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832B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B3C" w:rsidRPr="00832B3C">
        <w:rPr>
          <w:rFonts w:ascii="Times New Roman" w:hAnsi="Times New Roman" w:cs="Times New Roman"/>
          <w:sz w:val="24"/>
          <w:szCs w:val="24"/>
        </w:rPr>
        <w:t>Конституционалистская либеральная партия</w:t>
      </w:r>
    </w:p>
    <w:p w:rsidR="00F72D28" w:rsidRPr="00E75A7D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 w:rsidR="00620702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% у нейтралитета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 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</w:t>
      </w:r>
      <w:proofErr w:type="gramEnd"/>
      <w:r w:rsidR="002F22C5">
        <w:rPr>
          <w:rFonts w:ascii="Times New Roman" w:hAnsi="Times New Roman" w:cs="Times New Roman"/>
          <w:sz w:val="24"/>
          <w:szCs w:val="24"/>
        </w:rPr>
        <w:t xml:space="preserve"> висит этот договор, США имеет право прохода и владеет островами.</w:t>
      </w:r>
    </w:p>
    <w:p w:rsidR="002F22C5" w:rsidRDefault="002F22C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lastRenderedPageBreak/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676CD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Однако,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сощдал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только не испугался расследования, но и на одном 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и начиная с 1934 он продвигал своих ставленников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везде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будущем, мы получим поддержку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Забастовка таксистов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7444">
        <w:rPr>
          <w:rFonts w:ascii="Times New Roman" w:hAnsi="Times New Roman" w:cs="Times New Roman"/>
          <w:sz w:val="24"/>
          <w:szCs w:val="24"/>
        </w:rPr>
        <w:t>-5% стабильности</w:t>
      </w:r>
      <w:proofErr w:type="gramStart"/>
      <w:r w:rsidR="003F74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</w:t>
      </w:r>
      <w:r w:rsidR="00E95363">
        <w:rPr>
          <w:rFonts w:ascii="Times New Roman" w:hAnsi="Times New Roman" w:cs="Times New Roman"/>
          <w:sz w:val="24"/>
          <w:szCs w:val="24"/>
        </w:rPr>
        <w:t xml:space="preserve">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 w:rsidR="00E95363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Самосу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 w:rsidR="00E9536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</w:t>
      </w:r>
      <w:r w:rsidRPr="00E95363">
        <w:rPr>
          <w:rFonts w:ascii="Times New Roman" w:hAnsi="Times New Roman" w:cs="Times New Roman"/>
          <w:sz w:val="24"/>
          <w:szCs w:val="24"/>
        </w:rPr>
        <w:t>так,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proofErr w:type="gramStart"/>
      <w:r w:rsidR="003F744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</w:t>
      </w:r>
      <w:proofErr w:type="gramStart"/>
      <w:r w:rsidR="003F7444" w:rsidRPr="00E95363">
        <w:rPr>
          <w:rFonts w:ascii="Times New Roman" w:hAnsi="Times New Roman" w:cs="Times New Roman"/>
          <w:sz w:val="24"/>
          <w:szCs w:val="24"/>
        </w:rPr>
        <w:t>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 xml:space="preserve">рассматривать этот ультиматум! (через 15 </w:t>
      </w:r>
      <w:proofErr w:type="gramStart"/>
      <w:r w:rsidR="008D25FE">
        <w:rPr>
          <w:rFonts w:ascii="Times New Roman" w:hAnsi="Times New Roman" w:cs="Times New Roman"/>
          <w:sz w:val="24"/>
          <w:szCs w:val="24"/>
        </w:rPr>
        <w:t>дней(</w:t>
      </w:r>
      <w:proofErr w:type="gramEnd"/>
      <w:r w:rsidR="008D25FE">
        <w:rPr>
          <w:rFonts w:ascii="Times New Roman" w:hAnsi="Times New Roman" w:cs="Times New Roman"/>
          <w:sz w:val="24"/>
          <w:szCs w:val="24"/>
        </w:rPr>
        <w:t>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«Встреча демократических партий»</w:t>
      </w:r>
      <w:r>
        <w:rPr>
          <w:rFonts w:ascii="Times New Roman" w:hAnsi="Times New Roman" w:cs="Times New Roman"/>
          <w:sz w:val="24"/>
          <w:szCs w:val="24"/>
        </w:rPr>
        <w:t xml:space="preserve">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«Визит посланца Никарагуа» (</w:t>
      </w:r>
      <w:r>
        <w:rPr>
          <w:rFonts w:ascii="Times New Roman" w:hAnsi="Times New Roman" w:cs="Times New Roman"/>
          <w:sz w:val="24"/>
          <w:szCs w:val="24"/>
        </w:rPr>
        <w:t xml:space="preserve">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этот вариант виден только если США </w:t>
      </w:r>
      <w:r>
        <w:rPr>
          <w:rFonts w:ascii="Times New Roman" w:hAnsi="Times New Roman" w:cs="Times New Roman"/>
          <w:sz w:val="24"/>
          <w:szCs w:val="24"/>
        </w:rPr>
        <w:t>ранее</w:t>
      </w:r>
      <w:r>
        <w:rPr>
          <w:rFonts w:ascii="Times New Roman" w:hAnsi="Times New Roman" w:cs="Times New Roman"/>
          <w:sz w:val="24"/>
          <w:szCs w:val="24"/>
        </w:rPr>
        <w:t xml:space="preserve">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 xml:space="preserve">, через 3 дня в Никарагуа произойдёт событие </w:t>
      </w:r>
      <w:r w:rsidR="00F37633">
        <w:rPr>
          <w:rFonts w:ascii="Times New Roman" w:hAnsi="Times New Roman" w:cs="Times New Roman"/>
          <w:sz w:val="24"/>
          <w:szCs w:val="24"/>
        </w:rPr>
        <w:t>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</w:t>
      </w:r>
      <w:r>
        <w:rPr>
          <w:rFonts w:ascii="Times New Roman" w:hAnsi="Times New Roman" w:cs="Times New Roman"/>
          <w:sz w:val="24"/>
          <w:szCs w:val="24"/>
        </w:rPr>
        <w:t>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 xml:space="preserve">, </w:t>
      </w:r>
      <w:r w:rsidR="00F37633">
        <w:rPr>
          <w:rFonts w:ascii="Times New Roman" w:hAnsi="Times New Roman" w:cs="Times New Roman"/>
          <w:sz w:val="24"/>
          <w:szCs w:val="24"/>
        </w:rPr>
        <w:t>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</w:t>
      </w:r>
      <w:r w:rsidR="002D0A2F">
        <w:rPr>
          <w:rFonts w:ascii="Times New Roman" w:hAnsi="Times New Roman" w:cs="Times New Roman"/>
          <w:sz w:val="24"/>
          <w:szCs w:val="24"/>
        </w:rPr>
        <w:t>Начало переворота</w:t>
      </w:r>
      <w:r w:rsidR="002D0A2F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США ранее согласилось оказать поддержку</w:t>
      </w:r>
      <w:r>
        <w:rPr>
          <w:rFonts w:ascii="Times New Roman" w:hAnsi="Times New Roman" w:cs="Times New Roman"/>
          <w:sz w:val="24"/>
          <w:szCs w:val="24"/>
        </w:rPr>
        <w:t>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событие «</w:t>
      </w:r>
      <w:r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</w:t>
      </w:r>
      <w:r w:rsidR="006618DB">
        <w:rPr>
          <w:rFonts w:ascii="Times New Roman" w:hAnsi="Times New Roman" w:cs="Times New Roman"/>
          <w:sz w:val="24"/>
          <w:szCs w:val="24"/>
        </w:rPr>
        <w:t xml:space="preserve">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r w:rsidRPr="006618DB">
        <w:rPr>
          <w:rFonts w:ascii="Times New Roman" w:hAnsi="Times New Roman" w:cs="Times New Roman"/>
          <w:sz w:val="24"/>
          <w:szCs w:val="24"/>
        </w:rPr>
        <w:lastRenderedPageBreak/>
        <w:t xml:space="preserve">Срежиссированное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</w:t>
      </w:r>
      <w:r>
        <w:rPr>
          <w:rFonts w:ascii="Times New Roman" w:hAnsi="Times New Roman" w:cs="Times New Roman"/>
          <w:sz w:val="24"/>
          <w:szCs w:val="24"/>
        </w:rPr>
        <w:t>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оставку</w:t>
      </w:r>
      <w:proofErr w:type="spellEnd"/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знаем кто теперь на самом деле возглавит страну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Партия нейтралитета станет во главе страны,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возглавит её.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произошло событие </w:t>
      </w:r>
      <w:r>
        <w:rPr>
          <w:rFonts w:ascii="Times New Roman" w:hAnsi="Times New Roman" w:cs="Times New Roman"/>
          <w:sz w:val="24"/>
          <w:szCs w:val="24"/>
        </w:rPr>
        <w:t>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 больше не имел влияния, как и вице-президент. Следом за ними покинувший страну глава либеральной партии, так же остался не у дел, что привело к отсутствию какой-либо оппозиционной кандидатуры на выборах, что не 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произошло событие «Назначение временного президента», ТО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</w:t>
      </w:r>
      <w:r w:rsidRPr="00512229">
        <w:rPr>
          <w:rFonts w:ascii="Times New Roman" w:hAnsi="Times New Roman" w:cs="Times New Roman"/>
          <w:sz w:val="24"/>
          <w:szCs w:val="24"/>
        </w:rPr>
        <w:lastRenderedPageBreak/>
        <w:t>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  <w:bookmarkStart w:id="0" w:name="_GoBack"/>
      <w:bookmarkEnd w:id="0"/>
    </w:p>
    <w:p w:rsidR="00174479" w:rsidRPr="00174479" w:rsidRDefault="00174479" w:rsidP="00174479">
      <w:pPr>
        <w:rPr>
          <w:rFonts w:ascii="Times New Roman" w:hAnsi="Times New Roman" w:cs="Times New Roman"/>
          <w:sz w:val="24"/>
          <w:szCs w:val="24"/>
        </w:rPr>
      </w:pPr>
    </w:p>
    <w:p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FCF" w:rsidRDefault="005E6FCF" w:rsidP="002D0A2F">
      <w:pPr>
        <w:spacing w:after="0" w:line="240" w:lineRule="auto"/>
      </w:pPr>
      <w:r>
        <w:separator/>
      </w:r>
    </w:p>
  </w:endnote>
  <w:endnote w:type="continuationSeparator" w:id="0">
    <w:p w:rsidR="005E6FCF" w:rsidRDefault="005E6FCF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FCF" w:rsidRDefault="005E6FCF" w:rsidP="002D0A2F">
      <w:pPr>
        <w:spacing w:after="0" w:line="240" w:lineRule="auto"/>
      </w:pPr>
      <w:r>
        <w:separator/>
      </w:r>
    </w:p>
  </w:footnote>
  <w:footnote w:type="continuationSeparator" w:id="0">
    <w:p w:rsidR="005E6FCF" w:rsidRDefault="005E6FCF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31"/>
  </w:num>
  <w:num w:numId="5">
    <w:abstractNumId w:val="18"/>
  </w:num>
  <w:num w:numId="6">
    <w:abstractNumId w:val="26"/>
  </w:num>
  <w:num w:numId="7">
    <w:abstractNumId w:val="15"/>
  </w:num>
  <w:num w:numId="8">
    <w:abstractNumId w:val="3"/>
  </w:num>
  <w:num w:numId="9">
    <w:abstractNumId w:val="10"/>
  </w:num>
  <w:num w:numId="10">
    <w:abstractNumId w:val="2"/>
  </w:num>
  <w:num w:numId="11">
    <w:abstractNumId w:val="29"/>
  </w:num>
  <w:num w:numId="12">
    <w:abstractNumId w:val="25"/>
  </w:num>
  <w:num w:numId="13">
    <w:abstractNumId w:val="5"/>
  </w:num>
  <w:num w:numId="14">
    <w:abstractNumId w:val="6"/>
  </w:num>
  <w:num w:numId="15">
    <w:abstractNumId w:val="13"/>
  </w:num>
  <w:num w:numId="16">
    <w:abstractNumId w:val="30"/>
  </w:num>
  <w:num w:numId="17">
    <w:abstractNumId w:val="27"/>
  </w:num>
  <w:num w:numId="18">
    <w:abstractNumId w:val="11"/>
  </w:num>
  <w:num w:numId="19">
    <w:abstractNumId w:val="19"/>
  </w:num>
  <w:num w:numId="20">
    <w:abstractNumId w:val="0"/>
  </w:num>
  <w:num w:numId="21">
    <w:abstractNumId w:val="1"/>
  </w:num>
  <w:num w:numId="22">
    <w:abstractNumId w:val="33"/>
  </w:num>
  <w:num w:numId="23">
    <w:abstractNumId w:val="23"/>
  </w:num>
  <w:num w:numId="24">
    <w:abstractNumId w:val="8"/>
  </w:num>
  <w:num w:numId="25">
    <w:abstractNumId w:val="4"/>
  </w:num>
  <w:num w:numId="26">
    <w:abstractNumId w:val="28"/>
  </w:num>
  <w:num w:numId="27">
    <w:abstractNumId w:val="14"/>
  </w:num>
  <w:num w:numId="28">
    <w:abstractNumId w:val="22"/>
  </w:num>
  <w:num w:numId="29">
    <w:abstractNumId w:val="7"/>
  </w:num>
  <w:num w:numId="30">
    <w:abstractNumId w:val="20"/>
  </w:num>
  <w:num w:numId="31">
    <w:abstractNumId w:val="9"/>
  </w:num>
  <w:num w:numId="32">
    <w:abstractNumId w:val="24"/>
  </w:num>
  <w:num w:numId="33">
    <w:abstractNumId w:val="21"/>
  </w:num>
  <w:num w:numId="34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74479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101"/>
    <w:rsid w:val="002C0E33"/>
    <w:rsid w:val="002C58FD"/>
    <w:rsid w:val="002C745B"/>
    <w:rsid w:val="002D0A2F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444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229"/>
    <w:rsid w:val="0051486D"/>
    <w:rsid w:val="00515DBF"/>
    <w:rsid w:val="00516594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011"/>
    <w:rsid w:val="005E2CDC"/>
    <w:rsid w:val="005E3F04"/>
    <w:rsid w:val="005E6FCF"/>
    <w:rsid w:val="005E7570"/>
    <w:rsid w:val="005F1062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1825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058C2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6CD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4A48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3956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E628"/>
  <w15:docId w15:val="{A2D26553-33FB-49C7-86DB-8517CED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F35B4-229D-4B31-A90B-121817D7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15342</TotalTime>
  <Pages>1</Pages>
  <Words>3026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45</cp:revision>
  <dcterms:created xsi:type="dcterms:W3CDTF">2018-10-30T12:45:00Z</dcterms:created>
  <dcterms:modified xsi:type="dcterms:W3CDTF">2023-06-22T11:55:00Z</dcterms:modified>
</cp:coreProperties>
</file>