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120495">
        <w:rPr>
          <w:rFonts w:ascii="Times New Roman" w:hAnsi="Times New Roman" w:cs="Times New Roman"/>
          <w:sz w:val="24"/>
          <w:szCs w:val="24"/>
        </w:rPr>
        <w:t>Чакри</w:t>
      </w:r>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военнообязанное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r w:rsidR="00500594" w:rsidRPr="0085515A">
        <w:rPr>
          <w:rFonts w:ascii="Times New Roman" w:hAnsi="Times New Roman" w:cs="Times New Roman"/>
          <w:color w:val="538135" w:themeColor="accent6" w:themeShade="BF"/>
          <w:sz w:val="24"/>
          <w:szCs w:val="24"/>
          <w:highlight w:val="yellow"/>
        </w:rPr>
        <w:t>Тулптип: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Ананта́ Махидо́н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Чулачакрапонгсе,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Ананты́ Махидо́на.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r w:rsidRPr="00585DB5">
        <w:rPr>
          <w:rFonts w:ascii="Times New Roman" w:hAnsi="Times New Roman" w:cs="Times New Roman"/>
          <w:sz w:val="24"/>
          <w:szCs w:val="24"/>
          <w:highlight w:val="yellow"/>
          <w:lang w:val="en-US"/>
        </w:rPr>
        <w:t>Boworadet</w:t>
      </w:r>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нац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Pridi</w:t>
      </w:r>
      <w:r w:rsidRPr="00585DB5">
        <w:rPr>
          <w:rFonts w:ascii="Times New Roman" w:hAnsi="Times New Roman" w:cs="Times New Roman"/>
          <w:sz w:val="24"/>
          <w:szCs w:val="24"/>
          <w:highlight w:val="yellow"/>
        </w:rPr>
        <w:t xml:space="preserve"> </w:t>
      </w:r>
      <w:r w:rsidRPr="00585DB5">
        <w:rPr>
          <w:rFonts w:ascii="Times New Roman" w:hAnsi="Times New Roman" w:cs="Times New Roman"/>
          <w:sz w:val="24"/>
          <w:szCs w:val="24"/>
          <w:highlight w:val="yellow"/>
          <w:lang w:val="en-US"/>
        </w:rPr>
        <w:t>Banomyong</w:t>
      </w:r>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r w:rsidRPr="00120D02">
        <w:rPr>
          <w:rFonts w:ascii="Times New Roman" w:hAnsi="Times New Roman" w:cs="Times New Roman"/>
          <w:sz w:val="24"/>
          <w:szCs w:val="24"/>
          <w:highlight w:val="yellow"/>
        </w:rPr>
        <w:t>Прайя Пахонфонпхайухасена (</w:t>
      </w:r>
      <w:r w:rsidRPr="00120D02">
        <w:rPr>
          <w:rFonts w:ascii="Angsana New" w:hAnsi="Angsana New" w:cs="Angsana New"/>
          <w:sz w:val="24"/>
          <w:szCs w:val="24"/>
          <w:highlight w:val="yellow"/>
        </w:rPr>
        <w:t>พระยาพหลพลพยุหเสนา</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т</w:t>
      </w:r>
      <w:r w:rsidR="0051575E">
        <w:rPr>
          <w:rFonts w:ascii="Times New Roman" w:hAnsi="Times New Roman" w:cs="Times New Roman"/>
          <w:sz w:val="24"/>
          <w:szCs w:val="24"/>
        </w:rPr>
        <w:t>р</w:t>
      </w:r>
      <w:r>
        <w:rPr>
          <w:rFonts w:ascii="Times New Roman" w:hAnsi="Times New Roman" w:cs="Times New Roman"/>
          <w:sz w:val="24"/>
          <w:szCs w:val="24"/>
        </w:rPr>
        <w:t>ейтами</w:t>
      </w:r>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r w:rsidRPr="00120D02">
        <w:rPr>
          <w:rFonts w:ascii="Times New Roman" w:hAnsi="Times New Roman" w:cs="Times New Roman"/>
          <w:sz w:val="24"/>
          <w:szCs w:val="24"/>
          <w:highlight w:val="yellow"/>
        </w:rPr>
        <w:t>Пибун Сонгкрам (</w:t>
      </w:r>
      <w:r w:rsidRPr="00120D02">
        <w:rPr>
          <w:rFonts w:ascii="Angsana New" w:hAnsi="Angsana New" w:cs="Angsana New" w:hint="cs"/>
          <w:sz w:val="24"/>
          <w:szCs w:val="24"/>
          <w:highlight w:val="yellow"/>
        </w:rPr>
        <w:t>แปลก</w:t>
      </w:r>
      <w:r w:rsidRPr="00120D02">
        <w:rPr>
          <w:rFonts w:ascii="Angsana New" w:hAnsi="Angsana New" w:cs="Angsana New"/>
          <w:sz w:val="24"/>
          <w:szCs w:val="24"/>
          <w:highlight w:val="yellow"/>
        </w:rPr>
        <w:t xml:space="preserve"> </w:t>
      </w:r>
      <w:r w:rsidRPr="00120D02">
        <w:rPr>
          <w:rFonts w:ascii="Angsana New" w:hAnsi="Angsana New" w:cs="Angsana New" w:hint="cs"/>
          <w:sz w:val="24"/>
          <w:szCs w:val="24"/>
          <w:highlight w:val="yellow"/>
        </w:rPr>
        <w:t>พิบูลสงคราม</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т</w:t>
      </w:r>
      <w:r w:rsidR="0051575E">
        <w:rPr>
          <w:rFonts w:ascii="Times New Roman" w:hAnsi="Times New Roman" w:cs="Times New Roman"/>
          <w:sz w:val="24"/>
          <w:szCs w:val="24"/>
        </w:rPr>
        <w:t>р</w:t>
      </w:r>
      <w:r>
        <w:rPr>
          <w:rFonts w:ascii="Times New Roman" w:hAnsi="Times New Roman" w:cs="Times New Roman"/>
          <w:sz w:val="24"/>
          <w:szCs w:val="24"/>
        </w:rPr>
        <w:t>ейтами</w:t>
      </w:r>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r w:rsidRPr="004B0AB5">
        <w:rPr>
          <w:rFonts w:ascii="Times New Roman" w:hAnsi="Times New Roman" w:cs="Times New Roman"/>
          <w:sz w:val="24"/>
          <w:szCs w:val="24"/>
        </w:rPr>
        <w:lastRenderedPageBreak/>
        <w:t>Thawan Thamrongnawasawat</w:t>
      </w:r>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r>
        <w:rPr>
          <w:rFonts w:ascii="Leelawadee UI" w:hAnsi="Leelawadee UI" w:cs="Leelawadee UI"/>
          <w:color w:val="222222"/>
          <w:sz w:val="20"/>
          <w:szCs w:val="20"/>
          <w:shd w:val="clear" w:color="auto" w:fill="FFFFFF"/>
        </w:rPr>
        <w:t>ถวัลย์</w:t>
      </w:r>
      <w:r>
        <w:rPr>
          <w:rFonts w:ascii="Arial" w:hAnsi="Arial" w:cs="Arial"/>
          <w:color w:val="222222"/>
          <w:sz w:val="20"/>
          <w:szCs w:val="20"/>
          <w:shd w:val="clear" w:color="auto" w:fill="FFFFFF"/>
        </w:rPr>
        <w:t xml:space="preserve"> </w:t>
      </w:r>
      <w:r>
        <w:rPr>
          <w:rFonts w:ascii="Leelawadee UI" w:hAnsi="Leelawadee UI" w:cs="Leelawadee UI"/>
          <w:color w:val="222222"/>
          <w:sz w:val="20"/>
          <w:szCs w:val="20"/>
          <w:shd w:val="clear" w:color="auto" w:fill="FFFFFF"/>
        </w:rPr>
        <w:t>ธำรงนาวาสวัสดิ์</w:t>
      </w:r>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r>
        <w:rPr>
          <w:rFonts w:ascii="Times New Roman" w:hAnsi="Times New Roman" w:cs="Times New Roman"/>
          <w:sz w:val="24"/>
          <w:szCs w:val="24"/>
        </w:rPr>
        <w:t>Luang Sindhu</w:t>
      </w:r>
      <w:r>
        <w:rPr>
          <w:rFonts w:ascii="Times New Roman" w:hAnsi="Times New Roman" w:cs="Times New Roman"/>
          <w:sz w:val="24"/>
          <w:szCs w:val="24"/>
          <w:lang w:val="en-US"/>
        </w:rPr>
        <w:t>s</w:t>
      </w:r>
      <w:r w:rsidRPr="003D2DCE">
        <w:rPr>
          <w:rFonts w:ascii="Times New Roman" w:hAnsi="Times New Roman" w:cs="Times New Roman"/>
          <w:sz w:val="24"/>
          <w:szCs w:val="24"/>
        </w:rPr>
        <w:t>ongkhramchai</w:t>
      </w:r>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r w:rsidR="004B0AB5" w:rsidRPr="004B0AB5">
        <w:rPr>
          <w:rFonts w:ascii="Leelawadee UI" w:hAnsi="Leelawadee UI" w:cs="Leelawadee UI" w:hint="cs"/>
          <w:color w:val="222222"/>
          <w:sz w:val="20"/>
          <w:szCs w:val="20"/>
          <w:shd w:val="clear" w:color="auto" w:fill="FFFFFF"/>
        </w:rPr>
        <w:t>หลวงสินธุสงครามชัย</w:t>
      </w:r>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Трейт</w:t>
      </w:r>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1. Джарун Раттанакул Сереруенгрит – Генеральный директор Департамента железных дорог: +20% к скорости строительства жд. Требования: Решение «Присвоить звание генерала Джаруну Сереруенгриту».</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2. Принц Рангсит Праюрасакди (</w:t>
      </w:r>
      <w:r w:rsidRPr="001C24A8">
        <w:rPr>
          <w:rFonts w:ascii="Times New Roman" w:hAnsi="Times New Roman" w:cs="Times New Roman"/>
          <w:color w:val="222222"/>
          <w:sz w:val="24"/>
          <w:szCs w:val="20"/>
          <w:highlight w:val="yellow"/>
          <w:shd w:val="clear" w:color="auto" w:fill="FFFFFF"/>
        </w:rPr>
        <w:t>Rangsit Prayurasakdi)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3. Прайя Удом Понгпенсавад (</w:t>
      </w:r>
      <w:r w:rsidRPr="007025BA">
        <w:rPr>
          <w:rFonts w:ascii="Leelawadee UI" w:hAnsi="Leelawadee UI" w:cs="Leelawadee UI"/>
          <w:color w:val="222222"/>
          <w:sz w:val="24"/>
          <w:szCs w:val="20"/>
          <w:highlight w:val="yellow"/>
          <w:shd w:val="clear" w:color="auto" w:fill="FFFFFF"/>
        </w:rPr>
        <w:t>พระยา</w:t>
      </w:r>
      <w:r w:rsidRPr="007025BA">
        <w:rPr>
          <w:rFonts w:ascii="Times New Roman" w:hAnsi="Times New Roman" w:cs="Times New Roman"/>
          <w:color w:val="222222"/>
          <w:sz w:val="24"/>
          <w:szCs w:val="20"/>
          <w:highlight w:val="yellow"/>
          <w:shd w:val="clear" w:color="auto" w:fill="FFFFFF"/>
        </w:rPr>
        <w:t xml:space="preserve"> </w:t>
      </w:r>
      <w:r w:rsidRPr="007025BA">
        <w:rPr>
          <w:rFonts w:ascii="Leelawadee UI" w:hAnsi="Leelawadee UI" w:cs="Leelawadee UI"/>
          <w:color w:val="222222"/>
          <w:sz w:val="24"/>
          <w:szCs w:val="20"/>
          <w:highlight w:val="yellow"/>
          <w:shd w:val="clear" w:color="auto" w:fill="FFFFFF"/>
        </w:rPr>
        <w:t>อุดม</w:t>
      </w:r>
      <w:r w:rsidRPr="007025BA">
        <w:rPr>
          <w:rFonts w:ascii="Times New Roman" w:hAnsi="Times New Roman" w:cs="Times New Roman"/>
          <w:color w:val="222222"/>
          <w:sz w:val="24"/>
          <w:szCs w:val="20"/>
          <w:highlight w:val="yellow"/>
          <w:shd w:val="clear" w:color="auto" w:fill="FFFFFF"/>
        </w:rPr>
        <w:t xml:space="preserve"> </w:t>
      </w:r>
      <w:r w:rsidRPr="007025BA">
        <w:rPr>
          <w:rFonts w:ascii="Leelawadee UI" w:hAnsi="Leelawadee UI" w:cs="Leelawadee UI"/>
          <w:color w:val="222222"/>
          <w:sz w:val="24"/>
          <w:szCs w:val="20"/>
          <w:highlight w:val="yellow"/>
          <w:shd w:val="clear" w:color="auto" w:fill="FFFFFF"/>
        </w:rPr>
        <w:t>พงศ์</w:t>
      </w:r>
      <w:r w:rsidRPr="007025BA">
        <w:rPr>
          <w:rFonts w:ascii="Times New Roman" w:hAnsi="Times New Roman" w:cs="Times New Roman"/>
          <w:color w:val="222222"/>
          <w:sz w:val="24"/>
          <w:szCs w:val="20"/>
          <w:highlight w:val="yellow"/>
          <w:shd w:val="clear" w:color="auto" w:fill="FFFFFF"/>
        </w:rPr>
        <w:t xml:space="preserve"> </w:t>
      </w:r>
      <w:r w:rsidRPr="007025BA">
        <w:rPr>
          <w:rFonts w:ascii="Leelawadee UI" w:hAnsi="Leelawadee UI" w:cs="Leelawadee UI"/>
          <w:color w:val="222222"/>
          <w:sz w:val="24"/>
          <w:szCs w:val="20"/>
          <w:highlight w:val="yellow"/>
          <w:shd w:val="clear" w:color="auto" w:fill="FFFFFF"/>
        </w:rPr>
        <w:t>เพ็ญ</w:t>
      </w:r>
      <w:r w:rsidRPr="007025BA">
        <w:rPr>
          <w:rFonts w:ascii="Times New Roman" w:hAnsi="Times New Roman" w:cs="Times New Roman"/>
          <w:color w:val="222222"/>
          <w:sz w:val="24"/>
          <w:szCs w:val="20"/>
          <w:highlight w:val="yellow"/>
          <w:shd w:val="clear" w:color="auto" w:fill="FFFFFF"/>
        </w:rPr>
        <w:t xml:space="preserve"> </w:t>
      </w:r>
      <w:r w:rsidRPr="007025BA">
        <w:rPr>
          <w:rFonts w:ascii="Leelawadee UI" w:hAnsi="Leelawadee UI" w:cs="Leelawadee UI"/>
          <w:color w:val="222222"/>
          <w:sz w:val="24"/>
          <w:szCs w:val="20"/>
          <w:highlight w:val="yellow"/>
          <w:shd w:val="clear" w:color="auto" w:fill="FFFFFF"/>
        </w:rPr>
        <w:t>สวัสดิ์</w:t>
      </w:r>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4. Таван Тхамронгнавасават (</w:t>
      </w:r>
      <w:r w:rsidRPr="00366CD6">
        <w:rPr>
          <w:rFonts w:ascii="Leelawadee UI" w:hAnsi="Leelawadee UI" w:cs="Leelawadee UI"/>
          <w:color w:val="222222"/>
          <w:sz w:val="20"/>
          <w:szCs w:val="20"/>
          <w:highlight w:val="yellow"/>
          <w:shd w:val="clear" w:color="auto" w:fill="FFFFFF"/>
        </w:rPr>
        <w:t>ถวัลย์</w:t>
      </w:r>
      <w:r w:rsidRPr="00366CD6">
        <w:rPr>
          <w:rFonts w:ascii="Arial" w:hAnsi="Arial" w:cs="Arial"/>
          <w:color w:val="222222"/>
          <w:sz w:val="20"/>
          <w:szCs w:val="20"/>
          <w:highlight w:val="yellow"/>
          <w:shd w:val="clear" w:color="auto" w:fill="FFFFFF"/>
        </w:rPr>
        <w:t xml:space="preserve"> </w:t>
      </w:r>
      <w:r w:rsidRPr="00366CD6">
        <w:rPr>
          <w:rFonts w:ascii="Leelawadee UI" w:hAnsi="Leelawadee UI" w:cs="Leelawadee UI"/>
          <w:color w:val="222222"/>
          <w:sz w:val="20"/>
          <w:szCs w:val="20"/>
          <w:highlight w:val="yellow"/>
          <w:shd w:val="clear" w:color="auto" w:fill="FFFFFF"/>
        </w:rPr>
        <w:t>ธำรงนาวาสวัสดิ์</w:t>
      </w:r>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5. Луанг Вичитватакан (</w:t>
      </w:r>
      <w:r w:rsidRPr="0041472B">
        <w:rPr>
          <w:rFonts w:ascii="Leelawadee UI" w:hAnsi="Leelawadee UI" w:cs="Leelawadee UI"/>
          <w:color w:val="222222"/>
          <w:sz w:val="20"/>
          <w:szCs w:val="20"/>
          <w:highlight w:val="yellow"/>
          <w:shd w:val="clear" w:color="auto" w:fill="FFFFFF"/>
        </w:rPr>
        <w:t>Luang Wichitwathakan</w:t>
      </w:r>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222222"/>
          <w:sz w:val="24"/>
          <w:szCs w:val="20"/>
          <w:highlight w:val="yellow"/>
          <w:shd w:val="clear" w:color="auto" w:fill="FFFFFF"/>
        </w:rPr>
        <w:t>Тулптип</w:t>
      </w:r>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6. Тави Бунякет (</w:t>
      </w:r>
      <w:r w:rsidRPr="007D3EE0">
        <w:rPr>
          <w:rFonts w:ascii="Leelawadee UI" w:hAnsi="Leelawadee UI" w:cs="Leelawadee UI"/>
          <w:color w:val="222222"/>
          <w:sz w:val="24"/>
          <w:szCs w:val="20"/>
          <w:highlight w:val="yellow"/>
          <w:shd w:val="clear" w:color="auto" w:fill="FFFFFF"/>
        </w:rPr>
        <w:t>Thawi Bunyaket</w:t>
      </w:r>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7. Дирек Джанаяма (</w:t>
      </w:r>
      <w:r w:rsidRPr="007D3EE0">
        <w:rPr>
          <w:rFonts w:ascii="Arial" w:hAnsi="Arial" w:cs="Arial"/>
          <w:color w:val="222222"/>
          <w:sz w:val="20"/>
          <w:szCs w:val="20"/>
          <w:highlight w:val="yellow"/>
          <w:shd w:val="clear" w:color="auto" w:fill="FFFFFF"/>
        </w:rPr>
        <w:t>Direk Jayanama</w:t>
      </w:r>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r w:rsidRPr="009A4AAA">
        <w:rPr>
          <w:rFonts w:ascii="Times New Roman" w:hAnsi="Times New Roman" w:cs="Times New Roman"/>
          <w:sz w:val="24"/>
          <w:szCs w:val="24"/>
          <w:lang w:val="en-US"/>
        </w:rPr>
        <w:t>Pridi</w:t>
      </w:r>
      <w:r w:rsidRPr="009A4AAA">
        <w:rPr>
          <w:rFonts w:ascii="Times New Roman" w:hAnsi="Times New Roman" w:cs="Times New Roman"/>
          <w:sz w:val="24"/>
          <w:szCs w:val="24"/>
        </w:rPr>
        <w:t xml:space="preserve"> </w:t>
      </w:r>
      <w:r w:rsidRPr="009A4AAA">
        <w:rPr>
          <w:rFonts w:ascii="Times New Roman" w:hAnsi="Times New Roman" w:cs="Times New Roman"/>
          <w:sz w:val="24"/>
          <w:szCs w:val="24"/>
          <w:lang w:val="en-US"/>
        </w:rPr>
        <w:t>Banomyong</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r w:rsidRPr="009A4AAA">
        <w:rPr>
          <w:rFonts w:ascii="Times New Roman" w:hAnsi="Times New Roman" w:cs="Times New Roman"/>
          <w:sz w:val="24"/>
          <w:szCs w:val="24"/>
          <w:lang w:val="en-US"/>
        </w:rPr>
        <w:t>Pridi</w:t>
      </w:r>
      <w:r w:rsidRPr="009A4AAA">
        <w:rPr>
          <w:rFonts w:ascii="Times New Roman" w:hAnsi="Times New Roman" w:cs="Times New Roman"/>
          <w:sz w:val="24"/>
          <w:szCs w:val="24"/>
        </w:rPr>
        <w:t xml:space="preserve"> </w:t>
      </w:r>
      <w:r w:rsidRPr="009A4AAA">
        <w:rPr>
          <w:rFonts w:ascii="Times New Roman" w:hAnsi="Times New Roman" w:cs="Times New Roman"/>
          <w:sz w:val="24"/>
          <w:szCs w:val="24"/>
          <w:lang w:val="en-US"/>
        </w:rPr>
        <w:t>Banomyong</w:t>
      </w:r>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!9 Пибун Сонкграм должен быть со старта как министр обороны.</w:t>
      </w:r>
    </w:p>
    <w:p w14:paraId="629A12D4" w14:textId="23C7D71A" w:rsidR="00C84567" w:rsidRDefault="00C84567" w:rsidP="00AC4B3F">
      <w:pPr>
        <w:rPr>
          <w:color w:val="000000"/>
          <w:lang w:bidi="en-US"/>
        </w:rPr>
      </w:pPr>
      <w:r w:rsidRPr="00A252A2">
        <w:rPr>
          <w:color w:val="000000"/>
          <w:lang w:bidi="en-US"/>
        </w:rPr>
        <w:t>Ридхи-Арканай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Пибул-Сонгграм был избран новым премьер-министром. В первый кабинет Пибула, состоящий из 24 человек, входили Приди Баномьонг в качестве министра финансов, капитан Синдху-Сонгграчай, РТН в качестве министра образования </w:t>
      </w:r>
      <w:r w:rsidRPr="00A252A2">
        <w:rPr>
          <w:color w:val="000000"/>
          <w:lang w:bidi="en-US"/>
        </w:rPr>
        <w:softHyphen/>
        <w:t xml:space="preserve">, капитан Тамронг-Навасават, РТН в качестве министра юстиции, полковник полиции Адул-Дейчарас в качестве заместителя министра. внутренних дел, Квуанг Абхайвонг в качестве заместителя министра образования, тогда как Дирек Джаянама, подполковник Прайун Бхаморнмонтри, доктор Туа Лабханукром, подполковник </w:t>
      </w:r>
      <w:r w:rsidRPr="00A252A2">
        <w:rPr>
          <w:color w:val="000000"/>
          <w:lang w:bidi="en-US"/>
        </w:rPr>
        <w:softHyphen/>
        <w:t xml:space="preserve">дер Сангворн-Ютакит,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Пибул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lastRenderedPageBreak/>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Сегодня, в районе Банг Кхен,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Suea Pa в том месте, где Прайя Пхаюхасен (Poj Phaholyothin)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27 Июля 1937 года произойдёт событие: «Имущественный скандал» (Действующий министр, Прайя Пхаюхасен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афёре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Правительство 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 Пхаюхасена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а министра обороны Пибу</w:t>
      </w:r>
      <w:r>
        <w:rPr>
          <w:rFonts w:ascii="Times New Roman" w:hAnsi="Times New Roman" w:cs="Times New Roman"/>
          <w:color w:val="000000"/>
          <w:sz w:val="24"/>
          <w:lang w:bidi="en-US"/>
        </w:rPr>
        <w:t xml:space="preserve">на </w:t>
      </w:r>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 xml:space="preserve">рама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lastRenderedPageBreak/>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а министра обороны Пибу</w:t>
      </w:r>
      <w:r>
        <w:rPr>
          <w:rFonts w:ascii="Times New Roman" w:hAnsi="Times New Roman" w:cs="Times New Roman"/>
          <w:color w:val="000000"/>
          <w:sz w:val="24"/>
          <w:lang w:bidi="en-US"/>
        </w:rPr>
        <w:t xml:space="preserve">на </w:t>
      </w:r>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r w:rsidR="00C84567" w:rsidRPr="00C84567">
        <w:rPr>
          <w:rFonts w:ascii="Times New Roman" w:hAnsi="Times New Roman" w:cs="Times New Roman"/>
          <w:color w:val="000000"/>
          <w:sz w:val="24"/>
          <w:lang w:bidi="en-US"/>
        </w:rPr>
        <w:t>Пибун, Прайя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4C16B318" w:rsidR="00850F6F" w:rsidRDefault="00850F6F"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Тултип: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51DD38E2" w14:textId="4AC1748B" w:rsidR="006B3B28" w:rsidRDefault="002D3488" w:rsidP="003F4F16">
      <w:pPr>
        <w:rPr>
          <w:rFonts w:ascii="Times New Roman" w:hAnsi="Times New Roman" w:cs="Times New Roman"/>
          <w:sz w:val="24"/>
          <w:szCs w:val="24"/>
        </w:rPr>
      </w:pPr>
      <w:r>
        <w:rPr>
          <w:rFonts w:ascii="Times New Roman" w:hAnsi="Times New Roman" w:cs="Times New Roman"/>
          <w:sz w:val="24"/>
          <w:szCs w:val="24"/>
        </w:rPr>
        <w:t>После прожатия фокуса п</w:t>
      </w:r>
      <w:r w:rsidR="006B3B28">
        <w:rPr>
          <w:rFonts w:ascii="Times New Roman" w:hAnsi="Times New Roman" w:cs="Times New Roman"/>
          <w:sz w:val="24"/>
          <w:szCs w:val="24"/>
        </w:rPr>
        <w:t>роизойдёт событие «Миссия по восстановлению абсолютного суверенитета нации» (Н</w:t>
      </w:r>
      <w:r w:rsidR="006B3B28" w:rsidRPr="006B3B28">
        <w:rPr>
          <w:rFonts w:ascii="Times New Roman" w:hAnsi="Times New Roman" w:cs="Times New Roman"/>
          <w:sz w:val="24"/>
          <w:szCs w:val="24"/>
        </w:rPr>
        <w:t>есмотря на международное признание независимости</w:t>
      </w:r>
      <w:r w:rsidR="006B3B28">
        <w:rPr>
          <w:rFonts w:ascii="Times New Roman" w:hAnsi="Times New Roman" w:cs="Times New Roman"/>
          <w:sz w:val="24"/>
          <w:szCs w:val="24"/>
        </w:rPr>
        <w:t xml:space="preserve"> нашей страны</w:t>
      </w:r>
      <w:r w:rsidR="006B3B28" w:rsidRPr="006B3B28">
        <w:rPr>
          <w:rFonts w:ascii="Times New Roman" w:hAnsi="Times New Roman" w:cs="Times New Roman"/>
          <w:sz w:val="24"/>
          <w:szCs w:val="24"/>
        </w:rPr>
        <w:t xml:space="preserve"> и</w:t>
      </w:r>
      <w:r w:rsidR="006B3B28">
        <w:rPr>
          <w:rFonts w:ascii="Times New Roman" w:hAnsi="Times New Roman" w:cs="Times New Roman"/>
          <w:sz w:val="24"/>
          <w:szCs w:val="24"/>
        </w:rPr>
        <w:t xml:space="preserve"> её</w:t>
      </w:r>
      <w:r w:rsidR="006B3B28" w:rsidRPr="006B3B28">
        <w:rPr>
          <w:rFonts w:ascii="Times New Roman" w:hAnsi="Times New Roman" w:cs="Times New Roman"/>
          <w:sz w:val="24"/>
          <w:szCs w:val="24"/>
        </w:rPr>
        <w:t xml:space="preserve"> мест</w:t>
      </w:r>
      <w:r w:rsidR="006B3B28">
        <w:rPr>
          <w:rFonts w:ascii="Times New Roman" w:hAnsi="Times New Roman" w:cs="Times New Roman"/>
          <w:sz w:val="24"/>
          <w:szCs w:val="24"/>
        </w:rPr>
        <w:t>а</w:t>
      </w:r>
      <w:r w:rsidR="006B3B28" w:rsidRPr="006B3B28">
        <w:rPr>
          <w:rFonts w:ascii="Times New Roman" w:hAnsi="Times New Roman" w:cs="Times New Roman"/>
          <w:sz w:val="24"/>
          <w:szCs w:val="24"/>
        </w:rPr>
        <w:t xml:space="preserve"> в Лиге Наций, </w:t>
      </w:r>
      <w:r w:rsidR="006B3B28">
        <w:rPr>
          <w:rFonts w:ascii="Times New Roman" w:hAnsi="Times New Roman" w:cs="Times New Roman"/>
          <w:sz w:val="24"/>
          <w:szCs w:val="24"/>
        </w:rPr>
        <w:t>Сиам всё ещё</w:t>
      </w:r>
      <w:r w:rsidR="006B3B28" w:rsidRPr="006B3B28">
        <w:rPr>
          <w:rFonts w:ascii="Times New Roman" w:hAnsi="Times New Roman" w:cs="Times New Roman"/>
          <w:sz w:val="24"/>
          <w:szCs w:val="24"/>
        </w:rPr>
        <w:t xml:space="preserve"> не польз</w:t>
      </w:r>
      <w:r w:rsidR="006B3B28">
        <w:rPr>
          <w:rFonts w:ascii="Times New Roman" w:hAnsi="Times New Roman" w:cs="Times New Roman"/>
          <w:sz w:val="24"/>
          <w:szCs w:val="24"/>
        </w:rPr>
        <w:t>уется</w:t>
      </w:r>
      <w:r w:rsidR="006B3B28" w:rsidRPr="006B3B28">
        <w:rPr>
          <w:rFonts w:ascii="Times New Roman" w:hAnsi="Times New Roman" w:cs="Times New Roman"/>
          <w:sz w:val="24"/>
          <w:szCs w:val="24"/>
        </w:rPr>
        <w:t xml:space="preserve"> абсолютным суверенитетом. На протяжении более восьмидесяти лет со времен правления короля Монгкута в 1856 году </w:t>
      </w:r>
      <w:r w:rsidR="006B3B28">
        <w:rPr>
          <w:rFonts w:ascii="Times New Roman" w:hAnsi="Times New Roman" w:cs="Times New Roman"/>
          <w:sz w:val="24"/>
          <w:szCs w:val="24"/>
        </w:rPr>
        <w:t>королевство</w:t>
      </w:r>
      <w:r w:rsidR="006B3B28" w:rsidRPr="006B3B28">
        <w:rPr>
          <w:rFonts w:ascii="Times New Roman" w:hAnsi="Times New Roman" w:cs="Times New Roman"/>
          <w:sz w:val="24"/>
          <w:szCs w:val="24"/>
        </w:rPr>
        <w:t xml:space="preserve"> прошл</w:t>
      </w:r>
      <w:r w:rsidR="006B3B28">
        <w:rPr>
          <w:rFonts w:ascii="Times New Roman" w:hAnsi="Times New Roman" w:cs="Times New Roman"/>
          <w:sz w:val="24"/>
          <w:szCs w:val="24"/>
        </w:rPr>
        <w:t>о</w:t>
      </w:r>
      <w:r w:rsidR="006B3B28" w:rsidRPr="006B3B28">
        <w:rPr>
          <w:rFonts w:ascii="Times New Roman" w:hAnsi="Times New Roman" w:cs="Times New Roman"/>
          <w:sz w:val="24"/>
          <w:szCs w:val="24"/>
        </w:rPr>
        <w:t xml:space="preserve">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 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w:t>
      </w:r>
      <w:r w:rsidR="006B3B28">
        <w:rPr>
          <w:rFonts w:ascii="Times New Roman" w:hAnsi="Times New Roman" w:cs="Times New Roman"/>
          <w:sz w:val="24"/>
          <w:szCs w:val="24"/>
        </w:rPr>
        <w:t xml:space="preserve"> и наступило время добиться этой цели!</w:t>
      </w:r>
      <w:r>
        <w:rPr>
          <w:rFonts w:ascii="Times New Roman" w:hAnsi="Times New Roman" w:cs="Times New Roman"/>
          <w:sz w:val="24"/>
          <w:szCs w:val="24"/>
        </w:rPr>
        <w:br/>
        <w:t xml:space="preserve">Для этого будет создано новое министерство иностранных дел, во главе которого необходимо установить Приди Баноёминга, </w:t>
      </w:r>
      <w:r w:rsidRPr="002D3488">
        <w:rPr>
          <w:rFonts w:ascii="Times New Roman" w:hAnsi="Times New Roman" w:cs="Times New Roman"/>
          <w:color w:val="000000"/>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Pr="002D3488">
        <w:rPr>
          <w:rFonts w:ascii="Times New Roman" w:hAnsi="Times New Roman" w:cs="Times New Roman"/>
          <w:color w:val="000000"/>
          <w:lang w:bidi="en-US"/>
        </w:rPr>
        <w:softHyphen/>
        <w:t>правительствам по этому вопросу. Он встречался с Муссолини, Пьером Лавалем, Яльмаром Шахтом, Самуэлем Хором, Корделлом Халлом и другими, и результаты были весьма многообещающими.</w:t>
      </w:r>
      <w:r w:rsidR="006B3B28" w:rsidRPr="002D3488">
        <w:rPr>
          <w:rFonts w:ascii="Times New Roman" w:hAnsi="Times New Roman" w:cs="Times New Roman"/>
          <w:sz w:val="24"/>
          <w:szCs w:val="24"/>
        </w:rPr>
        <w:t>):</w:t>
      </w:r>
    </w:p>
    <w:p w14:paraId="16EB93B2" w14:textId="6BF0981E" w:rsidR="002D3488" w:rsidRDefault="002D3488" w:rsidP="003F4F16">
      <w:pPr>
        <w:rPr>
          <w:rFonts w:ascii="Times New Roman" w:hAnsi="Times New Roman" w:cs="Times New Roman"/>
          <w:sz w:val="24"/>
          <w:szCs w:val="24"/>
        </w:rPr>
      </w:pPr>
      <w:r>
        <w:rPr>
          <w:rFonts w:ascii="Times New Roman" w:hAnsi="Times New Roman" w:cs="Times New Roman"/>
          <w:sz w:val="24"/>
          <w:szCs w:val="24"/>
        </w:rPr>
        <w:t>1. Назначить нового министра иностранных дел! (Приди будет установлен как министр</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4DC1DC18" w14:textId="5AC12D8E" w:rsidR="002D3488" w:rsidRDefault="00850F6F" w:rsidP="003F4F16">
      <w:pPr>
        <w:rPr>
          <w:rFonts w:ascii="Times New Roman" w:hAnsi="Times New Roman" w:cs="Times New Roman"/>
          <w:sz w:val="24"/>
          <w:szCs w:val="24"/>
        </w:rPr>
      </w:pPr>
      <w:r>
        <w:rPr>
          <w:rFonts w:ascii="Times New Roman" w:hAnsi="Times New Roman" w:cs="Times New Roman"/>
          <w:sz w:val="24"/>
          <w:szCs w:val="24"/>
        </w:rPr>
        <w:t>После выполнения фокуса, произойдёт с</w:t>
      </w:r>
      <w:r w:rsidR="002D3488">
        <w:rPr>
          <w:rFonts w:ascii="Times New Roman" w:hAnsi="Times New Roman" w:cs="Times New Roman"/>
          <w:sz w:val="24"/>
          <w:szCs w:val="24"/>
        </w:rPr>
        <w:t>обытие «План Приди» (</w:t>
      </w:r>
      <w:r w:rsidR="002D3488" w:rsidRPr="002D3488">
        <w:rPr>
          <w:rFonts w:ascii="Times New Roman" w:hAnsi="Times New Roman" w:cs="Times New Roman"/>
          <w:color w:val="000000"/>
          <w:lang w:bidi="en-US"/>
        </w:rPr>
        <w:t>После своего назначения министром иностранных дел в правительстве Бхахола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2D3488">
        <w:rPr>
          <w:rFonts w:ascii="Times New Roman" w:hAnsi="Times New Roman" w:cs="Times New Roman"/>
          <w:color w:val="000000"/>
          <w:lang w:bidi="en-US"/>
        </w:rPr>
        <w:softHyphen/>
        <w:t>, уведомляющий их о прекращении действия существующих договоров.</w:t>
      </w:r>
      <w:r w:rsidR="002D3488" w:rsidRPr="002D3488">
        <w:rPr>
          <w:rFonts w:ascii="Times New Roman" w:hAnsi="Times New Roman" w:cs="Times New Roman"/>
          <w:sz w:val="24"/>
          <w:szCs w:val="24"/>
        </w:rPr>
        <w:t>)</w:t>
      </w:r>
    </w:p>
    <w:p w14:paraId="0CB797EE" w14:textId="1C0C4B44" w:rsidR="00850F6F" w:rsidRPr="00850F6F" w:rsidRDefault="00850F6F" w:rsidP="00850F6F">
      <w:pPr>
        <w:rPr>
          <w:rFonts w:ascii="Times New Roman" w:hAnsi="Times New Roman" w:cs="Times New Roman"/>
          <w:color w:val="000000"/>
          <w:lang w:bidi="en-US"/>
        </w:rPr>
      </w:pPr>
      <w:r>
        <w:rPr>
          <w:rFonts w:ascii="Times New Roman" w:hAnsi="Times New Roman" w:cs="Times New Roman"/>
          <w:color w:val="000000"/>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r w:rsidRPr="00EC4A50">
        <w:rPr>
          <w:rFonts w:ascii="Times New Roman" w:hAnsi="Times New Roman" w:cs="Times New Roman"/>
          <w:color w:val="538135" w:themeColor="accent6" w:themeShade="BF"/>
          <w:sz w:val="24"/>
          <w:szCs w:val="24"/>
          <w:highlight w:val="yellow"/>
        </w:rPr>
        <w:t>Тулптип: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ии для неисторики,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ии для неисторики,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ии для неисторики,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r w:rsidRPr="00597775">
        <w:rPr>
          <w:rFonts w:ascii="Times New Roman" w:hAnsi="Times New Roman" w:cs="Times New Roman"/>
          <w:sz w:val="24"/>
          <w:szCs w:val="24"/>
          <w:highlight w:val="yellow"/>
        </w:rPr>
        <w:t xml:space="preserve">Тултип: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Тултип: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 xml:space="preserve">Тултип: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 xml:space="preserve">Тултип: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Тултип: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ТЕГ владеющий нац стейтами Ганси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r>
        <w:rPr>
          <w:rFonts w:ascii="Times New Roman" w:hAnsi="Times New Roman" w:cs="Times New Roman"/>
          <w:sz w:val="24"/>
          <w:szCs w:val="24"/>
        </w:rPr>
        <w:t>Тултип</w:t>
      </w:r>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Фокус «Основание «Тай Ниа Паничако»».</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Описание: Новая кампания объединит в себе лесо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+НД «Тай Ниа Паничако»: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+1 жд в стейтах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Университет Касетсарт</w:t>
      </w:r>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НД «Аграрная страна» сменится на «Современная аграрная страна»: Ежемесячный прирост населения +25%, военнообязанное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Фокус «Основание Chaiseri Metal and Rubber».</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Чейсери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+1 фабрика. +НД «Модернизация рельсовых систем»: +20% к скорости строительства жд,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«Институт имени короля Монгкута».</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«Медицинский факультет Чулалонгкорнского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+2 соц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+10 опыта ввс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Создание группы по управлению воздушным движением будет направлено на контроль как гражданских, так и военных авиасредств.</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1х 100% к темпам исследования воздушной доктрины, +НД «Группа управления воздушным движением» получит: +10% к дальности полёта ввс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1х 100% к темпам изучения спец дивизий, 1х 100% к темпам изучения вдв.</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Для самолётов будет доступна тактика камиказе.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Больница Пхумипона Адульядета</w:t>
      </w:r>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соц </w:t>
      </w:r>
      <w:r w:rsidR="00B50111" w:rsidRPr="002F5AE0">
        <w:rPr>
          <w:rFonts w:ascii="Times New Roman" w:hAnsi="Times New Roman" w:cs="Times New Roman"/>
          <w:sz w:val="24"/>
          <w:szCs w:val="24"/>
          <w:highlight w:val="yellow"/>
        </w:rPr>
        <w:t>инфраструктуры в столице, +1 соц инфраструктуры в стейтах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r w:rsidR="00870925" w:rsidRPr="006E6539">
        <w:rPr>
          <w:rFonts w:ascii="Times New Roman" w:hAnsi="Times New Roman" w:cs="Times New Roman"/>
          <w:sz w:val="24"/>
          <w:szCs w:val="24"/>
          <w:highlight w:val="yellow"/>
        </w:rPr>
        <w:t>вдв</w:t>
      </w:r>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Подводные лодки класса Матчану</w:t>
      </w:r>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Будет запущена Миссия «Строительство подводных лодок Матчану»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HTMS Thonburi</w:t>
      </w:r>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линкоров класса Тонбури</w:t>
      </w:r>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Описание: Королевская военная верфь в Саттахипе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+2 верфи в Саттахипе.</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 дивка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Военно-морская база Саттахип</w:t>
      </w:r>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Саттахипе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уровень морской базы в Саттахипе,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олиции»: +15% стабильности, -15% поддержки войны, +15% к максимальной укреплённости,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олиции»: +10% стабильности, -10% поддержки войны, +10% к максимальной укреплённости,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олиции»: +5% стабильности, -5% поддержки войны, +5% к максимальной укреплённости,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Назначить Луанга Тракансола</w:t>
      </w:r>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Результат: будет доступен новый генерал Луанг Тракансол</w:t>
      </w:r>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(уникальный трейт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Пхао Шриянона </w:t>
      </w:r>
      <w:r w:rsidRPr="007A5595">
        <w:rPr>
          <w:rFonts w:ascii="Times New Roman" w:hAnsi="Times New Roman" w:cs="Times New Roman"/>
          <w:sz w:val="24"/>
          <w:szCs w:val="24"/>
          <w:highlight w:val="yellow"/>
        </w:rPr>
        <w:t>(</w:t>
      </w:r>
      <w:r w:rsidRPr="007A5595">
        <w:rPr>
          <w:rFonts w:ascii="Leelawadee UI" w:hAnsi="Leelawadee UI" w:cs="Leelawadee UI"/>
          <w:sz w:val="24"/>
          <w:szCs w:val="24"/>
          <w:highlight w:val="yellow"/>
        </w:rPr>
        <w:t>เผ่า</w:t>
      </w:r>
      <w:r w:rsidRPr="007A5595">
        <w:rPr>
          <w:rFonts w:ascii="Times New Roman" w:hAnsi="Times New Roman" w:cs="Times New Roman"/>
          <w:sz w:val="24"/>
          <w:szCs w:val="24"/>
          <w:highlight w:val="yellow"/>
        </w:rPr>
        <w:t xml:space="preserve"> </w:t>
      </w:r>
      <w:r w:rsidRPr="007A5595">
        <w:rPr>
          <w:rFonts w:ascii="Leelawadee UI" w:hAnsi="Leelawadee UI" w:cs="Leelawadee UI"/>
          <w:sz w:val="24"/>
          <w:szCs w:val="24"/>
          <w:highlight w:val="yellow"/>
        </w:rPr>
        <w:t>ศรียานนท์</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Результат: будет доступен новый генерал Пхао Шриянон 2 уровень, 2 атака, 3 защита, 1 планирование, 2 логистика с 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 xml:space="preserve">ейтами: политические связи, генерал полиции (уникальный трейт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Интру </w:t>
      </w:r>
      <w:r w:rsidRPr="00204110">
        <w:rPr>
          <w:rFonts w:ascii="Times New Roman" w:hAnsi="Times New Roman" w:cs="Times New Roman"/>
          <w:sz w:val="24"/>
          <w:szCs w:val="24"/>
          <w:highlight w:val="yellow"/>
        </w:rPr>
        <w:t>(</w:t>
      </w:r>
      <w:r w:rsidRPr="00204110">
        <w:rPr>
          <w:rFonts w:ascii="Leelawadee UI" w:hAnsi="Leelawadee UI" w:cs="Leelawadee UI" w:hint="cs"/>
          <w:sz w:val="24"/>
          <w:szCs w:val="24"/>
          <w:highlight w:val="yellow"/>
          <w:lang w:bidi="th-TH"/>
        </w:rPr>
        <w:t>พระรามอินทรา</w:t>
      </w:r>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Результат: будет доступен новый генерал Рама Интра 2 уровень, 1 атака, 1 защита, 3 планирование, 2 логистика с 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 xml:space="preserve">ейтами: кадровый офицер, генерал полиции (уникальный трейт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Пхра Пхичарнфонкита </w:t>
      </w:r>
      <w:r w:rsidRPr="00204110">
        <w:rPr>
          <w:rFonts w:ascii="Times New Roman" w:hAnsi="Times New Roman" w:cs="Times New Roman"/>
          <w:sz w:val="24"/>
          <w:szCs w:val="24"/>
          <w:highlight w:val="yellow"/>
        </w:rPr>
        <w:t>(</w:t>
      </w:r>
      <w:r w:rsidRPr="00204110">
        <w:rPr>
          <w:rFonts w:ascii="Leelawadee UI" w:hAnsi="Leelawadee UI" w:cs="Leelawadee UI"/>
          <w:color w:val="222222"/>
          <w:sz w:val="20"/>
          <w:szCs w:val="20"/>
          <w:highlight w:val="yellow"/>
          <w:shd w:val="clear" w:color="auto" w:fill="FFFFFF"/>
        </w:rPr>
        <w:t>พระพิจารณ์พลกิจ</w:t>
      </w:r>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Пхра Пхичарнфонкит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 xml:space="preserve">ейтами: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трейт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r w:rsidRPr="00204110">
        <w:rPr>
          <w:rFonts w:ascii="Times New Roman" w:hAnsi="Times New Roman" w:cs="Times New Roman"/>
          <w:color w:val="0070C0"/>
          <w:sz w:val="24"/>
          <w:szCs w:val="24"/>
          <w:highlight w:val="yellow"/>
        </w:rPr>
        <w:t>Адул Адульдеджарата</w:t>
      </w:r>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r w:rsidR="00BA318D" w:rsidRPr="00204110">
        <w:rPr>
          <w:rFonts w:ascii="Leelawadee UI" w:hAnsi="Leelawadee UI" w:cs="Leelawadee UI"/>
          <w:color w:val="222222"/>
          <w:sz w:val="20"/>
          <w:szCs w:val="20"/>
          <w:highlight w:val="yellow"/>
          <w:shd w:val="clear" w:color="auto" w:fill="FFFFFF"/>
        </w:rPr>
        <w:t>อดุล</w:t>
      </w:r>
      <w:r w:rsidR="00BA318D" w:rsidRPr="00204110">
        <w:rPr>
          <w:rFonts w:ascii="Arial" w:hAnsi="Arial" w:cs="Arial"/>
          <w:color w:val="222222"/>
          <w:sz w:val="20"/>
          <w:szCs w:val="20"/>
          <w:highlight w:val="yellow"/>
          <w:shd w:val="clear" w:color="auto" w:fill="FFFFFF"/>
        </w:rPr>
        <w:t xml:space="preserve"> </w:t>
      </w:r>
      <w:r w:rsidR="00BA318D" w:rsidRPr="00204110">
        <w:rPr>
          <w:rFonts w:ascii="Leelawadee UI" w:hAnsi="Leelawadee UI" w:cs="Leelawadee UI"/>
          <w:color w:val="222222"/>
          <w:sz w:val="20"/>
          <w:szCs w:val="20"/>
          <w:highlight w:val="yellow"/>
          <w:shd w:val="clear" w:color="auto" w:fill="FFFFFF"/>
        </w:rPr>
        <w:t>อดุลเดชจรัส</w:t>
      </w:r>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r w:rsidR="00B1091D" w:rsidRPr="00204110">
        <w:rPr>
          <w:rFonts w:ascii="Times New Roman" w:hAnsi="Times New Roman" w:cs="Times New Roman"/>
          <w:sz w:val="24"/>
          <w:szCs w:val="24"/>
          <w:highlight w:val="yellow"/>
        </w:rPr>
        <w:t xml:space="preserve">Адул Адульдеджарат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 xml:space="preserve">ейтами: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трейт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r w:rsidR="00B52A6C" w:rsidRPr="005A2197">
        <w:rPr>
          <w:rFonts w:ascii="Times New Roman" w:hAnsi="Times New Roman" w:cs="Times New Roman"/>
          <w:color w:val="833C0B" w:themeColor="accent2" w:themeShade="80"/>
          <w:sz w:val="24"/>
          <w:szCs w:val="24"/>
          <w:highlight w:val="yellow"/>
        </w:rPr>
        <w:t>Пхичита Криангсакфичита</w:t>
      </w:r>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r w:rsidR="00B52A6C" w:rsidRPr="005A2197">
        <w:rPr>
          <w:rFonts w:ascii="Leelawadee UI" w:hAnsi="Leelawadee UI" w:cs="Leelawadee UI" w:hint="cs"/>
          <w:color w:val="222222"/>
          <w:sz w:val="20"/>
          <w:szCs w:val="20"/>
          <w:highlight w:val="yellow"/>
          <w:shd w:val="clear" w:color="auto" w:fill="FFFFFF"/>
        </w:rPr>
        <w:t>หลวงเกรียงศักดิ์พิชิต</w:t>
      </w:r>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r w:rsidR="00B52A6C" w:rsidRPr="005A2197">
        <w:rPr>
          <w:rFonts w:ascii="Times New Roman" w:hAnsi="Times New Roman" w:cs="Times New Roman"/>
          <w:sz w:val="24"/>
          <w:szCs w:val="24"/>
          <w:highlight w:val="yellow"/>
        </w:rPr>
        <w:t>Пхичит Криангсакфичит</w:t>
      </w:r>
      <w:r w:rsidRPr="005A2197">
        <w:rPr>
          <w:rFonts w:ascii="Times New Roman" w:hAnsi="Times New Roman" w:cs="Times New Roman"/>
          <w:sz w:val="24"/>
          <w:szCs w:val="24"/>
          <w:highlight w:val="yellow"/>
        </w:rPr>
        <w:t xml:space="preserve"> 3 уровень, 2 атака, 4 защита, 3 планирование, 2 логистика с 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трейт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Фин</w:t>
      </w:r>
      <w:r w:rsidR="0041218C" w:rsidRPr="005A2197">
        <w:rPr>
          <w:rFonts w:ascii="Times New Roman" w:hAnsi="Times New Roman" w:cs="Times New Roman"/>
          <w:color w:val="833C0B" w:themeColor="accent2" w:themeShade="80"/>
          <w:sz w:val="24"/>
          <w:szCs w:val="24"/>
          <w:highlight w:val="yellow"/>
        </w:rPr>
        <w:t>у</w:t>
      </w:r>
      <w:r w:rsidRPr="005A2197">
        <w:rPr>
          <w:rFonts w:ascii="Times New Roman" w:hAnsi="Times New Roman" w:cs="Times New Roman"/>
          <w:color w:val="833C0B" w:themeColor="accent2" w:themeShade="80"/>
          <w:sz w:val="24"/>
          <w:szCs w:val="24"/>
          <w:highlight w:val="yellow"/>
        </w:rPr>
        <w:t xml:space="preserve"> Чунхаван</w:t>
      </w:r>
      <w:r w:rsidR="0041218C" w:rsidRPr="005A2197">
        <w:rPr>
          <w:rFonts w:ascii="Times New Roman" w:hAnsi="Times New Roman" w:cs="Times New Roman"/>
          <w:color w:val="833C0B" w:themeColor="accent2" w:themeShade="80"/>
          <w:sz w:val="24"/>
          <w:szCs w:val="24"/>
          <w:highlight w:val="yellow"/>
        </w:rPr>
        <w:t>у</w:t>
      </w:r>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r w:rsidRPr="005A2197">
        <w:rPr>
          <w:rFonts w:ascii="Leelawadee UI" w:hAnsi="Leelawadee UI" w:cs="Leelawadee UI" w:hint="cs"/>
          <w:color w:val="222222"/>
          <w:sz w:val="20"/>
          <w:szCs w:val="20"/>
          <w:highlight w:val="yellow"/>
          <w:shd w:val="clear" w:color="auto" w:fill="FFFFFF"/>
        </w:rPr>
        <w:t>ผิน</w:t>
      </w:r>
      <w:r w:rsidRPr="005A2197">
        <w:rPr>
          <w:rFonts w:ascii="Leelawadee UI" w:hAnsi="Leelawadee UI" w:cs="Leelawadee UI"/>
          <w:color w:val="222222"/>
          <w:sz w:val="20"/>
          <w:szCs w:val="20"/>
          <w:highlight w:val="yellow"/>
          <w:shd w:val="clear" w:color="auto" w:fill="FFFFFF"/>
        </w:rPr>
        <w:t xml:space="preserve"> </w:t>
      </w:r>
      <w:r w:rsidRPr="005A2197">
        <w:rPr>
          <w:rFonts w:ascii="Leelawadee UI" w:hAnsi="Leelawadee UI" w:cs="Leelawadee UI" w:hint="cs"/>
          <w:color w:val="222222"/>
          <w:sz w:val="20"/>
          <w:szCs w:val="20"/>
          <w:highlight w:val="yellow"/>
          <w:shd w:val="clear" w:color="auto" w:fill="FFFFFF"/>
        </w:rPr>
        <w:t>ชุณหะวัณ</w:t>
      </w:r>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Королевская военная академия Чулачомклао</w:t>
      </w:r>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r w:rsidR="0041218C" w:rsidRPr="005A2197">
        <w:rPr>
          <w:rFonts w:ascii="Times New Roman" w:hAnsi="Times New Roman" w:cs="Times New Roman"/>
          <w:sz w:val="24"/>
          <w:szCs w:val="24"/>
          <w:highlight w:val="yellow"/>
        </w:rPr>
        <w:t>Фин</w:t>
      </w:r>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Чунхван</w:t>
      </w:r>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 xml:space="preserve">ейтами: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трейт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r w:rsidR="007171E2" w:rsidRPr="00332400">
        <w:rPr>
          <w:rFonts w:ascii="Times New Roman" w:hAnsi="Times New Roman" w:cs="Times New Roman"/>
          <w:color w:val="833C0B" w:themeColor="accent2" w:themeShade="80"/>
          <w:sz w:val="24"/>
          <w:szCs w:val="24"/>
          <w:highlight w:val="yellow"/>
        </w:rPr>
        <w:t>Джаруну Сереруенгриту</w:t>
      </w:r>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r w:rsidR="007171E2" w:rsidRPr="00332400">
        <w:rPr>
          <w:rFonts w:ascii="Leelawadee UI" w:hAnsi="Leelawadee UI" w:cs="Leelawadee UI"/>
          <w:color w:val="222222"/>
          <w:sz w:val="20"/>
          <w:szCs w:val="20"/>
          <w:highlight w:val="yellow"/>
          <w:shd w:val="clear" w:color="auto" w:fill="FFFFFF"/>
        </w:rPr>
        <w:t>จรูญ</w:t>
      </w:r>
      <w:r w:rsidR="007171E2" w:rsidRPr="00332400">
        <w:rPr>
          <w:rFonts w:ascii="Arial" w:hAnsi="Arial" w:cs="Arial"/>
          <w:color w:val="222222"/>
          <w:sz w:val="20"/>
          <w:szCs w:val="20"/>
          <w:highlight w:val="yellow"/>
          <w:shd w:val="clear" w:color="auto" w:fill="FFFFFF"/>
        </w:rPr>
        <w:t xml:space="preserve"> </w:t>
      </w:r>
      <w:r w:rsidR="007171E2" w:rsidRPr="00332400">
        <w:rPr>
          <w:rFonts w:ascii="Leelawadee UI" w:hAnsi="Leelawadee UI" w:cs="Leelawadee UI"/>
          <w:color w:val="222222"/>
          <w:sz w:val="20"/>
          <w:szCs w:val="20"/>
          <w:highlight w:val="yellow"/>
          <w:shd w:val="clear" w:color="auto" w:fill="FFFFFF"/>
        </w:rPr>
        <w:t>รัตนกุล</w:t>
      </w:r>
      <w:r w:rsidR="007171E2" w:rsidRPr="00332400">
        <w:rPr>
          <w:rFonts w:ascii="Arial" w:hAnsi="Arial" w:cs="Arial"/>
          <w:color w:val="222222"/>
          <w:sz w:val="20"/>
          <w:szCs w:val="20"/>
          <w:highlight w:val="yellow"/>
          <w:shd w:val="clear" w:color="auto" w:fill="FFFFFF"/>
        </w:rPr>
        <w:t xml:space="preserve"> </w:t>
      </w:r>
      <w:r w:rsidR="007171E2" w:rsidRPr="00332400">
        <w:rPr>
          <w:rFonts w:ascii="Leelawadee UI" w:hAnsi="Leelawadee UI" w:cs="Leelawadee UI"/>
          <w:color w:val="222222"/>
          <w:sz w:val="20"/>
          <w:szCs w:val="20"/>
          <w:highlight w:val="yellow"/>
          <w:shd w:val="clear" w:color="auto" w:fill="FFFFFF"/>
        </w:rPr>
        <w:t>เสรีเริงฤทธิ์</w:t>
      </w:r>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r w:rsidR="007171E2" w:rsidRPr="007171E2">
        <w:rPr>
          <w:rFonts w:ascii="Times New Roman" w:hAnsi="Times New Roman" w:cs="Times New Roman"/>
          <w:sz w:val="24"/>
          <w:szCs w:val="24"/>
        </w:rPr>
        <w:t>Джарун Раттанакул Сереруенгрит</w:t>
      </w:r>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r w:rsidR="007171E2" w:rsidRPr="00EB1923">
        <w:rPr>
          <w:rFonts w:ascii="Times New Roman" w:hAnsi="Times New Roman" w:cs="Times New Roman"/>
          <w:sz w:val="24"/>
          <w:szCs w:val="24"/>
          <w:highlight w:val="yellow"/>
        </w:rPr>
        <w:t>Джарун Раттанакул Сереруенгрит</w:t>
      </w:r>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трейтами: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трейт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r w:rsidRPr="00EB1923">
        <w:rPr>
          <w:rFonts w:ascii="Times New Roman" w:hAnsi="Times New Roman" w:cs="Times New Roman"/>
          <w:color w:val="833C0B" w:themeColor="accent2" w:themeShade="80"/>
          <w:sz w:val="24"/>
          <w:szCs w:val="24"/>
          <w:highlight w:val="yellow"/>
        </w:rPr>
        <w:t>Плаад Пхибунпхануват</w:t>
      </w:r>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r w:rsidRPr="00EB1923">
        <w:rPr>
          <w:rFonts w:ascii="Leelawadee UI" w:hAnsi="Leelawadee UI" w:cs="Leelawadee UI" w:hint="cs"/>
          <w:color w:val="222222"/>
          <w:sz w:val="20"/>
          <w:szCs w:val="20"/>
          <w:highlight w:val="yellow"/>
          <w:shd w:val="clear" w:color="auto" w:fill="FFFFFF"/>
        </w:rPr>
        <w:t>ปลด</w:t>
      </w:r>
      <w:r w:rsidRPr="00EB1923">
        <w:rPr>
          <w:rFonts w:ascii="Leelawadee UI" w:hAnsi="Leelawadee UI" w:cs="Leelawadee UI"/>
          <w:color w:val="222222"/>
          <w:sz w:val="20"/>
          <w:szCs w:val="20"/>
          <w:highlight w:val="yellow"/>
          <w:shd w:val="clear" w:color="auto" w:fill="FFFFFF"/>
        </w:rPr>
        <w:t xml:space="preserve"> </w:t>
      </w:r>
      <w:r w:rsidRPr="00EB1923">
        <w:rPr>
          <w:rFonts w:ascii="Leelawadee UI" w:hAnsi="Leelawadee UI" w:cs="Leelawadee UI" w:hint="cs"/>
          <w:color w:val="222222"/>
          <w:sz w:val="20"/>
          <w:szCs w:val="20"/>
          <w:highlight w:val="yellow"/>
          <w:shd w:val="clear" w:color="auto" w:fill="FFFFFF"/>
        </w:rPr>
        <w:t>ปลดปรปักษ์</w:t>
      </w:r>
      <w:r w:rsidRPr="00EB1923">
        <w:rPr>
          <w:rFonts w:ascii="Leelawadee UI" w:hAnsi="Leelawadee UI" w:cs="Leelawadee UI"/>
          <w:color w:val="222222"/>
          <w:sz w:val="20"/>
          <w:szCs w:val="20"/>
          <w:highlight w:val="yellow"/>
          <w:shd w:val="clear" w:color="auto" w:fill="FFFFFF"/>
        </w:rPr>
        <w:t xml:space="preserve"> </w:t>
      </w:r>
      <w:r w:rsidRPr="00EB1923">
        <w:rPr>
          <w:rFonts w:ascii="Leelawadee UI" w:hAnsi="Leelawadee UI" w:cs="Leelawadee UI" w:hint="cs"/>
          <w:color w:val="222222"/>
          <w:sz w:val="20"/>
          <w:szCs w:val="20"/>
          <w:highlight w:val="yellow"/>
          <w:shd w:val="clear" w:color="auto" w:fill="FFFFFF"/>
        </w:rPr>
        <w:t>พิบูลภานุวัธน์</w:t>
      </w:r>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Королевская военная академия Чулачомклао»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r w:rsidR="00901B85" w:rsidRPr="00EB1923">
        <w:rPr>
          <w:rFonts w:ascii="Times New Roman" w:hAnsi="Times New Roman" w:cs="Times New Roman"/>
          <w:sz w:val="24"/>
          <w:szCs w:val="24"/>
          <w:highlight w:val="yellow"/>
        </w:rPr>
        <w:t>Плаад Пхибунпхануват</w:t>
      </w:r>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трейтами: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трейт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Разрешить Прайе Сонгсурадету</w:t>
      </w:r>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r w:rsidR="00717F6C" w:rsidRPr="00BF7F3A">
        <w:rPr>
          <w:rFonts w:ascii="Leelawadee UI" w:hAnsi="Leelawadee UI" w:cs="Leelawadee UI" w:hint="cs"/>
          <w:color w:val="222222"/>
          <w:sz w:val="20"/>
          <w:szCs w:val="20"/>
          <w:highlight w:val="yellow"/>
          <w:shd w:val="clear" w:color="auto" w:fill="FFFFFF"/>
        </w:rPr>
        <w:t>พระยาทรงสุรเดช</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r w:rsidR="00650D54" w:rsidRPr="00BF7F3A">
        <w:rPr>
          <w:rFonts w:ascii="Times New Roman" w:hAnsi="Times New Roman" w:cs="Times New Roman"/>
          <w:sz w:val="24"/>
          <w:szCs w:val="24"/>
          <w:highlight w:val="yellow"/>
        </w:rPr>
        <w:t xml:space="preserve">Прайя Сонгсурадет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 xml:space="preserve">ейтами: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трейт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r w:rsidR="009B11C8" w:rsidRPr="00BF7F3A">
        <w:rPr>
          <w:rFonts w:ascii="Times New Roman" w:hAnsi="Times New Roman" w:cs="Times New Roman"/>
          <w:color w:val="FF0000"/>
          <w:sz w:val="24"/>
          <w:szCs w:val="24"/>
          <w:highlight w:val="yellow"/>
        </w:rPr>
        <w:t>Сонгусардета</w:t>
      </w:r>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кантрифлаг </w:t>
      </w:r>
      <w:r w:rsidR="00AD22C0" w:rsidRPr="00BF7F3A">
        <w:rPr>
          <w:rFonts w:ascii="Times New Roman" w:hAnsi="Times New Roman" w:cs="Times New Roman"/>
          <w:sz w:val="24"/>
          <w:szCs w:val="24"/>
          <w:highlight w:val="yellow"/>
        </w:rPr>
        <w:t>«Согсурадет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r w:rsidR="004E7C26" w:rsidRPr="00BF7F3A">
        <w:rPr>
          <w:rFonts w:ascii="Times New Roman" w:hAnsi="Times New Roman" w:cs="Times New Roman"/>
          <w:color w:val="833C0B" w:themeColor="accent2" w:themeShade="80"/>
          <w:sz w:val="24"/>
          <w:szCs w:val="24"/>
          <w:highlight w:val="yellow"/>
        </w:rPr>
        <w:t>Прайю</w:t>
      </w:r>
      <w:r w:rsidR="009B11C8" w:rsidRPr="00BF7F3A">
        <w:rPr>
          <w:rFonts w:ascii="Times New Roman" w:hAnsi="Times New Roman" w:cs="Times New Roman"/>
          <w:color w:val="833C0B" w:themeColor="accent2" w:themeShade="80"/>
          <w:sz w:val="24"/>
          <w:szCs w:val="24"/>
          <w:highlight w:val="yellow"/>
        </w:rPr>
        <w:t xml:space="preserve"> Тефасадина</w:t>
      </w:r>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r w:rsidR="009B11C8" w:rsidRPr="00BF7F3A">
        <w:rPr>
          <w:rFonts w:ascii="Leelawadee UI" w:hAnsi="Leelawadee UI" w:cs="Leelawadee UI" w:hint="cs"/>
          <w:color w:val="222222"/>
          <w:sz w:val="20"/>
          <w:szCs w:val="20"/>
          <w:highlight w:val="yellow"/>
          <w:shd w:val="clear" w:color="auto" w:fill="FFFFFF"/>
        </w:rPr>
        <w:t>พระยาเทพหัสดิน</w:t>
      </w:r>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Прайя Тефасадин 3 уровень, 3 атака, 2 защита, 2 планирование, 3 логистика с трейтами: ветеран войны, верен короне (уникальный трейт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Это решение усилит позиции Сонгусардета.</w:t>
      </w:r>
      <w:r w:rsidR="00AD22C0" w:rsidRPr="00BF7F3A">
        <w:rPr>
          <w:rFonts w:ascii="Times New Roman" w:hAnsi="Times New Roman" w:cs="Times New Roman"/>
          <w:sz w:val="24"/>
          <w:szCs w:val="24"/>
          <w:highlight w:val="yellow"/>
        </w:rPr>
        <w:t xml:space="preserve"> (будет получен кантрифлаг «Поддержка Тефасадина»)</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Батальон доп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трейтом «генерал полиции» получат добавку к этому трейту</w:t>
      </w:r>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-1 атака, +1 защита, +1.0 максимальной укреплённости.</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+НД «Пограничная полиция»: +10% защита на нац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империалистично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Фокус «Королевская военная академия Чулачомклао».</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«Разработка Сиамской винтовки RS model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трейтом «генерал </w:t>
      </w:r>
      <w:r w:rsidR="00F70830">
        <w:rPr>
          <w:rFonts w:ascii="Times New Roman" w:hAnsi="Times New Roman" w:cs="Times New Roman"/>
          <w:sz w:val="24"/>
          <w:szCs w:val="24"/>
        </w:rPr>
        <w:t>армии</w:t>
      </w:r>
      <w:r>
        <w:rPr>
          <w:rFonts w:ascii="Times New Roman" w:hAnsi="Times New Roman" w:cs="Times New Roman"/>
          <w:sz w:val="24"/>
          <w:szCs w:val="24"/>
        </w:rPr>
        <w:t>» получат добавку к этому трейту</w:t>
      </w:r>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Прайя Пхаюхасен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будет получен НД «Кризис бюджета»: +10% ФНП, -10% прирост пп,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Паномионг, сторонник республиканских взглядов, с сильным акцентом на социалистическую политику. Куанг Апайвонг,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Прайя Сонгсурадет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Пибун Сонгкрам,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Тултип:</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r w:rsidRPr="001D1F1F">
        <w:rPr>
          <w:rFonts w:ascii="Times New Roman" w:hAnsi="Times New Roman" w:cs="Times New Roman"/>
          <w:color w:val="833C0B" w:themeColor="accent2" w:themeShade="80"/>
          <w:sz w:val="24"/>
          <w:szCs w:val="24"/>
          <w:highlight w:val="yellow"/>
        </w:rPr>
        <w:t>Пибун Сонгкрам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Прайя Сонгсурадет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«Выборы в палату представителей окончены» (Новый кабинет и правительство сформированы. Его всё так же возглавит действующий премьер министр Прайя Пхаюхасен,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r w:rsidRPr="00A338C2">
        <w:rPr>
          <w:rFonts w:ascii="Times New Roman" w:hAnsi="Times New Roman" w:cs="Times New Roman"/>
          <w:color w:val="833C0B" w:themeColor="accent2" w:themeShade="80"/>
          <w:sz w:val="24"/>
          <w:szCs w:val="24"/>
        </w:rPr>
        <w:t>Пибун</w:t>
      </w:r>
      <w:r>
        <w:rPr>
          <w:rFonts w:ascii="Times New Roman" w:hAnsi="Times New Roman" w:cs="Times New Roman"/>
          <w:sz w:val="24"/>
          <w:szCs w:val="24"/>
        </w:rPr>
        <w:t xml:space="preserve"> имеет большинство голосов, будет получен кантрифлаг «Победа Пибуна»</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r w:rsidRPr="00737230">
        <w:rPr>
          <w:rFonts w:ascii="Times New Roman" w:hAnsi="Times New Roman" w:cs="Times New Roman"/>
          <w:color w:val="808080" w:themeColor="background1" w:themeShade="80"/>
          <w:sz w:val="24"/>
          <w:szCs w:val="24"/>
        </w:rPr>
        <w:t xml:space="preserve">Прайя </w:t>
      </w:r>
      <w:r>
        <w:rPr>
          <w:rFonts w:ascii="Times New Roman" w:hAnsi="Times New Roman" w:cs="Times New Roman"/>
          <w:sz w:val="24"/>
          <w:szCs w:val="24"/>
        </w:rPr>
        <w:t>имеет большинство голосов, будет получен кантрифлаг «Победа Прайи»</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кантрифлаг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r w:rsidRPr="004E7C26">
        <w:rPr>
          <w:rFonts w:ascii="Times New Roman" w:hAnsi="Times New Roman" w:cs="Times New Roman"/>
          <w:color w:val="2E74B5" w:themeColor="accent1" w:themeShade="BF"/>
          <w:sz w:val="24"/>
          <w:szCs w:val="24"/>
        </w:rPr>
        <w:t xml:space="preserve">Куанг </w:t>
      </w:r>
      <w:r>
        <w:rPr>
          <w:rFonts w:ascii="Times New Roman" w:hAnsi="Times New Roman" w:cs="Times New Roman"/>
          <w:sz w:val="24"/>
          <w:szCs w:val="24"/>
        </w:rPr>
        <w:t xml:space="preserve">имеет большинство голосов, будет получен кантрифлаг «Победа </w:t>
      </w:r>
      <w:r w:rsidR="00CB7EE0">
        <w:rPr>
          <w:rFonts w:ascii="Times New Roman" w:hAnsi="Times New Roman" w:cs="Times New Roman"/>
          <w:sz w:val="24"/>
          <w:szCs w:val="24"/>
        </w:rPr>
        <w:t>Куанга</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«Заявление премьер-министра» (Несколько дней назад, из-за волнений и трудностей в связи с назначением нового кабинета, у Прайи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(Прайя перестаёт быть фельдмаршалом, через 14 дней произойдёт событие «Заседание во дворце Парускван»).</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Событие «Заседание во дворце Парускван». Вариант 1, если есть кантрифлаг «Победа Пибуна»</w:t>
      </w:r>
      <w:r w:rsidR="00D6519B">
        <w:rPr>
          <w:rFonts w:ascii="Times New Roman" w:hAnsi="Times New Roman" w:cs="Times New Roman"/>
          <w:sz w:val="24"/>
          <w:szCs w:val="24"/>
        </w:rPr>
        <w:t>. (На экстренном собрании палаты представителей, было проведено голосование, посредством которого, новым премьер-министром был назначен Пибун Сонкграм.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1. Мы прославим нашу нацию! (+35% популярности фашизма, правительство сменится на фашизм, подъидеология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через 10 дней произойдёт событие «Требование Прайи Сонгсурадета»</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Событие «Требование Прайи Сонгсурадета». (Прайя Сонгсурадет,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1. Лишить его должности! (Решение на установление Прайи Сонгсурадета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Событие «Заседание во дворце Парускван». Вариант 2, если есть кантрифлаг «Победа Прайи». (На экстренном собрании палаты представителей, было проведено голосование, посредством которого, новым премьер-министром был назначен Прайя Сонгсурадет.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Военное правительство Прайи Сонгсурадета</w:t>
      </w:r>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Парускван». Вариант 3, если есть кантрифлаг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Приди Паномионг</w:t>
      </w:r>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r w:rsidR="00962499" w:rsidRPr="009A4AAA">
        <w:rPr>
          <w:rFonts w:ascii="Times New Roman" w:hAnsi="Times New Roman" w:cs="Times New Roman"/>
          <w:sz w:val="24"/>
          <w:szCs w:val="24"/>
          <w:lang w:val="en-US"/>
        </w:rPr>
        <w:t>Pridi</w:t>
      </w:r>
      <w:r w:rsidR="00962499" w:rsidRPr="009A4AAA">
        <w:rPr>
          <w:rFonts w:ascii="Times New Roman" w:hAnsi="Times New Roman" w:cs="Times New Roman"/>
          <w:sz w:val="24"/>
          <w:szCs w:val="24"/>
        </w:rPr>
        <w:t xml:space="preserve"> </w:t>
      </w:r>
      <w:r w:rsidR="00962499" w:rsidRPr="009A4AAA">
        <w:rPr>
          <w:rFonts w:ascii="Times New Roman" w:hAnsi="Times New Roman" w:cs="Times New Roman"/>
          <w:sz w:val="24"/>
          <w:szCs w:val="24"/>
          <w:lang w:val="en-US"/>
        </w:rPr>
        <w:t>Banomyong</w:t>
      </w:r>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Парускван». Вариант </w:t>
      </w:r>
      <w:r w:rsidR="007B256A">
        <w:rPr>
          <w:rFonts w:ascii="Times New Roman" w:hAnsi="Times New Roman" w:cs="Times New Roman"/>
          <w:sz w:val="24"/>
          <w:szCs w:val="24"/>
        </w:rPr>
        <w:t>4</w:t>
      </w:r>
      <w:r>
        <w:rPr>
          <w:rFonts w:ascii="Times New Roman" w:hAnsi="Times New Roman" w:cs="Times New Roman"/>
          <w:sz w:val="24"/>
          <w:szCs w:val="24"/>
        </w:rPr>
        <w:t>, если есть кантрифлаг «</w:t>
      </w:r>
      <w:r w:rsidR="007B256A">
        <w:rPr>
          <w:rFonts w:ascii="Times New Roman" w:hAnsi="Times New Roman" w:cs="Times New Roman"/>
          <w:sz w:val="24"/>
          <w:szCs w:val="24"/>
        </w:rPr>
        <w:t>Победа Куанга</w:t>
      </w:r>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r w:rsidR="007B256A" w:rsidRPr="00E3340A">
        <w:rPr>
          <w:rFonts w:ascii="Times New Roman" w:hAnsi="Times New Roman" w:cs="Times New Roman"/>
          <w:sz w:val="24"/>
          <w:szCs w:val="24"/>
        </w:rPr>
        <w:t>Куанг Апайвонг</w:t>
      </w:r>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r w:rsidRPr="00A338C2">
        <w:rPr>
          <w:rFonts w:ascii="Times New Roman" w:hAnsi="Times New Roman" w:cs="Times New Roman"/>
          <w:color w:val="833C0B" w:themeColor="accent2" w:themeShade="80"/>
          <w:sz w:val="24"/>
          <w:szCs w:val="24"/>
        </w:rPr>
        <w:t>Пибун Сонгкрам</w:t>
      </w:r>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Прайя Сонгсурадет</w:t>
      </w:r>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Паномионг: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r w:rsidRPr="004E7C26">
        <w:rPr>
          <w:rFonts w:ascii="Times New Roman" w:hAnsi="Times New Roman" w:cs="Times New Roman"/>
          <w:color w:val="2E74B5" w:themeColor="accent1" w:themeShade="BF"/>
          <w:sz w:val="24"/>
          <w:szCs w:val="24"/>
        </w:rPr>
        <w:t xml:space="preserve">Куанг Апайвонг: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«Переворот Сонгкрама»</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армии, Сонгкрам</w:t>
      </w:r>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Военная бюрократия Пибун</w:t>
      </w:r>
      <w:r w:rsidR="008660EB">
        <w:rPr>
          <w:rFonts w:ascii="Times New Roman" w:hAnsi="Times New Roman" w:cs="Times New Roman"/>
          <w:sz w:val="24"/>
          <w:szCs w:val="24"/>
        </w:rPr>
        <w:t>а 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ЕСЛИ, есть кантрифлаг «Со</w:t>
      </w:r>
      <w:r w:rsidR="009E33AB">
        <w:rPr>
          <w:rFonts w:ascii="Times New Roman" w:hAnsi="Times New Roman" w:cs="Times New Roman"/>
          <w:sz w:val="24"/>
          <w:szCs w:val="24"/>
        </w:rPr>
        <w:t>н</w:t>
      </w:r>
      <w:r>
        <w:rPr>
          <w:rFonts w:ascii="Times New Roman" w:hAnsi="Times New Roman" w:cs="Times New Roman"/>
          <w:sz w:val="24"/>
          <w:szCs w:val="24"/>
        </w:rPr>
        <w:t>гсурадет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«Популярность Сонгсурадета»</w:t>
      </w:r>
      <w:r w:rsidR="00B368A9">
        <w:rPr>
          <w:rFonts w:ascii="Times New Roman" w:hAnsi="Times New Roman" w:cs="Times New Roman"/>
          <w:sz w:val="24"/>
          <w:szCs w:val="24"/>
        </w:rPr>
        <w:t xml:space="preserve"> (Вернувшись в политику до выборов, Сонгсурадет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r w:rsidR="000540CA" w:rsidRPr="004E7C26">
        <w:rPr>
          <w:rFonts w:ascii="Times New Roman" w:hAnsi="Times New Roman" w:cs="Times New Roman"/>
          <w:color w:val="2E74B5" w:themeColor="accent1" w:themeShade="BF"/>
          <w:sz w:val="24"/>
          <w:szCs w:val="24"/>
        </w:rPr>
        <w:t>Куанг</w:t>
      </w:r>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r w:rsidR="000540CA" w:rsidRPr="00A338C2">
        <w:rPr>
          <w:rFonts w:ascii="Times New Roman" w:hAnsi="Times New Roman" w:cs="Times New Roman"/>
          <w:color w:val="833C0B" w:themeColor="accent2" w:themeShade="80"/>
          <w:sz w:val="24"/>
          <w:szCs w:val="24"/>
        </w:rPr>
        <w:t>Пибун</w:t>
      </w:r>
      <w:r w:rsidR="000540CA">
        <w:rPr>
          <w:rFonts w:ascii="Times New Roman" w:hAnsi="Times New Roman" w:cs="Times New Roman"/>
          <w:sz w:val="24"/>
          <w:szCs w:val="24"/>
        </w:rPr>
        <w:t xml:space="preserve"> получат -5%, а </w:t>
      </w:r>
      <w:r w:rsidR="000540CA" w:rsidRPr="00737230">
        <w:rPr>
          <w:rFonts w:ascii="Times New Roman" w:hAnsi="Times New Roman" w:cs="Times New Roman"/>
          <w:color w:val="808080" w:themeColor="background1" w:themeShade="80"/>
          <w:sz w:val="24"/>
          <w:szCs w:val="24"/>
        </w:rPr>
        <w:t>Прайя</w:t>
      </w:r>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кантрифлаг «Поддержка Тефасадина»</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(Тефасадин,</w:t>
      </w:r>
      <w:r w:rsidR="00867EFB">
        <w:rPr>
          <w:rFonts w:ascii="Times New Roman" w:hAnsi="Times New Roman" w:cs="Times New Roman"/>
          <w:sz w:val="24"/>
          <w:szCs w:val="24"/>
        </w:rPr>
        <w:t xml:space="preserve"> будучи близким соратником Прайи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r>
        <w:rPr>
          <w:rFonts w:ascii="Times New Roman" w:hAnsi="Times New Roman" w:cs="Times New Roman"/>
          <w:sz w:val="24"/>
          <w:szCs w:val="24"/>
        </w:rPr>
        <w:t>Сонгсурадета)</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 xml:space="preserve">, </w:t>
      </w:r>
      <w:r w:rsidRPr="00A338C2">
        <w:rPr>
          <w:rFonts w:ascii="Times New Roman" w:hAnsi="Times New Roman" w:cs="Times New Roman"/>
          <w:color w:val="833C0B" w:themeColor="accent2" w:themeShade="80"/>
          <w:sz w:val="24"/>
          <w:szCs w:val="24"/>
        </w:rPr>
        <w:t>Пибун</w:t>
      </w:r>
      <w:r>
        <w:rPr>
          <w:rFonts w:ascii="Times New Roman" w:hAnsi="Times New Roman" w:cs="Times New Roman"/>
          <w:sz w:val="24"/>
          <w:szCs w:val="24"/>
        </w:rPr>
        <w:t xml:space="preserve"> получат -5%, а </w:t>
      </w:r>
      <w:r w:rsidRPr="00737230">
        <w:rPr>
          <w:rFonts w:ascii="Times New Roman" w:hAnsi="Times New Roman" w:cs="Times New Roman"/>
          <w:color w:val="808080" w:themeColor="background1" w:themeShade="80"/>
          <w:sz w:val="24"/>
          <w:szCs w:val="24"/>
        </w:rPr>
        <w:t>Прайя</w:t>
      </w:r>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если есть кантрифлаг «Поддержка Тефасадина»,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r w:rsidRPr="001B4E68">
        <w:rPr>
          <w:rFonts w:ascii="Times New Roman" w:hAnsi="Times New Roman" w:cs="Times New Roman"/>
          <w:color w:val="808080" w:themeColor="background1" w:themeShade="80"/>
          <w:sz w:val="24"/>
          <w:szCs w:val="24"/>
        </w:rPr>
        <w:t>Сонгсурадета</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Аграрная страна» изменится: Ежемесячный прирост населения +10%, военнообязанное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Тултип: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+1 к уровню соц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r w:rsidR="00643A3D">
        <w:rPr>
          <w:rFonts w:ascii="Times New Roman" w:hAnsi="Times New Roman" w:cs="Times New Roman"/>
          <w:sz w:val="24"/>
          <w:szCs w:val="24"/>
        </w:rPr>
        <w:t>Пибун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Фибун,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Сонгсурадета. Среди арестованных были принц Рангсит, принц Чайнат, генерал Прайя Тхепахатсадин и Прайя Удом Понгпенсавад,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Фибуна.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почетных достижений и заслуг перед нацией. В число этих троих входили принц Рангсит и Прайя Тхепахацадин,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1. Власть Пибуна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Прайя Тефасадина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r w:rsidR="00CF0F50" w:rsidRPr="00CF0F50">
        <w:rPr>
          <w:rFonts w:ascii="Times New Roman" w:hAnsi="Times New Roman" w:cs="Times New Roman"/>
          <w:sz w:val="24"/>
          <w:szCs w:val="24"/>
        </w:rPr>
        <w:t>Рангсит Праюрасакди</w:t>
      </w:r>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r w:rsidR="004B0AB5" w:rsidRPr="00CF0F50">
        <w:rPr>
          <w:rFonts w:ascii="Times New Roman" w:hAnsi="Times New Roman" w:cs="Times New Roman"/>
          <w:color w:val="222222"/>
          <w:sz w:val="24"/>
          <w:szCs w:val="20"/>
          <w:shd w:val="clear" w:color="auto" w:fill="FFFFFF"/>
        </w:rPr>
        <w:t>Прайя Удом Понгпенсавад</w:t>
      </w:r>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Фокус «Военная бюрократия Пибуна Сонгкрама».</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Получив полномочия премьер-министра, Пибун Сонгкрам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r w:rsidR="000871A3" w:rsidRPr="000871A3">
        <w:rPr>
          <w:rFonts w:ascii="Times New Roman" w:hAnsi="Times New Roman" w:cs="Times New Roman"/>
          <w:sz w:val="24"/>
          <w:szCs w:val="24"/>
        </w:rPr>
        <w:t>Luang Wichitwathakan</w:t>
      </w:r>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«Тайфикация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r w:rsidR="00D526DA">
        <w:rPr>
          <w:rFonts w:ascii="Times New Roman" w:hAnsi="Times New Roman" w:cs="Times New Roman"/>
          <w:sz w:val="24"/>
          <w:szCs w:val="24"/>
        </w:rPr>
        <w:t>Тайфикация</w:t>
      </w:r>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владение всеми нац стейтами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r w:rsidR="00D526DA">
        <w:rPr>
          <w:rFonts w:ascii="Times New Roman" w:hAnsi="Times New Roman" w:cs="Times New Roman"/>
          <w:sz w:val="24"/>
          <w:szCs w:val="24"/>
        </w:rPr>
        <w:t>Тайфикация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владение всеми нац стейтами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r>
        <w:rPr>
          <w:rFonts w:ascii="Times New Roman" w:hAnsi="Times New Roman" w:cs="Times New Roman"/>
          <w:sz w:val="24"/>
          <w:szCs w:val="24"/>
        </w:rPr>
        <w:t xml:space="preserve">Тайфикация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«Тайфикация Вьетнамских народов» выполнен, в</w:t>
      </w:r>
      <w:r>
        <w:rPr>
          <w:rFonts w:ascii="Times New Roman" w:hAnsi="Times New Roman" w:cs="Times New Roman"/>
          <w:sz w:val="24"/>
          <w:szCs w:val="24"/>
        </w:rPr>
        <w:t>ладение всеми нац стейтами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4. Тайфикация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5. Тайфикация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6. Тайфикация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Для каждого нац стейта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r w:rsidRPr="000871A3">
        <w:rPr>
          <w:rFonts w:ascii="Times New Roman" w:hAnsi="Times New Roman" w:cs="Times New Roman"/>
          <w:sz w:val="24"/>
          <w:szCs w:val="24"/>
        </w:rPr>
        <w:t>Luang Wichitwathakan</w:t>
      </w:r>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r w:rsidRPr="000871A3">
        <w:rPr>
          <w:rFonts w:ascii="Times New Roman" w:hAnsi="Times New Roman" w:cs="Times New Roman"/>
          <w:sz w:val="24"/>
          <w:szCs w:val="24"/>
        </w:rPr>
        <w:t>Luang Wichitwathakan</w:t>
      </w:r>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«Ювачон».</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Мы должны расширить Ювачон, военизированную организацию парамилитари, созданную</w:t>
      </w:r>
      <w:r w:rsidRPr="001B3975">
        <w:rPr>
          <w:rFonts w:ascii="Times New Roman" w:hAnsi="Times New Roman" w:cs="Times New Roman"/>
          <w:sz w:val="24"/>
          <w:szCs w:val="24"/>
          <w:highlight w:val="yellow"/>
        </w:rPr>
        <w:t xml:space="preserve"> Пибуном Сонгкрамом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специальное военное обучение по программе подготовки воинов офицерского корпуса. В порядке обмена опытом несколько подразделений Ювачон</w:t>
      </w:r>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Ювачон</w:t>
      </w:r>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r w:rsidRPr="001B3975">
        <w:rPr>
          <w:rFonts w:ascii="Times New Roman" w:hAnsi="Times New Roman" w:cs="Times New Roman"/>
          <w:sz w:val="24"/>
          <w:szCs w:val="24"/>
          <w:highlight w:val="yellow"/>
        </w:rPr>
        <w:t>гитлер-югенда</w:t>
      </w:r>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«Ювачон»: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Фокус «Культ личности Сонгкрама».</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«Ювачон» изменится на: «Культ личност</w:t>
      </w:r>
      <w:r w:rsidR="00C37E27" w:rsidRPr="00112534">
        <w:rPr>
          <w:rFonts w:ascii="Times New Roman" w:hAnsi="Times New Roman" w:cs="Times New Roman"/>
          <w:sz w:val="24"/>
          <w:szCs w:val="24"/>
          <w:highlight w:val="yellow"/>
        </w:rPr>
        <w:t>и Сонгкрама</w:t>
      </w:r>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Пибуна» (Сегодня, в министерстве обороны перед толпой слушателей собравшихся напротив ворот Свасти-Софы Большого дворца, премьер-министр выступил с новой ультранационалистической речью, прославляющей Тайланд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Фокус «Национальный банк Тайланда».</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+НД «Национальный банк Тайланда»: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Пибуном,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прогресси</w:t>
      </w:r>
      <w:r w:rsidR="00ED024C" w:rsidRPr="007E1103">
        <w:rPr>
          <w:rFonts w:ascii="Times New Roman" w:hAnsi="Times New Roman" w:cs="Times New Roman"/>
          <w:sz w:val="24"/>
          <w:szCs w:val="24"/>
          <w:highlight w:val="yellow"/>
        </w:rPr>
        <w:t>зма</w:t>
      </w:r>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Модификаторы ИИ на альянс между странами, Генерик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фаш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r w:rsidR="00A5192D">
        <w:rPr>
          <w:rFonts w:ascii="Times New Roman" w:hAnsi="Times New Roman" w:cs="Times New Roman"/>
          <w:color w:val="222222"/>
          <w:sz w:val="24"/>
          <w:szCs w:val="20"/>
          <w:shd w:val="clear" w:color="auto" w:fill="FFFFFF"/>
        </w:rPr>
        <w:t>Тави Бунякет,</w:t>
      </w:r>
      <w:r w:rsidR="00A5192D" w:rsidRPr="00CF0F50">
        <w:rPr>
          <w:rFonts w:ascii="Times New Roman" w:hAnsi="Times New Roman" w:cs="Times New Roman"/>
          <w:color w:val="222222"/>
          <w:sz w:val="24"/>
          <w:szCs w:val="20"/>
          <w:shd w:val="clear" w:color="auto" w:fill="FFFFFF"/>
        </w:rPr>
        <w:t xml:space="preserve"> </w:t>
      </w:r>
      <w:r w:rsidR="00A5192D">
        <w:rPr>
          <w:rFonts w:ascii="Times New Roman" w:hAnsi="Times New Roman" w:cs="Times New Roman"/>
          <w:sz w:val="24"/>
          <w:szCs w:val="24"/>
        </w:rPr>
        <w:t xml:space="preserve">Дирек Джанаяма, </w:t>
      </w:r>
      <w:r w:rsidR="00962499" w:rsidRPr="009A4AAA">
        <w:rPr>
          <w:rFonts w:ascii="Times New Roman" w:hAnsi="Times New Roman" w:cs="Times New Roman"/>
          <w:sz w:val="24"/>
          <w:szCs w:val="24"/>
          <w:lang w:val="en-US"/>
        </w:rPr>
        <w:t>Pridi</w:t>
      </w:r>
      <w:r w:rsidR="00962499" w:rsidRPr="009A4AAA">
        <w:rPr>
          <w:rFonts w:ascii="Times New Roman" w:hAnsi="Times New Roman" w:cs="Times New Roman"/>
          <w:sz w:val="24"/>
          <w:szCs w:val="24"/>
        </w:rPr>
        <w:t xml:space="preserve"> </w:t>
      </w:r>
      <w:r w:rsidR="00962499" w:rsidRPr="009A4AAA">
        <w:rPr>
          <w:rFonts w:ascii="Times New Roman" w:hAnsi="Times New Roman" w:cs="Times New Roman"/>
          <w:sz w:val="24"/>
          <w:szCs w:val="24"/>
          <w:lang w:val="en-US"/>
        </w:rPr>
        <w:t>Banomyong</w:t>
      </w:r>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Тайланда.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2. Начать пограничные столкновения в Камбоджо.</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Камбоджо стейтом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Япония и Сиам в альянсе, Япония не воюет с Францией, Лаос и Камбоджа марионетки Франции (или же коллабарационного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«Война в Индокитае продолжается» (Воюющие стороны так и не пришли к согласию, поэтому война за Лаос и Камбоджо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1. Тайланд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3. Надеемся, что Пибун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Natori</w:t>
      </w:r>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1. Тайланд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2E57">
        <w:rPr>
          <w:rFonts w:ascii="Times New Roman" w:hAnsi="Times New Roman" w:cs="Times New Roman"/>
          <w:i/>
          <w:sz w:val="24"/>
          <w:szCs w:val="24"/>
        </w:rPr>
        <w:t>Тайфикация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2E57">
        <w:rPr>
          <w:rFonts w:ascii="Times New Roman" w:hAnsi="Times New Roman" w:cs="Times New Roman"/>
          <w:sz w:val="24"/>
          <w:szCs w:val="24"/>
        </w:rPr>
        <w:t>Вьетты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Провозглашение Великого Тайланда</w:t>
      </w:r>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Тайланд,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Вернув все свои земли, которых нас лишили империалистические захватчики, мы наконец-то можем объявить о создании Великого Тайланда,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+200 полит власти, +20% поддержки войны, страна сменит название на «Великий Тайланд».</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Гунси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 xml:space="preserve">идеология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 xml:space="preserve">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w:t>
      </w:r>
      <w:proofErr w:type="gramStart"/>
      <w:r w:rsidR="001C2BC1" w:rsidRPr="001C2BC1">
        <w:rPr>
          <w:color w:val="000000"/>
          <w:highlight w:val="yellow"/>
          <w:lang w:bidi="en-US"/>
        </w:rPr>
        <w:t>позволено так сказать</w:t>
      </w:r>
      <w:proofErr w:type="gramEnd"/>
      <w:r w:rsidR="001C2BC1" w:rsidRPr="001C2BC1">
        <w:rPr>
          <w:color w:val="000000"/>
          <w:highlight w:val="yellow"/>
          <w:lang w:bidi="en-US"/>
        </w:rPr>
        <w:t>,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r w:rsidRPr="00534FC6">
        <w:rPr>
          <w:rFonts w:ascii="Times New Roman" w:hAnsi="Times New Roman" w:cs="Times New Roman"/>
          <w:sz w:val="24"/>
          <w:szCs w:val="24"/>
          <w:highlight w:val="yellow"/>
        </w:rPr>
        <w:t xml:space="preserve">Тулптип: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взаимоислючающий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r w:rsidRPr="005430CE">
        <w:rPr>
          <w:rFonts w:ascii="Times New Roman" w:hAnsi="Times New Roman" w:cs="Times New Roman"/>
          <w:sz w:val="24"/>
          <w:szCs w:val="24"/>
          <w:highlight w:val="yellow"/>
        </w:rPr>
        <w:t xml:space="preserve">Тулптип: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взаимоислючающий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Тулпит: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lang w:val="en-US"/>
        </w:rPr>
        <w:t>Pridi</w:t>
      </w:r>
      <w:r w:rsidR="0013286E"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lang w:val="en-US"/>
        </w:rPr>
        <w:t>Banomyong</w:t>
      </w:r>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получит трейт: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r w:rsidR="00BA2260" w:rsidRPr="00AF5EDB">
        <w:rPr>
          <w:rFonts w:ascii="Times New Roman" w:hAnsi="Times New Roman" w:cs="Times New Roman"/>
          <w:sz w:val="24"/>
          <w:szCs w:val="24"/>
          <w:highlight w:val="yellow"/>
          <w:lang w:val="en-US"/>
        </w:rPr>
        <w:t>Pridi</w:t>
      </w:r>
      <w:r w:rsidR="00BA2260" w:rsidRPr="00AF5EDB">
        <w:rPr>
          <w:rFonts w:ascii="Times New Roman" w:hAnsi="Times New Roman" w:cs="Times New Roman"/>
          <w:sz w:val="24"/>
          <w:szCs w:val="24"/>
          <w:highlight w:val="yellow"/>
        </w:rPr>
        <w:t xml:space="preserve"> </w:t>
      </w:r>
      <w:r w:rsidR="00BA2260" w:rsidRPr="00AF5EDB">
        <w:rPr>
          <w:rFonts w:ascii="Times New Roman" w:hAnsi="Times New Roman" w:cs="Times New Roman"/>
          <w:sz w:val="24"/>
          <w:szCs w:val="24"/>
          <w:highlight w:val="yellow"/>
          <w:lang w:val="en-US"/>
        </w:rPr>
        <w:t>Banomyong</w:t>
      </w:r>
      <w:r w:rsidR="00BA2260" w:rsidRPr="00AF5EDB">
        <w:rPr>
          <w:rFonts w:ascii="Times New Roman" w:hAnsi="Times New Roman" w:cs="Times New Roman"/>
          <w:sz w:val="24"/>
          <w:szCs w:val="24"/>
          <w:highlight w:val="yellow"/>
        </w:rPr>
        <w:t xml:space="preserve"> получит трейт: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После кровопролитной войны с роялистами, трон Сиама был упразднён, а любое восхваление династии Чакри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r w:rsidRPr="00393092">
        <w:rPr>
          <w:rFonts w:ascii="Times New Roman" w:hAnsi="Times New Roman" w:cs="Times New Roman"/>
          <w:sz w:val="24"/>
          <w:szCs w:val="24"/>
          <w:highlight w:val="yellow"/>
          <w:lang w:val="en-US"/>
        </w:rPr>
        <w:t>Pridi</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Banomyong</w:t>
      </w:r>
      <w:r w:rsidRPr="00393092">
        <w:rPr>
          <w:rFonts w:ascii="Times New Roman" w:hAnsi="Times New Roman" w:cs="Times New Roman"/>
          <w:sz w:val="24"/>
          <w:szCs w:val="24"/>
          <w:highlight w:val="yellow"/>
        </w:rPr>
        <w:t xml:space="preserve"> получит трейт: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1. Их угрозы не имеют силы. (-3% стабильности, будет получен кантрифлаг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нац стейте,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70D51DA2" w:rsidR="0074011D" w:rsidRDefault="000037F1" w:rsidP="0074011D">
      <w:pPr>
        <w:rPr>
          <w:rFonts w:ascii="Times New Roman" w:hAnsi="Times New Roman" w:cs="Times New Roman"/>
          <w:sz w:val="24"/>
          <w:szCs w:val="24"/>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145449">
        <w:rPr>
          <w:rFonts w:ascii="Times New Roman" w:hAnsi="Times New Roman" w:cs="Times New Roman"/>
          <w:sz w:val="24"/>
          <w:szCs w:val="24"/>
        </w:rPr>
        <w:t>Произойдёт событие «Демократия как образ жизни»</w:t>
      </w:r>
      <w:r w:rsidR="0074011D">
        <w:rPr>
          <w:rFonts w:ascii="Times New Roman" w:hAnsi="Times New Roman" w:cs="Times New Roman"/>
          <w:sz w:val="24"/>
          <w:szCs w:val="24"/>
        </w:rPr>
        <w:t xml:space="preserve"> (Новый премьер-министр</w:t>
      </w:r>
      <w:r w:rsidR="0074011D" w:rsidRPr="00145449">
        <w:rPr>
          <w:rFonts w:ascii="Times New Roman" w:hAnsi="Times New Roman" w:cs="Times New Roman"/>
          <w:sz w:val="24"/>
          <w:szCs w:val="24"/>
        </w:rPr>
        <w:t xml:space="preserve"> никогда не терял из виду</w:t>
      </w:r>
      <w:r w:rsidR="0074011D">
        <w:rPr>
          <w:rFonts w:ascii="Times New Roman" w:hAnsi="Times New Roman" w:cs="Times New Roman"/>
          <w:sz w:val="24"/>
          <w:szCs w:val="24"/>
        </w:rPr>
        <w:t xml:space="preserve"> истинного значения демократии и социализма, </w:t>
      </w:r>
      <w:r w:rsidR="0074011D" w:rsidRPr="00145449">
        <w:rPr>
          <w:rFonts w:ascii="Times New Roman" w:hAnsi="Times New Roman" w:cs="Times New Roman"/>
          <w:sz w:val="24"/>
          <w:szCs w:val="24"/>
        </w:rPr>
        <w:t>никогда не относ</w:t>
      </w:r>
      <w:r w:rsidR="0074011D">
        <w:rPr>
          <w:rFonts w:ascii="Times New Roman" w:hAnsi="Times New Roman" w:cs="Times New Roman"/>
          <w:sz w:val="24"/>
          <w:szCs w:val="24"/>
        </w:rPr>
        <w:t>ясь</w:t>
      </w:r>
      <w:r w:rsidR="0074011D" w:rsidRPr="00145449">
        <w:rPr>
          <w:rFonts w:ascii="Times New Roman" w:hAnsi="Times New Roman" w:cs="Times New Roman"/>
          <w:sz w:val="24"/>
          <w:szCs w:val="24"/>
        </w:rPr>
        <w:t xml:space="preserve"> к массам с недоверием и трепетом. Наоборот, он очень верил в них. </w:t>
      </w:r>
      <w:r w:rsidR="0074011D">
        <w:rPr>
          <w:rFonts w:ascii="Times New Roman" w:hAnsi="Times New Roman" w:cs="Times New Roman"/>
          <w:sz w:val="24"/>
          <w:szCs w:val="24"/>
        </w:rPr>
        <w:t xml:space="preserve">В новом выступлении </w:t>
      </w:r>
      <w:r w:rsidR="0074011D">
        <w:rPr>
          <w:rFonts w:ascii="Times New Roman" w:hAnsi="Times New Roman" w:cs="Times New Roman"/>
          <w:sz w:val="24"/>
          <w:szCs w:val="24"/>
        </w:rPr>
        <w:t>в честь создания кооперативов,</w:t>
      </w:r>
      <w:r w:rsidR="0074011D" w:rsidRPr="00145449">
        <w:rPr>
          <w:rFonts w:ascii="Times New Roman" w:hAnsi="Times New Roman" w:cs="Times New Roman"/>
          <w:sz w:val="24"/>
          <w:szCs w:val="24"/>
        </w:rPr>
        <w:t xml:space="preserve"> Приди ярко и страстно повторил свою концепцию демократии участия</w:t>
      </w:r>
      <w:r w:rsidR="0074011D" w:rsidRPr="0074011D">
        <w:rPr>
          <w:rFonts w:ascii="Times New Roman" w:hAnsi="Times New Roman" w:cs="Times New Roman"/>
          <w:sz w:val="24"/>
          <w:szCs w:val="24"/>
        </w:rPr>
        <w:t>:</w:t>
      </w:r>
      <w:r w:rsidR="0074011D" w:rsidRPr="00145449">
        <w:rPr>
          <w:rFonts w:ascii="Times New Roman" w:hAnsi="Times New Roman" w:cs="Times New Roman"/>
          <w:sz w:val="24"/>
          <w:szCs w:val="24"/>
        </w:rPr>
        <w:t xml:space="preserve"> «Любая система, отдающая предпочтение небольшой части общества, не будет долговечной. В любом сообществе большинство должно определять его будущее. </w:t>
      </w:r>
      <w:r w:rsidR="0074011D">
        <w:rPr>
          <w:rFonts w:ascii="Times New Roman" w:hAnsi="Times New Roman" w:cs="Times New Roman"/>
          <w:sz w:val="24"/>
          <w:szCs w:val="24"/>
        </w:rPr>
        <w:t>И в это большинство должны входить</w:t>
      </w:r>
      <w:r w:rsidR="0074011D" w:rsidRPr="0074011D">
        <w:rPr>
          <w:rFonts w:ascii="Times New Roman" w:hAnsi="Times New Roman" w:cs="Times New Roman"/>
          <w:sz w:val="24"/>
          <w:szCs w:val="24"/>
        </w:rPr>
        <w:t>:</w:t>
      </w:r>
      <w:r w:rsidR="0074011D" w:rsidRPr="00145449">
        <w:rPr>
          <w:rFonts w:ascii="Times New Roman" w:hAnsi="Times New Roman" w:cs="Times New Roman"/>
          <w:sz w:val="24"/>
          <w:szCs w:val="24"/>
        </w:rPr>
        <w:t xml:space="preserve"> обездоленны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люд</w:t>
      </w:r>
      <w:r w:rsidR="0074011D">
        <w:rPr>
          <w:rFonts w:ascii="Times New Roman" w:hAnsi="Times New Roman" w:cs="Times New Roman"/>
          <w:sz w:val="24"/>
          <w:szCs w:val="24"/>
        </w:rPr>
        <w:t>и</w:t>
      </w:r>
      <w:r w:rsidR="0074011D" w:rsidRPr="00145449">
        <w:rPr>
          <w:rFonts w:ascii="Times New Roman" w:hAnsi="Times New Roman" w:cs="Times New Roman"/>
          <w:sz w:val="24"/>
          <w:szCs w:val="24"/>
        </w:rPr>
        <w:t>, бедны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фермер</w:t>
      </w:r>
      <w:r w:rsidR="0074011D">
        <w:rPr>
          <w:rFonts w:ascii="Times New Roman" w:hAnsi="Times New Roman" w:cs="Times New Roman"/>
          <w:sz w:val="24"/>
          <w:szCs w:val="24"/>
        </w:rPr>
        <w:t>ы</w:t>
      </w:r>
      <w:r w:rsidR="0074011D" w:rsidRPr="00145449">
        <w:rPr>
          <w:rFonts w:ascii="Times New Roman" w:hAnsi="Times New Roman" w:cs="Times New Roman"/>
          <w:sz w:val="24"/>
          <w:szCs w:val="24"/>
        </w:rPr>
        <w:t>, малобюджетны</w:t>
      </w:r>
      <w:r w:rsidR="0074011D">
        <w:rPr>
          <w:rFonts w:ascii="Times New Roman" w:hAnsi="Times New Roman" w:cs="Times New Roman"/>
          <w:sz w:val="24"/>
          <w:szCs w:val="24"/>
        </w:rPr>
        <w:t>е</w:t>
      </w:r>
      <w:r w:rsidR="0074011D" w:rsidRPr="00145449">
        <w:rPr>
          <w:rFonts w:ascii="Times New Roman" w:hAnsi="Times New Roman" w:cs="Times New Roman"/>
          <w:sz w:val="24"/>
          <w:szCs w:val="24"/>
        </w:rPr>
        <w:t xml:space="preserve"> предпринимател</w:t>
      </w:r>
      <w:r w:rsidR="0074011D">
        <w:rPr>
          <w:rFonts w:ascii="Times New Roman" w:hAnsi="Times New Roman" w:cs="Times New Roman"/>
          <w:sz w:val="24"/>
          <w:szCs w:val="24"/>
        </w:rPr>
        <w:t>и</w:t>
      </w:r>
      <w:r w:rsidR="0074011D" w:rsidRPr="00145449">
        <w:rPr>
          <w:rFonts w:ascii="Times New Roman" w:hAnsi="Times New Roman" w:cs="Times New Roman"/>
          <w:sz w:val="24"/>
          <w:szCs w:val="24"/>
        </w:rPr>
        <w:t xml:space="preserve"> и патриотич</w:t>
      </w:r>
      <w:r w:rsidR="0074011D">
        <w:rPr>
          <w:rFonts w:ascii="Times New Roman" w:hAnsi="Times New Roman" w:cs="Times New Roman"/>
          <w:sz w:val="24"/>
          <w:szCs w:val="24"/>
        </w:rPr>
        <w:t>ные</w:t>
      </w:r>
      <w:r w:rsidR="0074011D" w:rsidRPr="00145449">
        <w:rPr>
          <w:rFonts w:ascii="Times New Roman" w:hAnsi="Times New Roman" w:cs="Times New Roman"/>
          <w:sz w:val="24"/>
          <w:szCs w:val="24"/>
        </w:rPr>
        <w:t xml:space="preserve"> капиталист</w:t>
      </w:r>
      <w:r w:rsidR="0074011D">
        <w:rPr>
          <w:rFonts w:ascii="Times New Roman" w:hAnsi="Times New Roman" w:cs="Times New Roman"/>
          <w:sz w:val="24"/>
          <w:szCs w:val="24"/>
        </w:rPr>
        <w:t>ы</w:t>
      </w:r>
      <w:r w:rsidR="0074011D" w:rsidRPr="00145449">
        <w:rPr>
          <w:rFonts w:ascii="Times New Roman" w:hAnsi="Times New Roman" w:cs="Times New Roman"/>
          <w:sz w:val="24"/>
          <w:szCs w:val="24"/>
        </w:rPr>
        <w:t xml:space="preserve">, которые ставят общественные интересы выше своих собственных ... и которые хотят новой социальной системы, </w:t>
      </w:r>
      <w:r w:rsidR="0074011D">
        <w:rPr>
          <w:rFonts w:ascii="Times New Roman" w:hAnsi="Times New Roman" w:cs="Times New Roman"/>
          <w:sz w:val="24"/>
          <w:szCs w:val="24"/>
        </w:rPr>
        <w:t>что</w:t>
      </w:r>
      <w:r w:rsidR="0074011D" w:rsidRPr="00145449">
        <w:rPr>
          <w:rFonts w:ascii="Times New Roman" w:hAnsi="Times New Roman" w:cs="Times New Roman"/>
          <w:sz w:val="24"/>
          <w:szCs w:val="24"/>
        </w:rPr>
        <w:t xml:space="preserve"> обеспечит лучший уровень жизни для большинства людей. ... социальная несправедливость должна быть упразднен</w:t>
      </w:r>
      <w:r w:rsidR="0074011D">
        <w:rPr>
          <w:rFonts w:ascii="Times New Roman" w:hAnsi="Times New Roman" w:cs="Times New Roman"/>
          <w:sz w:val="24"/>
          <w:szCs w:val="24"/>
        </w:rPr>
        <w:t>а!</w:t>
      </w:r>
      <w:r w:rsidR="0074011D" w:rsidRPr="00145449">
        <w:rPr>
          <w:rFonts w:ascii="Times New Roman" w:hAnsi="Times New Roman" w:cs="Times New Roman"/>
          <w:sz w:val="24"/>
          <w:szCs w:val="24"/>
        </w:rPr>
        <w:t>)</w:t>
      </w:r>
    </w:p>
    <w:p w14:paraId="4F63FA29" w14:textId="11A33D20" w:rsidR="0074011D" w:rsidRPr="0074011D" w:rsidRDefault="0074011D" w:rsidP="0074011D">
      <w:r>
        <w:rPr>
          <w:rFonts w:ascii="Times New Roman" w:hAnsi="Times New Roman" w:cs="Times New Roman"/>
          <w:sz w:val="24"/>
          <w:szCs w:val="24"/>
        </w:rPr>
        <w:t xml:space="preserve">1. </w:t>
      </w:r>
      <w:r>
        <w:rPr>
          <w:rFonts w:ascii="Times New Roman" w:hAnsi="Times New Roman" w:cs="Times New Roman"/>
          <w:sz w:val="24"/>
          <w:szCs w:val="24"/>
        </w:rPr>
        <w:t>Мы добьёмся этой справедливости! (+3% популярности демократии, будет открыт доступ к фокусам «</w:t>
      </w:r>
      <w:r w:rsidRPr="0074011D">
        <w:t>Общее медицинское и пенсионное страхование</w:t>
      </w:r>
      <w:r>
        <w:rPr>
          <w:rFonts w:ascii="Times New Roman" w:hAnsi="Times New Roman" w:cs="Times New Roman"/>
          <w:sz w:val="24"/>
          <w:szCs w:val="24"/>
        </w:rPr>
        <w:t>» и «</w:t>
      </w:r>
      <w:r w:rsidRPr="0074011D">
        <w:t>Создание рабочего законодательства</w:t>
      </w:r>
      <w:r>
        <w:rPr>
          <w:rFonts w:ascii="Times New Roman" w:hAnsi="Times New Roman" w:cs="Times New Roman"/>
          <w:sz w:val="24"/>
          <w:szCs w:val="24"/>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Default="001A16AF" w:rsidP="001A16AF">
      <w:pPr>
        <w:rPr>
          <w:rFonts w:ascii="Times New Roman" w:hAnsi="Times New Roman" w:cs="Times New Roman"/>
          <w:sz w:val="24"/>
          <w:szCs w:val="24"/>
        </w:rPr>
      </w:pPr>
      <w:r w:rsidRPr="005059D3">
        <w:rPr>
          <w:rFonts w:ascii="Times New Roman" w:hAnsi="Times New Roman" w:cs="Times New Roman"/>
          <w:sz w:val="24"/>
          <w:szCs w:val="24"/>
          <w:highlight w:val="yellow"/>
        </w:rPr>
        <w:t>Результат: -1 ячейка в каждом нац стейте</w:t>
      </w:r>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C4E72">
        <w:rPr>
          <w:rFonts w:ascii="Times New Roman" w:hAnsi="Times New Roman" w:cs="Times New Roman"/>
          <w:sz w:val="24"/>
          <w:szCs w:val="24"/>
        </w:rPr>
        <w:t xml:space="preserve">Произойдёт событие </w:t>
      </w:r>
      <w:r w:rsidR="001C4E72">
        <w:rPr>
          <w:rFonts w:ascii="Times New Roman" w:hAnsi="Times New Roman" w:cs="Times New Roman"/>
          <w:sz w:val="24"/>
          <w:szCs w:val="24"/>
        </w:rPr>
        <w:t>«Шесть принципов правительства Приди»</w:t>
      </w:r>
      <w:r w:rsidR="001C4E72" w:rsidRPr="00145449">
        <w:rPr>
          <w:rFonts w:ascii="Times New Roman" w:hAnsi="Times New Roman" w:cs="Times New Roman"/>
          <w:sz w:val="24"/>
          <w:szCs w:val="24"/>
        </w:rPr>
        <w:t xml:space="preserve"> (</w:t>
      </w:r>
      <w:r w:rsidR="00145449">
        <w:rPr>
          <w:rFonts w:ascii="Times New Roman" w:hAnsi="Times New Roman" w:cs="Times New Roman"/>
          <w:sz w:val="24"/>
          <w:szCs w:val="24"/>
        </w:rPr>
        <w:t>Реализовав столь необходимый для страны проект, Приди выступил с новым заявлением</w:t>
      </w:r>
      <w:r w:rsidR="00145449" w:rsidRPr="00145449">
        <w:rPr>
          <w:rFonts w:ascii="Times New Roman" w:hAnsi="Times New Roman" w:cs="Times New Roman"/>
          <w:sz w:val="24"/>
          <w:szCs w:val="24"/>
        </w:rPr>
        <w:t xml:space="preserve">: </w:t>
      </w:r>
      <w:r w:rsidR="00145449">
        <w:rPr>
          <w:rFonts w:ascii="Times New Roman" w:hAnsi="Times New Roman" w:cs="Times New Roman"/>
          <w:sz w:val="24"/>
          <w:szCs w:val="24"/>
        </w:rPr>
        <w:t xml:space="preserve">«Ещё в далёком 1927 году в Париже мною и </w:t>
      </w:r>
      <w:r w:rsidR="00145449">
        <w:rPr>
          <w:rFonts w:ascii="Times New Roman" w:hAnsi="Times New Roman" w:cs="Times New Roman"/>
          <w:sz w:val="24"/>
          <w:szCs w:val="24"/>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Default="00145449" w:rsidP="001A16AF">
      <w:pPr>
        <w:rPr>
          <w:rFonts w:ascii="Times New Roman" w:hAnsi="Times New Roman" w:cs="Times New Roman"/>
          <w:sz w:val="24"/>
          <w:szCs w:val="24"/>
        </w:rPr>
      </w:pPr>
      <w:r>
        <w:rPr>
          <w:rFonts w:ascii="Times New Roman" w:hAnsi="Times New Roman" w:cs="Times New Roman"/>
          <w:sz w:val="24"/>
          <w:szCs w:val="24"/>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r w:rsidRPr="00145449">
        <w:rPr>
          <w:rFonts w:ascii="Times New Roman" w:hAnsi="Times New Roman" w:cs="Times New Roman"/>
          <w:sz w:val="24"/>
          <w:szCs w:val="24"/>
        </w:rPr>
        <w:t>:</w:t>
      </w:r>
    </w:p>
    <w:p w14:paraId="0E24A4D2" w14:textId="69BCF3E1" w:rsidR="00145449" w:rsidRPr="00145449" w:rsidRDefault="00145449" w:rsidP="00145449">
      <w:pPr>
        <w:pStyle w:val="1"/>
        <w:tabs>
          <w:tab w:val="left" w:pos="855"/>
        </w:tabs>
        <w:spacing w:line="334" w:lineRule="auto"/>
        <w:ind w:firstLine="0"/>
        <w:jc w:val="both"/>
        <w:rPr>
          <w:sz w:val="24"/>
          <w:szCs w:val="24"/>
        </w:rPr>
      </w:pPr>
      <w:r>
        <w:rPr>
          <w:sz w:val="24"/>
          <w:szCs w:val="24"/>
        </w:rPr>
        <w:t xml:space="preserve">1. </w:t>
      </w:r>
      <w:r w:rsidRPr="00145449">
        <w:rPr>
          <w:sz w:val="24"/>
          <w:szCs w:val="24"/>
        </w:rPr>
        <w:t>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45449" w:rsidRDefault="00145449" w:rsidP="00145449">
      <w:pPr>
        <w:pStyle w:val="1"/>
        <w:tabs>
          <w:tab w:val="left" w:pos="874"/>
        </w:tabs>
        <w:spacing w:line="334" w:lineRule="auto"/>
        <w:ind w:firstLine="0"/>
        <w:jc w:val="both"/>
        <w:rPr>
          <w:sz w:val="24"/>
          <w:szCs w:val="24"/>
        </w:rPr>
      </w:pPr>
      <w:r>
        <w:rPr>
          <w:sz w:val="24"/>
          <w:szCs w:val="24"/>
        </w:rPr>
        <w:t xml:space="preserve">2. </w:t>
      </w:r>
      <w:r w:rsidRPr="00145449">
        <w:rPr>
          <w:sz w:val="24"/>
          <w:szCs w:val="24"/>
        </w:rPr>
        <w:t>Поддерживать национальное единство и безопасность;</w:t>
      </w:r>
    </w:p>
    <w:p w14:paraId="0D0BCCE5" w14:textId="038365AE" w:rsidR="00145449" w:rsidRPr="00145449" w:rsidRDefault="00145449" w:rsidP="00145449">
      <w:pPr>
        <w:pStyle w:val="1"/>
        <w:tabs>
          <w:tab w:val="left" w:pos="870"/>
        </w:tabs>
        <w:spacing w:line="334" w:lineRule="auto"/>
        <w:ind w:firstLine="0"/>
        <w:jc w:val="both"/>
        <w:rPr>
          <w:sz w:val="24"/>
          <w:szCs w:val="24"/>
        </w:rPr>
      </w:pPr>
      <w:r>
        <w:rPr>
          <w:sz w:val="24"/>
          <w:szCs w:val="24"/>
        </w:rPr>
        <w:t xml:space="preserve">3. </w:t>
      </w:r>
      <w:r w:rsidRPr="00145449">
        <w:rPr>
          <w:sz w:val="24"/>
          <w:szCs w:val="24"/>
        </w:rPr>
        <w:t>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45449" w:rsidRDefault="00145449" w:rsidP="00145449">
      <w:pPr>
        <w:pStyle w:val="1"/>
        <w:tabs>
          <w:tab w:val="left" w:pos="874"/>
        </w:tabs>
        <w:spacing w:line="334" w:lineRule="auto"/>
        <w:ind w:firstLine="0"/>
        <w:jc w:val="both"/>
        <w:rPr>
          <w:sz w:val="24"/>
          <w:szCs w:val="24"/>
        </w:rPr>
      </w:pPr>
      <w:r>
        <w:rPr>
          <w:sz w:val="24"/>
          <w:szCs w:val="24"/>
        </w:rPr>
        <w:t xml:space="preserve">4. </w:t>
      </w:r>
      <w:r w:rsidRPr="00145449">
        <w:rPr>
          <w:sz w:val="24"/>
          <w:szCs w:val="24"/>
        </w:rPr>
        <w:t>Гарантировать равенство для всех;</w:t>
      </w:r>
    </w:p>
    <w:p w14:paraId="1EC60561" w14:textId="0AAEAA03" w:rsidR="00145449" w:rsidRPr="00145449" w:rsidRDefault="00145449" w:rsidP="00145449">
      <w:pPr>
        <w:pStyle w:val="1"/>
        <w:tabs>
          <w:tab w:val="left" w:pos="870"/>
        </w:tabs>
        <w:spacing w:line="334" w:lineRule="auto"/>
        <w:ind w:firstLine="0"/>
        <w:jc w:val="both"/>
        <w:rPr>
          <w:sz w:val="24"/>
          <w:szCs w:val="24"/>
        </w:rPr>
      </w:pPr>
      <w:r>
        <w:rPr>
          <w:sz w:val="24"/>
          <w:szCs w:val="24"/>
        </w:rPr>
        <w:t xml:space="preserve">5. </w:t>
      </w:r>
      <w:r w:rsidRPr="00145449">
        <w:rPr>
          <w:sz w:val="24"/>
          <w:szCs w:val="24"/>
        </w:rPr>
        <w:t>Даровать полную свободу и свободу народу, если это не противоречит вышеупомянутым принципам;</w:t>
      </w:r>
    </w:p>
    <w:p w14:paraId="072456E9" w14:textId="26116203" w:rsidR="006A08D5" w:rsidRPr="0074011D" w:rsidRDefault="00145449" w:rsidP="00145449">
      <w:pPr>
        <w:pStyle w:val="1"/>
        <w:tabs>
          <w:tab w:val="left" w:pos="874"/>
        </w:tabs>
        <w:spacing w:after="280" w:line="334" w:lineRule="auto"/>
        <w:ind w:firstLine="0"/>
        <w:jc w:val="both"/>
        <w:rPr>
          <w:sz w:val="24"/>
          <w:szCs w:val="24"/>
        </w:rPr>
      </w:pPr>
      <w:r>
        <w:rPr>
          <w:sz w:val="24"/>
          <w:szCs w:val="24"/>
        </w:rPr>
        <w:t xml:space="preserve">6. </w:t>
      </w:r>
      <w:r w:rsidRPr="0074011D">
        <w:rPr>
          <w:sz w:val="24"/>
          <w:szCs w:val="24"/>
        </w:rPr>
        <w:t>Дать образование людям.</w:t>
      </w:r>
      <w:r w:rsidR="0074011D">
        <w:rPr>
          <w:sz w:val="24"/>
          <w:szCs w:val="24"/>
        </w:rPr>
        <w:t>)</w:t>
      </w:r>
      <w:bookmarkStart w:id="0" w:name="_GoBack"/>
      <w:bookmarkEnd w:id="0"/>
    </w:p>
    <w:p w14:paraId="6909A429" w14:textId="61047C39" w:rsidR="0074011D" w:rsidRPr="0074011D" w:rsidRDefault="0074011D" w:rsidP="0074011D">
      <w:pPr>
        <w:pStyle w:val="1"/>
        <w:tabs>
          <w:tab w:val="left" w:pos="874"/>
        </w:tabs>
        <w:spacing w:after="280" w:line="334" w:lineRule="auto"/>
        <w:ind w:firstLine="0"/>
        <w:jc w:val="both"/>
        <w:rPr>
          <w:rFonts w:eastAsiaTheme="minorHAnsi"/>
        </w:rPr>
      </w:pPr>
      <w:r>
        <w:rPr>
          <w:sz w:val="24"/>
          <w:szCs w:val="24"/>
        </w:rPr>
        <w:t xml:space="preserve">1. Наш народ последует за ними! </w:t>
      </w:r>
      <w:r>
        <w:rPr>
          <w:sz w:val="24"/>
          <w:szCs w:val="24"/>
        </w:rPr>
        <w:t>(+3% популярности демократии, будет открыт доступ к фокусам «</w:t>
      </w:r>
      <w:r w:rsidRPr="0074011D">
        <w:rPr>
          <w:rFonts w:eastAsiaTheme="minorHAnsi"/>
        </w:rPr>
        <w:t>Новая конституция</w:t>
      </w:r>
      <w:r>
        <w:rPr>
          <w:sz w:val="24"/>
          <w:szCs w:val="24"/>
        </w:rPr>
        <w:t>» и «</w:t>
      </w:r>
      <w:r w:rsidRPr="0074011D">
        <w:rPr>
          <w:rFonts w:eastAsiaTheme="minorHAnsi"/>
        </w:rPr>
        <w:t>Создание свободного тайского движения</w:t>
      </w:r>
      <w:r>
        <w:rPr>
          <w:sz w:val="24"/>
          <w:szCs w:val="24"/>
        </w:rPr>
        <w:t>»)</w:t>
      </w: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кантрифлаг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Пибун Сонгкрам, в своей ненависти к премьер-министру перейдя на сторону роялистов, а также принц Бовондежем,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r w:rsidR="00353788">
        <w:rPr>
          <w:rFonts w:ascii="Times New Roman" w:hAnsi="Times New Roman" w:cs="Times New Roman"/>
          <w:sz w:val="24"/>
        </w:rPr>
        <w:t>Пибун Сонгкрам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r>
        <w:rPr>
          <w:rFonts w:ascii="Times New Roman" w:hAnsi="Times New Roman" w:cs="Times New Roman"/>
          <w:sz w:val="24"/>
        </w:rPr>
        <w:t>Пибун Сонгкрам будет добавлен к вашей стороне, полит фокусы сбросятся кроме верхних трёх, будет открыт для изучения фокус «Вернуть династию Чакри»</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+2 соц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Малайзия, Индонезия, Филиппины получат модификатор отношений «Центральная держава антиколонизма»: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НЕ коммунистические Франция, ВБ, Нидерланды, Япония, Португалия, получат модификатор отношений «Центральная держава антиколонизма»: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Аннаму будет отправлен генерик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Малайзии или другим тегам, которые освобождаются из неё, будет отправлен генерик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Бирма НЕ марионетка, ИЛИ Аракан не марионетка. Бирма и Аракан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Бирме и/или Аракану, будет отправлен генерик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Филиппинам будет отправлен генерик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w:t>
      </w:r>
      <w:proofErr w:type="gramStart"/>
      <w:r w:rsidR="00A7404B" w:rsidRPr="00006DF3">
        <w:rPr>
          <w:rFonts w:ascii="Times New Roman" w:hAnsi="Times New Roman" w:cs="Times New Roman"/>
          <w:sz w:val="24"/>
          <w:szCs w:val="24"/>
          <w:highlight w:val="yellow"/>
        </w:rPr>
        <w:t>тех</w:t>
      </w:r>
      <w:proofErr w:type="gramEnd"/>
      <w:r w:rsidR="00A7404B" w:rsidRPr="00006DF3">
        <w:rPr>
          <w:rFonts w:ascii="Times New Roman" w:hAnsi="Times New Roman" w:cs="Times New Roman"/>
          <w:sz w:val="24"/>
          <w:szCs w:val="24"/>
          <w:highlight w:val="yellow"/>
        </w:rPr>
        <w:t xml:space="preserve">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установить своё господство в Юго-Восточной азии.</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Индонезии будет отправлен генерик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«Уничтожить остатки голландского колонизма».</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50 полит власти (если население меньше 5лямов), 100 полит власти (от 5 до 10 лямов), 150 полит власти (свыше 15 лямов).</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«Предложение Федерации Юго-Восточной Азии» (Премьер-министр Приди Банноёминг,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США будет отправлен генерик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r w:rsidRPr="00B604CA">
        <w:rPr>
          <w:rFonts w:ascii="Times New Roman" w:hAnsi="Times New Roman" w:cs="Times New Roman"/>
          <w:sz w:val="24"/>
          <w:szCs w:val="24"/>
        </w:rPr>
        <w:t>Тулптип:</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Хуанг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согласился, но при условии, что роль короля будет несколько расширена в отличии от конституции 1932, и Хуанг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Дорога в Кентунг</w:t>
      </w:r>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Кентунг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r>
        <w:rPr>
          <w:rFonts w:ascii="Times New Roman" w:hAnsi="Times New Roman" w:cs="Times New Roman"/>
          <w:sz w:val="24"/>
          <w:szCs w:val="24"/>
        </w:rPr>
        <w:t>Тулпитип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Тулпитип</w:t>
      </w:r>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Приди Баноёминг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1. Мы уничтожим бунтовщиков (Играть за демократов, начнётся гв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2. Мы сгорим, в огне революции, и на её пепле построим новый мир! (Играть за коммунистов, начнётся гв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Продолжить политику западнизации</w:t>
      </w:r>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продолжить политику умеренной западнизации,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Исс</w:t>
      </w:r>
      <w:r w:rsidR="00A158C3">
        <w:rPr>
          <w:rFonts w:ascii="Times New Roman" w:hAnsi="Times New Roman" w:cs="Times New Roman"/>
          <w:sz w:val="24"/>
          <w:szCs w:val="24"/>
        </w:rPr>
        <w:t>арияпорне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Генерик ивент на вступление в альянс, </w:t>
      </w:r>
      <w:r w:rsidR="00391BDF">
        <w:rPr>
          <w:rFonts w:ascii="Times New Roman" w:hAnsi="Times New Roman" w:cs="Times New Roman"/>
          <w:sz w:val="24"/>
          <w:szCs w:val="24"/>
        </w:rPr>
        <w:t>ну и желание ии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r>
        <w:rPr>
          <w:rFonts w:ascii="Times New Roman" w:hAnsi="Times New Roman" w:cs="Times New Roman"/>
          <w:sz w:val="24"/>
          <w:szCs w:val="24"/>
        </w:rPr>
        <w:t>Тултип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r w:rsidR="002F10E4" w:rsidRPr="0009297D">
        <w:rPr>
          <w:rFonts w:ascii="Times New Roman" w:hAnsi="Times New Roman" w:cs="Times New Roman"/>
          <w:sz w:val="24"/>
          <w:szCs w:val="24"/>
          <w:highlight w:val="yellow"/>
          <w:lang w:val="en-US"/>
        </w:rPr>
        <w:t>Boworadet</w:t>
      </w:r>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4 уровень, 4 атака, 3 защита, 4 планирование, 2 логистика с тейтами</w:t>
      </w:r>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(трейт на увеличение армий фельда).</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дивки по 3 каски на юге, и 3 таких же дивки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lastRenderedPageBreak/>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Боворадета</w:t>
      </w:r>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трейтом</w:t>
      </w:r>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Боворадет</w:t>
      </w:r>
      <w:r w:rsidRPr="00573ECE">
        <w:rPr>
          <w:rFonts w:ascii="Times New Roman" w:hAnsi="Times New Roman" w:cs="Times New Roman"/>
          <w:sz w:val="24"/>
          <w:szCs w:val="24"/>
        </w:rPr>
        <w:t>, принц Нарис и принц Дамронг Ратчанубаб,</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(Принц Боворадет станет доступен как военный министр-главнокомандующий с трейтом «Эксперт нападения» (+15% к атаке); принц Нарис станет доступен как гражданский министр с трейтом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Дамронг Ратчанубаб </w:t>
      </w:r>
      <w:r>
        <w:rPr>
          <w:rFonts w:ascii="Times New Roman" w:hAnsi="Times New Roman" w:cs="Times New Roman"/>
          <w:sz w:val="24"/>
          <w:szCs w:val="24"/>
        </w:rPr>
        <w:t>станет доступен как гражданский министр с трейтом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(Rama VII получит трейт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(Rama VII потеряет трейт «Серьёзно болен» и получит трейт «Болен» (ослабленная в два раза версия предыдущего трейта)</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Боворадет временно встал во </w:t>
      </w:r>
      <w:r w:rsidR="000D1D48">
        <w:rPr>
          <w:rFonts w:ascii="Times New Roman" w:hAnsi="Times New Roman" w:cs="Times New Roman"/>
          <w:sz w:val="24"/>
          <w:szCs w:val="24"/>
        </w:rPr>
        <w:lastRenderedPageBreak/>
        <w:t xml:space="preserve">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r w:rsidR="000D1D48" w:rsidRPr="002F10E4">
        <w:rPr>
          <w:rFonts w:ascii="Times New Roman" w:hAnsi="Times New Roman" w:cs="Times New Roman"/>
          <w:sz w:val="24"/>
          <w:szCs w:val="24"/>
          <w:lang w:val="en-US"/>
        </w:rPr>
        <w:t>Boworadet</w:t>
      </w:r>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Боворадета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Вероятно, ему придётся прервать свою учёбу, и до совершеннолетия, его регентом станет принц Боворадет,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ринц Чула Чакрабон</w:t>
      </w:r>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Чакри.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(Сегодня, в день рождения короля, произошла его коронация, сделав законный королём Тайланда. Принц Боворадет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с трейтом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r w:rsidRPr="0020245A">
        <w:rPr>
          <w:rFonts w:ascii="Times New Roman" w:hAnsi="Times New Roman" w:cs="Times New Roman"/>
          <w:sz w:val="24"/>
          <w:szCs w:val="24"/>
        </w:rPr>
        <w:t>Пхумипон Адульядет</w:t>
      </w:r>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Пхумпиона Адульядета)</w:t>
      </w:r>
      <w:r w:rsidRPr="005370E9">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с трейтом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Чулы Чакробона,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Чулы Чакробона)</w:t>
      </w:r>
      <w:r w:rsidRPr="000B22C4">
        <w:rPr>
          <w:rFonts w:ascii="Times New Roman" w:hAnsi="Times New Roman" w:cs="Times New Roman"/>
          <w:sz w:val="24"/>
          <w:szCs w:val="24"/>
        </w:rPr>
        <w:t xml:space="preserve"> </w:t>
      </w:r>
      <w:r>
        <w:rPr>
          <w:rFonts w:ascii="Times New Roman" w:hAnsi="Times New Roman" w:cs="Times New Roman"/>
          <w:sz w:val="24"/>
          <w:szCs w:val="24"/>
        </w:rPr>
        <w:t>станет лидером страны с трейтом</w:t>
      </w:r>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через 60 дней произойдёт событие «Прибытие принца Биры»</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Биры»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w:t>
      </w:r>
      <w:r w:rsidR="00927DB4">
        <w:rPr>
          <w:rFonts w:ascii="Times New Roman" w:hAnsi="Times New Roman" w:cs="Times New Roman"/>
          <w:sz w:val="24"/>
          <w:szCs w:val="24"/>
        </w:rPr>
        <w:lastRenderedPageBreak/>
        <w:t>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Рядом со столицей был построен гоночный трек, который стал тренировочным треком для команды принца Биры.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В 1919 году брак Екатерины и Чакрабона распался. Причиной тому стала двоюродная племянница Чакробона — Чавалит,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Муниципализм</w:t>
      </w:r>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r w:rsidR="00AA054C">
        <w:rPr>
          <w:rFonts w:ascii="Times New Roman" w:hAnsi="Times New Roman" w:cs="Times New Roman"/>
          <w:sz w:val="24"/>
          <w:szCs w:val="24"/>
        </w:rPr>
        <w:t>муниципализма,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«Муниципализм»</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династию Чакри</w:t>
      </w:r>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r w:rsidR="005F4103">
        <w:rPr>
          <w:rFonts w:ascii="Times New Roman" w:hAnsi="Times New Roman" w:cs="Times New Roman"/>
          <w:sz w:val="24"/>
          <w:szCs w:val="24"/>
        </w:rPr>
        <w:t>Прайей Пахонфонпхайухасеном,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+50 полит власти, +1 ячейка в трёх рандомных стейтах сиама.</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трейтом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Установить абсолютную власть Чакри</w:t>
      </w:r>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+10% защиты на нац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Генерал Принц Нарисара Нуваттивонг (</w:t>
      </w:r>
      <w:r w:rsidR="003A1E75" w:rsidRPr="00120D02">
        <w:rPr>
          <w:rFonts w:ascii="Angsana New" w:hAnsi="Angsana New" w:cs="Angsana New"/>
          <w:sz w:val="24"/>
          <w:szCs w:val="24"/>
          <w:highlight w:val="yellow"/>
        </w:rPr>
        <w:t>Narisara Nuwattiwong</w:t>
      </w:r>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тейтами</w:t>
      </w:r>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Так же он будет доступен как военный министр с трейтом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Генерал Принц Махра Чакри (</w:t>
      </w:r>
      <w:r w:rsidRPr="00120D02">
        <w:rPr>
          <w:rFonts w:ascii="Angsana New" w:hAnsi="Angsana New" w:cs="Angsana New"/>
          <w:sz w:val="24"/>
          <w:szCs w:val="24"/>
          <w:highlight w:val="yellow"/>
        </w:rPr>
        <w:t>สมเด็จพระเจ้าบรมวงศ์เธอ</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тейтами</w:t>
      </w:r>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Так же он будет доступен как военный министр с трейтом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lastRenderedPageBreak/>
        <w:t xml:space="preserve">Генерал </w:t>
      </w:r>
      <w:r w:rsidR="009D021A" w:rsidRPr="0009297D">
        <w:rPr>
          <w:rFonts w:ascii="Times New Roman" w:hAnsi="Times New Roman" w:cs="Times New Roman"/>
          <w:sz w:val="24"/>
          <w:szCs w:val="24"/>
          <w:highlight w:val="yellow"/>
        </w:rPr>
        <w:t>принц Тосасиривонг</w:t>
      </w:r>
      <w:r w:rsidRPr="0009297D">
        <w:rPr>
          <w:rFonts w:ascii="Times New Roman" w:hAnsi="Times New Roman" w:cs="Times New Roman"/>
          <w:sz w:val="24"/>
          <w:szCs w:val="24"/>
          <w:highlight w:val="yellow"/>
        </w:rPr>
        <w:t xml:space="preserve"> (</w:t>
      </w:r>
      <w:r w:rsidRPr="0009297D">
        <w:rPr>
          <w:rFonts w:ascii="Angsana New" w:hAnsi="Angsana New" w:cs="Angsana New"/>
          <w:sz w:val="24"/>
          <w:szCs w:val="24"/>
          <w:highlight w:val="yellow"/>
        </w:rPr>
        <w:t>พระวรวงศ์เธอ</w:t>
      </w:r>
      <w:r w:rsidRPr="0009297D">
        <w:rPr>
          <w:rFonts w:ascii="Times New Roman" w:hAnsi="Times New Roman" w:cs="Times New Roman"/>
          <w:sz w:val="24"/>
          <w:szCs w:val="24"/>
          <w:highlight w:val="yellow"/>
        </w:rPr>
        <w:t xml:space="preserve"> </w:t>
      </w:r>
      <w:r w:rsidRPr="0009297D">
        <w:rPr>
          <w:rFonts w:ascii="Angsana New" w:hAnsi="Angsana New" w:cs="Angsana New"/>
          <w:sz w:val="24"/>
          <w:szCs w:val="24"/>
          <w:highlight w:val="yellow"/>
        </w:rPr>
        <w:t>พระองค์เจ้าทศศิริวงศ์</w:t>
      </w:r>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2 уровень, 3 атака, 2 защита, 1 планирование, 2 логистика с тейтами</w:t>
      </w:r>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трейтом на </w:t>
      </w:r>
      <w:r w:rsidR="009D021A">
        <w:rPr>
          <w:rFonts w:ascii="Times New Roman" w:hAnsi="Times New Roman" w:cs="Times New Roman"/>
          <w:sz w:val="24"/>
          <w:szCs w:val="24"/>
        </w:rPr>
        <w:t>+10% к статам пехоты. Так же он будет доступен как теоритик с трейтом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Реформирование армии принцем Боворадетом</w:t>
      </w:r>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Структура армии давно устарело, о чем принц Боворадет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НД «Синяя армия» изменится на «Армия принца Боворадета»</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НД «Армия принца Боворадета»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Чакри,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Чакри»</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+30% к защите идеологии, +10% к защите на нац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r w:rsidRPr="00CF0E7F">
        <w:rPr>
          <w:rFonts w:ascii="Times New Roman" w:hAnsi="Times New Roman" w:cs="Times New Roman"/>
          <w:sz w:val="24"/>
          <w:szCs w:val="24"/>
        </w:rPr>
        <w:t>Хуа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«Муниципализм»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«Муниципализм»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Тултип</w:t>
      </w:r>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r w:rsidRPr="00F11AC5">
        <w:rPr>
          <w:rFonts w:ascii="Times New Roman" w:hAnsi="Times New Roman" w:cs="Times New Roman"/>
          <w:sz w:val="24"/>
          <w:szCs w:val="24"/>
          <w:lang w:val="en-US"/>
        </w:rPr>
        <w:t>Noppakhun</w:t>
      </w:r>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тейтами</w:t>
      </w:r>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(трейт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r w:rsidRPr="0009297D">
        <w:rPr>
          <w:rFonts w:ascii="Times New Roman" w:hAnsi="Times New Roman" w:cs="Times New Roman"/>
          <w:sz w:val="24"/>
          <w:szCs w:val="24"/>
          <w:highlight w:val="yellow"/>
          <w:lang w:val="en-US"/>
        </w:rPr>
        <w:t>Wirat</w:t>
      </w:r>
      <w:r w:rsidRPr="0009297D">
        <w:rPr>
          <w:rFonts w:ascii="Times New Roman" w:hAnsi="Times New Roman" w:cs="Times New Roman"/>
          <w:sz w:val="24"/>
          <w:szCs w:val="24"/>
          <w:highlight w:val="yellow"/>
        </w:rPr>
        <w:t xml:space="preserve"> </w:t>
      </w:r>
      <w:r w:rsidRPr="0009297D">
        <w:rPr>
          <w:rFonts w:ascii="Times New Roman" w:hAnsi="Times New Roman" w:cs="Times New Roman"/>
          <w:sz w:val="24"/>
          <w:szCs w:val="24"/>
          <w:highlight w:val="yellow"/>
          <w:lang w:val="en-US"/>
        </w:rPr>
        <w:t>Angkhathaworn</w:t>
      </w:r>
      <w:r w:rsidR="006C082D" w:rsidRPr="0009297D">
        <w:rPr>
          <w:rFonts w:ascii="Times New Roman" w:hAnsi="Times New Roman" w:cs="Times New Roman"/>
          <w:sz w:val="24"/>
          <w:szCs w:val="24"/>
          <w:highlight w:val="yellow"/>
        </w:rPr>
        <w:t xml:space="preserve"> (</w:t>
      </w:r>
      <w:r w:rsidR="006C082D" w:rsidRPr="0009297D">
        <w:rPr>
          <w:rFonts w:ascii="Angsana New" w:hAnsi="Angsana New" w:cs="Angsana New"/>
          <w:sz w:val="24"/>
          <w:szCs w:val="24"/>
          <w:highlight w:val="yellow"/>
        </w:rPr>
        <w:t>นายวิรัช</w:t>
      </w:r>
      <w:r w:rsidR="006C082D" w:rsidRPr="0009297D">
        <w:rPr>
          <w:rFonts w:ascii="Times New Roman" w:hAnsi="Times New Roman" w:cs="Times New Roman"/>
          <w:sz w:val="24"/>
          <w:szCs w:val="24"/>
          <w:highlight w:val="yellow"/>
        </w:rPr>
        <w:t xml:space="preserve"> </w:t>
      </w:r>
      <w:r w:rsidR="006C082D" w:rsidRPr="0009297D">
        <w:rPr>
          <w:rFonts w:ascii="Angsana New" w:hAnsi="Angsana New" w:cs="Angsana New"/>
          <w:sz w:val="24"/>
          <w:szCs w:val="24"/>
          <w:highlight w:val="yellow"/>
        </w:rPr>
        <w:t>อังคถาวร</w:t>
      </w:r>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2 уровень, 1 атака, 3 защита, 2 планирование, 2 логистика с тейтами</w:t>
      </w:r>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r w:rsidR="00F11AC5" w:rsidRPr="00F11AC5">
        <w:rPr>
          <w:rFonts w:ascii="Times New Roman" w:hAnsi="Times New Roman" w:cs="Times New Roman"/>
          <w:sz w:val="24"/>
          <w:szCs w:val="24"/>
        </w:rPr>
        <w:t>Pracha Thaniaphajbun</w:t>
      </w:r>
      <w:r w:rsidR="00F11AC5">
        <w:rPr>
          <w:rFonts w:ascii="Times New Roman" w:hAnsi="Times New Roman" w:cs="Times New Roman"/>
          <w:sz w:val="24"/>
          <w:szCs w:val="24"/>
        </w:rPr>
        <w:t xml:space="preserve"> (</w:t>
      </w:r>
      <w:r w:rsidR="00F11AC5" w:rsidRPr="00F11AC5">
        <w:rPr>
          <w:rFonts w:ascii="Angsana New" w:hAnsi="Angsana New" w:cs="Angsana New"/>
          <w:sz w:val="24"/>
          <w:szCs w:val="24"/>
        </w:rPr>
        <w:t>ประชา</w:t>
      </w:r>
      <w:r w:rsidR="00F11AC5" w:rsidRPr="00F11AC5">
        <w:rPr>
          <w:rFonts w:ascii="Times New Roman" w:hAnsi="Times New Roman" w:cs="Times New Roman"/>
          <w:sz w:val="24"/>
          <w:szCs w:val="24"/>
        </w:rPr>
        <w:t xml:space="preserve"> </w:t>
      </w:r>
      <w:r w:rsidR="00F11AC5" w:rsidRPr="00F11AC5">
        <w:rPr>
          <w:rFonts w:ascii="Angsana New" w:hAnsi="Angsana New" w:cs="Angsana New"/>
          <w:sz w:val="24"/>
          <w:szCs w:val="24"/>
        </w:rPr>
        <w:t>ธัญญไพบูลย์</w:t>
      </w:r>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тейтами</w:t>
      </w:r>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 xml:space="preserve">объединить всех коммунистов и их группы в единую партию, под управлением одного секретаря. Для этого будет проведён </w:t>
      </w:r>
      <w:r w:rsidR="00684172">
        <w:rPr>
          <w:rFonts w:ascii="Times New Roman" w:hAnsi="Times New Roman" w:cs="Times New Roman"/>
          <w:sz w:val="24"/>
          <w:szCs w:val="24"/>
        </w:rPr>
        <w:lastRenderedPageBreak/>
        <w:t>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комми</w:t>
      </w:r>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7D7B">
        <w:rPr>
          <w:rFonts w:ascii="Times New Roman" w:hAnsi="Times New Roman" w:cs="Times New Roman"/>
          <w:sz w:val="24"/>
          <w:szCs w:val="24"/>
        </w:rPr>
        <w:t>Махачон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r>
        <w:rPr>
          <w:rFonts w:ascii="Times New Roman" w:hAnsi="Times New Roman" w:cs="Times New Roman"/>
          <w:sz w:val="24"/>
          <w:szCs w:val="24"/>
        </w:rPr>
        <w:t>Тултип</w:t>
      </w:r>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то более династия Чакри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Набор среди Хмонгов</w:t>
      </w:r>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хмонгов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Будет получено улучшение горных дивизий. +3 горных дивизии по пять касок, +НД «Набор среди хмонгов»</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Будет отправлен генерик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Будет отправлен генерик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+2 фабрики ком китаю, и +2 фабрики Тайланду</w:t>
      </w:r>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нац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Все три марионетки аннексятся,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Азаиатская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Военное правительство Прайи Сонгсурадета</w:t>
      </w:r>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Сонгсурадет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Сонгсурадет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Пибуна Сонгкрама,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Пибун Сонгкрам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1. Мы должны защитить страну! (начнётся гв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2. Мы подарим величие тайскому народу! (Вы пересядете за фашей, начнётся гв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Мы должны отстранить нелояльных нам генералов и Пибуна Сонгкрама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r>
        <w:rPr>
          <w:rFonts w:ascii="Times New Roman" w:hAnsi="Times New Roman" w:cs="Times New Roman"/>
          <w:sz w:val="24"/>
          <w:szCs w:val="24"/>
        </w:rPr>
        <w:t>Пибун Сонгкрам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Присвоить звание генерала Плаад Пхибунпхануват»</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r w:rsidR="009E0916" w:rsidRPr="009E0916">
        <w:rPr>
          <w:rFonts w:ascii="Times New Roman" w:hAnsi="Times New Roman" w:cs="Times New Roman"/>
          <w:sz w:val="24"/>
          <w:szCs w:val="24"/>
        </w:rPr>
        <w:t>Плаад Пхибунпхануват</w:t>
      </w:r>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r w:rsidR="009E0916">
        <w:rPr>
          <w:rFonts w:ascii="Times New Roman" w:hAnsi="Times New Roman" w:cs="Times New Roman"/>
          <w:sz w:val="24"/>
          <w:szCs w:val="24"/>
        </w:rPr>
        <w:t>Фину</w:t>
      </w:r>
      <w:r w:rsidR="009E0916" w:rsidRPr="00B52A6C">
        <w:rPr>
          <w:rFonts w:ascii="Times New Roman" w:hAnsi="Times New Roman" w:cs="Times New Roman"/>
          <w:sz w:val="24"/>
          <w:szCs w:val="24"/>
        </w:rPr>
        <w:t xml:space="preserve"> </w:t>
      </w:r>
      <w:r w:rsidR="009E0916">
        <w:rPr>
          <w:rFonts w:ascii="Times New Roman" w:hAnsi="Times New Roman" w:cs="Times New Roman"/>
          <w:sz w:val="24"/>
          <w:szCs w:val="24"/>
        </w:rPr>
        <w:t>Чунхвану</w:t>
      </w:r>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Фин</w:t>
      </w:r>
      <w:r w:rsidR="009E0916" w:rsidRPr="00B52A6C">
        <w:rPr>
          <w:rFonts w:ascii="Times New Roman" w:hAnsi="Times New Roman" w:cs="Times New Roman"/>
          <w:sz w:val="24"/>
          <w:szCs w:val="24"/>
        </w:rPr>
        <w:t xml:space="preserve"> </w:t>
      </w:r>
      <w:r w:rsidR="009E0916">
        <w:rPr>
          <w:rFonts w:ascii="Times New Roman" w:hAnsi="Times New Roman" w:cs="Times New Roman"/>
          <w:sz w:val="24"/>
          <w:szCs w:val="24"/>
        </w:rPr>
        <w:t>Чунхван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+0,5 прироста опыта сухопутной армии, ввс, вмф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Боевая школа Чангмая</w:t>
      </w:r>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1 уровень всех жд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границе с индокитаем</w:t>
      </w:r>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Для Индокитая, Бирмы, и Малайзии произойдёт событие «Создание Инодокитайского блока поддержки» (Тайланд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+20 отношения страны получившей ивент и Тайланда)</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lastRenderedPageBreak/>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Страна не субъект, не имеет кантрифлаг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для этой страны произойдёт событие «Создание Инодокитайского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Требование: Страна свободна, имеет кантрифлаг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Результат: для этой страны произойдёт генерик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Германии будет отправлен генерик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Будет получена претензия на нац стейты Лаоса и Камбоджи</w:t>
      </w:r>
      <w:r>
        <w:rPr>
          <w:rFonts w:ascii="Times New Roman" w:hAnsi="Times New Roman" w:cs="Times New Roman"/>
          <w:sz w:val="24"/>
          <w:szCs w:val="24"/>
        </w:rPr>
        <w:br/>
        <w:t>Германия получит претензии на нац стейты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 союзе с геманией, то будет создан научный бок «Тайско-германский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B67"/>
    <w:rsid w:val="00C8350E"/>
    <w:rsid w:val="00C84567"/>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6707"/>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A1C"/>
    <w:rsid w:val="00E051D4"/>
    <w:rsid w:val="00E0561E"/>
    <w:rsid w:val="00E07F75"/>
    <w:rsid w:val="00E10224"/>
    <w:rsid w:val="00E1058B"/>
    <w:rsid w:val="00E11B56"/>
    <w:rsid w:val="00E1385D"/>
    <w:rsid w:val="00E1389D"/>
    <w:rsid w:val="00E13ECC"/>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7CE46-975F-49E1-BA5F-C712C0DF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24329</TotalTime>
  <Pages>88</Pages>
  <Words>24455</Words>
  <Characters>139398</Characters>
  <Application>Microsoft Office Word</Application>
  <DocSecurity>0</DocSecurity>
  <Lines>1161</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253</cp:revision>
  <dcterms:created xsi:type="dcterms:W3CDTF">2018-10-30T12:45:00Z</dcterms:created>
  <dcterms:modified xsi:type="dcterms:W3CDTF">2022-11-22T11:40:00Z</dcterms:modified>
</cp:coreProperties>
</file>