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8A698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32.7pt;margin-top:167.7pt;width:123pt;height:41.25pt;z-index:251681792">
            <v:textbox>
              <w:txbxContent>
                <w:p w:rsidR="008A698C" w:rsidRDefault="008A698C">
                  <w:r>
                    <w:t>Моторизация гвардии негуса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8.05pt;margin-top:140.7pt;width:0;height:27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32" style="position:absolute;margin-left:689.55pt;margin-top:181.2pt;width:0;height:12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591.3pt;margin-top:193.2pt;width:175.5pt;height:75.75pt;z-index:251678720">
            <v:textbox>
              <w:txbxContent>
                <w:p w:rsidR="008A698C" w:rsidRPr="008A698C" w:rsidRDefault="008A698C">
                  <w:pPr>
                    <w:rPr>
                      <w:sz w:val="16"/>
                      <w:szCs w:val="16"/>
                    </w:rPr>
                  </w:pPr>
                  <w:r w:rsidRPr="008A698C">
                    <w:rPr>
                      <w:sz w:val="16"/>
                      <w:szCs w:val="16"/>
                    </w:rPr>
                    <w:t xml:space="preserve">«Уроки новой войны» Большинство крупных абиссинских командиров было тактически и оперативно недостаточно грамотно, недооценивало мощь современной обороны, переоценивало опыт разгрома итальянцев в 1896 г. под </w:t>
                  </w:r>
                  <w:proofErr w:type="spellStart"/>
                  <w:r w:rsidRPr="008A698C">
                    <w:rPr>
                      <w:sz w:val="16"/>
                      <w:szCs w:val="16"/>
                    </w:rPr>
                    <w:t>Адуа</w:t>
                  </w:r>
                  <w:proofErr w:type="spellEnd"/>
                  <w:r w:rsidRPr="008A698C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368.55pt;margin-top:119.7pt;width:176.25pt;height:54pt;z-index:251668480">
            <v:textbox>
              <w:txbxContent>
                <w:p w:rsidR="001A7E89" w:rsidRPr="008B7B32" w:rsidRDefault="008B7B32">
                  <w:pPr>
                    <w:rPr>
                      <w:sz w:val="16"/>
                      <w:szCs w:val="16"/>
                    </w:rPr>
                  </w:pPr>
                  <w:r w:rsidRPr="008B7B32">
                    <w:rPr>
                      <w:sz w:val="16"/>
                      <w:szCs w:val="16"/>
                    </w:rPr>
                    <w:t xml:space="preserve">в 1936 году, во время войны, в Германии удалось приобрести небольшую партию </w:t>
                  </w:r>
                  <w:proofErr w:type="spellStart"/>
                  <w:proofErr w:type="gramStart"/>
                  <w:r w:rsidRPr="008B7B32">
                    <w:rPr>
                      <w:sz w:val="16"/>
                      <w:szCs w:val="16"/>
                    </w:rPr>
                    <w:t>пистолет-пулемётов</w:t>
                  </w:r>
                  <w:proofErr w:type="spellEnd"/>
                  <w:proofErr w:type="gramEnd"/>
                  <w:r w:rsidRPr="008B7B3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B7B32">
                    <w:rPr>
                      <w:sz w:val="16"/>
                      <w:szCs w:val="16"/>
                    </w:rPr>
                    <w:t>Bergmann</w:t>
                  </w:r>
                  <w:proofErr w:type="spellEnd"/>
                  <w:r w:rsidRPr="008B7B32">
                    <w:rPr>
                      <w:sz w:val="16"/>
                      <w:szCs w:val="16"/>
                    </w:rPr>
                    <w:t xml:space="preserve"> MP.35/1</w:t>
                  </w:r>
                  <w:r w:rsidR="008A698C"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="008A698C" w:rsidRPr="00FF788F">
                      <w:rPr>
                        <w:rStyle w:val="a3"/>
                        <w:sz w:val="16"/>
                        <w:szCs w:val="16"/>
                      </w:rPr>
                      <w:t>https://ru.wikipedia.org/wiki/MP35</w:t>
                    </w:r>
                  </w:hyperlink>
                  <w:r w:rsidR="008A698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B7B32">
        <w:rPr>
          <w:noProof/>
          <w:lang w:eastAsia="ru-RU"/>
        </w:rPr>
        <w:pict>
          <v:shape id="_x0000_s1045" type="#_x0000_t202" style="position:absolute;margin-left:-40.95pt;margin-top:87.45pt;width:138.75pt;height:53.25pt;z-index:251677696">
            <v:textbox>
              <w:txbxContent>
                <w:p w:rsidR="008B7B32" w:rsidRPr="008B7B32" w:rsidRDefault="008B7B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грузовиков» </w:t>
                  </w:r>
                  <w:r w:rsidRPr="008B7B32">
                    <w:rPr>
                      <w:sz w:val="16"/>
                      <w:szCs w:val="16"/>
                    </w:rPr>
                    <w:t>грузовик</w:t>
                  </w:r>
                  <w:r>
                    <w:rPr>
                      <w:sz w:val="16"/>
                      <w:szCs w:val="16"/>
                    </w:rPr>
                    <w:t>и</w:t>
                  </w:r>
                  <w:r w:rsidRPr="008B7B32">
                    <w:rPr>
                      <w:sz w:val="16"/>
                      <w:szCs w:val="16"/>
                    </w:rPr>
                    <w:t xml:space="preserve"> "Форд", приобрет</w:t>
                  </w:r>
                  <w:r>
                    <w:rPr>
                      <w:sz w:val="16"/>
                      <w:szCs w:val="16"/>
                    </w:rPr>
                    <w:t xml:space="preserve">ались </w:t>
                  </w:r>
                  <w:r w:rsidRPr="008B7B32">
                    <w:rPr>
                      <w:sz w:val="16"/>
                      <w:szCs w:val="16"/>
                    </w:rPr>
                    <w:t>у американских и английских компаний</w:t>
                  </w:r>
                </w:p>
              </w:txbxContent>
            </v:textbox>
          </v:shape>
        </w:pict>
      </w:r>
      <w:r w:rsidR="008B7B32">
        <w:rPr>
          <w:noProof/>
          <w:lang w:eastAsia="ru-RU"/>
        </w:rPr>
        <w:pict>
          <v:shape id="_x0000_s1044" type="#_x0000_t32" style="position:absolute;margin-left:28.05pt;margin-top:67.95pt;width:0;height:19.5pt;z-index:251676672" o:connectortype="straight">
            <v:stroke endarrow="block"/>
          </v:shape>
        </w:pict>
      </w:r>
      <w:r w:rsidR="008B7B32">
        <w:rPr>
          <w:noProof/>
          <w:lang w:eastAsia="ru-RU"/>
        </w:rPr>
        <w:pict>
          <v:shape id="_x0000_s1043" type="#_x0000_t202" style="position:absolute;margin-left:591.3pt;margin-top:20.7pt;width:183pt;height:160.5pt;z-index:251675648">
            <v:textbox>
              <w:txbxContent>
                <w:p w:rsidR="008B7B32" w:rsidRPr="008B7B32" w:rsidRDefault="008B7B32">
                  <w:pPr>
                    <w:rPr>
                      <w:sz w:val="16"/>
                      <w:szCs w:val="16"/>
                    </w:rPr>
                  </w:pP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Линия была серией укоренившихся позиций, известных как «линия </w:t>
                  </w:r>
                  <w:proofErr w:type="spellStart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Хинденбурга</w:t>
                  </w:r>
                  <w:proofErr w:type="spellEnd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» в знак уважения к знаменитой немецкой оборонительной линии</w:t>
                  </w:r>
                  <w:proofErr w:type="gramStart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П</w:t>
                  </w:r>
                  <w:proofErr w:type="gramEnd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ервой мировой войны, «</w:t>
                  </w:r>
                  <w:hyperlink r:id="rId5" w:tooltip="Линия Гинденбурга" w:history="1">
                    <w:r w:rsidRPr="008B7B32">
                      <w:rPr>
                        <w:rStyle w:val="a3"/>
                        <w:rFonts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линии Гинденбурга</w:t>
                    </w:r>
                  </w:hyperlink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». Создателем эфиопской версии был</w:t>
                  </w: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proofErr w:type="spellStart"/>
                  <w:r w:rsidRPr="008B7B32">
                    <w:rPr>
                      <w:sz w:val="16"/>
                      <w:szCs w:val="16"/>
                    </w:rPr>
                    <w:fldChar w:fldCharType="begin"/>
                  </w:r>
                  <w:r w:rsidRPr="008B7B32">
                    <w:rPr>
                      <w:sz w:val="16"/>
                      <w:szCs w:val="16"/>
                    </w:rPr>
                    <w:instrText xml:space="preserve"> HYPERLINK "https://ru.wikipedia.org/wiki/%D0%9A%D0%B0%D1%87%D0%B8,_%D0%9C%D0%B5%D1%85%D0%BC%D0%B5%D1%82_%D0%92%D0%B5%D1%85%D0%B8%D0%BF" \o "Качи, Мехмет Вехип" </w:instrText>
                  </w:r>
                  <w:r w:rsidRPr="008B7B32">
                    <w:rPr>
                      <w:sz w:val="16"/>
                      <w:szCs w:val="16"/>
                    </w:rPr>
                    <w:fldChar w:fldCharType="separate"/>
                  </w:r>
                  <w:r w:rsidRPr="008B7B32">
                    <w:rPr>
                      <w:rStyle w:val="a3"/>
                      <w:rFonts w:cs="Arial"/>
                      <w:color w:val="auto"/>
                      <w:sz w:val="16"/>
                      <w:szCs w:val="16"/>
                      <w:u w:val="none"/>
                      <w:shd w:val="clear" w:color="auto" w:fill="FFFFFF"/>
                    </w:rPr>
                    <w:t>Мехмет</w:t>
                  </w:r>
                  <w:proofErr w:type="spellEnd"/>
                  <w:r w:rsidRPr="008B7B32">
                    <w:rPr>
                      <w:rStyle w:val="a3"/>
                      <w:rFonts w:cs="Arial"/>
                      <w:color w:val="auto"/>
                      <w:sz w:val="16"/>
                      <w:szCs w:val="16"/>
                      <w:u w:val="none"/>
                      <w:shd w:val="clear" w:color="auto" w:fill="FFFFFF"/>
                    </w:rPr>
                    <w:t xml:space="preserve"> </w:t>
                  </w:r>
                  <w:proofErr w:type="spellStart"/>
                  <w:r w:rsidRPr="008B7B32">
                    <w:rPr>
                      <w:rStyle w:val="a3"/>
                      <w:rFonts w:cs="Arial"/>
                      <w:color w:val="auto"/>
                      <w:sz w:val="16"/>
                      <w:szCs w:val="16"/>
                      <w:u w:val="none"/>
                      <w:shd w:val="clear" w:color="auto" w:fill="FFFFFF"/>
                    </w:rPr>
                    <w:t>Вехип-паша</w:t>
                  </w:r>
                  <w:proofErr w:type="spellEnd"/>
                  <w:r w:rsidRPr="008B7B32">
                    <w:rPr>
                      <w:sz w:val="16"/>
                      <w:szCs w:val="16"/>
                    </w:rPr>
                    <w:fldChar w:fldCharType="end"/>
                  </w:r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, генерал армии</w:t>
                  </w: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hyperlink r:id="rId6" w:tooltip="Османская империя" w:history="1">
                    <w:r w:rsidRPr="008B7B32">
                      <w:rPr>
                        <w:rStyle w:val="a3"/>
                        <w:rFonts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Османской империи</w:t>
                    </w:r>
                  </w:hyperlink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, </w:t>
                  </w:r>
                  <w:proofErr w:type="spellStart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ислуживший</w:t>
                  </w:r>
                  <w:proofErr w:type="spellEnd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начальником штаба </w:t>
                  </w:r>
                  <w:proofErr w:type="spellStart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Рас-Насибу</w:t>
                  </w:r>
                  <w:proofErr w:type="spellEnd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на южном фронте. Согласно журналу</w:t>
                  </w: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proofErr w:type="spellStart"/>
                  <w:r w:rsidRPr="008B7B32">
                    <w:rPr>
                      <w:sz w:val="16"/>
                      <w:szCs w:val="16"/>
                    </w:rPr>
                    <w:fldChar w:fldCharType="begin"/>
                  </w:r>
                  <w:r w:rsidRPr="008B7B32">
                    <w:rPr>
                      <w:sz w:val="16"/>
                      <w:szCs w:val="16"/>
                    </w:rPr>
                    <w:instrText xml:space="preserve"> HYPERLINK "https://ru.wikipedia.org/wiki/Time" \o "Time" </w:instrText>
                  </w:r>
                  <w:r w:rsidRPr="008B7B32">
                    <w:rPr>
                      <w:sz w:val="16"/>
                      <w:szCs w:val="16"/>
                    </w:rPr>
                    <w:fldChar w:fldCharType="separate"/>
                  </w:r>
                  <w:r w:rsidRPr="008B7B32">
                    <w:rPr>
                      <w:rStyle w:val="a3"/>
                      <w:rFonts w:cs="Arial"/>
                      <w:color w:val="auto"/>
                      <w:sz w:val="16"/>
                      <w:szCs w:val="16"/>
                      <w:u w:val="none"/>
                      <w:shd w:val="clear" w:color="auto" w:fill="FFFFFF"/>
                    </w:rPr>
                    <w:t>Time</w:t>
                  </w:r>
                  <w:proofErr w:type="spellEnd"/>
                  <w:r w:rsidRPr="008B7B32">
                    <w:rPr>
                      <w:sz w:val="16"/>
                      <w:szCs w:val="16"/>
                    </w:rPr>
                    <w:fldChar w:fldCharType="end"/>
                  </w: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того периода, «турецкий генерал (отставной)» </w:t>
                  </w:r>
                  <w:proofErr w:type="gramStart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представлял из себя</w:t>
                  </w:r>
                  <w:proofErr w:type="gramEnd"/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«</w:t>
                  </w:r>
                  <w:hyperlink r:id="rId7" w:tooltip="Героя Галлиполи (страница отсутствует)" w:history="1">
                    <w:r w:rsidRPr="008B7B32">
                      <w:rPr>
                        <w:rStyle w:val="a3"/>
                        <w:rFonts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 xml:space="preserve">Героя </w:t>
                    </w:r>
                    <w:proofErr w:type="spellStart"/>
                    <w:r w:rsidRPr="008B7B32">
                      <w:rPr>
                        <w:rStyle w:val="a3"/>
                        <w:rFonts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Галлиполи</w:t>
                    </w:r>
                    <w:proofErr w:type="spellEnd"/>
                  </w:hyperlink>
                  <w:r w:rsidRPr="008B7B32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» после</w:t>
                  </w:r>
                  <w:r w:rsidRPr="008B7B32">
                    <w:rPr>
                      <w:rStyle w:val="apple-converted-space"/>
                      <w:rFonts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hyperlink r:id="rId8" w:tooltip="Дарданелльская операция" w:history="1">
                    <w:r w:rsidRPr="008B7B32">
                      <w:rPr>
                        <w:rStyle w:val="a3"/>
                        <w:rFonts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своих подвигов в этой кампании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https://ru.wikipedia.org/wiki/Битва_за_Огаден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8B7B32" w:rsidRDefault="008B7B32"/>
              </w:txbxContent>
            </v:textbox>
          </v:shape>
        </w:pict>
      </w:r>
      <w:r w:rsidR="008B7B32">
        <w:rPr>
          <w:noProof/>
          <w:lang w:eastAsia="ru-RU"/>
        </w:rPr>
        <w:pict>
          <v:shape id="_x0000_s1042" type="#_x0000_t32" style="position:absolute;margin-left:685.05pt;margin-top:2.7pt;width:.75pt;height:22.5pt;z-index:251674624" o:connectortype="straight">
            <v:stroke endarrow="block"/>
          </v:shape>
        </w:pict>
      </w:r>
      <w:r w:rsidR="001A7E89">
        <w:rPr>
          <w:noProof/>
          <w:lang w:eastAsia="ru-RU"/>
        </w:rPr>
        <w:pict>
          <v:shape id="_x0000_s1041" type="#_x0000_t202" style="position:absolute;margin-left:591.3pt;margin-top:-74.55pt;width:187.5pt;height:77.25pt;z-index:251673600">
            <v:textbox>
              <w:txbxContent>
                <w:p w:rsidR="001A7E89" w:rsidRPr="001A7E89" w:rsidRDefault="001A7E89">
                  <w:pPr>
                    <w:rPr>
                      <w:sz w:val="16"/>
                      <w:szCs w:val="16"/>
                    </w:rPr>
                  </w:pPr>
                  <w:r w:rsidRPr="001A7E89">
                    <w:rPr>
                      <w:sz w:val="16"/>
                      <w:szCs w:val="16"/>
                    </w:rPr>
                    <w:t>турецк</w:t>
                  </w:r>
                  <w:r w:rsidR="008B7B32">
                    <w:rPr>
                      <w:sz w:val="16"/>
                      <w:szCs w:val="16"/>
                    </w:rPr>
                    <w:t>ий генерал</w:t>
                  </w:r>
                  <w:r w:rsidRPr="001A7E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E89">
                    <w:rPr>
                      <w:sz w:val="16"/>
                      <w:szCs w:val="16"/>
                    </w:rPr>
                    <w:t>Вехиб-паш</w:t>
                  </w:r>
                  <w:r w:rsidR="008B7B32">
                    <w:rPr>
                      <w:sz w:val="16"/>
                      <w:szCs w:val="16"/>
                    </w:rPr>
                    <w:t>а</w:t>
                  </w:r>
                  <w:proofErr w:type="spellEnd"/>
                  <w:r w:rsidR="008B7B32">
                    <w:rPr>
                      <w:sz w:val="16"/>
                      <w:szCs w:val="16"/>
                    </w:rPr>
                    <w:t xml:space="preserve">, участник обороны Дарданелл 1914–1918 годов, из-за разногласия с руководством Турецкой республики был лишен ее гражданства. </w:t>
                  </w:r>
                  <w:proofErr w:type="gramStart"/>
                  <w:r w:rsidR="008B7B32">
                    <w:rPr>
                      <w:sz w:val="16"/>
                      <w:szCs w:val="16"/>
                    </w:rPr>
                    <w:t>Возможно</w:t>
                  </w:r>
                  <w:proofErr w:type="gramEnd"/>
                  <w:r w:rsidR="008B7B32">
                    <w:rPr>
                      <w:sz w:val="16"/>
                      <w:szCs w:val="16"/>
                    </w:rPr>
                    <w:t xml:space="preserve"> нам лучше пригласить его, чтобы использовать его опыт.</w:t>
                  </w:r>
                  <w:r w:rsidR="008B7B32" w:rsidRPr="008B7B32">
                    <w:t xml:space="preserve"> </w:t>
                  </w:r>
                  <w:hyperlink r:id="rId10" w:history="1">
                    <w:r w:rsidR="008B7B32" w:rsidRPr="00FF788F">
                      <w:rPr>
                        <w:rStyle w:val="a3"/>
                        <w:sz w:val="16"/>
                        <w:szCs w:val="16"/>
                      </w:rPr>
                      <w:t>https://ru.wikipedia.org/wiki/Качи,_Мехмет_Вехип</w:t>
                    </w:r>
                  </w:hyperlink>
                  <w:r w:rsidR="008B7B3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34" type="#_x0000_t202" style="position:absolute;margin-left:-40.95pt;margin-top:43.95pt;width:138.75pt;height:24pt;z-index:251666432">
            <v:textbox>
              <w:txbxContent>
                <w:p w:rsidR="00C56802" w:rsidRDefault="00C56802">
                  <w:r>
                    <w:t>«</w:t>
                  </w:r>
                  <w:r w:rsidR="001A7E89">
                    <w:t>Гвардейская кавалерия</w:t>
                  </w:r>
                  <w:r>
                    <w:t>»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40" type="#_x0000_t32" style="position:absolute;margin-left:226.8pt;margin-top:208.95pt;width:0;height:15.75pt;z-index:251672576" o:connectortype="straight">
            <v:stroke endarrow="block"/>
          </v:shape>
        </w:pict>
      </w:r>
      <w:r w:rsidR="001A7E89">
        <w:rPr>
          <w:noProof/>
          <w:lang w:eastAsia="ru-RU"/>
        </w:rPr>
        <w:pict>
          <v:shape id="_x0000_s1027" type="#_x0000_t202" style="position:absolute;margin-left:120.3pt;margin-top:224.7pt;width:204.75pt;height:118.5pt;z-index:251659264">
            <v:textbox>
              <w:txbxContent>
                <w:p w:rsidR="007532EF" w:rsidRPr="007532EF" w:rsidRDefault="007532EF" w:rsidP="007532E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532EF">
                    <w:rPr>
                      <w:sz w:val="16"/>
                      <w:szCs w:val="16"/>
                    </w:rPr>
                    <w:t>Войзеро</w:t>
                  </w:r>
                  <w:proofErr w:type="spellEnd"/>
                  <w:r w:rsidRPr="007532E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2EF">
                    <w:rPr>
                      <w:sz w:val="16"/>
                      <w:szCs w:val="16"/>
                    </w:rPr>
                    <w:t>Абебеч</w:t>
                  </w:r>
                  <w:proofErr w:type="spellEnd"/>
                  <w:r w:rsidRPr="007532EF">
                    <w:rPr>
                      <w:sz w:val="16"/>
                      <w:szCs w:val="16"/>
                    </w:rPr>
                    <w:t xml:space="preserve"> - главная организатор движения женщин-воинов Эфиопии готова повести за собой жен и матерей для обороны страны. Эфиопские женщины боролись против захватчиков и в </w:t>
                  </w:r>
                  <w:proofErr w:type="spellStart"/>
                  <w:r w:rsidRPr="007532EF">
                    <w:rPr>
                      <w:sz w:val="16"/>
                      <w:szCs w:val="16"/>
                    </w:rPr>
                    <w:t>прошлом</w:t>
                  </w:r>
                  <w:proofErr w:type="gramStart"/>
                  <w:r w:rsidRPr="007532E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7532EF">
                    <w:rPr>
                      <w:sz w:val="16"/>
                      <w:szCs w:val="16"/>
                    </w:rPr>
                    <w:t>оспожа</w:t>
                  </w:r>
                  <w:proofErr w:type="spellEnd"/>
                  <w:r w:rsidRPr="007532E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2EF">
                    <w:rPr>
                      <w:sz w:val="16"/>
                      <w:szCs w:val="16"/>
                    </w:rPr>
                    <w:t>Войзеро</w:t>
                  </w:r>
                  <w:proofErr w:type="spellEnd"/>
                  <w:r w:rsidRPr="007532E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2EF">
                    <w:rPr>
                      <w:sz w:val="16"/>
                      <w:szCs w:val="16"/>
                    </w:rPr>
                    <w:t>Абебеч</w:t>
                  </w:r>
                  <w:proofErr w:type="spellEnd"/>
                  <w:r w:rsidRPr="007532EF">
                    <w:rPr>
                      <w:sz w:val="16"/>
                      <w:szCs w:val="16"/>
                    </w:rPr>
                    <w:t>, жена офицера эфиопской армии, которая создала армию из пятнадцати тысяч человек, над которыми она приняла командование, чтобы бороться с захватчиками. Здесь современная амазонка практикуется стрельбе из винтовки.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http://waralbum.ru/bb/viewtopic.php?id=709&amp;p=10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30" type="#_x0000_t202" style="position:absolute;margin-left:120.3pt;margin-top:92.7pt;width:219pt;height:116.25pt;z-index:251662336">
            <v:textbox>
              <w:txbxContent>
                <w:p w:rsidR="00C56802" w:rsidRPr="00C56802" w:rsidRDefault="00C56802">
                  <w:pPr>
                    <w:rPr>
                      <w:sz w:val="16"/>
                      <w:szCs w:val="16"/>
                    </w:rPr>
                  </w:pPr>
                  <w:r w:rsidRPr="00C56802">
                    <w:rPr>
                      <w:sz w:val="16"/>
                      <w:szCs w:val="16"/>
                    </w:rPr>
                    <w:t>Среди регулярных войск необходимо особо отметить добровольцев, носящих наименование «</w:t>
                  </w:r>
                  <w:proofErr w:type="spellStart"/>
                  <w:r w:rsidRPr="00C56802">
                    <w:rPr>
                      <w:sz w:val="16"/>
                      <w:szCs w:val="16"/>
                    </w:rPr>
                    <w:t>триполоки</w:t>
                  </w:r>
                  <w:proofErr w:type="spellEnd"/>
                  <w:r w:rsidRPr="00C56802">
                    <w:rPr>
                      <w:sz w:val="16"/>
                      <w:szCs w:val="16"/>
                    </w:rPr>
                    <w:t>». Их было около 30 000 человек. Это — бывшие наемные солдаты, служившие в английских и итальянских колониальных войсках. Они были обучены не хуже гвардии негуса и вместе с другими наемными солдатами служили как бы кадрами для развертывания регулярных войск провинций при мобилизации. На их вооружении имелись пулеметы и артиллерия (последняя в очень небольшом количестве).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39" type="#_x0000_t32" style="position:absolute;margin-left:220.8pt;margin-top:76.2pt;width:0;height:16.5pt;z-index:251671552" o:connectortype="straight">
            <v:stroke endarrow="block"/>
          </v:shape>
        </w:pict>
      </w:r>
      <w:r w:rsidR="001A7E89">
        <w:rPr>
          <w:noProof/>
          <w:lang w:eastAsia="ru-RU"/>
        </w:rPr>
        <w:pict>
          <v:shape id="_x0000_s1038" type="#_x0000_t32" style="position:absolute;margin-left:226.8pt;margin-top:-10.8pt;width:0;height:13.5pt;z-index:251670528" o:connectortype="straight">
            <v:stroke endarrow="block"/>
          </v:shape>
        </w:pict>
      </w:r>
      <w:r w:rsidR="001A7E89">
        <w:rPr>
          <w:noProof/>
          <w:lang w:eastAsia="ru-RU"/>
        </w:rPr>
        <w:pict>
          <v:shape id="_x0000_s1037" type="#_x0000_t202" style="position:absolute;margin-left:120.3pt;margin-top:-74.55pt;width:227.25pt;height:63.75pt;z-index:251669504">
            <v:textbox>
              <w:txbxContent>
                <w:p w:rsidR="001A7E89" w:rsidRPr="001A7E89" w:rsidRDefault="001A7E89">
                  <w:pPr>
                    <w:rPr>
                      <w:sz w:val="16"/>
                      <w:szCs w:val="16"/>
                    </w:rPr>
                  </w:pPr>
                  <w:r w:rsidRPr="008B7B32">
                    <w:rPr>
                      <w:sz w:val="12"/>
                      <w:szCs w:val="12"/>
                    </w:rPr>
                    <w:t>«</w:t>
                  </w:r>
                  <w:proofErr w:type="spellStart"/>
                  <w:r w:rsidR="008B7B32" w:rsidRPr="008B7B32">
                    <w:rPr>
                      <w:sz w:val="12"/>
                      <w:szCs w:val="12"/>
                    </w:rPr>
                    <w:t>Кебур</w:t>
                  </w:r>
                  <w:proofErr w:type="spellEnd"/>
                  <w:r w:rsidR="008B7B32" w:rsidRPr="008B7B32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8B7B32" w:rsidRPr="008B7B32">
                    <w:rPr>
                      <w:sz w:val="12"/>
                      <w:szCs w:val="12"/>
                    </w:rPr>
                    <w:t>Забанга</w:t>
                  </w:r>
                  <w:proofErr w:type="spellEnd"/>
                  <w:r w:rsidRPr="008B7B32">
                    <w:rPr>
                      <w:sz w:val="12"/>
                      <w:szCs w:val="12"/>
                    </w:rPr>
                    <w:t>» С 1930 г. под руководством бельгийской военной миссии началась модернизация абиссинских вооруженных сил. Но темп ее был настолько медленным, что к войне 1935–1936 гг. была реорганизована лишь гвардия негуса, своего рода дружина главного феодала.</w:t>
                  </w:r>
                  <w:r w:rsidR="008B7B32" w:rsidRPr="008B7B32">
                    <w:rPr>
                      <w:sz w:val="12"/>
                      <w:szCs w:val="12"/>
                    </w:rPr>
                    <w:t xml:space="preserve"> </w:t>
                  </w:r>
                  <w:hyperlink r:id="rId12" w:history="1">
                    <w:r w:rsidR="008B7B32" w:rsidRPr="00FF788F">
                      <w:rPr>
                        <w:rStyle w:val="a3"/>
                        <w:sz w:val="16"/>
                        <w:szCs w:val="16"/>
                      </w:rPr>
                      <w:t>https://ru.wikipedia.org/wiki/Кебур_Забанга</w:t>
                    </w:r>
                  </w:hyperlink>
                  <w:r w:rsidR="008B7B3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28" type="#_x0000_t202" style="position:absolute;margin-left:116.55pt;margin-top:2.7pt;width:231pt;height:73.5pt;z-index:251660288">
            <v:textbox>
              <w:txbxContent>
                <w:p w:rsidR="00C56802" w:rsidRPr="00C56802" w:rsidRDefault="00C568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C56802">
                    <w:rPr>
                      <w:sz w:val="16"/>
                      <w:szCs w:val="16"/>
                    </w:rPr>
                    <w:t xml:space="preserve">военная школа в </w:t>
                  </w:r>
                  <w:proofErr w:type="spellStart"/>
                  <w:r w:rsidRPr="00C56802">
                    <w:rPr>
                      <w:sz w:val="16"/>
                      <w:szCs w:val="16"/>
                    </w:rPr>
                    <w:t>Холете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r w:rsidRPr="00C56802">
                    <w:rPr>
                      <w:sz w:val="16"/>
                      <w:szCs w:val="16"/>
                    </w:rPr>
                    <w:t xml:space="preserve">В январе 1935 года в Эфиопию прибыла шведская военная миссия (5 офицеров) и создана военная школа в </w:t>
                  </w:r>
                  <w:proofErr w:type="spellStart"/>
                  <w:r w:rsidRPr="00C56802">
                    <w:rPr>
                      <w:sz w:val="16"/>
                      <w:szCs w:val="16"/>
                    </w:rPr>
                    <w:t>Холете</w:t>
                  </w:r>
                  <w:proofErr w:type="spellEnd"/>
                  <w:r w:rsidRPr="00C56802">
                    <w:rPr>
                      <w:sz w:val="16"/>
                      <w:szCs w:val="16"/>
                    </w:rPr>
                    <w:t xml:space="preserve"> — всего до начала войны в ней успели подготовить 138 человек.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http://ru.warriors.wikia.com/wiki/Вооружённые_силы_Эфиопии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A7E89">
        <w:rPr>
          <w:noProof/>
          <w:lang w:eastAsia="ru-RU"/>
        </w:rPr>
        <w:pict>
          <v:shape id="_x0000_s1035" type="#_x0000_t32" style="position:absolute;margin-left:451.05pt;margin-top:103.2pt;width:0;height:16.5pt;z-index:251667456" o:connectortype="straight">
            <v:stroke endarrow="block"/>
          </v:shape>
        </w:pict>
      </w:r>
      <w:r w:rsidR="00C56802">
        <w:rPr>
          <w:noProof/>
          <w:lang w:eastAsia="ru-RU"/>
        </w:rPr>
        <w:pict>
          <v:shape id="_x0000_s1033" type="#_x0000_t32" style="position:absolute;margin-left:22.8pt;margin-top:25.2pt;width:0;height:18.75pt;z-index:251665408" o:connectortype="straight">
            <v:stroke endarrow="block"/>
          </v:shape>
        </w:pict>
      </w:r>
      <w:r w:rsidR="00C56802">
        <w:rPr>
          <w:noProof/>
          <w:lang w:eastAsia="ru-RU"/>
        </w:rPr>
        <w:pict>
          <v:shape id="_x0000_s1032" type="#_x0000_t32" style="position:absolute;margin-left:457.8pt;margin-top:-20.55pt;width:0;height:15pt;z-index:251664384" o:connectortype="straight">
            <v:stroke endarrow="block"/>
          </v:shape>
        </w:pict>
      </w:r>
      <w:r w:rsidR="00C56802">
        <w:rPr>
          <w:noProof/>
          <w:lang w:eastAsia="ru-RU"/>
        </w:rPr>
        <w:pict>
          <v:shape id="_x0000_s1029" type="#_x0000_t202" style="position:absolute;margin-left:355.8pt;margin-top:-5.55pt;width:204.75pt;height:108.75pt;z-index:251661312">
            <v:textbox>
              <w:txbxContent>
                <w:p w:rsidR="00C56802" w:rsidRPr="00C56802" w:rsidRDefault="00C568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«Германский кредит на оружие» </w:t>
                  </w:r>
                  <w:r w:rsidRPr="00C56802">
                    <w:rPr>
                      <w:sz w:val="16"/>
                      <w:szCs w:val="16"/>
                    </w:rPr>
                    <w:t xml:space="preserve">в 1935 году, в момент осложнения отношений между Германией и Италией Эфиопия сумела получить в Германии кредит в размере 350 тыс. </w:t>
                  </w:r>
                  <w:proofErr w:type="spellStart"/>
                  <w:r w:rsidRPr="00C56802">
                    <w:rPr>
                      <w:sz w:val="16"/>
                      <w:szCs w:val="16"/>
                    </w:rPr>
                    <w:t>рейхсмарок</w:t>
                  </w:r>
                  <w:proofErr w:type="spellEnd"/>
                  <w:r w:rsidRPr="00C56802">
                    <w:rPr>
                      <w:sz w:val="16"/>
                      <w:szCs w:val="16"/>
                    </w:rPr>
                    <w:t xml:space="preserve">, на который были закуплены 10 тыс. немецких винтовок, 10 </w:t>
                  </w:r>
                  <w:proofErr w:type="spellStart"/>
                  <w:proofErr w:type="gramStart"/>
                  <w:r w:rsidRPr="00C56802">
                    <w:rPr>
                      <w:sz w:val="16"/>
                      <w:szCs w:val="16"/>
                    </w:rPr>
                    <w:t>млн</w:t>
                  </w:r>
                  <w:proofErr w:type="spellEnd"/>
                  <w:proofErr w:type="gramEnd"/>
                  <w:r w:rsidRPr="00C56802">
                    <w:rPr>
                      <w:sz w:val="16"/>
                      <w:szCs w:val="16"/>
                    </w:rPr>
                    <w:t xml:space="preserve"> патронов, несколько пушек и значительное количество военного имущества и снаряжения.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http://ru.warriors.wikia.com/wiki/Вооружённые_силы_Эфиопии</w:t>
                    </w:r>
                  </w:hyperlink>
                </w:p>
              </w:txbxContent>
            </v:textbox>
          </v:shape>
        </w:pict>
      </w:r>
      <w:r w:rsidR="00C56802">
        <w:rPr>
          <w:noProof/>
          <w:lang w:eastAsia="ru-RU"/>
        </w:rPr>
        <w:pict>
          <v:shape id="_x0000_s1031" type="#_x0000_t202" style="position:absolute;margin-left:355.8pt;margin-top:-79.8pt;width:209.25pt;height:59.25pt;z-index:251663360">
            <v:textbox>
              <w:txbxContent>
                <w:p w:rsidR="00C56802" w:rsidRPr="00C56802" w:rsidRDefault="00C568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«Закупка оружия» </w:t>
                  </w:r>
                  <w:r w:rsidRPr="00C56802">
                    <w:rPr>
                      <w:sz w:val="16"/>
                      <w:szCs w:val="16"/>
                    </w:rPr>
                    <w:t>В 1934 году Эфиопии удалось приобрести 3 тыс. винтовок, 59 пулемётов и 48 тыс. патронов.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http://ru.warriors.wikia.com/wiki/Вооружённые_силы_Эфиопии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532EF">
        <w:rPr>
          <w:noProof/>
          <w:lang w:eastAsia="ru-RU"/>
        </w:rPr>
        <w:pict>
          <v:shape id="_x0000_s1026" type="#_x0000_t202" style="position:absolute;margin-left:-54.45pt;margin-top:-74.55pt;width:166.5pt;height:99.75pt;z-index:251658240">
            <v:textbox>
              <w:txbxContent>
                <w:p w:rsidR="007532EF" w:rsidRDefault="007532EF">
                  <w:r>
                    <w:t xml:space="preserve">«Кадры из белогвардейцев» </w:t>
                  </w:r>
                  <w:hyperlink r:id="rId16" w:history="1">
                    <w:r w:rsidRPr="00FF788F">
                      <w:rPr>
                        <w:rStyle w:val="a3"/>
                      </w:rPr>
                      <w:t>https://web.archive.org/web/20150501223950/https://reibert.info/threads/belogvardejcy-v-vooruzhennyx-konfliktax-20-30-gg.167525/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sectPr w:rsidR="00765A14" w:rsidSect="007532E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32EF"/>
    <w:rsid w:val="001A7E89"/>
    <w:rsid w:val="00702D19"/>
    <w:rsid w:val="007532EF"/>
    <w:rsid w:val="00765A14"/>
    <w:rsid w:val="008A698C"/>
    <w:rsid w:val="008B7B32"/>
    <w:rsid w:val="00C5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5"/>
        <o:r id="V:Rule8" type="connector" idref="#_x0000_s1038"/>
        <o:r id="V:Rule10" type="connector" idref="#_x0000_s1039"/>
        <o:r id="V:Rule12" type="connector" idref="#_x0000_s1040"/>
        <o:r id="V:Rule14" type="connector" idref="#_x0000_s1042"/>
        <o:r id="V:Rule16" type="connector" idref="#_x0000_s1044"/>
        <o:r id="V:Rule18" type="connector" idref="#_x0000_s1047"/>
        <o:r id="V:Rule2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2E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B7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1%80%D0%B4%D0%B0%D0%BD%D0%B5%D0%BB%D0%BB%D1%8C%D1%81%D0%BA%D0%B0%D1%8F_%D0%BE%D0%BF%D0%B5%D1%80%D0%B0%D1%86%D0%B8%D1%8F" TargetMode="External"/><Relationship Id="rId13" Type="http://schemas.openxmlformats.org/officeDocument/2006/relationships/hyperlink" Target="http://ru.warriors.wikia.com/wiki/&#1042;&#1086;&#1086;&#1088;&#1091;&#1078;&#1105;&#1085;&#1085;&#1099;&#1077;_&#1089;&#1080;&#1083;&#1099;_&#1069;&#1092;&#1080;&#1086;&#1087;&#1080;&#1080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/index.php?title=%D0%93%D0%B5%D1%80%D0%BE%D1%8F_%D0%93%D0%B0%D0%BB%D0%BB%D0%B8%D0%BF%D0%BE%D0%BB%D0%B8&amp;action=edit&amp;redlink=1" TargetMode="External"/><Relationship Id="rId12" Type="http://schemas.openxmlformats.org/officeDocument/2006/relationships/hyperlink" Target="https://ru.wikipedia.org/wiki/&#1050;&#1077;&#1073;&#1091;&#1088;_&#1047;&#1072;&#1073;&#1072;&#1085;&#1075;&#1072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50501223950/https://reibert.info/threads/belogvardejcy-v-vooruzhennyx-konfliktax-20-30-gg.167525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1%D0%BC%D0%B0%D0%BD%D1%81%D0%BA%D0%B0%D1%8F_%D0%B8%D0%BC%D0%BF%D0%B5%D1%80%D0%B8%D1%8F" TargetMode="External"/><Relationship Id="rId11" Type="http://schemas.openxmlformats.org/officeDocument/2006/relationships/hyperlink" Target="http://waralbum.ru/bb/viewtopic.php?id=709&amp;p=10" TargetMode="External"/><Relationship Id="rId5" Type="http://schemas.openxmlformats.org/officeDocument/2006/relationships/hyperlink" Target="https://ru.wikipedia.org/wiki/%D0%9B%D0%B8%D0%BD%D0%B8%D1%8F_%D0%93%D0%B8%D0%BD%D0%B4%D0%B5%D0%BD%D0%B1%D1%83%D1%80%D0%B3%D0%B0" TargetMode="External"/><Relationship Id="rId15" Type="http://schemas.openxmlformats.org/officeDocument/2006/relationships/hyperlink" Target="http://ru.warriors.wikia.com/wiki/&#1042;&#1086;&#1086;&#1088;&#1091;&#1078;&#1105;&#1085;&#1085;&#1099;&#1077;_&#1089;&#1080;&#1083;&#1099;_&#1069;&#1092;&#1080;&#1086;&#1087;&#1080;&#1080;" TargetMode="External"/><Relationship Id="rId10" Type="http://schemas.openxmlformats.org/officeDocument/2006/relationships/hyperlink" Target="https://ru.wikipedia.org/wiki/&#1050;&#1072;&#1095;&#1080;,_&#1052;&#1077;&#1093;&#1084;&#1077;&#1090;_&#1042;&#1077;&#1093;&#1080;&#1087;" TargetMode="External"/><Relationship Id="rId4" Type="http://schemas.openxmlformats.org/officeDocument/2006/relationships/hyperlink" Target="https://ru.wikipedia.org/wiki/MP35" TargetMode="External"/><Relationship Id="rId9" Type="http://schemas.openxmlformats.org/officeDocument/2006/relationships/hyperlink" Target="https://ru.wikipedia.org/wiki/&#1041;&#1080;&#1090;&#1074;&#1072;_&#1079;&#1072;_&#1054;&#1075;&#1072;&#1076;&#1077;&#1085;" TargetMode="External"/><Relationship Id="rId14" Type="http://schemas.openxmlformats.org/officeDocument/2006/relationships/hyperlink" Target="http://ru.warriors.wikia.com/wiki/&#1042;&#1086;&#1086;&#1088;&#1091;&#1078;&#1105;&#1085;&#1085;&#1099;&#1077;_&#1089;&#1080;&#1083;&#1099;_&#1069;&#1092;&#1080;&#1086;&#1087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2018-02-17T06:45:00Z</dcterms:created>
  <dcterms:modified xsi:type="dcterms:W3CDTF">2018-02-17T09:12:00Z</dcterms:modified>
</cp:coreProperties>
</file>