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2B65A" w14:textId="77777777" w:rsidR="00771F29" w:rsidRPr="00771F29" w:rsidRDefault="00771F29" w:rsidP="00771F29">
      <w:pPr>
        <w:jc w:val="center"/>
        <w:rPr>
          <w:rFonts w:ascii="Times New Roman" w:hAnsi="Times New Roman" w:cs="Times New Roman"/>
          <w:b/>
          <w:bCs/>
        </w:rPr>
      </w:pPr>
      <w:r w:rsidRPr="00771F29">
        <w:rPr>
          <w:rFonts w:ascii="Times New Roman" w:hAnsi="Times New Roman" w:cs="Times New Roman"/>
          <w:b/>
          <w:bCs/>
        </w:rPr>
        <w:t>Learning and Behavior</w:t>
      </w:r>
    </w:p>
    <w:p w14:paraId="682A43AE" w14:textId="56F9E916" w:rsidR="00771F29" w:rsidRPr="00771F29" w:rsidRDefault="00771F29" w:rsidP="00771F29">
      <w:pPr>
        <w:jc w:val="center"/>
        <w:rPr>
          <w:rFonts w:ascii="Times New Roman" w:hAnsi="Times New Roman" w:cs="Times New Roman"/>
          <w:u w:val="single"/>
        </w:rPr>
      </w:pPr>
      <w:r w:rsidRPr="00771F29">
        <w:rPr>
          <w:rFonts w:ascii="Times New Roman" w:hAnsi="Times New Roman" w:cs="Times New Roman"/>
          <w:u w:val="single"/>
        </w:rPr>
        <w:t>Intro &amp; Methods</w:t>
      </w:r>
    </w:p>
    <w:p w14:paraId="387351C3" w14:textId="77777777" w:rsidR="00771F29" w:rsidRPr="00771F29" w:rsidRDefault="00771F29" w:rsidP="00771F29">
      <w:pPr>
        <w:jc w:val="center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  <w:u w:val="single"/>
        </w:rPr>
        <w:t>Critical Thinking Worksheet</w:t>
      </w:r>
    </w:p>
    <w:p w14:paraId="3B1480BA" w14:textId="77777777" w:rsidR="00771F29" w:rsidRPr="00771F29" w:rsidRDefault="00771F29" w:rsidP="00771F29">
      <w:pPr>
        <w:jc w:val="center"/>
        <w:rPr>
          <w:rFonts w:ascii="Times New Roman" w:hAnsi="Times New Roman" w:cs="Times New Roman"/>
        </w:rPr>
      </w:pPr>
    </w:p>
    <w:p w14:paraId="1C9B4613" w14:textId="77777777" w:rsidR="00771F29" w:rsidRPr="00771F29" w:rsidRDefault="00771F29" w:rsidP="00771F29">
      <w:pPr>
        <w:jc w:val="center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  <w:b/>
          <w:bCs/>
        </w:rPr>
        <w:t>Rules</w:t>
      </w:r>
      <w:r w:rsidRPr="00771F29">
        <w:rPr>
          <w:rFonts w:ascii="Times New Roman" w:hAnsi="Times New Roman" w:cs="Times New Roman"/>
        </w:rPr>
        <w:t>: No copy-pasting or screenshotting from PPT; use your own words</w:t>
      </w:r>
    </w:p>
    <w:p w14:paraId="5F1A8FB0" w14:textId="1FCA8573" w:rsidR="004B51F4" w:rsidRPr="00771F29" w:rsidRDefault="004B51F4" w:rsidP="00771F29">
      <w:pPr>
        <w:spacing w:before="240"/>
        <w:jc w:val="center"/>
        <w:rPr>
          <w:rFonts w:ascii="Times New Roman" w:hAnsi="Times New Roman" w:cs="Times New Roman"/>
          <w:b/>
          <w:bCs/>
        </w:rPr>
      </w:pPr>
      <w:r w:rsidRPr="00771F29">
        <w:rPr>
          <w:rFonts w:ascii="Times New Roman" w:hAnsi="Times New Roman" w:cs="Times New Roman"/>
          <w:b/>
          <w:bCs/>
        </w:rPr>
        <w:t>Key Info Questions</w:t>
      </w:r>
    </w:p>
    <w:p w14:paraId="5C8F9B25" w14:textId="0CE34FA0" w:rsidR="000E7E86" w:rsidRPr="00771F29" w:rsidRDefault="0012571C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Describe learning in five words or fewer.</w:t>
      </w:r>
    </w:p>
    <w:p w14:paraId="4B43F65B" w14:textId="534932AF" w:rsidR="0012571C" w:rsidRPr="00771F29" w:rsidRDefault="0012571C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Describe behavior in five words or fewer.</w:t>
      </w:r>
    </w:p>
    <w:p w14:paraId="3E1E3E99" w14:textId="6340C969" w:rsidR="00C9336E" w:rsidRPr="00771F29" w:rsidRDefault="002D7F0F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What are the five schools of behaviorism?</w:t>
      </w:r>
    </w:p>
    <w:p w14:paraId="3030AA74" w14:textId="45B7DDF8" w:rsidR="002D7F0F" w:rsidRPr="00771F29" w:rsidRDefault="006B2E1E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 xml:space="preserve">What is the </w:t>
      </w:r>
      <w:r w:rsidR="00A07D89" w:rsidRPr="00771F29">
        <w:rPr>
          <w:rFonts w:ascii="Times New Roman" w:hAnsi="Times New Roman" w:cs="Times New Roman"/>
        </w:rPr>
        <w:t>shorthand</w:t>
      </w:r>
      <w:r w:rsidRPr="00771F29">
        <w:rPr>
          <w:rFonts w:ascii="Times New Roman" w:hAnsi="Times New Roman" w:cs="Times New Roman"/>
        </w:rPr>
        <w:t xml:space="preserve"> for a stimulus-response pairing?</w:t>
      </w:r>
    </w:p>
    <w:p w14:paraId="6C4870EC" w14:textId="156B50C9" w:rsidR="002B7129" w:rsidRPr="00771F29" w:rsidRDefault="002B7129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 xml:space="preserve">In </w:t>
      </w:r>
      <w:proofErr w:type="spellStart"/>
      <w:r w:rsidRPr="00771F29">
        <w:rPr>
          <w:rFonts w:ascii="Times New Roman" w:hAnsi="Times New Roman" w:cs="Times New Roman"/>
        </w:rPr>
        <w:t>Neobehaviorism</w:t>
      </w:r>
      <w:proofErr w:type="spellEnd"/>
      <w:r w:rsidRPr="00771F29">
        <w:rPr>
          <w:rFonts w:ascii="Times New Roman" w:hAnsi="Times New Roman" w:cs="Times New Roman"/>
        </w:rPr>
        <w:t>, what is an example of a primary drive? And a secondary drive?</w:t>
      </w:r>
    </w:p>
    <w:p w14:paraId="31610981" w14:textId="2317F6A8" w:rsidR="00E92072" w:rsidRPr="00771F29" w:rsidRDefault="00E92072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What does Radical Behaviorism say about covert (internal) events?</w:t>
      </w:r>
    </w:p>
    <w:p w14:paraId="62DD6053" w14:textId="5CC1ECF3" w:rsidR="00F56F4D" w:rsidRPr="00771F29" w:rsidRDefault="00F56F4D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b/>
          <w:bCs/>
        </w:rPr>
      </w:pPr>
      <w:r w:rsidRPr="00771F29">
        <w:rPr>
          <w:rFonts w:ascii="Times New Roman" w:hAnsi="Times New Roman" w:cs="Times New Roman"/>
        </w:rPr>
        <w:t>Define “a functional relationship” in terms of learning and behavior.</w:t>
      </w:r>
    </w:p>
    <w:p w14:paraId="61C54E07" w14:textId="77777777" w:rsidR="00F56F4D" w:rsidRPr="00771F29" w:rsidRDefault="00F56F4D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b/>
          <w:bCs/>
        </w:rPr>
      </w:pPr>
      <w:r w:rsidRPr="00771F29">
        <w:rPr>
          <w:rFonts w:ascii="Times New Roman" w:hAnsi="Times New Roman" w:cs="Times New Roman"/>
        </w:rPr>
        <w:t>Define and differentiate appetitive and aversive.</w:t>
      </w:r>
    </w:p>
    <w:p w14:paraId="694F3ABB" w14:textId="77777777" w:rsidR="00F56F4D" w:rsidRPr="00771F29" w:rsidRDefault="00F56F4D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b/>
          <w:bCs/>
        </w:rPr>
      </w:pPr>
      <w:r w:rsidRPr="00771F29">
        <w:rPr>
          <w:rFonts w:ascii="Times New Roman" w:hAnsi="Times New Roman" w:cs="Times New Roman"/>
        </w:rPr>
        <w:t>What is the formula for interobserver reliability?</w:t>
      </w:r>
    </w:p>
    <w:p w14:paraId="03D47784" w14:textId="2252411F" w:rsidR="00F46BF3" w:rsidRPr="00771F29" w:rsidRDefault="00F46BF3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b/>
          <w:bCs/>
        </w:rPr>
      </w:pPr>
      <w:r w:rsidRPr="00771F29">
        <w:rPr>
          <w:rFonts w:ascii="Times New Roman" w:hAnsi="Times New Roman" w:cs="Times New Roman"/>
        </w:rPr>
        <w:t xml:space="preserve">Which school of behaviorism conforms to </w:t>
      </w:r>
      <w:r w:rsidR="00245828" w:rsidRPr="00771F29">
        <w:rPr>
          <w:rFonts w:ascii="Times New Roman" w:hAnsi="Times New Roman" w:cs="Times New Roman"/>
        </w:rPr>
        <w:t>the idea that internal and external events interact in learning</w:t>
      </w:r>
      <w:r w:rsidRPr="00771F29">
        <w:rPr>
          <w:rFonts w:ascii="Times New Roman" w:hAnsi="Times New Roman" w:cs="Times New Roman"/>
        </w:rPr>
        <w:t>?</w:t>
      </w:r>
    </w:p>
    <w:p w14:paraId="1F8D101F" w14:textId="77777777" w:rsidR="00F56F4D" w:rsidRPr="00771F29" w:rsidRDefault="00F56F4D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Explain what a behaviorist is looking for when they measure topography.</w:t>
      </w:r>
    </w:p>
    <w:p w14:paraId="01B0363B" w14:textId="77777777" w:rsidR="00F56F4D" w:rsidRPr="00771F29" w:rsidRDefault="00F56F4D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Explain a multiple-baseline task and a changing-criterion task in 10 words or fewer (10 words each).</w:t>
      </w:r>
    </w:p>
    <w:p w14:paraId="1F8E938A" w14:textId="3342EB2F" w:rsidR="00832AD5" w:rsidRPr="00771F29" w:rsidRDefault="00F56F4D" w:rsidP="00771F29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Why is a simple comparison task also called an A-B task</w:t>
      </w:r>
      <w:r w:rsidR="00237318" w:rsidRPr="00771F29">
        <w:rPr>
          <w:rFonts w:ascii="Times New Roman" w:hAnsi="Times New Roman" w:cs="Times New Roman"/>
        </w:rPr>
        <w:t>?</w:t>
      </w:r>
    </w:p>
    <w:p w14:paraId="75393CDD" w14:textId="77777777" w:rsidR="00A94EE8" w:rsidRPr="00771F29" w:rsidRDefault="00A94EE8" w:rsidP="00771F29">
      <w:pPr>
        <w:rPr>
          <w:rFonts w:ascii="Times New Roman" w:hAnsi="Times New Roman" w:cs="Times New Roman"/>
          <w:b/>
          <w:bCs/>
        </w:rPr>
      </w:pPr>
      <w:r w:rsidRPr="00771F29">
        <w:rPr>
          <w:rFonts w:ascii="Times New Roman" w:hAnsi="Times New Roman" w:cs="Times New Roman"/>
          <w:b/>
          <w:bCs/>
        </w:rPr>
        <w:br w:type="page"/>
      </w:r>
    </w:p>
    <w:p w14:paraId="7B90BEF5" w14:textId="55CB599A" w:rsidR="004B51F4" w:rsidRPr="00771F29" w:rsidRDefault="004B51F4" w:rsidP="00771F29">
      <w:pPr>
        <w:spacing w:before="240"/>
        <w:jc w:val="center"/>
        <w:rPr>
          <w:rFonts w:ascii="Times New Roman" w:hAnsi="Times New Roman" w:cs="Times New Roman"/>
          <w:b/>
          <w:bCs/>
        </w:rPr>
      </w:pPr>
      <w:r w:rsidRPr="00771F29">
        <w:rPr>
          <w:rFonts w:ascii="Times New Roman" w:hAnsi="Times New Roman" w:cs="Times New Roman"/>
          <w:b/>
          <w:bCs/>
        </w:rPr>
        <w:lastRenderedPageBreak/>
        <w:t>Application Questions</w:t>
      </w:r>
    </w:p>
    <w:p w14:paraId="6F039C0C" w14:textId="3C8040F4" w:rsidR="0061038F" w:rsidRPr="00771F29" w:rsidRDefault="0061038F" w:rsidP="00771F29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 xml:space="preserve">Why is </w:t>
      </w:r>
      <w:proofErr w:type="spellStart"/>
      <w:r w:rsidRPr="00771F29">
        <w:rPr>
          <w:rFonts w:ascii="Times New Roman" w:hAnsi="Times New Roman" w:cs="Times New Roman"/>
        </w:rPr>
        <w:t>Neobehaviorism</w:t>
      </w:r>
      <w:proofErr w:type="spellEnd"/>
      <w:r w:rsidRPr="00771F29">
        <w:rPr>
          <w:rFonts w:ascii="Times New Roman" w:hAnsi="Times New Roman" w:cs="Times New Roman"/>
        </w:rPr>
        <w:t xml:space="preserve"> also referred to as “deductive” behaviorism?</w:t>
      </w:r>
    </w:p>
    <w:p w14:paraId="3130B1A9" w14:textId="12E7CF01" w:rsidR="005C57D0" w:rsidRPr="00771F29" w:rsidRDefault="005C57D0" w:rsidP="00771F29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 xml:space="preserve">How do </w:t>
      </w:r>
      <w:proofErr w:type="spellStart"/>
      <w:r w:rsidRPr="00771F29">
        <w:rPr>
          <w:rFonts w:ascii="Times New Roman" w:hAnsi="Times New Roman" w:cs="Times New Roman"/>
        </w:rPr>
        <w:t>Neobehaviorists</w:t>
      </w:r>
      <w:proofErr w:type="spellEnd"/>
      <w:r w:rsidRPr="00771F29">
        <w:rPr>
          <w:rFonts w:ascii="Times New Roman" w:hAnsi="Times New Roman" w:cs="Times New Roman"/>
        </w:rPr>
        <w:t>, Cognitive Behaviorists, and Social Learning Theory Behaviorists differ in their views of the role of internal processes in an S-R relationship?</w:t>
      </w:r>
    </w:p>
    <w:p w14:paraId="7CB23F69" w14:textId="77777777" w:rsidR="00F56F4D" w:rsidRPr="00771F29" w:rsidRDefault="00F56F4D" w:rsidP="00771F29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 xml:space="preserve">Differentiate duration, speed, and latency as behavioral measures and give an example of each. </w:t>
      </w:r>
    </w:p>
    <w:p w14:paraId="5D37AD35" w14:textId="5B0EE5B8" w:rsidR="00F56F4D" w:rsidRPr="00771F29" w:rsidRDefault="00F56F4D" w:rsidP="00771F29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 xml:space="preserve">Differentiate establishing and abolishing operations and give an example of each concerning </w:t>
      </w:r>
      <w:r w:rsidR="006B794F" w:rsidRPr="00771F29">
        <w:rPr>
          <w:rFonts w:ascii="Times New Roman" w:hAnsi="Times New Roman" w:cs="Times New Roman"/>
        </w:rPr>
        <w:t xml:space="preserve">an </w:t>
      </w:r>
      <w:r w:rsidRPr="00771F29">
        <w:rPr>
          <w:rFonts w:ascii="Times New Roman" w:hAnsi="Times New Roman" w:cs="Times New Roman"/>
        </w:rPr>
        <w:t>appetitive behavior.</w:t>
      </w:r>
    </w:p>
    <w:p w14:paraId="3BFCB314" w14:textId="77777777" w:rsidR="00F56F4D" w:rsidRPr="00771F29" w:rsidRDefault="00F56F4D" w:rsidP="00771F29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Give an example of an establishing operation that does not involve deprivation, then say what would be necessary for the same example to be an abolishing operation.</w:t>
      </w:r>
    </w:p>
    <w:p w14:paraId="686EE486" w14:textId="77777777" w:rsidR="00F56F4D" w:rsidRPr="00771F29" w:rsidRDefault="00F56F4D" w:rsidP="00771F29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Differentiate interval recording and time-sampling as approaches to measuring a target behavior.</w:t>
      </w:r>
    </w:p>
    <w:p w14:paraId="0141D5DB" w14:textId="3C28587A" w:rsidR="00F56F4D" w:rsidRPr="00771F29" w:rsidRDefault="00F56F4D" w:rsidP="00771F29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In a study using an A-B design, you see a strong functional relationship between a stimulus and subsequent response. What are the concerns you may have about what you found?</w:t>
      </w:r>
      <w:r w:rsidR="00D51C70" w:rsidRPr="00771F29">
        <w:rPr>
          <w:rFonts w:ascii="Times New Roman" w:hAnsi="Times New Roman" w:cs="Times New Roman"/>
        </w:rPr>
        <w:t xml:space="preserve"> How can you combat this critique?</w:t>
      </w:r>
    </w:p>
    <w:p w14:paraId="0D57CF24" w14:textId="7047C195" w:rsidR="00F56F4D" w:rsidRPr="00771F29" w:rsidRDefault="00F56F4D" w:rsidP="00771F29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>Give an example of “rate of response” and “intensity” in terms of a dog responding to a dinner bell that it has associated with food.</w:t>
      </w:r>
    </w:p>
    <w:p w14:paraId="366F0987" w14:textId="50E442E0" w:rsidR="00B32AD6" w:rsidRPr="00771F29" w:rsidRDefault="00B32AD6" w:rsidP="00771F29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771F29">
        <w:rPr>
          <w:rFonts w:ascii="Times New Roman" w:hAnsi="Times New Roman" w:cs="Times New Roman"/>
        </w:rPr>
        <w:t xml:space="preserve">For each school of behaviorism, what underlies </w:t>
      </w:r>
      <w:r w:rsidR="005352CD" w:rsidRPr="00771F29">
        <w:rPr>
          <w:rFonts w:ascii="Times New Roman" w:hAnsi="Times New Roman" w:cs="Times New Roman"/>
        </w:rPr>
        <w:t xml:space="preserve">the process of </w:t>
      </w:r>
      <w:r w:rsidRPr="00771F29">
        <w:rPr>
          <w:rFonts w:ascii="Times New Roman" w:hAnsi="Times New Roman" w:cs="Times New Roman"/>
        </w:rPr>
        <w:t>learning?</w:t>
      </w:r>
    </w:p>
    <w:sectPr w:rsidR="00B32AD6" w:rsidRPr="00771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B5340"/>
    <w:multiLevelType w:val="hybridMultilevel"/>
    <w:tmpl w:val="00109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11429"/>
    <w:multiLevelType w:val="hybridMultilevel"/>
    <w:tmpl w:val="3214A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60634"/>
    <w:multiLevelType w:val="hybridMultilevel"/>
    <w:tmpl w:val="45B4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A3CEE"/>
    <w:multiLevelType w:val="hybridMultilevel"/>
    <w:tmpl w:val="8FD09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72129"/>
    <w:multiLevelType w:val="hybridMultilevel"/>
    <w:tmpl w:val="C380A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D4BE038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324991"/>
    <w:multiLevelType w:val="hybridMultilevel"/>
    <w:tmpl w:val="32E62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394804"/>
    <w:multiLevelType w:val="hybridMultilevel"/>
    <w:tmpl w:val="5EAC531A"/>
    <w:lvl w:ilvl="0" w:tplc="9924A20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380451">
    <w:abstractNumId w:val="2"/>
  </w:num>
  <w:num w:numId="2" w16cid:durableId="216168749">
    <w:abstractNumId w:val="0"/>
  </w:num>
  <w:num w:numId="3" w16cid:durableId="321548127">
    <w:abstractNumId w:val="1"/>
  </w:num>
  <w:num w:numId="4" w16cid:durableId="1825319624">
    <w:abstractNumId w:val="6"/>
  </w:num>
  <w:num w:numId="5" w16cid:durableId="521746410">
    <w:abstractNumId w:val="3"/>
  </w:num>
  <w:num w:numId="6" w16cid:durableId="1716660708">
    <w:abstractNumId w:val="4"/>
  </w:num>
  <w:num w:numId="7" w16cid:durableId="175924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F4"/>
    <w:rsid w:val="00014162"/>
    <w:rsid w:val="00093FF5"/>
    <w:rsid w:val="000E79B7"/>
    <w:rsid w:val="000E7E86"/>
    <w:rsid w:val="00100691"/>
    <w:rsid w:val="00113A25"/>
    <w:rsid w:val="0012571C"/>
    <w:rsid w:val="001C01B3"/>
    <w:rsid w:val="0021450C"/>
    <w:rsid w:val="00216185"/>
    <w:rsid w:val="002264F1"/>
    <w:rsid w:val="002322E2"/>
    <w:rsid w:val="00237318"/>
    <w:rsid w:val="00245828"/>
    <w:rsid w:val="002942CE"/>
    <w:rsid w:val="002A24D5"/>
    <w:rsid w:val="002B7129"/>
    <w:rsid w:val="002D7F0F"/>
    <w:rsid w:val="003672EC"/>
    <w:rsid w:val="003752A9"/>
    <w:rsid w:val="003C180B"/>
    <w:rsid w:val="003D4374"/>
    <w:rsid w:val="004060D0"/>
    <w:rsid w:val="004075F4"/>
    <w:rsid w:val="00432678"/>
    <w:rsid w:val="00433CF7"/>
    <w:rsid w:val="004735A1"/>
    <w:rsid w:val="004B3F02"/>
    <w:rsid w:val="004B51F4"/>
    <w:rsid w:val="005352CD"/>
    <w:rsid w:val="00546A8F"/>
    <w:rsid w:val="00553C54"/>
    <w:rsid w:val="00560C52"/>
    <w:rsid w:val="00563702"/>
    <w:rsid w:val="00584B3C"/>
    <w:rsid w:val="0059479B"/>
    <w:rsid w:val="005C57D0"/>
    <w:rsid w:val="005D628B"/>
    <w:rsid w:val="0061038F"/>
    <w:rsid w:val="00612A11"/>
    <w:rsid w:val="00615A22"/>
    <w:rsid w:val="006267CC"/>
    <w:rsid w:val="0063340E"/>
    <w:rsid w:val="006976CF"/>
    <w:rsid w:val="006A7123"/>
    <w:rsid w:val="006B2E1E"/>
    <w:rsid w:val="006B794F"/>
    <w:rsid w:val="006E3830"/>
    <w:rsid w:val="006F704C"/>
    <w:rsid w:val="007174EE"/>
    <w:rsid w:val="00735591"/>
    <w:rsid w:val="00737A6F"/>
    <w:rsid w:val="00742772"/>
    <w:rsid w:val="00771F29"/>
    <w:rsid w:val="007A0C66"/>
    <w:rsid w:val="007F2E61"/>
    <w:rsid w:val="00832AD5"/>
    <w:rsid w:val="008350F9"/>
    <w:rsid w:val="00843DEB"/>
    <w:rsid w:val="00857943"/>
    <w:rsid w:val="008B1A19"/>
    <w:rsid w:val="009001FD"/>
    <w:rsid w:val="00926246"/>
    <w:rsid w:val="009C67F8"/>
    <w:rsid w:val="00A07D89"/>
    <w:rsid w:val="00A94EE8"/>
    <w:rsid w:val="00AB46A5"/>
    <w:rsid w:val="00AC7A72"/>
    <w:rsid w:val="00AE2105"/>
    <w:rsid w:val="00B32AD6"/>
    <w:rsid w:val="00B348E9"/>
    <w:rsid w:val="00B50CBC"/>
    <w:rsid w:val="00B608DB"/>
    <w:rsid w:val="00B6523E"/>
    <w:rsid w:val="00C03EFE"/>
    <w:rsid w:val="00C55951"/>
    <w:rsid w:val="00C81647"/>
    <w:rsid w:val="00C9336E"/>
    <w:rsid w:val="00CB5F75"/>
    <w:rsid w:val="00CF47AB"/>
    <w:rsid w:val="00D51C70"/>
    <w:rsid w:val="00D81877"/>
    <w:rsid w:val="00DE30BA"/>
    <w:rsid w:val="00DE6501"/>
    <w:rsid w:val="00E00E3E"/>
    <w:rsid w:val="00E7276B"/>
    <w:rsid w:val="00E92072"/>
    <w:rsid w:val="00F45D2A"/>
    <w:rsid w:val="00F46BF3"/>
    <w:rsid w:val="00F56F4D"/>
    <w:rsid w:val="00F63434"/>
    <w:rsid w:val="00FA357C"/>
    <w:rsid w:val="00FA6711"/>
    <w:rsid w:val="00FC5A93"/>
    <w:rsid w:val="00F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078A7"/>
  <w15:chartTrackingRefBased/>
  <w15:docId w15:val="{820FB660-4AAE-DD49-8B11-344CB78A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Bodet, Tres</dc:creator>
  <cp:keywords/>
  <dc:description/>
  <cp:lastModifiedBy>Bodet, Tres</cp:lastModifiedBy>
  <cp:revision>98</cp:revision>
  <dcterms:created xsi:type="dcterms:W3CDTF">2023-08-18T18:51:00Z</dcterms:created>
  <dcterms:modified xsi:type="dcterms:W3CDTF">2025-01-22T16:01:00Z</dcterms:modified>
</cp:coreProperties>
</file>