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4CFA0A" w14:textId="0443B7E4" w:rsidR="004B51F4" w:rsidRPr="00237318" w:rsidRDefault="00E00E3E" w:rsidP="006A4F80">
      <w:pPr>
        <w:jc w:val="center"/>
        <w:rPr>
          <w:rFonts w:ascii="Times New Roman" w:hAnsi="Times New Roman" w:cs="Times New Roman"/>
          <w:b/>
          <w:bCs/>
        </w:rPr>
      </w:pPr>
      <w:r w:rsidRPr="00237318">
        <w:rPr>
          <w:rFonts w:ascii="Times New Roman" w:hAnsi="Times New Roman" w:cs="Times New Roman"/>
          <w:b/>
          <w:bCs/>
        </w:rPr>
        <w:t>Learning and Behavior</w:t>
      </w:r>
    </w:p>
    <w:p w14:paraId="60AEA4FD" w14:textId="77777777" w:rsidR="009B1473" w:rsidRDefault="009B1473" w:rsidP="006A4F80">
      <w:pPr>
        <w:jc w:val="center"/>
        <w:rPr>
          <w:rFonts w:ascii="Times New Roman" w:hAnsi="Times New Roman" w:cs="Times New Roman"/>
          <w:u w:val="single"/>
        </w:rPr>
      </w:pPr>
      <w:r w:rsidRPr="009B1473">
        <w:rPr>
          <w:rFonts w:ascii="Times New Roman" w:hAnsi="Times New Roman" w:cs="Times New Roman"/>
          <w:u w:val="single"/>
        </w:rPr>
        <w:t>Elicited Behaviors and Simple Learning Mechanisms</w:t>
      </w:r>
    </w:p>
    <w:p w14:paraId="3806AC75" w14:textId="21DE1A96" w:rsidR="004B51F4" w:rsidRPr="00237318" w:rsidRDefault="004B51F4" w:rsidP="006A4F80">
      <w:pPr>
        <w:jc w:val="center"/>
        <w:rPr>
          <w:rFonts w:ascii="Times New Roman" w:hAnsi="Times New Roman" w:cs="Times New Roman"/>
        </w:rPr>
      </w:pPr>
      <w:r w:rsidRPr="00237318">
        <w:rPr>
          <w:rFonts w:ascii="Times New Roman" w:hAnsi="Times New Roman" w:cs="Times New Roman"/>
          <w:u w:val="single"/>
        </w:rPr>
        <w:t>Critical Thinking Worksheet</w:t>
      </w:r>
    </w:p>
    <w:p w14:paraId="36F3F985" w14:textId="77777777" w:rsidR="004B51F4" w:rsidRDefault="004B51F4" w:rsidP="006A4F80">
      <w:pPr>
        <w:jc w:val="center"/>
        <w:rPr>
          <w:rFonts w:ascii="Times New Roman" w:hAnsi="Times New Roman" w:cs="Times New Roman"/>
        </w:rPr>
      </w:pPr>
    </w:p>
    <w:p w14:paraId="4BB62E38" w14:textId="77777777" w:rsidR="006A4F80" w:rsidRPr="00466EBA" w:rsidRDefault="006A4F80" w:rsidP="006A4F80">
      <w:pPr>
        <w:jc w:val="center"/>
        <w:rPr>
          <w:rFonts w:ascii="Times New Roman" w:hAnsi="Times New Roman" w:cs="Times New Roman"/>
        </w:rPr>
      </w:pPr>
      <w:r w:rsidRPr="009A20C5">
        <w:rPr>
          <w:rFonts w:ascii="Times New Roman" w:hAnsi="Times New Roman" w:cs="Times New Roman"/>
          <w:b/>
          <w:bCs/>
        </w:rPr>
        <w:t>Rules</w:t>
      </w:r>
      <w:r w:rsidRPr="009A20C5">
        <w:rPr>
          <w:rFonts w:ascii="Times New Roman" w:hAnsi="Times New Roman" w:cs="Times New Roman"/>
        </w:rPr>
        <w:t xml:space="preserve">: </w:t>
      </w:r>
      <w:r>
        <w:rPr>
          <w:rFonts w:ascii="Times New Roman" w:hAnsi="Times New Roman" w:cs="Times New Roman"/>
        </w:rPr>
        <w:t>No copy-pasting or screenshotting from PPT; use your own words</w:t>
      </w:r>
    </w:p>
    <w:p w14:paraId="5A9055CF" w14:textId="77777777" w:rsidR="00237318" w:rsidRPr="00237318" w:rsidRDefault="00237318" w:rsidP="006A4F80">
      <w:pPr>
        <w:rPr>
          <w:rFonts w:ascii="Times New Roman" w:hAnsi="Times New Roman" w:cs="Times New Roman"/>
        </w:rPr>
      </w:pPr>
    </w:p>
    <w:p w14:paraId="5F1A8FB0" w14:textId="1FCA8573" w:rsidR="004B51F4" w:rsidRPr="00237318" w:rsidRDefault="004B51F4" w:rsidP="006A4F80">
      <w:pPr>
        <w:jc w:val="center"/>
        <w:rPr>
          <w:rFonts w:ascii="Times New Roman" w:hAnsi="Times New Roman" w:cs="Times New Roman"/>
          <w:b/>
          <w:bCs/>
        </w:rPr>
      </w:pPr>
      <w:r w:rsidRPr="00237318">
        <w:rPr>
          <w:rFonts w:ascii="Times New Roman" w:hAnsi="Times New Roman" w:cs="Times New Roman"/>
          <w:b/>
          <w:bCs/>
        </w:rPr>
        <w:t>Key Info Questions</w:t>
      </w:r>
    </w:p>
    <w:p w14:paraId="4D11A428" w14:textId="77777777" w:rsidR="009B1473" w:rsidRPr="009B1473" w:rsidRDefault="009B1473" w:rsidP="006A4F80">
      <w:pPr>
        <w:numPr>
          <w:ilvl w:val="0"/>
          <w:numId w:val="8"/>
        </w:numPr>
        <w:rPr>
          <w:rFonts w:ascii="Times New Roman" w:hAnsi="Times New Roman" w:cs="Times New Roman"/>
        </w:rPr>
      </w:pPr>
      <w:r w:rsidRPr="009B1473">
        <w:rPr>
          <w:rFonts w:ascii="Times New Roman" w:hAnsi="Times New Roman" w:cs="Times New Roman"/>
        </w:rPr>
        <w:t>What is a simple, behaviorist definition for ‘learning’?</w:t>
      </w:r>
    </w:p>
    <w:p w14:paraId="38D377C3" w14:textId="77777777" w:rsidR="009B1473" w:rsidRPr="009B1473" w:rsidRDefault="009B1473" w:rsidP="006A4F80">
      <w:pPr>
        <w:numPr>
          <w:ilvl w:val="0"/>
          <w:numId w:val="8"/>
        </w:numPr>
        <w:rPr>
          <w:rFonts w:ascii="Times New Roman" w:hAnsi="Times New Roman" w:cs="Times New Roman"/>
        </w:rPr>
      </w:pPr>
      <w:r w:rsidRPr="009B1473">
        <w:rPr>
          <w:rFonts w:ascii="Times New Roman" w:hAnsi="Times New Roman" w:cs="Times New Roman"/>
        </w:rPr>
        <w:t>Explain why certain behaviors are described as “elicited.”</w:t>
      </w:r>
    </w:p>
    <w:p w14:paraId="23A63687" w14:textId="77777777" w:rsidR="009B1473" w:rsidRPr="009B1473" w:rsidRDefault="009B1473" w:rsidP="006A4F80">
      <w:pPr>
        <w:numPr>
          <w:ilvl w:val="0"/>
          <w:numId w:val="8"/>
        </w:numPr>
        <w:rPr>
          <w:rFonts w:ascii="Times New Roman" w:hAnsi="Times New Roman" w:cs="Times New Roman"/>
        </w:rPr>
      </w:pPr>
      <w:r w:rsidRPr="009B1473">
        <w:rPr>
          <w:rFonts w:ascii="Times New Roman" w:hAnsi="Times New Roman" w:cs="Times New Roman"/>
        </w:rPr>
        <w:t>What are the two main types of elicited behaviors?</w:t>
      </w:r>
    </w:p>
    <w:p w14:paraId="3A86A5D8" w14:textId="77777777" w:rsidR="009B1473" w:rsidRPr="009B1473" w:rsidRDefault="009B1473" w:rsidP="006A4F80">
      <w:pPr>
        <w:numPr>
          <w:ilvl w:val="0"/>
          <w:numId w:val="8"/>
        </w:numPr>
        <w:rPr>
          <w:rFonts w:ascii="Times New Roman" w:hAnsi="Times New Roman" w:cs="Times New Roman"/>
        </w:rPr>
      </w:pPr>
      <w:r w:rsidRPr="009B1473">
        <w:rPr>
          <w:rFonts w:ascii="Times New Roman" w:hAnsi="Times New Roman" w:cs="Times New Roman"/>
        </w:rPr>
        <w:t>What are the four types of reflexes?</w:t>
      </w:r>
    </w:p>
    <w:p w14:paraId="5A953046" w14:textId="77777777" w:rsidR="009B1473" w:rsidRPr="009B1473" w:rsidRDefault="009B1473" w:rsidP="006A4F80">
      <w:pPr>
        <w:numPr>
          <w:ilvl w:val="0"/>
          <w:numId w:val="8"/>
        </w:numPr>
        <w:rPr>
          <w:rFonts w:ascii="Times New Roman" w:hAnsi="Times New Roman" w:cs="Times New Roman"/>
        </w:rPr>
      </w:pPr>
      <w:r w:rsidRPr="009B1473">
        <w:rPr>
          <w:rFonts w:ascii="Times New Roman" w:hAnsi="Times New Roman" w:cs="Times New Roman"/>
        </w:rPr>
        <w:t>What does the neural circuit of a reflex typically look like?</w:t>
      </w:r>
    </w:p>
    <w:p w14:paraId="2869E158" w14:textId="77777777" w:rsidR="009B1473" w:rsidRPr="009B1473" w:rsidRDefault="009B1473" w:rsidP="006A4F80">
      <w:pPr>
        <w:numPr>
          <w:ilvl w:val="0"/>
          <w:numId w:val="8"/>
        </w:numPr>
        <w:rPr>
          <w:rFonts w:ascii="Times New Roman" w:hAnsi="Times New Roman" w:cs="Times New Roman"/>
        </w:rPr>
      </w:pPr>
      <w:r w:rsidRPr="009B1473">
        <w:rPr>
          <w:rFonts w:ascii="Times New Roman" w:hAnsi="Times New Roman" w:cs="Times New Roman"/>
        </w:rPr>
        <w:t>What is the term for the sensory ‘trigger’ of a fixed action pattern?</w:t>
      </w:r>
    </w:p>
    <w:p w14:paraId="00F6C6BD" w14:textId="77777777" w:rsidR="009B1473" w:rsidRPr="009B1473" w:rsidRDefault="009B1473" w:rsidP="006A4F80">
      <w:pPr>
        <w:numPr>
          <w:ilvl w:val="0"/>
          <w:numId w:val="8"/>
        </w:numPr>
        <w:rPr>
          <w:rFonts w:ascii="Times New Roman" w:hAnsi="Times New Roman" w:cs="Times New Roman"/>
        </w:rPr>
      </w:pPr>
      <w:r w:rsidRPr="009B1473">
        <w:rPr>
          <w:rFonts w:ascii="Times New Roman" w:hAnsi="Times New Roman" w:cs="Times New Roman"/>
        </w:rPr>
        <w:t>What are the characteristics of fixed action patterns?</w:t>
      </w:r>
    </w:p>
    <w:p w14:paraId="1632E501" w14:textId="77777777" w:rsidR="009B1473" w:rsidRPr="009B1473" w:rsidRDefault="009B1473" w:rsidP="006A4F80">
      <w:pPr>
        <w:numPr>
          <w:ilvl w:val="0"/>
          <w:numId w:val="8"/>
        </w:numPr>
        <w:rPr>
          <w:rFonts w:ascii="Times New Roman" w:hAnsi="Times New Roman" w:cs="Times New Roman"/>
        </w:rPr>
      </w:pPr>
      <w:r w:rsidRPr="009B1473">
        <w:rPr>
          <w:rFonts w:ascii="Times New Roman" w:hAnsi="Times New Roman" w:cs="Times New Roman"/>
        </w:rPr>
        <w:t>What are two of the simplest mechanisms of learning? Define them briefly.</w:t>
      </w:r>
    </w:p>
    <w:p w14:paraId="39880E83" w14:textId="77777777" w:rsidR="009B1473" w:rsidRPr="009B1473" w:rsidRDefault="009B1473" w:rsidP="006A4F80">
      <w:pPr>
        <w:numPr>
          <w:ilvl w:val="0"/>
          <w:numId w:val="8"/>
        </w:numPr>
        <w:rPr>
          <w:rFonts w:ascii="Times New Roman" w:hAnsi="Times New Roman" w:cs="Times New Roman"/>
        </w:rPr>
      </w:pPr>
      <w:r w:rsidRPr="009B1473">
        <w:rPr>
          <w:rFonts w:ascii="Times New Roman" w:hAnsi="Times New Roman" w:cs="Times New Roman"/>
        </w:rPr>
        <w:t>What are the three factors that influence when an S-R is habituated vs sensitized?</w:t>
      </w:r>
    </w:p>
    <w:p w14:paraId="75393CDD" w14:textId="77777777" w:rsidR="00A94EE8" w:rsidRDefault="00A94EE8" w:rsidP="006A4F80">
      <w:pPr>
        <w:rPr>
          <w:rFonts w:ascii="Times New Roman" w:hAnsi="Times New Roman" w:cs="Times New Roman"/>
          <w:b/>
          <w:bCs/>
        </w:rPr>
      </w:pPr>
      <w:r>
        <w:rPr>
          <w:rFonts w:ascii="Times New Roman" w:hAnsi="Times New Roman" w:cs="Times New Roman"/>
          <w:b/>
          <w:bCs/>
        </w:rPr>
        <w:br w:type="page"/>
      </w:r>
    </w:p>
    <w:p w14:paraId="7B90BEF5" w14:textId="55CB599A" w:rsidR="004B51F4" w:rsidRPr="00237318" w:rsidRDefault="004B51F4" w:rsidP="006A4F80">
      <w:pPr>
        <w:jc w:val="center"/>
        <w:rPr>
          <w:rFonts w:ascii="Times New Roman" w:hAnsi="Times New Roman" w:cs="Times New Roman"/>
          <w:b/>
          <w:bCs/>
        </w:rPr>
      </w:pPr>
      <w:r w:rsidRPr="00237318">
        <w:rPr>
          <w:rFonts w:ascii="Times New Roman" w:hAnsi="Times New Roman" w:cs="Times New Roman"/>
          <w:b/>
          <w:bCs/>
        </w:rPr>
        <w:lastRenderedPageBreak/>
        <w:t>Application Questions</w:t>
      </w:r>
    </w:p>
    <w:p w14:paraId="1FC9E62D" w14:textId="77777777" w:rsidR="009B1473" w:rsidRPr="009B1473" w:rsidRDefault="009B1473" w:rsidP="006A4F80">
      <w:pPr>
        <w:pStyle w:val="ListParagraph"/>
        <w:numPr>
          <w:ilvl w:val="0"/>
          <w:numId w:val="5"/>
        </w:numPr>
        <w:rPr>
          <w:rFonts w:ascii="Times New Roman" w:hAnsi="Times New Roman" w:cs="Times New Roman"/>
        </w:rPr>
      </w:pPr>
      <w:r w:rsidRPr="009B1473">
        <w:rPr>
          <w:rFonts w:ascii="Times New Roman" w:hAnsi="Times New Roman" w:cs="Times New Roman"/>
        </w:rPr>
        <w:t>Use the simple, behaviorist definition of ‘learning’ to explain habituation and sensitization.</w:t>
      </w:r>
    </w:p>
    <w:p w14:paraId="1F901974" w14:textId="77777777" w:rsidR="009B1473" w:rsidRPr="009B1473" w:rsidRDefault="009B1473" w:rsidP="006A4F80">
      <w:pPr>
        <w:pStyle w:val="ListParagraph"/>
        <w:numPr>
          <w:ilvl w:val="0"/>
          <w:numId w:val="5"/>
        </w:numPr>
        <w:rPr>
          <w:rFonts w:ascii="Times New Roman" w:hAnsi="Times New Roman" w:cs="Times New Roman"/>
        </w:rPr>
      </w:pPr>
      <w:r w:rsidRPr="009B1473">
        <w:rPr>
          <w:rFonts w:ascii="Times New Roman" w:hAnsi="Times New Roman" w:cs="Times New Roman"/>
        </w:rPr>
        <w:t>Which two reflex types could be considered the most ‘basic’ and why? Why are the others not as basic?</w:t>
      </w:r>
    </w:p>
    <w:p w14:paraId="762D2717" w14:textId="77777777" w:rsidR="009B1473" w:rsidRPr="009B1473" w:rsidRDefault="009B1473" w:rsidP="006A4F80">
      <w:pPr>
        <w:pStyle w:val="ListParagraph"/>
        <w:numPr>
          <w:ilvl w:val="0"/>
          <w:numId w:val="5"/>
        </w:numPr>
        <w:rPr>
          <w:rFonts w:ascii="Times New Roman" w:hAnsi="Times New Roman" w:cs="Times New Roman"/>
        </w:rPr>
      </w:pPr>
      <w:r w:rsidRPr="009B1473">
        <w:rPr>
          <w:rFonts w:ascii="Times New Roman" w:hAnsi="Times New Roman" w:cs="Times New Roman"/>
        </w:rPr>
        <w:t xml:space="preserve">Jordan tells you that he has identified a new fixed action pattern in his dog, where when the dog is </w:t>
      </w:r>
      <w:proofErr w:type="gramStart"/>
      <w:r w:rsidRPr="009B1473">
        <w:rPr>
          <w:rFonts w:ascii="Times New Roman" w:hAnsi="Times New Roman" w:cs="Times New Roman"/>
        </w:rPr>
        <w:t>hungry</w:t>
      </w:r>
      <w:proofErr w:type="gramEnd"/>
      <w:r w:rsidRPr="009B1473">
        <w:rPr>
          <w:rFonts w:ascii="Times New Roman" w:hAnsi="Times New Roman" w:cs="Times New Roman"/>
        </w:rPr>
        <w:t xml:space="preserve"> he will come and sit at Jordan’s feet and scratch at his nose. You tell him that this is </w:t>
      </w:r>
      <w:proofErr w:type="gramStart"/>
      <w:r w:rsidRPr="009B1473">
        <w:rPr>
          <w:rFonts w:ascii="Times New Roman" w:hAnsi="Times New Roman" w:cs="Times New Roman"/>
        </w:rPr>
        <w:t xml:space="preserve">absolutely </w:t>
      </w:r>
      <w:r w:rsidRPr="009B1473">
        <w:rPr>
          <w:rFonts w:ascii="Times New Roman" w:hAnsi="Times New Roman" w:cs="Times New Roman"/>
          <w:i/>
          <w:iCs/>
        </w:rPr>
        <w:t>not</w:t>
      </w:r>
      <w:proofErr w:type="gramEnd"/>
      <w:r w:rsidRPr="009B1473">
        <w:rPr>
          <w:rFonts w:ascii="Times New Roman" w:hAnsi="Times New Roman" w:cs="Times New Roman"/>
        </w:rPr>
        <w:t xml:space="preserve"> a fixed action pattern. Who is right and why?</w:t>
      </w:r>
    </w:p>
    <w:p w14:paraId="3D41A726" w14:textId="77777777" w:rsidR="009B1473" w:rsidRPr="009B1473" w:rsidRDefault="009B1473" w:rsidP="006A4F80">
      <w:pPr>
        <w:pStyle w:val="ListParagraph"/>
        <w:numPr>
          <w:ilvl w:val="0"/>
          <w:numId w:val="5"/>
        </w:numPr>
        <w:rPr>
          <w:rFonts w:ascii="Times New Roman" w:hAnsi="Times New Roman" w:cs="Times New Roman"/>
        </w:rPr>
      </w:pPr>
      <w:r w:rsidRPr="009B1473">
        <w:rPr>
          <w:rFonts w:ascii="Times New Roman" w:hAnsi="Times New Roman" w:cs="Times New Roman"/>
        </w:rPr>
        <w:t>You have identified what you think is a fixed action pattern in dogs – when they want to play, they will lean forward with their heads down and front paws out, with their rear ends raised up and tail wagging. However, you find that as you ignore the dog when it does this, the amount of time it will spend in this position before giving up decreases. Does this make the behavior not a fixed action pattern? Why or why not?</w:t>
      </w:r>
    </w:p>
    <w:p w14:paraId="1AB63825" w14:textId="77777777" w:rsidR="009B1473" w:rsidRPr="009B1473" w:rsidRDefault="009B1473" w:rsidP="006A4F80">
      <w:pPr>
        <w:pStyle w:val="ListParagraph"/>
        <w:numPr>
          <w:ilvl w:val="0"/>
          <w:numId w:val="5"/>
        </w:numPr>
        <w:rPr>
          <w:rFonts w:ascii="Times New Roman" w:hAnsi="Times New Roman" w:cs="Times New Roman"/>
        </w:rPr>
      </w:pPr>
      <w:r w:rsidRPr="009B1473">
        <w:rPr>
          <w:rFonts w:ascii="Times New Roman" w:hAnsi="Times New Roman" w:cs="Times New Roman"/>
        </w:rPr>
        <w:t xml:space="preserve">When do we see </w:t>
      </w:r>
      <w:r w:rsidRPr="009B1473">
        <w:rPr>
          <w:rFonts w:ascii="Times New Roman" w:hAnsi="Times New Roman" w:cs="Times New Roman"/>
          <w:i/>
          <w:iCs/>
        </w:rPr>
        <w:t>learning</w:t>
      </w:r>
      <w:r w:rsidRPr="009B1473">
        <w:rPr>
          <w:rFonts w:ascii="Times New Roman" w:hAnsi="Times New Roman" w:cs="Times New Roman"/>
        </w:rPr>
        <w:t xml:space="preserve"> in the two types of elicited behaviors?</w:t>
      </w:r>
    </w:p>
    <w:p w14:paraId="5B94A706" w14:textId="77777777" w:rsidR="009B1473" w:rsidRPr="009B1473" w:rsidRDefault="009B1473" w:rsidP="006A4F80">
      <w:pPr>
        <w:pStyle w:val="ListParagraph"/>
        <w:numPr>
          <w:ilvl w:val="0"/>
          <w:numId w:val="5"/>
        </w:numPr>
        <w:rPr>
          <w:rFonts w:ascii="Times New Roman" w:hAnsi="Times New Roman" w:cs="Times New Roman"/>
        </w:rPr>
      </w:pPr>
      <w:r w:rsidRPr="009B1473">
        <w:rPr>
          <w:rFonts w:ascii="Times New Roman" w:hAnsi="Times New Roman" w:cs="Times New Roman"/>
        </w:rPr>
        <w:t>What is meant by ‘sensitization can be more complex and generalizable than habituation’?</w:t>
      </w:r>
    </w:p>
    <w:p w14:paraId="70D88B3C" w14:textId="77777777" w:rsidR="009B1473" w:rsidRPr="009B1473" w:rsidRDefault="009B1473" w:rsidP="006A4F80">
      <w:pPr>
        <w:pStyle w:val="ListParagraph"/>
        <w:numPr>
          <w:ilvl w:val="0"/>
          <w:numId w:val="5"/>
        </w:numPr>
        <w:rPr>
          <w:rFonts w:ascii="Times New Roman" w:hAnsi="Times New Roman" w:cs="Times New Roman"/>
        </w:rPr>
      </w:pPr>
      <w:r w:rsidRPr="009B1473">
        <w:rPr>
          <w:rFonts w:ascii="Times New Roman" w:hAnsi="Times New Roman" w:cs="Times New Roman"/>
        </w:rPr>
        <w:t>What is meant by ‘cellular’ learning as it pertains to habituation and sensitization?</w:t>
      </w:r>
    </w:p>
    <w:p w14:paraId="3E6278E1" w14:textId="77777777" w:rsidR="009B1473" w:rsidRPr="009B1473" w:rsidRDefault="009B1473" w:rsidP="006A4F80">
      <w:pPr>
        <w:pStyle w:val="ListParagraph"/>
        <w:numPr>
          <w:ilvl w:val="0"/>
          <w:numId w:val="5"/>
        </w:numPr>
        <w:rPr>
          <w:rFonts w:ascii="Times New Roman" w:hAnsi="Times New Roman" w:cs="Times New Roman"/>
        </w:rPr>
      </w:pPr>
      <w:r w:rsidRPr="009B1473">
        <w:rPr>
          <w:rFonts w:ascii="Times New Roman" w:hAnsi="Times New Roman" w:cs="Times New Roman"/>
          <w:i/>
          <w:iCs/>
        </w:rPr>
        <w:t>Where</w:t>
      </w:r>
      <w:r w:rsidRPr="009B1473">
        <w:rPr>
          <w:rFonts w:ascii="Times New Roman" w:hAnsi="Times New Roman" w:cs="Times New Roman"/>
        </w:rPr>
        <w:t xml:space="preserve"> does ‘learning’ take place in a simple reflex arc? What is an example of such a reflex and related learning?</w:t>
      </w:r>
    </w:p>
    <w:p w14:paraId="366F0987" w14:textId="771283EC" w:rsidR="00B32AD6" w:rsidRPr="009B1473" w:rsidRDefault="009B1473" w:rsidP="006A4F80">
      <w:pPr>
        <w:pStyle w:val="ListParagraph"/>
        <w:numPr>
          <w:ilvl w:val="0"/>
          <w:numId w:val="5"/>
        </w:numPr>
        <w:rPr>
          <w:rFonts w:ascii="Times New Roman" w:hAnsi="Times New Roman" w:cs="Times New Roman"/>
        </w:rPr>
      </w:pPr>
      <w:r w:rsidRPr="009B1473">
        <w:rPr>
          <w:rFonts w:ascii="Times New Roman" w:hAnsi="Times New Roman" w:cs="Times New Roman"/>
        </w:rPr>
        <w:t xml:space="preserve">What have we studied here (in this unit) that could be described as “Behavioral Neuroscience,” </w:t>
      </w:r>
      <w:proofErr w:type="gramStart"/>
      <w:r w:rsidRPr="009B1473">
        <w:rPr>
          <w:rFonts w:ascii="Times New Roman" w:hAnsi="Times New Roman" w:cs="Times New Roman"/>
        </w:rPr>
        <w:t>or,</w:t>
      </w:r>
      <w:proofErr w:type="gramEnd"/>
      <w:r w:rsidRPr="009B1473">
        <w:rPr>
          <w:rFonts w:ascii="Times New Roman" w:hAnsi="Times New Roman" w:cs="Times New Roman"/>
        </w:rPr>
        <w:t xml:space="preserve"> the “field of neuroscience concerned with the biological bases of behavior?”</w:t>
      </w:r>
    </w:p>
    <w:sectPr w:rsidR="00B32AD6" w:rsidRPr="009B14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B5340"/>
    <w:multiLevelType w:val="hybridMultilevel"/>
    <w:tmpl w:val="00109B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511429"/>
    <w:multiLevelType w:val="hybridMultilevel"/>
    <w:tmpl w:val="3214AF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160634"/>
    <w:multiLevelType w:val="hybridMultilevel"/>
    <w:tmpl w:val="45B493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0A3CEE"/>
    <w:multiLevelType w:val="hybridMultilevel"/>
    <w:tmpl w:val="8FD094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FF76C9"/>
    <w:multiLevelType w:val="hybridMultilevel"/>
    <w:tmpl w:val="74CC3B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ED0CFC"/>
    <w:multiLevelType w:val="hybridMultilevel"/>
    <w:tmpl w:val="33F0F8E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972129"/>
    <w:multiLevelType w:val="hybridMultilevel"/>
    <w:tmpl w:val="C380A156"/>
    <w:lvl w:ilvl="0" w:tplc="0409000F">
      <w:start w:val="1"/>
      <w:numFmt w:val="decimal"/>
      <w:lvlText w:val="%1."/>
      <w:lvlJc w:val="left"/>
      <w:pPr>
        <w:ind w:left="720" w:hanging="360"/>
      </w:pPr>
      <w:rPr>
        <w:rFonts w:hint="default"/>
        <w:b w:val="0"/>
      </w:rPr>
    </w:lvl>
    <w:lvl w:ilvl="1" w:tplc="D4BE0388">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324991"/>
    <w:multiLevelType w:val="hybridMultilevel"/>
    <w:tmpl w:val="32E623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394804"/>
    <w:multiLevelType w:val="hybridMultilevel"/>
    <w:tmpl w:val="5EAC531A"/>
    <w:lvl w:ilvl="0" w:tplc="9924A204">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0380451">
    <w:abstractNumId w:val="2"/>
  </w:num>
  <w:num w:numId="2" w16cid:durableId="216168749">
    <w:abstractNumId w:val="0"/>
  </w:num>
  <w:num w:numId="3" w16cid:durableId="321548127">
    <w:abstractNumId w:val="1"/>
  </w:num>
  <w:num w:numId="4" w16cid:durableId="1825319624">
    <w:abstractNumId w:val="8"/>
  </w:num>
  <w:num w:numId="5" w16cid:durableId="521746410">
    <w:abstractNumId w:val="3"/>
  </w:num>
  <w:num w:numId="6" w16cid:durableId="1716660708">
    <w:abstractNumId w:val="6"/>
  </w:num>
  <w:num w:numId="7" w16cid:durableId="175924124">
    <w:abstractNumId w:val="7"/>
  </w:num>
  <w:num w:numId="8" w16cid:durableId="1897086626">
    <w:abstractNumId w:val="5"/>
  </w:num>
  <w:num w:numId="9" w16cid:durableId="14806089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1F4"/>
    <w:rsid w:val="00014162"/>
    <w:rsid w:val="00093FF5"/>
    <w:rsid w:val="000E79B7"/>
    <w:rsid w:val="000E7E86"/>
    <w:rsid w:val="00100691"/>
    <w:rsid w:val="00113A25"/>
    <w:rsid w:val="0012571C"/>
    <w:rsid w:val="001C01B3"/>
    <w:rsid w:val="0021450C"/>
    <w:rsid w:val="00216185"/>
    <w:rsid w:val="002264F1"/>
    <w:rsid w:val="002322E2"/>
    <w:rsid w:val="00237318"/>
    <w:rsid w:val="002942CE"/>
    <w:rsid w:val="002A24D5"/>
    <w:rsid w:val="002B7129"/>
    <w:rsid w:val="002D7F0F"/>
    <w:rsid w:val="003672EC"/>
    <w:rsid w:val="003752A9"/>
    <w:rsid w:val="003C180B"/>
    <w:rsid w:val="003D4374"/>
    <w:rsid w:val="004060D0"/>
    <w:rsid w:val="004075F4"/>
    <w:rsid w:val="00432678"/>
    <w:rsid w:val="00433CF7"/>
    <w:rsid w:val="004735A1"/>
    <w:rsid w:val="004B3F02"/>
    <w:rsid w:val="004B51F4"/>
    <w:rsid w:val="005352CD"/>
    <w:rsid w:val="00546A8F"/>
    <w:rsid w:val="00553C54"/>
    <w:rsid w:val="00560C52"/>
    <w:rsid w:val="00563702"/>
    <w:rsid w:val="00584B3C"/>
    <w:rsid w:val="0059479B"/>
    <w:rsid w:val="005C57D0"/>
    <w:rsid w:val="005D628B"/>
    <w:rsid w:val="0061038F"/>
    <w:rsid w:val="00612A11"/>
    <w:rsid w:val="00615A22"/>
    <w:rsid w:val="006267CC"/>
    <w:rsid w:val="0063340E"/>
    <w:rsid w:val="006976CF"/>
    <w:rsid w:val="006A4F80"/>
    <w:rsid w:val="006A7123"/>
    <w:rsid w:val="006B2E1E"/>
    <w:rsid w:val="006B794F"/>
    <w:rsid w:val="006E3830"/>
    <w:rsid w:val="006F704C"/>
    <w:rsid w:val="00737A6F"/>
    <w:rsid w:val="00742772"/>
    <w:rsid w:val="007A0C66"/>
    <w:rsid w:val="00832AD5"/>
    <w:rsid w:val="00843DEB"/>
    <w:rsid w:val="00857943"/>
    <w:rsid w:val="009001FD"/>
    <w:rsid w:val="00926246"/>
    <w:rsid w:val="009B1473"/>
    <w:rsid w:val="009C67F8"/>
    <w:rsid w:val="00A07D89"/>
    <w:rsid w:val="00A94EE8"/>
    <w:rsid w:val="00AB46A5"/>
    <w:rsid w:val="00AC7A72"/>
    <w:rsid w:val="00AE2105"/>
    <w:rsid w:val="00B32AD6"/>
    <w:rsid w:val="00B348E9"/>
    <w:rsid w:val="00B50CBC"/>
    <w:rsid w:val="00B608DB"/>
    <w:rsid w:val="00B6523E"/>
    <w:rsid w:val="00C03EFE"/>
    <w:rsid w:val="00C55951"/>
    <w:rsid w:val="00C81647"/>
    <w:rsid w:val="00C9336E"/>
    <w:rsid w:val="00CB5F75"/>
    <w:rsid w:val="00CF47AB"/>
    <w:rsid w:val="00D51C70"/>
    <w:rsid w:val="00D81877"/>
    <w:rsid w:val="00DD5CEC"/>
    <w:rsid w:val="00DE6501"/>
    <w:rsid w:val="00E00E3E"/>
    <w:rsid w:val="00E7276B"/>
    <w:rsid w:val="00E92072"/>
    <w:rsid w:val="00F45D2A"/>
    <w:rsid w:val="00F46BF3"/>
    <w:rsid w:val="00F56F4D"/>
    <w:rsid w:val="00F63434"/>
    <w:rsid w:val="00FA357C"/>
    <w:rsid w:val="00FA6711"/>
    <w:rsid w:val="00FC5A93"/>
    <w:rsid w:val="00FE3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4078A7"/>
  <w15:chartTrackingRefBased/>
  <w15:docId w15:val="{820FB660-4AAE-DD49-8B11-344CB78A1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51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2</Pages>
  <Words>324</Words>
  <Characters>1847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Bodet, Tres</dc:creator>
  <cp:keywords/>
  <dc:description/>
  <cp:lastModifiedBy>Bodet, Tres</cp:lastModifiedBy>
  <cp:revision>94</cp:revision>
  <dcterms:created xsi:type="dcterms:W3CDTF">2023-08-18T18:51:00Z</dcterms:created>
  <dcterms:modified xsi:type="dcterms:W3CDTF">2024-09-04T17:03:00Z</dcterms:modified>
</cp:coreProperties>
</file>