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pt;margin-top:0pt;width:612pt;height:251pt;mso-position-horizontal-relative:page;mso-position-vertical-relative:page;z-index:-15786496" id="docshapegroup1" coordorigin="0,0" coordsize="12240,5020">
            <v:rect style="position:absolute;left:0;top:0;width:12240;height:2786" id="docshape2" filled="true" fillcolor="#dec2eb" stroked="false">
              <v:fill type="solid"/>
            </v:rect>
            <v:shape style="position:absolute;left:732;top:1292;width:977;height:3728" id="docshape3" coordorigin="732,1292" coordsize="977,3728" path="m1709,1292l732,1292,732,1342,732,4972,732,5020,1709,5020,1709,4972,766,4972,766,1342,1675,1342,1675,4971,1709,4971,1709,1342,1709,1341,1709,1292xe" filled="true" fillcolor="#f5d187" stroked="false">
              <v:path arrowok="t"/>
              <v:fill type="solid"/>
            </v:shape>
            <v:shape style="position:absolute;left:1774;top:1292;width:978;height:3728" id="docshape4" coordorigin="1775,1292" coordsize="978,3728" path="m2752,1292l1775,1292,1775,1342,1775,4972,1775,5020,2752,5020,2752,4972,1809,4972,1809,1342,2718,1342,2718,4971,2752,4971,2752,1342,2752,1341,2752,1292xe" filled="true" fillcolor="#052e61" stroked="false">
              <v:path arrowok="t"/>
              <v:fill type="solid"/>
            </v:shape>
            <v:shape style="position:absolute;left:2817;top:1292;width:977;height:3728" id="docshape5" coordorigin="2818,1292" coordsize="977,3728" path="m3795,1292l2818,1292,2818,1342,2818,4972,2818,5020,3795,5020,3795,4972,2852,4972,2852,1342,3760,1342,3760,4971,3795,4971,3795,1342,3795,1341,3795,1292xe" filled="true" fillcolor="#b5548f" stroked="false">
              <v:path arrowok="t"/>
              <v:fill type="solid"/>
            </v:shape>
            <v:shape style="position:absolute;left:4641;top:2268;width:4768;height:315" type="#_x0000_t75" id="docshape6" stroked="false">
              <v:imagedata r:id="rId5" o:title=""/>
            </v:shape>
            <v:rect style="position:absolute;left:10331;top:2479;width:294;height:14" id="docshape7" filled="true" fillcolor="#f5d694" stroked="false">
              <v:fill type="solid"/>
            </v:rect>
            <v:rect style="position:absolute;left:10624;top:2479;width:293;height:14" id="docshape8" filled="true" fillcolor="#1f4270" stroked="false">
              <v:fill type="solid"/>
            </v:rect>
            <v:rect style="position:absolute;left:10624;top:2479;width:2;height:14" id="docshape9" filled="true" fillcolor="#1c3d66" stroked="false">
              <v:fill type="solid"/>
            </v:rect>
            <v:rect style="position:absolute;left:10917;top:2479;width:294;height:14" id="docshape10" filled="true" fillcolor="#bd6699" stroked="false">
              <v:fill type="solid"/>
            </v:rect>
            <v:rect style="position:absolute;left:10917;top:2479;width:2;height:14" id="docshape11" filled="true" fillcolor="#a6528c" stroked="false">
              <v:fill type="solid"/>
            </v:rect>
            <v:shape style="position:absolute;left:10764;top:2553;width:56;height:60" id="docshape12" coordorigin="10765,2554" coordsize="56,60" path="m10792,2554l10782,2556,10773,2563,10767,2572,10765,2583,10767,2595,10773,2604,10782,2611,10792,2613,10803,2611,10812,2604,10818,2595,10820,2583,10818,2572,10812,2563,10803,2556,10792,2554xe" filled="true" fillcolor="#fcfcfc" stroked="false">
              <v:path arrowok="t"/>
              <v:fill type="solid"/>
            </v:shape>
            <v:shape style="position:absolute;left:9812;top:222;width:2178;height:1903" type="#_x0000_t75" id="docshape13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29;top:824;width:759;height:477" type="#_x0000_t202" id="docshape14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52E61"/>
                        <w:w w:val="105"/>
                        <w:sz w:val="40"/>
                      </w:rPr>
                      <w:t>MO</w:t>
                    </w:r>
                  </w:p>
                </w:txbxContent>
              </v:textbox>
              <w10:wrap type="none"/>
            </v:shape>
            <v:shape style="position:absolute;left:3183;top:823;width:655;height:477" type="#_x0000_t202" id="docshape15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B5548F"/>
                        <w:w w:val="95"/>
                        <w:sz w:val="40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3894;top:3125;width:7669;height:1858" type="#_x0000_t202" id="docshape16" filled="false" stroked="false">
              <v:textbox inset="0,0,0,0">
                <w:txbxContent>
                  <w:p>
                    <w:pPr>
                      <w:spacing w:line="602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w w:val="105"/>
                        <w:sz w:val="52"/>
                      </w:rPr>
                      <w:t>“living</w:t>
                    </w:r>
                    <w:r>
                      <w:rPr>
                        <w:spacing w:val="36"/>
                        <w:w w:val="105"/>
                        <w:sz w:val="52"/>
                      </w:rPr>
                      <w:t> </w:t>
                    </w:r>
                    <w:r>
                      <w:rPr>
                        <w:w w:val="105"/>
                        <w:sz w:val="52"/>
                      </w:rPr>
                      <w:t>code</w:t>
                    </w:r>
                    <w:r>
                      <w:rPr>
                        <w:spacing w:val="34"/>
                        <w:w w:val="105"/>
                        <w:sz w:val="52"/>
                      </w:rPr>
                      <w:t> </w:t>
                    </w:r>
                    <w:r>
                      <w:rPr>
                        <w:w w:val="105"/>
                        <w:sz w:val="52"/>
                      </w:rPr>
                      <w:t>&amp;</w:t>
                    </w:r>
                    <w:r>
                      <w:rPr>
                        <w:spacing w:val="35"/>
                        <w:w w:val="105"/>
                        <w:sz w:val="52"/>
                      </w:rPr>
                      <w:t> </w:t>
                    </w:r>
                    <w:r>
                      <w:rPr>
                        <w:w w:val="105"/>
                        <w:sz w:val="52"/>
                      </w:rPr>
                      <w:t>sharing</w:t>
                    </w:r>
                    <w:r>
                      <w:rPr>
                        <w:spacing w:val="35"/>
                        <w:w w:val="105"/>
                        <w:sz w:val="52"/>
                      </w:rPr>
                      <w:t> </w:t>
                    </w:r>
                    <w:r>
                      <w:rPr>
                        <w:w w:val="105"/>
                        <w:sz w:val="52"/>
                      </w:rPr>
                      <w:t>abundance”</w:t>
                    </w:r>
                  </w:p>
                  <w:p>
                    <w:pPr>
                      <w:spacing w:line="247" w:lineRule="auto" w:before="17"/>
                      <w:ind w:left="3213" w:right="0" w:hanging="238"/>
                      <w:jc w:val="left"/>
                      <w:rPr>
                        <w:sz w:val="52"/>
                      </w:rPr>
                    </w:pPr>
                    <w:r>
                      <w:rPr>
                        <w:w w:val="105"/>
                        <w:sz w:val="52"/>
                      </w:rPr>
                      <w:t>seminar</w:t>
                    </w:r>
                    <w:r>
                      <w:rPr>
                        <w:spacing w:val="91"/>
                        <w:w w:val="105"/>
                        <w:sz w:val="52"/>
                      </w:rPr>
                      <w:t> </w:t>
                    </w:r>
                    <w:r>
                      <w:rPr>
                        <w:w w:val="105"/>
                        <w:sz w:val="52"/>
                      </w:rPr>
                      <w:t>bibliography</w:t>
                    </w:r>
                    <w:r>
                      <w:rPr>
                        <w:spacing w:val="-148"/>
                        <w:w w:val="105"/>
                        <w:sz w:val="52"/>
                      </w:rPr>
                      <w:t> </w:t>
                    </w:r>
                    <w:r>
                      <w:rPr>
                        <w:w w:val="105"/>
                        <w:sz w:val="52"/>
                      </w:rPr>
                      <w:t>chair:</w:t>
                    </w:r>
                    <w:r>
                      <w:rPr>
                        <w:spacing w:val="38"/>
                        <w:w w:val="105"/>
                        <w:sz w:val="52"/>
                      </w:rPr>
                      <w:t> </w:t>
                    </w:r>
                    <w:r>
                      <w:rPr>
                        <w:w w:val="105"/>
                        <w:sz w:val="52"/>
                      </w:rPr>
                      <w:t>Megan</w:t>
                    </w:r>
                    <w:r>
                      <w:rPr>
                        <w:spacing w:val="38"/>
                        <w:w w:val="105"/>
                        <w:sz w:val="52"/>
                      </w:rPr>
                      <w:t> </w:t>
                    </w:r>
                    <w:r>
                      <w:rPr>
                        <w:w w:val="105"/>
                        <w:sz w:val="52"/>
                      </w:rPr>
                      <w:t>Young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1.625671pt;margin-top:36.177612pt;width:54.2pt;height:72.2pt;mso-position-horizontal-relative:page;mso-position-vertical-relative:page;z-index:15729152" type="#_x0000_t202" id="docshape17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88"/>
                    </w:rPr>
                  </w:pPr>
                  <w:r>
                    <w:rPr>
                      <w:b/>
                      <w:color w:val="F5D187"/>
                      <w:w w:val="75"/>
                      <w:sz w:val="88"/>
                    </w:rPr>
                    <w:t>SLO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line="247" w:lineRule="auto"/>
        <w:ind w:left="100" w:right="3349"/>
      </w:pPr>
      <w:r>
        <w:rPr>
          <w:w w:val="105"/>
        </w:rPr>
        <w:t>Benjamin,</w:t>
      </w:r>
      <w:r>
        <w:rPr>
          <w:spacing w:val="13"/>
          <w:w w:val="105"/>
        </w:rPr>
        <w:t> </w:t>
      </w:r>
      <w:r>
        <w:rPr>
          <w:w w:val="105"/>
        </w:rPr>
        <w:t>R.</w:t>
      </w:r>
      <w:r>
        <w:rPr>
          <w:spacing w:val="14"/>
          <w:w w:val="105"/>
        </w:rPr>
        <w:t> </w:t>
      </w:r>
      <w:r>
        <w:rPr>
          <w:w w:val="105"/>
        </w:rPr>
        <w:t>(2019).</w:t>
      </w:r>
      <w:r>
        <w:rPr>
          <w:spacing w:val="13"/>
          <w:w w:val="105"/>
        </w:rPr>
        <w:t> </w:t>
      </w:r>
      <w:r>
        <w:rPr>
          <w:w w:val="105"/>
        </w:rPr>
        <w:t>Captivating</w:t>
      </w:r>
      <w:r>
        <w:rPr>
          <w:spacing w:val="8"/>
          <w:w w:val="105"/>
        </w:rPr>
        <w:t> </w:t>
      </w:r>
      <w:r>
        <w:rPr>
          <w:w w:val="105"/>
        </w:rPr>
        <w:t>Technology:</w:t>
      </w:r>
      <w:r>
        <w:rPr>
          <w:spacing w:val="14"/>
          <w:w w:val="105"/>
        </w:rPr>
        <w:t> </w:t>
      </w:r>
      <w:r>
        <w:rPr>
          <w:w w:val="105"/>
        </w:rPr>
        <w:t>Race,</w:t>
      </w:r>
      <w:r>
        <w:rPr>
          <w:spacing w:val="13"/>
          <w:w w:val="105"/>
        </w:rPr>
        <w:t> </w:t>
      </w:r>
      <w:r>
        <w:rPr>
          <w:w w:val="105"/>
        </w:rPr>
        <w:t>Carceral</w:t>
      </w:r>
      <w:r>
        <w:rPr>
          <w:spacing w:val="8"/>
          <w:w w:val="105"/>
        </w:rPr>
        <w:t> </w:t>
      </w:r>
      <w:r>
        <w:rPr>
          <w:w w:val="105"/>
        </w:rPr>
        <w:t>Technoscience,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Liberatory</w:t>
      </w:r>
      <w:r>
        <w:rPr>
          <w:spacing w:val="-8"/>
          <w:w w:val="105"/>
        </w:rPr>
        <w:t> </w:t>
      </w:r>
      <w:r>
        <w:rPr>
          <w:w w:val="105"/>
        </w:rPr>
        <w:t>Imagination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Everyday</w:t>
      </w:r>
      <w:r>
        <w:rPr>
          <w:spacing w:val="-8"/>
          <w:w w:val="105"/>
        </w:rPr>
        <w:t> </w:t>
      </w:r>
      <w:r>
        <w:rPr>
          <w:w w:val="105"/>
        </w:rPr>
        <w:t>Life.</w:t>
      </w:r>
      <w:r>
        <w:rPr>
          <w:spacing w:val="-7"/>
          <w:w w:val="105"/>
        </w:rPr>
        <w:t> </w:t>
      </w:r>
      <w:r>
        <w:rPr>
          <w:w w:val="105"/>
        </w:rPr>
        <w:t>Duke</w:t>
      </w:r>
      <w:r>
        <w:rPr>
          <w:spacing w:val="-8"/>
          <w:w w:val="105"/>
        </w:rPr>
        <w:t> </w:t>
      </w:r>
      <w:r>
        <w:rPr>
          <w:w w:val="105"/>
        </w:rPr>
        <w:t>University</w:t>
      </w:r>
      <w:r>
        <w:rPr>
          <w:spacing w:val="-7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00" w:right="3349"/>
      </w:pPr>
      <w:r>
        <w:rPr>
          <w:w w:val="105"/>
        </w:rPr>
        <w:t>Biggs,</w:t>
      </w:r>
      <w:r>
        <w:rPr>
          <w:spacing w:val="3"/>
          <w:w w:val="105"/>
        </w:rPr>
        <w:t> </w:t>
      </w:r>
      <w:r>
        <w:rPr>
          <w:w w:val="105"/>
        </w:rPr>
        <w:t>M.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Karlsson,</w:t>
      </w:r>
      <w:r>
        <w:rPr>
          <w:spacing w:val="4"/>
          <w:w w:val="105"/>
        </w:rPr>
        <w:t> </w:t>
      </w:r>
      <w:r>
        <w:rPr>
          <w:w w:val="105"/>
        </w:rPr>
        <w:t>H.</w:t>
      </w:r>
      <w:r>
        <w:rPr>
          <w:spacing w:val="4"/>
          <w:w w:val="105"/>
        </w:rPr>
        <w:t> </w:t>
      </w:r>
      <w:r>
        <w:rPr>
          <w:w w:val="105"/>
        </w:rPr>
        <w:t>(2010).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Routledge</w:t>
      </w:r>
      <w:r>
        <w:rPr>
          <w:spacing w:val="4"/>
          <w:w w:val="105"/>
        </w:rPr>
        <w:t> </w:t>
      </w:r>
      <w:r>
        <w:rPr>
          <w:w w:val="105"/>
        </w:rPr>
        <w:t>Companion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Research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Arts.</w:t>
      </w:r>
      <w:r>
        <w:rPr>
          <w:spacing w:val="-56"/>
          <w:w w:val="105"/>
        </w:rPr>
        <w:t> </w:t>
      </w:r>
      <w:r>
        <w:rPr>
          <w:w w:val="110"/>
        </w:rPr>
        <w:t>London:</w:t>
      </w:r>
      <w:r>
        <w:rPr>
          <w:spacing w:val="-13"/>
          <w:w w:val="110"/>
        </w:rPr>
        <w:t> </w:t>
      </w:r>
      <w:r>
        <w:rPr>
          <w:w w:val="110"/>
        </w:rPr>
        <w:t>Routledge.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00" w:right="3349"/>
      </w:pPr>
      <w:r>
        <w:rPr>
          <w:w w:val="105"/>
        </w:rPr>
        <w:t>Bogers,</w:t>
      </w:r>
      <w:r>
        <w:rPr>
          <w:spacing w:val="-3"/>
          <w:w w:val="105"/>
        </w:rPr>
        <w:t> </w:t>
      </w:r>
      <w:r>
        <w:rPr>
          <w:w w:val="105"/>
        </w:rPr>
        <w:t>L.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L.</w:t>
      </w:r>
      <w:r>
        <w:rPr>
          <w:spacing w:val="-2"/>
          <w:w w:val="105"/>
        </w:rPr>
        <w:t> </w:t>
      </w:r>
      <w:r>
        <w:rPr>
          <w:w w:val="105"/>
        </w:rPr>
        <w:t>Chiappini</w:t>
      </w:r>
      <w:r>
        <w:rPr>
          <w:spacing w:val="-4"/>
          <w:w w:val="105"/>
        </w:rPr>
        <w:t> </w:t>
      </w:r>
      <w:r>
        <w:rPr>
          <w:w w:val="105"/>
        </w:rPr>
        <w:t>(2019).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4"/>
          <w:w w:val="105"/>
        </w:rPr>
        <w:t> </w:t>
      </w:r>
      <w:r>
        <w:rPr>
          <w:w w:val="105"/>
        </w:rPr>
        <w:t>Makers</w:t>
      </w:r>
      <w:r>
        <w:rPr>
          <w:spacing w:val="-2"/>
          <w:w w:val="105"/>
        </w:rPr>
        <w:t> </w:t>
      </w:r>
      <w:r>
        <w:rPr>
          <w:w w:val="105"/>
        </w:rPr>
        <w:t>Reader:</w:t>
      </w:r>
      <w:r>
        <w:rPr>
          <w:spacing w:val="-2"/>
          <w:w w:val="105"/>
        </w:rPr>
        <w:t> </w:t>
      </w:r>
      <w:r>
        <w:rPr>
          <w:w w:val="105"/>
        </w:rPr>
        <w:t>(Un)learning</w:t>
      </w:r>
      <w:r>
        <w:rPr>
          <w:spacing w:val="-7"/>
          <w:w w:val="105"/>
        </w:rPr>
        <w:t> </w:t>
      </w:r>
      <w:r>
        <w:rPr>
          <w:w w:val="105"/>
        </w:rPr>
        <w:t>Technology.</w:t>
      </w:r>
      <w:r>
        <w:rPr>
          <w:spacing w:val="-56"/>
          <w:w w:val="105"/>
        </w:rPr>
        <w:t> </w:t>
      </w:r>
      <w:r>
        <w:rPr>
          <w:w w:val="105"/>
        </w:rPr>
        <w:t>Institute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Cultures</w:t>
      </w:r>
      <w:r>
        <w:rPr>
          <w:spacing w:val="-10"/>
          <w:w w:val="105"/>
        </w:rPr>
        <w:t> </w:t>
      </w:r>
      <w:r>
        <w:rPr>
          <w:w w:val="105"/>
        </w:rPr>
        <w:t>Reader</w:t>
      </w:r>
      <w:r>
        <w:rPr>
          <w:spacing w:val="-10"/>
          <w:w w:val="105"/>
        </w:rPr>
        <w:t> </w:t>
      </w:r>
      <w:r>
        <w:rPr>
          <w:w w:val="105"/>
        </w:rPr>
        <w:t>#12.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00" w:right="3349"/>
      </w:pPr>
      <w:r>
        <w:rPr>
          <w:w w:val="105"/>
        </w:rPr>
        <w:t>Costanza-Chock,</w:t>
      </w:r>
      <w:r>
        <w:rPr>
          <w:spacing w:val="8"/>
          <w:w w:val="105"/>
        </w:rPr>
        <w:t> </w:t>
      </w:r>
      <w:r>
        <w:rPr>
          <w:w w:val="105"/>
        </w:rPr>
        <w:t>S.</w:t>
      </w:r>
      <w:r>
        <w:rPr>
          <w:spacing w:val="8"/>
          <w:w w:val="105"/>
        </w:rPr>
        <w:t> </w:t>
      </w:r>
      <w:r>
        <w:rPr>
          <w:w w:val="105"/>
        </w:rPr>
        <w:t>(2020).</w:t>
      </w:r>
      <w:r>
        <w:rPr>
          <w:spacing w:val="10"/>
          <w:w w:val="105"/>
        </w:rPr>
        <w:t> </w:t>
      </w:r>
      <w:r>
        <w:rPr>
          <w:w w:val="105"/>
        </w:rPr>
        <w:t>Design</w:t>
      </w:r>
      <w:r>
        <w:rPr>
          <w:spacing w:val="9"/>
          <w:w w:val="105"/>
        </w:rPr>
        <w:t> </w:t>
      </w:r>
      <w:r>
        <w:rPr>
          <w:w w:val="105"/>
        </w:rPr>
        <w:t>Justice:</w:t>
      </w:r>
      <w:r>
        <w:rPr>
          <w:spacing w:val="9"/>
          <w:w w:val="105"/>
        </w:rPr>
        <w:t> </w:t>
      </w:r>
      <w:r>
        <w:rPr>
          <w:w w:val="105"/>
        </w:rPr>
        <w:t>Community-led</w:t>
      </w:r>
      <w:r>
        <w:rPr>
          <w:spacing w:val="8"/>
          <w:w w:val="105"/>
        </w:rPr>
        <w:t> </w:t>
      </w:r>
      <w:r>
        <w:rPr>
          <w:w w:val="105"/>
        </w:rPr>
        <w:t>Practices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Build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Worlds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Need.</w:t>
      </w:r>
      <w:r>
        <w:rPr>
          <w:spacing w:val="-8"/>
          <w:w w:val="105"/>
        </w:rPr>
        <w:t> </w:t>
      </w:r>
      <w:r>
        <w:rPr>
          <w:w w:val="105"/>
        </w:rPr>
        <w:t>Cambridge,</w:t>
      </w:r>
      <w:r>
        <w:rPr>
          <w:spacing w:val="-9"/>
          <w:w w:val="105"/>
        </w:rPr>
        <w:t> </w:t>
      </w:r>
      <w:r>
        <w:rPr>
          <w:w w:val="105"/>
        </w:rPr>
        <w:t>Massachusetts:</w:t>
      </w:r>
      <w:r>
        <w:rPr>
          <w:spacing w:val="-9"/>
          <w:w w:val="105"/>
        </w:rPr>
        <w:t> </w:t>
      </w:r>
      <w:r>
        <w:rPr>
          <w:w w:val="105"/>
        </w:rPr>
        <w:t>MIT</w:t>
      </w:r>
      <w:r>
        <w:rPr>
          <w:spacing w:val="-12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10"/>
      </w:pPr>
    </w:p>
    <w:p>
      <w:pPr>
        <w:pStyle w:val="BodyText"/>
        <w:ind w:left="100"/>
      </w:pPr>
      <w:r>
        <w:rPr>
          <w:w w:val="105"/>
        </w:rPr>
        <w:t>Davis,</w:t>
      </w:r>
      <w:r>
        <w:rPr>
          <w:spacing w:val="-3"/>
          <w:w w:val="105"/>
        </w:rPr>
        <w:t> </w:t>
      </w:r>
      <w:r>
        <w:rPr>
          <w:w w:val="105"/>
        </w:rPr>
        <w:t>J.,</w:t>
      </w:r>
      <w:r>
        <w:rPr>
          <w:spacing w:val="-3"/>
          <w:w w:val="105"/>
        </w:rPr>
        <w:t> </w:t>
      </w:r>
      <w:r>
        <w:rPr>
          <w:w w:val="105"/>
        </w:rPr>
        <w:t>Hirschl,</w:t>
      </w:r>
      <w:r>
        <w:rPr>
          <w:spacing w:val="-8"/>
          <w:w w:val="105"/>
        </w:rPr>
        <w:t> </w:t>
      </w:r>
      <w:r>
        <w:rPr>
          <w:w w:val="105"/>
        </w:rPr>
        <w:t>T.</w:t>
      </w:r>
      <w:r>
        <w:rPr>
          <w:spacing w:val="-2"/>
          <w:w w:val="105"/>
        </w:rPr>
        <w:t> </w:t>
      </w:r>
      <w:r>
        <w:rPr>
          <w:w w:val="105"/>
        </w:rPr>
        <w:t>A.,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Stack,</w:t>
      </w:r>
      <w:r>
        <w:rPr>
          <w:spacing w:val="-4"/>
          <w:w w:val="105"/>
        </w:rPr>
        <w:t> </w:t>
      </w:r>
      <w:r>
        <w:rPr>
          <w:w w:val="105"/>
        </w:rPr>
        <w:t>M.</w:t>
      </w:r>
      <w:r>
        <w:rPr>
          <w:spacing w:val="-3"/>
          <w:w w:val="105"/>
        </w:rPr>
        <w:t> </w:t>
      </w:r>
      <w:r>
        <w:rPr>
          <w:w w:val="105"/>
        </w:rPr>
        <w:t>(2017).</w:t>
      </w:r>
      <w:r>
        <w:rPr>
          <w:spacing w:val="-3"/>
          <w:w w:val="105"/>
        </w:rPr>
        <w:t> </w:t>
      </w:r>
      <w:r>
        <w:rPr>
          <w:w w:val="105"/>
        </w:rPr>
        <w:t>Cutting</w:t>
      </w:r>
      <w:r>
        <w:rPr>
          <w:spacing w:val="-3"/>
          <w:w w:val="105"/>
        </w:rPr>
        <w:t> </w:t>
      </w:r>
      <w:r>
        <w:rPr>
          <w:w w:val="105"/>
        </w:rPr>
        <w:t>Edge:</w:t>
      </w:r>
      <w:r>
        <w:rPr>
          <w:spacing w:val="-7"/>
          <w:w w:val="105"/>
        </w:rPr>
        <w:t> </w:t>
      </w:r>
      <w:r>
        <w:rPr>
          <w:w w:val="105"/>
        </w:rPr>
        <w:t>Technology,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</w:p>
    <w:p>
      <w:pPr>
        <w:pStyle w:val="BodyText"/>
        <w:spacing w:before="8"/>
        <w:ind w:left="100"/>
      </w:pPr>
      <w:r>
        <w:rPr>
          <w:w w:val="105"/>
        </w:rPr>
        <w:t>Capitalism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Social</w:t>
      </w:r>
      <w:r>
        <w:rPr>
          <w:spacing w:val="6"/>
          <w:w w:val="105"/>
        </w:rPr>
        <w:t> </w:t>
      </w:r>
      <w:r>
        <w:rPr>
          <w:w w:val="105"/>
        </w:rPr>
        <w:t>Revolution.</w:t>
      </w:r>
      <w:r>
        <w:rPr>
          <w:spacing w:val="8"/>
          <w:w w:val="105"/>
        </w:rPr>
        <w:t> </w:t>
      </w:r>
      <w:r>
        <w:rPr>
          <w:w w:val="105"/>
        </w:rPr>
        <w:t>Verso.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spacing w:line="247" w:lineRule="auto"/>
        <w:ind w:right="3349"/>
      </w:pPr>
      <w:r>
        <w:rPr>
          <w:w w:val="95"/>
        </w:rPr>
        <w:t>DeFrantz,</w:t>
      </w:r>
      <w:r>
        <w:rPr>
          <w:spacing w:val="-1"/>
          <w:w w:val="95"/>
        </w:rPr>
        <w:t> </w:t>
      </w:r>
      <w:r>
        <w:rPr>
          <w:w w:val="95"/>
        </w:rPr>
        <w:t>T.</w:t>
      </w:r>
      <w:r>
        <w:rPr>
          <w:spacing w:val="7"/>
          <w:w w:val="95"/>
        </w:rPr>
        <w:t> </w:t>
      </w:r>
      <w:r>
        <w:rPr>
          <w:w w:val="95"/>
        </w:rPr>
        <w:t>F.</w:t>
      </w:r>
      <w:r>
        <w:rPr>
          <w:spacing w:val="6"/>
          <w:w w:val="95"/>
        </w:rPr>
        <w:t> </w:t>
      </w:r>
      <w:r>
        <w:rPr>
          <w:w w:val="95"/>
        </w:rPr>
        <w:t>(2021).</w:t>
      </w:r>
      <w:r>
        <w:rPr>
          <w:spacing w:val="7"/>
          <w:w w:val="95"/>
        </w:rPr>
        <w:t> </w:t>
      </w:r>
      <w:r>
        <w:rPr>
          <w:w w:val="95"/>
        </w:rPr>
        <w:t>dancing</w:t>
      </w:r>
      <w:r>
        <w:rPr>
          <w:spacing w:val="6"/>
          <w:w w:val="95"/>
        </w:rPr>
        <w:t> </w:t>
      </w:r>
      <w:r>
        <w:rPr>
          <w:w w:val="95"/>
        </w:rPr>
        <w:t>among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watery</w:t>
      </w:r>
      <w:r>
        <w:rPr>
          <w:spacing w:val="7"/>
          <w:w w:val="95"/>
        </w:rPr>
        <w:t> </w:t>
      </w:r>
      <w:r>
        <w:rPr>
          <w:w w:val="95"/>
        </w:rPr>
        <w:t>folds.</w:t>
      </w:r>
      <w:r>
        <w:rPr>
          <w:spacing w:val="7"/>
          <w:w w:val="95"/>
        </w:rPr>
        <w:t> </w:t>
      </w:r>
      <w:r>
        <w:rPr>
          <w:w w:val="95"/>
        </w:rPr>
        <w:t>liquid</w:t>
      </w:r>
      <w:r>
        <w:rPr>
          <w:spacing w:val="6"/>
          <w:w w:val="95"/>
        </w:rPr>
        <w:t> </w:t>
      </w:r>
      <w:r>
        <w:rPr>
          <w:w w:val="95"/>
        </w:rPr>
        <w:t>blackness,</w:t>
      </w:r>
      <w:r>
        <w:rPr>
          <w:spacing w:val="7"/>
          <w:w w:val="95"/>
        </w:rPr>
        <w:t> </w:t>
      </w:r>
      <w:r>
        <w:rPr>
          <w:w w:val="95"/>
        </w:rPr>
        <w:t>5(1):</w:t>
      </w:r>
      <w:r>
        <w:rPr>
          <w:spacing w:val="6"/>
          <w:w w:val="95"/>
        </w:rPr>
        <w:t> </w:t>
      </w:r>
      <w:r>
        <w:rPr>
          <w:w w:val="95"/>
        </w:rPr>
        <w:t>107-</w:t>
      </w:r>
      <w:r>
        <w:rPr>
          <w:spacing w:val="-49"/>
          <w:w w:val="95"/>
        </w:rPr>
        <w:t> </w:t>
      </w:r>
      <w:r>
        <w:rPr/>
        <w:t>117.*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47" w:lineRule="auto"/>
        <w:ind w:left="100" w:right="2718"/>
      </w:pPr>
      <w:r>
        <w:rPr>
          <w:w w:val="105"/>
        </w:rPr>
        <w:t>Kaziunas,</w:t>
      </w:r>
      <w:r>
        <w:rPr>
          <w:spacing w:val="-2"/>
          <w:w w:val="105"/>
        </w:rPr>
        <w:t> </w:t>
      </w:r>
      <w:r>
        <w:rPr>
          <w:w w:val="105"/>
        </w:rPr>
        <w:t>E.,</w:t>
      </w:r>
      <w:r>
        <w:rPr>
          <w:spacing w:val="-2"/>
          <w:w w:val="105"/>
        </w:rPr>
        <w:t> </w:t>
      </w:r>
      <w:r>
        <w:rPr>
          <w:w w:val="105"/>
        </w:rPr>
        <w:t>Lindtner,</w:t>
      </w:r>
      <w:r>
        <w:rPr>
          <w:spacing w:val="-3"/>
          <w:w w:val="105"/>
        </w:rPr>
        <w:t> </w:t>
      </w:r>
      <w:r>
        <w:rPr>
          <w:w w:val="105"/>
        </w:rPr>
        <w:t>S.,</w:t>
      </w:r>
      <w:r>
        <w:rPr>
          <w:spacing w:val="-3"/>
          <w:w w:val="105"/>
        </w:rPr>
        <w:t> </w:t>
      </w:r>
      <w:r>
        <w:rPr>
          <w:w w:val="105"/>
        </w:rPr>
        <w:t>Ackerman,</w:t>
      </w:r>
      <w:r>
        <w:rPr>
          <w:spacing w:val="-2"/>
          <w:w w:val="105"/>
        </w:rPr>
        <w:t> </w:t>
      </w:r>
      <w:r>
        <w:rPr>
          <w:w w:val="105"/>
        </w:rPr>
        <w:t>M.</w:t>
      </w:r>
      <w:r>
        <w:rPr>
          <w:spacing w:val="-3"/>
          <w:w w:val="105"/>
        </w:rPr>
        <w:t> </w:t>
      </w:r>
      <w:r>
        <w:rPr>
          <w:w w:val="105"/>
        </w:rPr>
        <w:t>S.,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Lee,</w:t>
      </w:r>
      <w:r>
        <w:rPr>
          <w:spacing w:val="-2"/>
          <w:w w:val="105"/>
        </w:rPr>
        <w:t> </w:t>
      </w:r>
      <w:r>
        <w:rPr>
          <w:w w:val="105"/>
        </w:rPr>
        <w:t>J.</w:t>
      </w:r>
      <w:r>
        <w:rPr>
          <w:spacing w:val="-3"/>
          <w:w w:val="105"/>
        </w:rPr>
        <w:t> </w:t>
      </w:r>
      <w:r>
        <w:rPr>
          <w:w w:val="105"/>
        </w:rPr>
        <w:t>M.</w:t>
      </w:r>
      <w:r>
        <w:rPr>
          <w:spacing w:val="-3"/>
          <w:w w:val="105"/>
        </w:rPr>
        <w:t> </w:t>
      </w:r>
      <w:r>
        <w:rPr>
          <w:w w:val="105"/>
        </w:rPr>
        <w:t>(2017).</w:t>
      </w:r>
      <w:r>
        <w:rPr>
          <w:spacing w:val="-2"/>
          <w:w w:val="105"/>
        </w:rPr>
        <w:t> </w:t>
      </w:r>
      <w:r>
        <w:rPr>
          <w:w w:val="105"/>
        </w:rPr>
        <w:t>Lived</w:t>
      </w:r>
      <w:r>
        <w:rPr>
          <w:spacing w:val="-2"/>
          <w:w w:val="105"/>
        </w:rPr>
        <w:t> </w:t>
      </w:r>
      <w:r>
        <w:rPr>
          <w:w w:val="105"/>
        </w:rPr>
        <w:t>Data:</w:t>
      </w:r>
      <w:r>
        <w:rPr>
          <w:spacing w:val="-6"/>
          <w:w w:val="105"/>
        </w:rPr>
        <w:t> </w:t>
      </w:r>
      <w:r>
        <w:rPr>
          <w:w w:val="105"/>
        </w:rPr>
        <w:t>Tinkering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5"/>
          <w:w w:val="105"/>
        </w:rPr>
        <w:t> </w:t>
      </w:r>
      <w:r>
        <w:rPr>
          <w:w w:val="105"/>
        </w:rPr>
        <w:t>Bodies,</w:t>
      </w:r>
      <w:r>
        <w:rPr>
          <w:spacing w:val="-10"/>
          <w:w w:val="105"/>
        </w:rPr>
        <w:t> </w:t>
      </w:r>
      <w:r>
        <w:rPr>
          <w:w w:val="105"/>
        </w:rPr>
        <w:t>Code,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Care</w:t>
      </w:r>
      <w:r>
        <w:rPr>
          <w:spacing w:val="-10"/>
          <w:w w:val="105"/>
        </w:rPr>
        <w:t> </w:t>
      </w:r>
      <w:r>
        <w:rPr>
          <w:w w:val="105"/>
        </w:rPr>
        <w:t>Work.</w:t>
      </w:r>
      <w:r>
        <w:rPr>
          <w:spacing w:val="-9"/>
          <w:w w:val="105"/>
        </w:rPr>
        <w:t> </w:t>
      </w:r>
      <w:r>
        <w:rPr>
          <w:w w:val="105"/>
        </w:rPr>
        <w:t>Human–Computer</w:t>
      </w:r>
      <w:r>
        <w:rPr>
          <w:spacing w:val="-10"/>
          <w:w w:val="105"/>
        </w:rPr>
        <w:t> </w:t>
      </w:r>
      <w:r>
        <w:rPr>
          <w:w w:val="105"/>
        </w:rPr>
        <w:t>Interaction,</w:t>
      </w:r>
      <w:r>
        <w:rPr>
          <w:spacing w:val="-9"/>
          <w:w w:val="105"/>
        </w:rPr>
        <w:t> </w:t>
      </w:r>
      <w:r>
        <w:rPr>
          <w:w w:val="105"/>
        </w:rPr>
        <w:t>33(1),</w:t>
      </w:r>
      <w:r>
        <w:rPr>
          <w:spacing w:val="-11"/>
          <w:w w:val="105"/>
        </w:rPr>
        <w:t> </w:t>
      </w:r>
      <w:r>
        <w:rPr>
          <w:w w:val="105"/>
        </w:rPr>
        <w:t>49–92.</w:t>
      </w:r>
    </w:p>
    <w:p>
      <w:pPr>
        <w:pStyle w:val="BodyText"/>
        <w:spacing w:before="10"/>
      </w:pPr>
    </w:p>
    <w:p>
      <w:pPr>
        <w:pStyle w:val="BodyText"/>
        <w:ind w:left="100"/>
      </w:pPr>
      <w:r>
        <w:rPr/>
        <w:t>Kyong,</w:t>
      </w:r>
      <w:r>
        <w:rPr>
          <w:spacing w:val="14"/>
        </w:rPr>
        <w:t> </w:t>
      </w:r>
      <w:r>
        <w:rPr/>
        <w:t>C.</w:t>
      </w:r>
      <w:r>
        <w:rPr>
          <w:spacing w:val="13"/>
        </w:rPr>
        <w:t> </w:t>
      </w:r>
      <w:r>
        <w:rPr/>
        <w:t>W.</w:t>
      </w:r>
      <w:r>
        <w:rPr>
          <w:spacing w:val="15"/>
        </w:rPr>
        <w:t> </w:t>
      </w:r>
      <w:r>
        <w:rPr/>
        <w:t>H.</w:t>
      </w:r>
      <w:r>
        <w:rPr>
          <w:spacing w:val="15"/>
        </w:rPr>
        <w:t> </w:t>
      </w:r>
      <w:r>
        <w:rPr/>
        <w:t>(2021).</w:t>
      </w:r>
      <w:r>
        <w:rPr>
          <w:spacing w:val="15"/>
        </w:rPr>
        <w:t> </w:t>
      </w:r>
      <w:r>
        <w:rPr/>
        <w:t>Discriminating</w:t>
      </w:r>
      <w:r>
        <w:rPr>
          <w:spacing w:val="14"/>
        </w:rPr>
        <w:t> </w:t>
      </w:r>
      <w:r>
        <w:rPr/>
        <w:t>Data:</w:t>
      </w:r>
      <w:r>
        <w:rPr>
          <w:spacing w:val="15"/>
        </w:rPr>
        <w:t> </w:t>
      </w:r>
      <w:r>
        <w:rPr/>
        <w:t>Correlation,</w:t>
      </w:r>
      <w:r>
        <w:rPr>
          <w:spacing w:val="15"/>
        </w:rPr>
        <w:t> </w:t>
      </w:r>
      <w:r>
        <w:rPr/>
        <w:t>Neighborhoods,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New</w:t>
      </w:r>
    </w:p>
    <w:p>
      <w:pPr>
        <w:pStyle w:val="BodyText"/>
        <w:spacing w:before="8"/>
        <w:ind w:left="100"/>
      </w:pPr>
      <w:r>
        <w:rPr>
          <w:w w:val="105"/>
        </w:rPr>
        <w:t>Politics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Recognition.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MIT</w:t>
      </w:r>
      <w:r>
        <w:rPr>
          <w:spacing w:val="2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7" w:lineRule="auto"/>
        <w:ind w:left="100" w:right="3349"/>
      </w:pPr>
      <w:r>
        <w:rPr>
          <w:w w:val="105"/>
        </w:rPr>
        <w:t>National Research Council (2003). Beyond Productivity: Information Technology,</w:t>
      </w:r>
      <w:r>
        <w:rPr>
          <w:spacing w:val="-56"/>
          <w:w w:val="105"/>
        </w:rPr>
        <w:t> </w:t>
      </w:r>
      <w:r>
        <w:rPr>
          <w:w w:val="105"/>
        </w:rPr>
        <w:t>Innovation,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Creativity.</w:t>
      </w:r>
      <w:r>
        <w:rPr>
          <w:spacing w:val="-6"/>
          <w:w w:val="105"/>
        </w:rPr>
        <w:t> </w:t>
      </w:r>
      <w:r>
        <w:rPr>
          <w:w w:val="105"/>
        </w:rPr>
        <w:t>Washington,</w:t>
      </w:r>
      <w:r>
        <w:rPr>
          <w:spacing w:val="-6"/>
          <w:w w:val="105"/>
        </w:rPr>
        <w:t> </w:t>
      </w:r>
      <w:r>
        <w:rPr>
          <w:w w:val="105"/>
        </w:rPr>
        <w:t>DC: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National</w:t>
      </w:r>
      <w:r>
        <w:rPr>
          <w:spacing w:val="-6"/>
          <w:w w:val="105"/>
        </w:rPr>
        <w:t> </w:t>
      </w:r>
      <w:r>
        <w:rPr>
          <w:w w:val="105"/>
        </w:rPr>
        <w:t>Academies</w:t>
      </w:r>
      <w:r>
        <w:rPr>
          <w:spacing w:val="-6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10"/>
      </w:pPr>
    </w:p>
    <w:p>
      <w:pPr>
        <w:pStyle w:val="BodyText"/>
        <w:ind w:left="100"/>
      </w:pPr>
      <w:r>
        <w:rPr>
          <w:w w:val="105"/>
        </w:rPr>
        <w:t>paperson,</w:t>
      </w:r>
      <w:r>
        <w:rPr>
          <w:spacing w:val="1"/>
          <w:w w:val="105"/>
        </w:rPr>
        <w:t> </w:t>
      </w:r>
      <w:r>
        <w:rPr>
          <w:w w:val="105"/>
        </w:rPr>
        <w:t>l.</w:t>
      </w:r>
      <w:r>
        <w:rPr>
          <w:spacing w:val="1"/>
          <w:w w:val="105"/>
        </w:rPr>
        <w:t> </w:t>
      </w:r>
      <w:r>
        <w:rPr>
          <w:w w:val="105"/>
        </w:rPr>
        <w:t>(2017).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3"/>
          <w:w w:val="105"/>
        </w:rPr>
        <w:t> </w:t>
      </w:r>
      <w:r>
        <w:rPr>
          <w:w w:val="105"/>
        </w:rPr>
        <w:t>University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Possible.</w:t>
      </w:r>
      <w:r>
        <w:rPr>
          <w:spacing w:val="3"/>
          <w:w w:val="105"/>
        </w:rPr>
        <w:t> </w:t>
      </w:r>
      <w:r>
        <w:rPr>
          <w:w w:val="105"/>
        </w:rPr>
        <w:t>University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Minnesota</w:t>
      </w:r>
      <w:r>
        <w:rPr>
          <w:spacing w:val="2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5"/>
        </w:rPr>
        <w:t>Russell,</w:t>
      </w:r>
      <w:r>
        <w:rPr>
          <w:spacing w:val="15"/>
          <w:w w:val="95"/>
        </w:rPr>
        <w:t> </w:t>
      </w:r>
      <w:r>
        <w:rPr>
          <w:w w:val="95"/>
        </w:rPr>
        <w:t>Legacy</w:t>
      </w:r>
      <w:r>
        <w:rPr>
          <w:spacing w:val="16"/>
          <w:w w:val="95"/>
        </w:rPr>
        <w:t> </w:t>
      </w:r>
      <w:r>
        <w:rPr>
          <w:w w:val="95"/>
        </w:rPr>
        <w:t>(2020).</w:t>
      </w:r>
      <w:r>
        <w:rPr>
          <w:spacing w:val="16"/>
          <w:w w:val="95"/>
        </w:rPr>
        <w:t> </w:t>
      </w:r>
      <w:r>
        <w:rPr>
          <w:w w:val="95"/>
        </w:rPr>
        <w:t>Glitch</w:t>
      </w:r>
      <w:r>
        <w:rPr>
          <w:spacing w:val="15"/>
          <w:w w:val="95"/>
        </w:rPr>
        <w:t> </w:t>
      </w:r>
      <w:r>
        <w:rPr>
          <w:w w:val="95"/>
        </w:rPr>
        <w:t>Feminism</w:t>
      </w:r>
      <w:r>
        <w:rPr>
          <w:spacing w:val="16"/>
          <w:w w:val="95"/>
        </w:rPr>
        <w:t> </w:t>
      </w:r>
      <w:r>
        <w:rPr>
          <w:w w:val="95"/>
        </w:rPr>
        <w:t>Manifesto.</w:t>
      </w:r>
      <w:r>
        <w:rPr>
          <w:spacing w:val="16"/>
          <w:w w:val="95"/>
        </w:rPr>
        <w:t> </w:t>
      </w:r>
      <w:r>
        <w:rPr>
          <w:w w:val="95"/>
        </w:rPr>
        <w:t>Verso.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00"/>
      </w:pPr>
      <w:r>
        <w:rPr>
          <w:w w:val="105"/>
        </w:rPr>
        <w:t>Werschler,</w:t>
      </w:r>
      <w:r>
        <w:rPr>
          <w:spacing w:val="-4"/>
          <w:w w:val="105"/>
        </w:rPr>
        <w:t> </w:t>
      </w:r>
      <w:r>
        <w:rPr>
          <w:w w:val="105"/>
        </w:rPr>
        <w:t>D.,</w:t>
      </w:r>
      <w:r>
        <w:rPr>
          <w:spacing w:val="-2"/>
          <w:w w:val="105"/>
        </w:rPr>
        <w:t> </w:t>
      </w:r>
      <w:r>
        <w:rPr>
          <w:w w:val="105"/>
        </w:rPr>
        <w:t>Emerson,</w:t>
      </w:r>
      <w:r>
        <w:rPr>
          <w:spacing w:val="-2"/>
          <w:w w:val="105"/>
        </w:rPr>
        <w:t> </w:t>
      </w:r>
      <w:r>
        <w:rPr>
          <w:w w:val="105"/>
        </w:rPr>
        <w:t>L.,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Parikka,</w:t>
      </w:r>
      <w:r>
        <w:rPr>
          <w:spacing w:val="-2"/>
          <w:w w:val="105"/>
        </w:rPr>
        <w:t> </w:t>
      </w:r>
      <w:r>
        <w:rPr>
          <w:w w:val="105"/>
        </w:rPr>
        <w:t>J.</w:t>
      </w:r>
      <w:r>
        <w:rPr>
          <w:spacing w:val="-3"/>
          <w:w w:val="105"/>
        </w:rPr>
        <w:t> </w:t>
      </w:r>
      <w:r>
        <w:rPr>
          <w:w w:val="105"/>
        </w:rPr>
        <w:t>(2021)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Lab</w:t>
      </w:r>
      <w:r>
        <w:rPr>
          <w:spacing w:val="-2"/>
          <w:w w:val="105"/>
        </w:rPr>
        <w:t> </w:t>
      </w:r>
      <w:r>
        <w:rPr>
          <w:w w:val="105"/>
        </w:rPr>
        <w:t>Book:</w:t>
      </w:r>
      <w:r>
        <w:rPr>
          <w:spacing w:val="-2"/>
          <w:w w:val="105"/>
        </w:rPr>
        <w:t> </w:t>
      </w:r>
      <w:r>
        <w:rPr>
          <w:w w:val="105"/>
        </w:rPr>
        <w:t>Situated</w:t>
      </w:r>
      <w:r>
        <w:rPr>
          <w:spacing w:val="-3"/>
          <w:w w:val="105"/>
        </w:rPr>
        <w:t> </w:t>
      </w:r>
      <w:r>
        <w:rPr>
          <w:w w:val="105"/>
        </w:rPr>
        <w:t>Practice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8"/>
        <w:ind w:left="100"/>
      </w:pPr>
      <w:r>
        <w:rPr>
          <w:spacing w:val="-1"/>
          <w:w w:val="110"/>
        </w:rPr>
        <w:t>Studies.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University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Minnesota</w:t>
      </w:r>
      <w:r>
        <w:rPr>
          <w:spacing w:val="-14"/>
          <w:w w:val="110"/>
        </w:rPr>
        <w:t> </w:t>
      </w:r>
      <w:r>
        <w:rPr>
          <w:w w:val="110"/>
        </w:rPr>
        <w:t>Press.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line="247" w:lineRule="auto" w:before="186"/>
        <w:ind w:left="4075"/>
      </w:pPr>
      <w:r>
        <w:rPr>
          <w:w w:val="95"/>
        </w:rPr>
        <w:t>*emboldened</w:t>
      </w:r>
      <w:r>
        <w:rPr>
          <w:spacing w:val="1"/>
          <w:w w:val="95"/>
        </w:rPr>
        <w:t> </w:t>
      </w:r>
      <w:r>
        <w:rPr>
          <w:w w:val="95"/>
        </w:rPr>
        <w:t>texts</w:t>
      </w:r>
      <w:r>
        <w:rPr>
          <w:spacing w:val="1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w w:val="95"/>
        </w:rPr>
        <w:t>selected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guest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forefronted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50"/>
          <w:w w:val="95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discussion.</w:t>
      </w:r>
    </w:p>
    <w:p>
      <w:pPr>
        <w:pStyle w:val="BodyText"/>
        <w:spacing w:before="39"/>
        <w:ind w:right="135"/>
        <w:jc w:val="right"/>
      </w:pPr>
      <w:r>
        <w:rPr/>
        <w:t>moco21.movementcomputing.org   </w:t>
      </w:r>
      <w:r>
        <w:rPr>
          <w:spacing w:val="50"/>
        </w:rPr>
        <w:t> </w:t>
      </w:r>
      <w:r>
        <w:rPr>
          <w:rFonts w:ascii="Trebuchet MS"/>
        </w:rPr>
        <w:t>/</w:t>
      </w:r>
      <w:r>
        <w:rPr>
          <w:rFonts w:ascii="Trebuchet MS"/>
          <w:spacing w:val="63"/>
        </w:rPr>
        <w:t> </w:t>
      </w:r>
      <w:r>
        <w:rPr/>
        <w:t>slomoco.surf   </w:t>
      </w:r>
      <w:r>
        <w:rPr>
          <w:spacing w:val="50"/>
        </w:rPr>
        <w:t> </w:t>
      </w:r>
      <w:r>
        <w:rPr>
          <w:rFonts w:ascii="Trebuchet MS"/>
        </w:rPr>
        <w:t>/</w:t>
      </w:r>
      <w:r>
        <w:rPr>
          <w:rFonts w:ascii="Trebuchet MS"/>
          <w:spacing w:val="64"/>
        </w:rPr>
        <w:t> </w:t>
      </w:r>
      <w:r>
        <w:rPr/>
        <w:t>movementcomputing.org</w:t>
      </w:r>
    </w:p>
    <w:p>
      <w:pPr>
        <w:pStyle w:val="BodyText"/>
        <w:spacing w:before="8"/>
        <w:ind w:right="141"/>
        <w:jc w:val="right"/>
      </w:pPr>
      <w:r>
        <w:rPr>
          <w:w w:val="105"/>
        </w:rPr>
        <w:t>contact: </w:t>
      </w:r>
      <w:r>
        <w:rPr>
          <w:spacing w:val="22"/>
          <w:w w:val="105"/>
        </w:rPr>
        <w:t> </w:t>
      </w:r>
      <w:hyperlink r:id="rId7">
        <w:r>
          <w:rPr>
            <w:w w:val="105"/>
          </w:rPr>
          <w:t>slomoco21@gmail.com</w:t>
        </w:r>
      </w:hyperlink>
    </w:p>
    <w:sectPr>
      <w:type w:val="continuous"/>
      <w:pgSz w:w="12240" w:h="15840"/>
      <w:pgMar w:top="0" w:bottom="280" w:left="6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Gill Sans MT" w:hAnsi="Gill Sans MT" w:eastAsia="Gill Sans MT" w:cs="Gill Sans MT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20"/>
    </w:pPr>
    <w:rPr>
      <w:rFonts w:ascii="Gill Sans MT" w:hAnsi="Gill Sans MT" w:eastAsia="Gill Sans MT" w:cs="Gill Sans MT"/>
      <w:b/>
      <w:bCs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lomoco21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2021-07-02T04:28:02Z</dcterms:created>
  <dcterms:modified xsi:type="dcterms:W3CDTF">2021-07-02T04:28:02Z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