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00CA7">
      <w:pPr>
        <w:jc w:val="center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ZMK分体键盘说明书</w:t>
      </w:r>
    </w:p>
    <w:p w14:paraId="2F92504A">
      <w:p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本文着重介绍基于ZMK固件制作的 offsetkey分体键盘使用方法。ZMK是一个开源的键盘固件生成工具。它的功能有很多很多，本文也只能介绍普通用户大概率用的到一些功能。如果您有特殊需求，可以查看ZMK文档，或者在我提供的配置库的基础上做修改。每个键盘都需要自己特定的github仓库，一定要问清楚卖家，自己购买的键盘对应的github仓库是哪一个。</w:t>
      </w:r>
    </w:p>
    <w:p w14:paraId="1B1EF6D5">
      <w:p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本店销售的一些键盘对应的库如下。不定期更新，敬请关注。修改keymap的介绍是另外一个word文档。</w:t>
      </w:r>
    </w:p>
    <w:p w14:paraId="3A60CDA4">
      <w:pPr>
        <w:ind w:firstLine="440" w:firstLineChars="200"/>
        <w:rPr>
          <w:rFonts w:hint="eastAsia" w:eastAsiaTheme="minorEastAsia"/>
          <w:sz w:val="22"/>
          <w:szCs w:val="22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5042"/>
        <w:gridCol w:w="1467"/>
      </w:tblGrid>
      <w:tr w14:paraId="7E0ED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7F0B5DB7">
            <w:pPr>
              <w:rPr>
                <w:rFonts w:hint="eastAsia"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offsetkey</w:t>
            </w:r>
          </w:p>
        </w:tc>
        <w:tc>
          <w:tcPr>
            <w:tcW w:w="4713" w:type="dxa"/>
            <w:vAlign w:val="center"/>
          </w:tcPr>
          <w:p w14:paraId="72172C64">
            <w:pPr>
              <w:rPr>
                <w:rFonts w:hint="eastAsia"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"https://github.com/a741725193/zmk-config-offsetkey" </w:instrText>
            </w:r>
            <w:r>
              <w:fldChar w:fldCharType="separate"/>
            </w:r>
            <w:r>
              <w:rPr>
                <w:rStyle w:val="7"/>
                <w:rFonts w:eastAsiaTheme="minorEastAsia"/>
                <w:sz w:val="22"/>
                <w:szCs w:val="22"/>
              </w:rPr>
              <w:t>https://github.com/a741725193/zmk-config-offsetkey</w:t>
            </w:r>
            <w:r>
              <w:rPr>
                <w:rStyle w:val="7"/>
                <w:rFonts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7FFCF25F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14:paraId="7936F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5688798C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eyelash-corne</w:t>
            </w:r>
          </w:p>
        </w:tc>
        <w:tc>
          <w:tcPr>
            <w:tcW w:w="4713" w:type="dxa"/>
            <w:vAlign w:val="center"/>
          </w:tcPr>
          <w:p w14:paraId="4CABE32C">
            <w:pPr>
              <w:rPr>
                <w:rFonts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"https://github.com/a741725193/zmk-new_corne" </w:instrText>
            </w:r>
            <w:r>
              <w:fldChar w:fldCharType="separate"/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t>https://</w:t>
            </w:r>
            <w:bookmarkStart w:id="0" w:name="OLE_LINK13"/>
            <w:r>
              <w:rPr>
                <w:rStyle w:val="7"/>
                <w:rFonts w:hint="eastAsia" w:eastAsiaTheme="minorEastAsia"/>
                <w:sz w:val="22"/>
                <w:szCs w:val="22"/>
              </w:rPr>
              <w:t>github.com/a741725193/zmk-new_corne</w:t>
            </w:r>
            <w:bookmarkEnd w:id="0"/>
            <w:r>
              <w:rPr>
                <w:rStyle w:val="7"/>
                <w:rFonts w:hint="eastAsia"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49334C7C">
            <w:pPr>
              <w:rPr>
                <w:rFonts w:hint="eastAsia" w:eastAsiaTheme="minorEastAsia"/>
                <w:sz w:val="22"/>
                <w:szCs w:val="22"/>
              </w:rPr>
            </w:pPr>
          </w:p>
        </w:tc>
      </w:tr>
      <w:tr w14:paraId="7C3BE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4DB0B43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eyelash-sofle</w:t>
            </w:r>
          </w:p>
        </w:tc>
        <w:tc>
          <w:tcPr>
            <w:tcW w:w="4713" w:type="dxa"/>
            <w:vAlign w:val="center"/>
          </w:tcPr>
          <w:p w14:paraId="0EFF891D">
            <w:pPr>
              <w:rPr>
                <w:rFonts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"https://github.com/a741725193/zmk-sofle" </w:instrText>
            </w:r>
            <w:r>
              <w:fldChar w:fldCharType="separate"/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t>https://github.com/a741725193/zmk-sofle</w:t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2E86BEA9">
            <w:pPr>
              <w:rPr>
                <w:rFonts w:hint="eastAsia" w:eastAsiaTheme="minorEastAsia"/>
                <w:sz w:val="22"/>
                <w:szCs w:val="22"/>
              </w:rPr>
            </w:pPr>
          </w:p>
        </w:tc>
      </w:tr>
      <w:tr w14:paraId="2A7D5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1EA15B1D">
            <w:pPr>
              <w:rPr>
                <w:rFonts w:hint="eastAsia"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sofle-dongle</w:t>
            </w:r>
          </w:p>
        </w:tc>
        <w:tc>
          <w:tcPr>
            <w:tcW w:w="4713" w:type="dxa"/>
            <w:vAlign w:val="center"/>
          </w:tcPr>
          <w:p w14:paraId="2F313BAE">
            <w:pPr>
              <w:rPr>
                <w:rFonts w:hint="eastAsia"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"https://github.com/a741725193/zmk-sofle-dongle" </w:instrText>
            </w:r>
            <w:r>
              <w:fldChar w:fldCharType="separate"/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t>https://github.com/a741725193/zmk-sofle-dongle</w:t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0ECB5B61">
            <w:pPr>
              <w:rPr>
                <w:rFonts w:hint="eastAsia" w:eastAsiaTheme="minorEastAsia"/>
                <w:sz w:val="22"/>
                <w:szCs w:val="22"/>
              </w:rPr>
            </w:pPr>
          </w:p>
        </w:tc>
      </w:tr>
      <w:tr w14:paraId="589E1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38844CC5">
            <w:pPr>
              <w:rPr>
                <w:rFonts w:hint="eastAsia"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corne-dongle</w:t>
            </w:r>
          </w:p>
        </w:tc>
        <w:tc>
          <w:tcPr>
            <w:tcW w:w="4713" w:type="dxa"/>
            <w:vAlign w:val="center"/>
          </w:tcPr>
          <w:p w14:paraId="468200BA">
            <w:pPr>
              <w:rPr>
                <w:rFonts w:hint="eastAsia"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"https://github.com/a741725193/zmk-corne-dongle" </w:instrText>
            </w:r>
            <w:r>
              <w:fldChar w:fldCharType="separate"/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t>https://github.com/a741725193/zmk-corne-dongle</w:t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0462AD46">
            <w:pPr>
              <w:rPr>
                <w:rFonts w:hint="eastAsia" w:eastAsiaTheme="minorEastAsia"/>
                <w:sz w:val="22"/>
                <w:szCs w:val="22"/>
              </w:rPr>
            </w:pPr>
          </w:p>
        </w:tc>
      </w:tr>
      <w:tr w14:paraId="332C8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672C5D94">
            <w:pPr>
              <w:rPr>
                <w:rFonts w:hint="eastAsia"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eyelash-corne-OLED</w:t>
            </w:r>
          </w:p>
        </w:tc>
        <w:tc>
          <w:tcPr>
            <w:tcW w:w="4713" w:type="dxa"/>
            <w:vAlign w:val="center"/>
          </w:tcPr>
          <w:p w14:paraId="2C0EDB3F">
            <w:pPr>
              <w:rPr>
                <w:rFonts w:hint="eastAsia"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"https://github.com/a741725193/zmk-corne-oled" </w:instrText>
            </w:r>
            <w:r>
              <w:fldChar w:fldCharType="separate"/>
            </w:r>
            <w:r>
              <w:rPr>
                <w:rStyle w:val="7"/>
                <w:rFonts w:eastAsiaTheme="minorEastAsia"/>
                <w:sz w:val="22"/>
                <w:szCs w:val="22"/>
              </w:rPr>
              <w:t>https://github.com/a741725193/zmk-corne-oled</w:t>
            </w:r>
            <w:r>
              <w:rPr>
                <w:rStyle w:val="7"/>
                <w:rFonts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50FDC99E">
            <w:pPr>
              <w:rPr>
                <w:rFonts w:hint="eastAsia" w:eastAsiaTheme="minorEastAsia"/>
                <w:sz w:val="22"/>
                <w:szCs w:val="22"/>
              </w:rPr>
            </w:pPr>
          </w:p>
        </w:tc>
      </w:tr>
      <w:tr w14:paraId="633B5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214669C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eyelash-sofle-OLED</w:t>
            </w:r>
          </w:p>
        </w:tc>
        <w:tc>
          <w:tcPr>
            <w:tcW w:w="4713" w:type="dxa"/>
            <w:vAlign w:val="center"/>
          </w:tcPr>
          <w:p w14:paraId="2555AF85">
            <w:pPr>
              <w:rPr>
                <w:rFonts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"https://github.com/a741725193/zmk-sofle-oled" </w:instrText>
            </w:r>
            <w:r>
              <w:fldChar w:fldCharType="separate"/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t>https://github.com/a741725193/zmk-sofle-oled</w:t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65B381FA">
            <w:pPr>
              <w:rPr>
                <w:rFonts w:hint="eastAsia" w:eastAsiaTheme="minorEastAsia"/>
                <w:sz w:val="22"/>
                <w:szCs w:val="22"/>
              </w:rPr>
            </w:pPr>
          </w:p>
        </w:tc>
      </w:tr>
      <w:tr w14:paraId="78B8A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768C860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hint="eastAsia" w:eastAsiaTheme="minorEastAsia"/>
                <w:sz w:val="22"/>
                <w:szCs w:val="22"/>
              </w:rPr>
              <w:t>OLED-sofle-dongle</w:t>
            </w:r>
          </w:p>
        </w:tc>
        <w:tc>
          <w:tcPr>
            <w:tcW w:w="4713" w:type="dxa"/>
            <w:vAlign w:val="center"/>
          </w:tcPr>
          <w:p w14:paraId="07FFBB14">
            <w:pPr>
              <w:rPr>
                <w:rFonts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"https://github.com/tokyo2006/zmk-solfe-dongle" </w:instrText>
            </w:r>
            <w:r>
              <w:fldChar w:fldCharType="separate"/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t>https://github.com/tokyo2006/zmk-solfe-dongle</w:t>
            </w:r>
            <w:r>
              <w:rPr>
                <w:rStyle w:val="7"/>
                <w:rFonts w:hint="eastAsia" w:eastAsiaTheme="minorEastAsia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</w:tcPr>
          <w:p w14:paraId="16A250BB">
            <w:pPr>
              <w:rPr>
                <w:rFonts w:hint="eastAsia"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OLED</w:t>
            </w:r>
            <w:r>
              <w:rPr>
                <w:rFonts w:hint="eastAsia" w:eastAsiaTheme="minorEastAsia"/>
                <w:sz w:val="22"/>
                <w:szCs w:val="22"/>
              </w:rPr>
              <w:t>分支</w:t>
            </w:r>
          </w:p>
        </w:tc>
      </w:tr>
      <w:tr w14:paraId="57316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3" w:type="dxa"/>
            <w:vAlign w:val="center"/>
          </w:tcPr>
          <w:p w14:paraId="5F2A3BCC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hint="eastAsia"/>
              </w:rPr>
              <w:t>OLED-corne-dongle</w:t>
            </w:r>
          </w:p>
        </w:tc>
        <w:tc>
          <w:tcPr>
            <w:tcW w:w="4713" w:type="dxa"/>
            <w:vAlign w:val="center"/>
          </w:tcPr>
          <w:p w14:paraId="7244DF24">
            <w:pPr>
              <w:rPr>
                <w:rFonts w:eastAsiaTheme="minorEastAsia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"https://github.com/tokyo2006/zmk-corne-dongle" </w:instrText>
            </w:r>
            <w:r>
              <w:fldChar w:fldCharType="separate"/>
            </w:r>
            <w:r>
              <w:rPr>
                <w:rStyle w:val="7"/>
                <w:rFonts w:hint="eastAsia"/>
              </w:rPr>
              <w:t>https://github.com/tokyo2006/zmk-corne-dongle</w:t>
            </w:r>
            <w:r>
              <w:rPr>
                <w:rStyle w:val="7"/>
                <w:rFonts w:hint="eastAsia"/>
              </w:rPr>
              <w:fldChar w:fldCharType="end"/>
            </w:r>
          </w:p>
        </w:tc>
        <w:tc>
          <w:tcPr>
            <w:tcW w:w="1705" w:type="dxa"/>
          </w:tcPr>
          <w:p w14:paraId="52202D50">
            <w:pPr>
              <w:rPr>
                <w:rFonts w:eastAsiaTheme="minorEastAsia"/>
                <w:color w:val="0000FF"/>
                <w:sz w:val="22"/>
                <w:szCs w:val="22"/>
                <w:u w:val="single"/>
              </w:rPr>
            </w:pPr>
            <w:r>
              <w:rPr>
                <w:rFonts w:eastAsia="等线"/>
                <w:sz w:val="22"/>
                <w:szCs w:val="22"/>
              </w:rPr>
              <w:t>OLED</w:t>
            </w:r>
            <w:r>
              <w:rPr>
                <w:rFonts w:hint="eastAsia" w:eastAsia="等线"/>
                <w:sz w:val="22"/>
                <w:szCs w:val="22"/>
              </w:rPr>
              <w:t>分支</w:t>
            </w:r>
          </w:p>
        </w:tc>
      </w:tr>
    </w:tbl>
    <w:p w14:paraId="059AC952">
      <w:pPr>
        <w:ind w:firstLine="440" w:firstLineChars="200"/>
        <w:rPr>
          <w:rFonts w:eastAsiaTheme="minorEastAsia"/>
          <w:sz w:val="22"/>
          <w:szCs w:val="22"/>
        </w:rPr>
      </w:pPr>
      <w:bookmarkStart w:id="1" w:name="OLE_LINK3"/>
    </w:p>
    <w:p w14:paraId="478B39B5">
      <w:pPr>
        <w:ind w:firstLine="440" w:firstLineChars="200"/>
        <w:rPr>
          <w:rFonts w:eastAsia="等线"/>
          <w:sz w:val="22"/>
          <w:szCs w:val="22"/>
        </w:rPr>
      </w:pPr>
      <w:r>
        <w:rPr>
          <w:rFonts w:hint="eastAsia" w:eastAsia="等线"/>
          <w:sz w:val="22"/>
          <w:szCs w:val="22"/>
        </w:rPr>
        <w:t>如何选择不同的分支，main是主分支，点击之后在弹出的菜单里会有子分支，比如OLED。</w:t>
      </w:r>
    </w:p>
    <w:p w14:paraId="435E6594">
      <w:pPr>
        <w:jc w:val="center"/>
        <w:rPr>
          <w:rFonts w:hint="eastAsia" w:eastAsiaTheme="minorEastAsia"/>
          <w:sz w:val="22"/>
          <w:szCs w:val="22"/>
        </w:rPr>
      </w:pPr>
      <w:r>
        <w:drawing>
          <wp:inline distT="0" distB="0" distL="0" distR="0">
            <wp:extent cx="3132455" cy="2785110"/>
            <wp:effectExtent l="0" t="0" r="0" b="0"/>
            <wp:docPr id="1624043801" name="图片 12" descr="f053ab82c6fa02d9e60d2b7c0ec9bcb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43801" name="图片 12" descr="f053ab82c6fa02d9e60d2b7c0ec9bcb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278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AA39">
      <w:pPr>
        <w:ind w:firstLine="440" w:firstLineChars="200"/>
        <w:rPr>
          <w:rFonts w:hint="eastAsia" w:eastAsiaTheme="minorEastAsia"/>
          <w:sz w:val="22"/>
          <w:szCs w:val="22"/>
        </w:rPr>
      </w:pPr>
    </w:p>
    <w:bookmarkEnd w:id="1"/>
    <w:p w14:paraId="01F0853C">
      <w:pPr>
        <w:numPr>
          <w:ilvl w:val="0"/>
          <w:numId w:val="1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硬件说明</w:t>
      </w:r>
    </w:p>
    <w:p w14:paraId="29ABE9AF">
      <w:pPr>
        <w:rPr>
          <w:rFonts w:eastAsiaTheme="minorEastAsia"/>
          <w:sz w:val="22"/>
          <w:szCs w:val="22"/>
        </w:rPr>
      </w:pPr>
    </w:p>
    <w:p w14:paraId="6FC668CC">
      <w:pPr>
        <w:pStyle w:val="2"/>
        <w:keepNext/>
        <w:rPr>
          <w:rFonts w:hint="eastAsia"/>
        </w:rPr>
      </w:pPr>
      <w:r>
        <w:rPr>
          <w:rFonts w:hint="eastAsia"/>
        </w:rPr>
        <w:t>正面</w:t>
      </w:r>
    </w:p>
    <w:p w14:paraId="39B6DC1E">
      <w:pPr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drawing>
          <wp:inline distT="0" distB="0" distL="0" distR="0">
            <wp:extent cx="5274310" cy="3032760"/>
            <wp:effectExtent l="0" t="0" r="0" b="0"/>
            <wp:docPr id="18894355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5501" name="图片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B96F">
      <w:pPr>
        <w:rPr>
          <w:rFonts w:eastAsiaTheme="minorEastAsia"/>
          <w:sz w:val="22"/>
          <w:szCs w:val="22"/>
        </w:rPr>
      </w:pPr>
    </w:p>
    <w:p w14:paraId="18B68A64">
      <w:pPr>
        <w:pStyle w:val="2"/>
        <w:keepNext/>
        <w:rPr>
          <w:rFonts w:hint="eastAsia"/>
        </w:rPr>
      </w:pPr>
      <w:r>
        <w:rPr>
          <w:rFonts w:hint="eastAsia"/>
        </w:rPr>
        <w:t>背面</w:t>
      </w:r>
    </w:p>
    <w:p w14:paraId="2C2A81BA">
      <w:pPr>
        <w:rPr>
          <w:rFonts w:eastAsiaTheme="minorEastAsia"/>
          <w:sz w:val="22"/>
          <w:szCs w:val="22"/>
        </w:rPr>
      </w:pPr>
      <w:r>
        <w:rPr>
          <w:rFonts w:eastAsia="等线"/>
          <w:sz w:val="22"/>
          <w:szCs w:val="22"/>
        </w:rPr>
        <w:drawing>
          <wp:inline distT="0" distB="0" distL="0" distR="0">
            <wp:extent cx="5274310" cy="3956050"/>
            <wp:effectExtent l="0" t="0" r="0" b="0"/>
            <wp:docPr id="1912039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3905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4F38">
      <w:pPr>
        <w:rPr>
          <w:rFonts w:hint="eastAsia" w:eastAsiaTheme="minorEastAsia"/>
          <w:sz w:val="22"/>
          <w:szCs w:val="22"/>
        </w:rPr>
      </w:pPr>
    </w:p>
    <w:p w14:paraId="5720B177">
      <w:p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fldChar w:fldCharType="begin"/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hint="eastAsia" w:eastAsiaTheme="minorEastAsia"/>
          <w:sz w:val="22"/>
          <w:szCs w:val="22"/>
        </w:rPr>
        <w:instrText xml:space="preserve">= 1 \* GB3</w:instrText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eastAsiaTheme="minorEastAsia"/>
          <w:sz w:val="22"/>
          <w:szCs w:val="22"/>
        </w:rPr>
        <w:fldChar w:fldCharType="separate"/>
      </w:r>
      <w:r>
        <w:rPr>
          <w:rFonts w:hint="eastAsia" w:eastAsiaTheme="minorEastAsia"/>
          <w:sz w:val="22"/>
          <w:szCs w:val="22"/>
        </w:rPr>
        <w:t>①</w:t>
      </w:r>
      <w:r>
        <w:rPr>
          <w:rFonts w:eastAsiaTheme="minorEastAsia"/>
          <w:sz w:val="22"/>
          <w:szCs w:val="22"/>
        </w:rPr>
        <w:fldChar w:fldCharType="end"/>
      </w:r>
      <w:r>
        <w:rPr>
          <w:rFonts w:hint="eastAsia" w:eastAsiaTheme="minorEastAsia"/>
          <w:sz w:val="22"/>
          <w:szCs w:val="22"/>
        </w:rPr>
        <w:t>：基础款套件</w:t>
      </w:r>
    </w:p>
    <w:p w14:paraId="1F70D01A">
      <w:p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fldChar w:fldCharType="begin"/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hint="eastAsia" w:eastAsiaTheme="minorEastAsia"/>
          <w:sz w:val="22"/>
          <w:szCs w:val="22"/>
        </w:rPr>
        <w:instrText xml:space="preserve">= 2 \* GB3</w:instrText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eastAsiaTheme="minorEastAsia"/>
          <w:sz w:val="22"/>
          <w:szCs w:val="22"/>
        </w:rPr>
        <w:fldChar w:fldCharType="separate"/>
      </w:r>
      <w:r>
        <w:rPr>
          <w:rFonts w:hint="eastAsia" w:eastAsiaTheme="minorEastAsia"/>
          <w:sz w:val="22"/>
          <w:szCs w:val="22"/>
        </w:rPr>
        <w:t>②</w:t>
      </w:r>
      <w:r>
        <w:rPr>
          <w:rFonts w:eastAsiaTheme="minorEastAsia"/>
          <w:sz w:val="22"/>
          <w:szCs w:val="22"/>
        </w:rPr>
        <w:fldChar w:fldCharType="end"/>
      </w:r>
      <w:r>
        <w:rPr>
          <w:rFonts w:hint="eastAsia" w:eastAsiaTheme="minorEastAsia"/>
          <w:sz w:val="22"/>
          <w:szCs w:val="22"/>
        </w:rPr>
        <w:t>：屏幕模块，通过排针连接，磁吸固定</w:t>
      </w:r>
    </w:p>
    <w:p w14:paraId="6A891438">
      <w:p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fldChar w:fldCharType="begin"/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hint="eastAsia" w:eastAsiaTheme="minorEastAsia"/>
          <w:sz w:val="22"/>
          <w:szCs w:val="22"/>
        </w:rPr>
        <w:instrText xml:space="preserve">= 3 \* GB3</w:instrText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eastAsiaTheme="minorEastAsia"/>
          <w:sz w:val="22"/>
          <w:szCs w:val="22"/>
        </w:rPr>
        <w:fldChar w:fldCharType="separate"/>
      </w:r>
      <w:r>
        <w:rPr>
          <w:rFonts w:hint="eastAsia" w:eastAsiaTheme="minorEastAsia"/>
          <w:sz w:val="22"/>
          <w:szCs w:val="22"/>
        </w:rPr>
        <w:t>③</w:t>
      </w:r>
      <w:r>
        <w:rPr>
          <w:rFonts w:eastAsiaTheme="minorEastAsia"/>
          <w:sz w:val="22"/>
          <w:szCs w:val="22"/>
        </w:rPr>
        <w:fldChar w:fldCharType="end"/>
      </w:r>
      <w:r>
        <w:rPr>
          <w:rFonts w:hint="eastAsia" w:eastAsiaTheme="minorEastAsia"/>
          <w:sz w:val="22"/>
          <w:szCs w:val="22"/>
        </w:rPr>
        <w:t>：滚轮+摇杆模块，通过排针连接，底面螺丝固定</w:t>
      </w:r>
    </w:p>
    <w:p w14:paraId="4993ECDB">
      <w:pPr>
        <w:ind w:firstLine="440" w:firstLineChars="20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fldChar w:fldCharType="begin"/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hint="eastAsia" w:eastAsiaTheme="minorEastAsia"/>
          <w:sz w:val="22"/>
          <w:szCs w:val="22"/>
        </w:rPr>
        <w:instrText xml:space="preserve">= 4 \* GB3</w:instrText>
      </w:r>
      <w:r>
        <w:rPr>
          <w:rFonts w:eastAsiaTheme="minorEastAsia"/>
          <w:sz w:val="22"/>
          <w:szCs w:val="22"/>
        </w:rPr>
        <w:instrText xml:space="preserve"> </w:instrText>
      </w:r>
      <w:r>
        <w:rPr>
          <w:rFonts w:eastAsiaTheme="minorEastAsia"/>
          <w:sz w:val="22"/>
          <w:szCs w:val="22"/>
        </w:rPr>
        <w:fldChar w:fldCharType="separate"/>
      </w:r>
      <w:r>
        <w:rPr>
          <w:rFonts w:hint="eastAsia" w:eastAsiaTheme="minorEastAsia"/>
          <w:sz w:val="22"/>
          <w:szCs w:val="22"/>
        </w:rPr>
        <w:t>④</w:t>
      </w:r>
      <w:r>
        <w:rPr>
          <w:rFonts w:eastAsiaTheme="minorEastAsia"/>
          <w:sz w:val="22"/>
          <w:szCs w:val="22"/>
        </w:rPr>
        <w:fldChar w:fldCharType="end"/>
      </w:r>
      <w:r>
        <w:rPr>
          <w:rFonts w:hint="eastAsia" w:eastAsiaTheme="minorEastAsia"/>
          <w:sz w:val="22"/>
          <w:szCs w:val="22"/>
        </w:rPr>
        <w:t>：轨迹球模块，通过排针连接，底面螺丝固定</w:t>
      </w:r>
    </w:p>
    <w:p w14:paraId="508FDC1C">
      <w:pPr>
        <w:ind w:firstLine="440" w:firstLineChars="20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</w:instrText>
      </w:r>
      <w:r>
        <w:rPr>
          <w:rFonts w:hint="eastAsia"/>
          <w:sz w:val="22"/>
          <w:szCs w:val="22"/>
        </w:rPr>
        <w:instrText xml:space="preserve">= 5 \* GB3</w:instrText>
      </w:r>
      <w:r>
        <w:rPr>
          <w:sz w:val="22"/>
          <w:szCs w:val="22"/>
        </w:rPr>
        <w:instrText xml:space="preserve"> </w:instrText>
      </w:r>
      <w:r>
        <w:rPr>
          <w:rFonts w:eastAsiaTheme="minorEastAsia"/>
          <w:sz w:val="22"/>
          <w:szCs w:val="22"/>
        </w:rPr>
        <w:fldChar w:fldCharType="separate"/>
      </w:r>
      <w:r>
        <w:rPr>
          <w:rFonts w:hint="eastAsia"/>
          <w:sz w:val="22"/>
          <w:szCs w:val="22"/>
        </w:rPr>
        <w:t>⑤</w:t>
      </w:r>
      <w:r>
        <w:rPr>
          <w:rFonts w:eastAsiaTheme="minorEastAsia"/>
          <w:sz w:val="22"/>
          <w:szCs w:val="22"/>
        </w:rPr>
        <w:fldChar w:fldCharType="end"/>
      </w:r>
      <w:r>
        <w:rPr>
          <w:rFonts w:hint="eastAsia" w:eastAsiaTheme="minorEastAsia"/>
          <w:sz w:val="22"/>
          <w:szCs w:val="22"/>
        </w:rPr>
        <w:t>：键盘电源开关，滑块拨动到上侧为电源开</w:t>
      </w:r>
    </w:p>
    <w:p w14:paraId="41F2EA95">
      <w:pPr>
        <w:ind w:firstLine="440" w:firstLineChars="20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eastAsiaTheme="minorEastAsia"/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</w:instrText>
      </w:r>
      <w:r>
        <w:rPr>
          <w:rFonts w:hint="eastAsia"/>
          <w:sz w:val="22"/>
          <w:szCs w:val="22"/>
        </w:rPr>
        <w:instrText xml:space="preserve">= 6 \* GB3</w:instrText>
      </w:r>
      <w:r>
        <w:rPr>
          <w:sz w:val="22"/>
          <w:szCs w:val="22"/>
        </w:rPr>
        <w:instrText xml:space="preserve"> </w:instrText>
      </w:r>
      <w:r>
        <w:rPr>
          <w:rFonts w:eastAsiaTheme="minorEastAsia"/>
          <w:sz w:val="22"/>
          <w:szCs w:val="22"/>
        </w:rPr>
        <w:fldChar w:fldCharType="separate"/>
      </w:r>
      <w:r>
        <w:rPr>
          <w:rFonts w:hint="eastAsia"/>
          <w:sz w:val="22"/>
          <w:szCs w:val="22"/>
        </w:rPr>
        <w:t>⑥</w:t>
      </w:r>
      <w:r>
        <w:rPr>
          <w:rFonts w:eastAsiaTheme="minorEastAsia"/>
          <w:sz w:val="22"/>
          <w:szCs w:val="22"/>
        </w:rPr>
        <w:fldChar w:fldCharType="end"/>
      </w:r>
      <w:r>
        <w:rPr>
          <w:rFonts w:hint="eastAsia" w:eastAsiaTheme="minorEastAsia"/>
          <w:sz w:val="22"/>
          <w:szCs w:val="22"/>
        </w:rPr>
        <w:t>：reset 按钮开关，单击可重置键盘，用数据线将键盘连接电脑后，0.5 秒内双击两次进入 bootloader 状态</w:t>
      </w:r>
      <w:r>
        <w:rPr>
          <w:rFonts w:hint="eastAsia" w:eastAsiaTheme="minorEastAsia"/>
          <w:sz w:val="22"/>
          <w:szCs w:val="22"/>
          <w:lang w:eastAsia="zh-CN"/>
        </w:rPr>
        <w:t>。</w:t>
      </w:r>
      <w:r>
        <w:rPr>
          <w:rFonts w:hint="eastAsia" w:eastAsiaTheme="minorEastAsia"/>
          <w:sz w:val="22"/>
          <w:szCs w:val="22"/>
          <w:lang w:val="en-US" w:eastAsia="zh-CN"/>
        </w:rPr>
        <w:t>之后电脑上将出现一个虚拟U盘，将要刷入的固件拖入U盘之后会自动更新固件。结束时可能会有报错提示，请忽略。</w:t>
      </w:r>
    </w:p>
    <w:p w14:paraId="27221593">
      <w:pPr>
        <w:numPr>
          <w:ilvl w:val="0"/>
          <w:numId w:val="1"/>
        </w:numPr>
        <w:ind w:firstLine="440" w:firstLineChars="200"/>
        <w:rPr>
          <w:rFonts w:eastAsia="等线"/>
          <w:sz w:val="22"/>
          <w:szCs w:val="22"/>
        </w:rPr>
      </w:pPr>
      <w:r>
        <w:rPr>
          <w:rFonts w:hint="eastAsia" w:eastAsia="等线"/>
          <w:sz w:val="22"/>
          <w:szCs w:val="22"/>
        </w:rPr>
        <w:t>默认 keymap</w:t>
      </w:r>
    </w:p>
    <w:p w14:paraId="42BACE5F">
      <w:pPr>
        <w:ind w:firstLine="440" w:firstLineChars="200"/>
        <w:rPr>
          <w:rFonts w:hint="eastAsia" w:eastAsiaTheme="minorEastAsia"/>
          <w:sz w:val="22"/>
          <w:szCs w:val="22"/>
        </w:rPr>
      </w:pPr>
    </w:p>
    <w:p w14:paraId="369A980C">
      <w:r>
        <w:drawing>
          <wp:inline distT="0" distB="0" distL="114300" distR="114300">
            <wp:extent cx="5255260" cy="1604645"/>
            <wp:effectExtent l="0" t="0" r="254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5B3A"/>
    <w:p w14:paraId="43574D78">
      <w:r>
        <w:drawing>
          <wp:inline distT="0" distB="0" distL="114300" distR="114300">
            <wp:extent cx="5249545" cy="1665605"/>
            <wp:effectExtent l="0" t="0" r="825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EE2F"/>
    <w:p w14:paraId="04666E75">
      <w:r>
        <w:drawing>
          <wp:inline distT="0" distB="0" distL="114300" distR="114300">
            <wp:extent cx="5251450" cy="1666240"/>
            <wp:effectExtent l="0" t="0" r="635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C8FE">
      <w:pPr>
        <w:rPr>
          <w:rFonts w:hint="eastAsia" w:eastAsiaTheme="minorEastAsia"/>
          <w:sz w:val="22"/>
          <w:szCs w:val="22"/>
        </w:rPr>
      </w:pPr>
    </w:p>
    <w:p w14:paraId="57DA55EC">
      <w:pPr>
        <w:numPr>
          <w:ilvl w:val="0"/>
          <w:numId w:val="1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使用方法</w:t>
      </w:r>
    </w:p>
    <w:p w14:paraId="6E1F29BB">
      <w:pPr>
        <w:numPr>
          <w:ilvl w:val="0"/>
          <w:numId w:val="2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offkey在键盘底面有一个拨动开关，左右两侧各有一个。它们都是拨动到上侧为打开状态，充电时需要打开开关。充电时间一般6-8个小时，取决于电池容量。充电时，绿色指示灯常亮。充电完毕，绿色指示灯熄灭。断开开关时接入USB电源，绿灯闪烁。正常使用不需要频繁关闭电源开关，只有键盘预计半年以上不会使用时才需要关闭电源，避免锂电池损坏。锂电池有保护板，充满后会自动停止充电。键盘可以使用手机充电头和手机充电线进行充电</w:t>
      </w:r>
      <w:r>
        <w:rPr>
          <w:rFonts w:hint="eastAsia" w:eastAsiaTheme="minorEastAsia"/>
          <w:sz w:val="22"/>
          <w:szCs w:val="22"/>
          <w:lang w:eastAsia="zh-CN"/>
        </w:rPr>
        <w:t>，</w:t>
      </w:r>
      <w:r>
        <w:rPr>
          <w:rFonts w:hint="eastAsia" w:eastAsiaTheme="minorEastAsia"/>
          <w:sz w:val="22"/>
          <w:szCs w:val="22"/>
          <w:lang w:val="en-US" w:eastAsia="zh-CN"/>
        </w:rPr>
        <w:t>也可以通过USB线连接到电脑进行充电。</w:t>
      </w:r>
    </w:p>
    <w:p w14:paraId="3C90D376">
      <w:pPr>
        <w:numPr>
          <w:ilvl w:val="0"/>
          <w:numId w:val="2"/>
        </w:numPr>
        <w:ind w:firstLine="440" w:firstLineChars="200"/>
        <w:rPr>
          <w:rFonts w:hint="eastAsia" w:eastAsiaTheme="minorEastAsia"/>
          <w:sz w:val="22"/>
          <w:szCs w:val="22"/>
        </w:rPr>
      </w:pPr>
      <w:bookmarkStart w:id="2" w:name="OLE_LINK16"/>
      <w:r>
        <w:rPr>
          <w:rFonts w:hint="eastAsia" w:eastAsiaTheme="minorEastAsia"/>
          <w:sz w:val="22"/>
          <w:szCs w:val="22"/>
        </w:rPr>
        <w:t>键盘开关附近还会有一个按压开关，按下为键盘重启。插上USB线，0.5秒内连续按两次键盘进入刷固件模式。刷固件模式时蓝灯呼吸状态。刷固件模式未连接USB，蓝灯快速闪烁。</w:t>
      </w:r>
      <w:bookmarkStart w:id="3" w:name="OLE_LINK17"/>
      <w:r>
        <w:rPr>
          <w:rFonts w:hint="eastAsia" w:eastAsiaTheme="minorEastAsia"/>
          <w:sz w:val="22"/>
          <w:szCs w:val="22"/>
        </w:rPr>
        <w:t>键盘连接USB并进入刷固件状态后，键盘会变成一个U盘盘符，显示在我的电脑里。</w:t>
      </w:r>
      <w:r>
        <w:rPr>
          <w:rFonts w:hint="eastAsia" w:eastAsiaTheme="minorEastAsia"/>
          <w:sz w:val="22"/>
          <w:szCs w:val="22"/>
          <w:lang w:val="en-US" w:eastAsia="zh-CN"/>
        </w:rPr>
        <w:t>此时将该键盘需要升级的固件放入U盘即可自动更新固件。左手键盘对应left字符的固件，右手键盘对应right字符的固件。如搭配接收器使用，接收器对应包含dongle字符的固件。</w:t>
      </w:r>
    </w:p>
    <w:bookmarkEnd w:id="2"/>
    <w:bookmarkEnd w:id="3"/>
    <w:p w14:paraId="1B0D1855">
      <w:pPr>
        <w:numPr>
          <w:ilvl w:val="0"/>
          <w:numId w:val="2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开机后左右手会自动连接，右手键盘是主键盘。而左右手键盘的配对过程，在第一次更新固件时即完成配对。后续固件更新并不会清除左右手连接的配置信息。所以分别更新固件后左右手键盘还会保持连接。如果需要重置左右手的连接状态，可以分别刷入reset固件，清除配对信息。清除配对信息后，刷入自己需要更新的键盘固件后，左右手会</w:t>
      </w:r>
      <w:r>
        <w:rPr>
          <w:rFonts w:hint="eastAsia" w:eastAsiaTheme="minorEastAsia"/>
          <w:sz w:val="22"/>
          <w:szCs w:val="22"/>
          <w:lang w:val="en-US" w:eastAsia="zh-CN"/>
        </w:rPr>
        <w:t>自动配对。如身边有其他ZMK分体键盘，请关闭他们，避免配对出错。</w:t>
      </w:r>
    </w:p>
    <w:p w14:paraId="606B2CC6">
      <w:pPr>
        <w:numPr>
          <w:ilvl w:val="0"/>
          <w:numId w:val="2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键盘连接电脑/手机的方法。右手为主键盘，打开电源开关后，在电脑或者手机的蓝牙页面添加新设备，点选名字为 offsetkey的选项，即可完成自动连接。连接异常时需要在电脑端删除蓝牙设备，并清除键盘的蓝牙配置信息，然后重新连接。清除键盘的配置信息，输入按下BT_chlear_all（在键盘的第二层，需要组合键实现）即可完成清空配置信息的操作。然后重新连接即可。键盘可以存储5个蓝牙配置文件，每个文件可以对应一台电脑/手机的连接信息。以此实现一个键盘控制多台电脑需求。当前处于哪个配置文件，在键盘屏幕上会有显示。关于屏幕各种图标的意义，后文会有介绍。需要注意的是，当键盘配置1连接的电脑，而用户之后误触键盘，键盘切到配置2，出现的症状就是，键盘屏幕正常，但按任何键配置1连接的电脑都没反应。此时只需要把配置文件切回到连接自己电脑的配置文件即可。</w:t>
      </w:r>
      <w:r>
        <w:rPr>
          <w:rFonts w:hint="eastAsia" w:eastAsiaTheme="minorEastAsia"/>
          <w:sz w:val="22"/>
          <w:szCs w:val="22"/>
          <w:lang w:val="en-US" w:eastAsia="zh-CN"/>
        </w:rPr>
        <w:t>屏幕上显示1时对应的BT-SEL-0这个键值，因为日常生活从1开始技术，而在程序里时从0开始计数的，所以他们会有错位。</w:t>
      </w:r>
    </w:p>
    <w:p w14:paraId="0AA1951B">
      <w:pPr>
        <w:numPr>
          <w:ilvl w:val="0"/>
          <w:numId w:val="2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各个按键的功能需要看keymap图示，很多按键都是组合键实现。可以在购买键盘的产品介绍里查看，文件夹内内附截图。用户也可以直接浏览我提供的github仓库的按键图示。</w:t>
      </w:r>
    </w:p>
    <w:p w14:paraId="73E1D2DF">
      <w:pPr>
        <w:ind w:firstLine="440" w:firstLineChars="200"/>
        <w:rPr>
          <w:rFonts w:hint="eastAsia" w:eastAsiaTheme="minorEastAsia"/>
          <w:sz w:val="22"/>
          <w:szCs w:val="22"/>
        </w:rPr>
      </w:pPr>
    </w:p>
    <w:p w14:paraId="39639957">
      <w:pPr>
        <w:numPr>
          <w:ilvl w:val="0"/>
          <w:numId w:val="1"/>
        </w:numPr>
        <w:ind w:firstLine="440" w:firstLineChars="200"/>
        <w:rPr>
          <w:rFonts w:hint="eastAsia" w:eastAsiaTheme="minorEastAsia"/>
          <w:sz w:val="22"/>
          <w:szCs w:val="22"/>
        </w:rPr>
      </w:pPr>
      <w:bookmarkStart w:id="4" w:name="OLE_LINK5"/>
      <w:bookmarkStart w:id="5" w:name="OLE_LINK4"/>
      <w:r>
        <w:rPr>
          <w:rFonts w:hint="eastAsia" w:eastAsiaTheme="minorEastAsia"/>
          <w:sz w:val="22"/>
          <w:szCs w:val="22"/>
        </w:rPr>
        <w:t>keycode功能介绍</w:t>
      </w:r>
    </w:p>
    <w:p w14:paraId="3CFE80D6">
      <w:p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 xml:space="preserve">   Keymap图示可以在购买产品页面查看，也可以在github连接里readme页面查看，也可以直接进入config→keyboard_name.keymap这个文件里查看。键盘不同层的进入方法是特定按键。比如想进入layer1，那就需要按&amp;mo 1键。而layer1这一层我们可以给他命名为number层，或者其他名字。按下换层键后在主键盘屏幕下方会显示这一层的名字。如何修改keymap我们会在后文介绍。</w:t>
      </w:r>
    </w:p>
    <w:p w14:paraId="0AA1709B">
      <w:pPr>
        <w:numPr>
          <w:ilvl w:val="0"/>
          <w:numId w:val="3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蓝牙部分</w:t>
      </w:r>
    </w:p>
    <w:p w14:paraId="6E699C22">
      <w:p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 xml:space="preserve">   </w:t>
      </w:r>
      <w:bookmarkStart w:id="6" w:name="OLE_LINK14"/>
      <w:r>
        <w:rPr>
          <w:rFonts w:hint="eastAsia" w:eastAsiaTheme="minorEastAsia"/>
          <w:sz w:val="22"/>
          <w:szCs w:val="22"/>
        </w:rPr>
        <w:t>Bt_clr_all  清空蓝牙连接，蓝牙连接异常时可以清空，然后重新连接</w:t>
      </w:r>
    </w:p>
    <w:p w14:paraId="6497BC89">
      <w:pPr>
        <w:ind w:firstLine="440" w:firstLineChars="20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  <w:lang w:val="en-US" w:eastAsia="zh-CN"/>
        </w:rPr>
        <w:t xml:space="preserve">   BT-clr     清空当前这一个蓝牙通道的连接</w:t>
      </w:r>
    </w:p>
    <w:p w14:paraId="2C28BB19">
      <w:p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 xml:space="preserve">   </w:t>
      </w:r>
      <w:bookmarkStart w:id="7" w:name="OLE_LINK6"/>
      <w:r>
        <w:rPr>
          <w:rFonts w:hint="eastAsia" w:eastAsiaTheme="minorEastAsia"/>
          <w:sz w:val="22"/>
          <w:szCs w:val="22"/>
        </w:rPr>
        <w:t xml:space="preserve">BT_SEL_0 </w:t>
      </w:r>
      <w:bookmarkStart w:id="8" w:name="OLE_LINK1"/>
      <w:r>
        <w:rPr>
          <w:rFonts w:hint="eastAsia" w:eastAsiaTheme="minorEastAsia"/>
          <w:sz w:val="22"/>
          <w:szCs w:val="22"/>
        </w:rPr>
        <w:t xml:space="preserve"> BT_SEL_1 </w:t>
      </w:r>
      <w:bookmarkEnd w:id="8"/>
      <w:r>
        <w:rPr>
          <w:rFonts w:hint="eastAsia" w:eastAsiaTheme="minorEastAsia"/>
          <w:sz w:val="22"/>
          <w:szCs w:val="22"/>
        </w:rPr>
        <w:t xml:space="preserve">  BT_SEL_2 ……</w:t>
      </w:r>
      <w:bookmarkEnd w:id="7"/>
      <w:r>
        <w:rPr>
          <w:rFonts w:hint="eastAsia" w:eastAsiaTheme="minorEastAsia"/>
          <w:sz w:val="22"/>
          <w:szCs w:val="22"/>
        </w:rPr>
        <w:t>这些是键盘可以存储的蓝牙配置文件，即键盘可以连接多个主设备（PC、手机、平板等），实现快速切换。需要注意的是，如果使用中误触了其他配置选项，键盘键码则无法发送到先前的主机。每一个通道只能连接一台电脑，如果该通道想要更换连接的电脑必须使用bt-clear清空本通道，或者使用bt-clear-all清空所有通道。比如您用通道1连接电脑，误触通道切换，切到了通道2，那之后会发现键码不会发送给电脑了，因为通道被切换了。此时需要切回之前的通道或者清空重连。</w:t>
      </w:r>
    </w:p>
    <w:bookmarkEnd w:id="6"/>
    <w:p w14:paraId="319E7411">
      <w:pPr>
        <w:ind w:firstLine="440" w:firstLineChars="200"/>
        <w:rPr>
          <w:rFonts w:hint="eastAsia" w:eastAsiaTheme="minorEastAsia"/>
          <w:sz w:val="22"/>
          <w:szCs w:val="22"/>
        </w:rPr>
      </w:pPr>
    </w:p>
    <w:p w14:paraId="17DF255D">
      <w:pPr>
        <w:numPr>
          <w:ilvl w:val="0"/>
          <w:numId w:val="3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RGB灯的控制键码</w:t>
      </w:r>
    </w:p>
    <w:p w14:paraId="66A92724">
      <w:pPr>
        <w:ind w:firstLine="440" w:firstLineChars="20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</w:rPr>
        <w:t xml:space="preserve"> RGB灯很费电，所以它的功能是拍照或者判断键盘状态。比如没有屏幕的键盘，如果我们想快速看下键盘是否正常启动，那可以通过开关RGB灯实现。因为左手键盘和右手键盘的RGB控制连动的，所以它也可以用于判断左右手键盘是否建立正确的连接。如果背光模式设置按下亮起，然后逐渐熄灭。这种模式的电量消耗要远小于背光常亮。单颗RGB灯消耗的电流大概是1</w:t>
      </w:r>
      <w:r>
        <w:rPr>
          <w:rFonts w:hint="eastAsia" w:eastAsiaTheme="minorEastAsia"/>
          <w:sz w:val="22"/>
          <w:szCs w:val="22"/>
          <w:lang w:val="en-US" w:eastAsia="zh-CN"/>
        </w:rPr>
        <w:t>0</w:t>
      </w:r>
      <w:r>
        <w:rPr>
          <w:rFonts w:hint="eastAsia" w:eastAsiaTheme="minorEastAsia"/>
          <w:sz w:val="22"/>
          <w:szCs w:val="22"/>
        </w:rPr>
        <w:t>ma，所以单侧键盘如果30个按键，消耗的电流将达到</w:t>
      </w:r>
      <w:r>
        <w:rPr>
          <w:rFonts w:hint="eastAsia" w:eastAsiaTheme="minorEastAsia"/>
          <w:sz w:val="22"/>
          <w:szCs w:val="22"/>
          <w:lang w:val="en-US" w:eastAsia="zh-CN"/>
        </w:rPr>
        <w:t>300</w:t>
      </w:r>
      <w:r>
        <w:rPr>
          <w:rFonts w:hint="eastAsia" w:eastAsiaTheme="minorEastAsia"/>
          <w:sz w:val="22"/>
          <w:szCs w:val="22"/>
        </w:rPr>
        <w:t>ma。RGB即使关闭也会消耗电流</w:t>
      </w:r>
      <w:r>
        <w:rPr>
          <w:rFonts w:hint="eastAsia" w:eastAsiaTheme="minorEastAsia"/>
          <w:sz w:val="22"/>
          <w:szCs w:val="22"/>
          <w:lang w:eastAsia="zh-CN"/>
        </w:rPr>
        <w:t>，</w:t>
      </w:r>
      <w:r>
        <w:rPr>
          <w:rFonts w:hint="eastAsia" w:eastAsiaTheme="minorEastAsia"/>
          <w:sz w:val="22"/>
          <w:szCs w:val="22"/>
          <w:lang w:val="en-US" w:eastAsia="zh-CN"/>
        </w:rPr>
        <w:t>所以键盘里内置了POWER-EXT控制程序。RGB关闭后键盘会自动给所有RGB灯切断电源，避免电量损耗。故而用户无需给键盘添加VCC-EXT这个键值，即无需手动控制。</w:t>
      </w:r>
    </w:p>
    <w:p w14:paraId="024F7F6D">
      <w:pPr>
        <w:ind w:firstLine="440" w:firstLineChars="200"/>
        <w:rPr>
          <w:rFonts w:hint="default" w:eastAsiaTheme="minorEastAsia"/>
          <w:sz w:val="22"/>
          <w:szCs w:val="22"/>
          <w:lang w:val="en-US" w:eastAsia="zh-CN"/>
        </w:rPr>
      </w:pPr>
      <w:bookmarkStart w:id="9" w:name="OLE_LINK8"/>
      <w:r>
        <w:rPr>
          <w:rFonts w:hint="eastAsia" w:eastAsiaTheme="minorEastAsia"/>
          <w:sz w:val="22"/>
          <w:szCs w:val="22"/>
        </w:rPr>
        <w:t>RGB_ON 打开背光  RGB_OFF关闭背光</w:t>
      </w:r>
      <w:r>
        <w:rPr>
          <w:rFonts w:hint="eastAsia" w:eastAsiaTheme="minorEastAsia"/>
          <w:sz w:val="22"/>
          <w:szCs w:val="22"/>
          <w:lang w:val="en-US" w:eastAsia="zh-CN"/>
        </w:rPr>
        <w:t xml:space="preserve"> 更多键值参考文档内的ZMK固件键值说明（ZMK-KEYCODE）。</w:t>
      </w:r>
    </w:p>
    <w:bookmarkEnd w:id="4"/>
    <w:bookmarkEnd w:id="9"/>
    <w:p w14:paraId="3ED828ED">
      <w:pPr>
        <w:ind w:firstLine="440" w:firstLineChars="200"/>
        <w:rPr>
          <w:rFonts w:hint="eastAsia" w:eastAsiaTheme="minorEastAsia"/>
          <w:sz w:val="22"/>
          <w:szCs w:val="22"/>
        </w:rPr>
      </w:pPr>
    </w:p>
    <w:p w14:paraId="05A6EC03">
      <w:pPr>
        <w:numPr>
          <w:ilvl w:val="0"/>
          <w:numId w:val="3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蓝牙和USB通道选择</w:t>
      </w:r>
    </w:p>
    <w:p w14:paraId="6FB8E662">
      <w:p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的默认设定是只要左手键盘TYPEC（USB）接口供电，键码就不会发送到蓝牙通道。所以键盘充电时，键码是不是发送给蓝牙通道的。当然这个设定可以在固件里修改，这里我们基于默认状态介绍。当然键盘充电时我们如果想把键码发送给蓝牙，可以使用OUT_BL这个键码，强制使用蓝牙通道。</w:t>
      </w:r>
    </w:p>
    <w:p w14:paraId="3CBEB6EA">
      <w:p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OUT_BL 键码强制发送给蓝牙通道   OUT_USB键码强制发送给USB通道</w:t>
      </w:r>
    </w:p>
    <w:p w14:paraId="7CF55075">
      <w:pPr>
        <w:ind w:firstLine="440" w:firstLineChars="200"/>
        <w:rPr>
          <w:rFonts w:hint="default" w:eastAsiaTheme="minorEastAsia"/>
          <w:sz w:val="22"/>
          <w:szCs w:val="22"/>
          <w:lang w:val="en-US" w:eastAsia="zh-CN"/>
        </w:rPr>
      </w:pPr>
    </w:p>
    <w:bookmarkEnd w:id="5"/>
    <w:p w14:paraId="02A44762">
      <w:pPr>
        <w:ind w:firstLine="440" w:firstLineChars="200"/>
        <w:rPr>
          <w:rFonts w:eastAsiaTheme="minorEastAsia"/>
          <w:sz w:val="22"/>
          <w:szCs w:val="22"/>
        </w:rPr>
      </w:pPr>
    </w:p>
    <w:p w14:paraId="1365B43D">
      <w:pPr>
        <w:numPr>
          <w:ilvl w:val="0"/>
          <w:numId w:val="3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滚轮、摇杆和轨迹球介绍</w:t>
      </w:r>
    </w:p>
    <w:p w14:paraId="3C66F38E">
      <w:p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滚轮的默认功能为滚动调节音量，按下是空格。</w:t>
      </w:r>
    </w:p>
    <w:p w14:paraId="431DA9D7">
      <w:p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摇杆是首层为方向键按下是enter。其他层是模拟鼠标移动，按下是鼠标左键。</w:t>
      </w:r>
    </w:p>
    <w:p w14:paraId="63DABDC9">
      <w:pPr>
        <w:ind w:firstLine="440" w:firstLineChars="20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</w:rPr>
        <w:t>轨迹球默认功能是模拟鼠标移动，鼠标键模拟鼠标点击。</w:t>
      </w:r>
      <w:r>
        <w:rPr>
          <w:rFonts w:hint="eastAsia" w:eastAsiaTheme="minorEastAsia"/>
          <w:sz w:val="22"/>
          <w:szCs w:val="22"/>
          <w:lang w:val="en-US" w:eastAsia="zh-CN"/>
        </w:rPr>
        <w:t>轨迹球也可以直接按下默认功能是鼠标左键。压力设置的比较大是为了避免误触。</w:t>
      </w:r>
    </w:p>
    <w:p w14:paraId="754E5799">
      <w:pPr>
        <w:ind w:firstLine="440" w:firstLineChars="20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  <w:lang w:val="en-US" w:eastAsia="zh-CN"/>
        </w:rPr>
        <w:t>左手滚轮功能可能和文档介绍并不同步，用户可以自行修改。我们也会尽快优化滚轮、摇杆的功能设置/</w:t>
      </w:r>
    </w:p>
    <w:p w14:paraId="50D01EF1">
      <w:pPr>
        <w:rPr>
          <w:rFonts w:eastAsiaTheme="minorEastAsia"/>
          <w:sz w:val="22"/>
          <w:szCs w:val="22"/>
        </w:rPr>
      </w:pPr>
    </w:p>
    <w:p w14:paraId="0DD1B063">
      <w:pPr>
        <w:numPr>
          <w:numId w:val="0"/>
        </w:numPr>
        <w:rPr>
          <w:rFonts w:hint="eastAsia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  <w:lang w:val="en-US" w:eastAsia="zh-CN"/>
        </w:rPr>
        <w:t>五.改键方法介绍</w:t>
      </w:r>
    </w:p>
    <w:p w14:paraId="4CA22DE7">
      <w:pPr>
        <w:numPr>
          <w:numId w:val="0"/>
        </w:numPr>
        <w:ind w:leftChars="200"/>
        <w:rPr>
          <w:rFonts w:hint="eastAsia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  <w:lang w:val="en-US" w:eastAsia="zh-CN"/>
        </w:rPr>
        <w:t>1.使用ZMK_STUDIO 这个软件完成简单的键值修改。它有网页版和本地安装版，网页版使用时，必须将左手键盘或者接收器通过USB线连接电脑。本地安装版可以通过USB或者蓝牙通道完成。MAC用户可能会遇到无法保存修改的问题，此时需要给ZMK STUDIO完整的权限。文档内有一个Studio的文件夹里边有STUDIO的使用教程和键值列表。使用studio时需要选择通道，一般会出现两个USB端口，可以先选择第二个，如果无法连接，关闭软件，重新打开，选择第一个端口即可。特殊情况下需要重启键盘或者更换usb端口。</w:t>
      </w:r>
    </w:p>
    <w:p w14:paraId="447CA82A">
      <w:pPr>
        <w:numPr>
          <w:numId w:val="0"/>
        </w:numPr>
        <w:ind w:leftChars="200"/>
        <w:rPr>
          <w:rFonts w:hint="eastAsia" w:eastAsiaTheme="minorEastAsia"/>
          <w:sz w:val="22"/>
          <w:szCs w:val="22"/>
          <w:lang w:val="en-US" w:eastAsia="zh-CN"/>
        </w:rPr>
      </w:pPr>
    </w:p>
    <w:p w14:paraId="55F6CFF8">
      <w:pPr>
        <w:numPr>
          <w:numId w:val="0"/>
        </w:numPr>
        <w:ind w:leftChars="20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  <w:lang w:val="en-US" w:eastAsia="zh-CN"/>
        </w:rPr>
        <w:t>2.github这个网站上修改键值，生成新固件，之后刷入键盘。中国大陆用户可能会需要科学上网才能登录gihub。具体操作方法在本文档内搜索ZMK改键键程这个文件即可查看。Github的网址在本文开头有列出，搭配接收器使用的用户需要选择dongle这个分支。如果单纯修改keymap键值，那只需要更新右手键盘即可。Dongle用户需要更新接收器的固件。</w:t>
      </w:r>
    </w:p>
    <w:p w14:paraId="4C3648B8">
      <w:pPr>
        <w:numPr>
          <w:numId w:val="0"/>
        </w:numPr>
        <w:ind w:leftChars="200"/>
        <w:rPr>
          <w:rFonts w:hint="eastAsia" w:eastAsiaTheme="minorEastAsia"/>
          <w:sz w:val="22"/>
          <w:szCs w:val="22"/>
          <w:lang w:val="en-US" w:eastAsia="zh-CN"/>
        </w:rPr>
      </w:pPr>
    </w:p>
    <w:p w14:paraId="1E1C9059">
      <w:pPr>
        <w:numPr>
          <w:numId w:val="0"/>
        </w:numPr>
        <w:ind w:leftChars="200"/>
        <w:rPr>
          <w:rFonts w:hint="default" w:eastAsiaTheme="minorEastAsia"/>
          <w:sz w:val="22"/>
          <w:szCs w:val="22"/>
          <w:lang w:val="en-US" w:eastAsia="zh-CN"/>
        </w:rPr>
      </w:pPr>
    </w:p>
    <w:p w14:paraId="51AF5218">
      <w:pPr>
        <w:ind w:firstLine="440" w:firstLineChars="200"/>
        <w:rPr>
          <w:rFonts w:eastAsiaTheme="minorEastAsia"/>
          <w:sz w:val="22"/>
          <w:szCs w:val="22"/>
        </w:rPr>
      </w:pPr>
    </w:p>
    <w:p w14:paraId="150A516E">
      <w:pPr>
        <w:numPr>
          <w:numId w:val="0"/>
        </w:numPr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  <w:lang w:val="en-US" w:eastAsia="zh-CN"/>
        </w:rPr>
        <w:t>六.</w:t>
      </w:r>
      <w:r>
        <w:rPr>
          <w:rFonts w:hint="eastAsia" w:eastAsiaTheme="minorEastAsia"/>
          <w:sz w:val="22"/>
          <w:szCs w:val="22"/>
        </w:rPr>
        <w:t>故障排查</w:t>
      </w:r>
    </w:p>
    <w:p w14:paraId="47E2A25B">
      <w:pPr>
        <w:numPr>
          <w:ilvl w:val="0"/>
          <w:numId w:val="4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没反应。请检查电源开关是否打开。另外可能是误触输出通道，默认状态是C口有电键码就会发送给USB，不给蓝牙。如果有误触，也可能会强制输出的蓝牙，哪怕插上C口连接电脑，按键也无反应。可能就是输出切换到了蓝牙，键码强制给蓝牙，不会给USB。</w:t>
      </w:r>
    </w:p>
    <w:p w14:paraId="5C7B5C24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充不满电。请检查开关是否打开，且可以通过绿色指示灯状态判断充电状态</w:t>
      </w:r>
    </w:p>
    <w:p w14:paraId="038ABE2D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键盘无法连接电脑蓝牙。使用BT_CLEAR_ALL这个键码清空键盘上的蓝牙连接并重新连接。</w:t>
      </w:r>
    </w:p>
    <w:p w14:paraId="7CAE89CE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键盘蓝牙信号不佳。检查自己台式机电脑的蓝牙天线是否正确安装。也可以通过连接其他手机电脑进行测试。某些情况下是重刷固件可以改善信号连接。</w:t>
      </w:r>
    </w:p>
    <w:p w14:paraId="4EE98C49">
      <w:pPr>
        <w:numPr>
          <w:ilvl w:val="0"/>
          <w:numId w:val="4"/>
        </w:numPr>
        <w:ind w:firstLine="440" w:firstLineChars="200"/>
        <w:rPr>
          <w:rFonts w:cs="Calibri" w:eastAsiaTheme="minorEastAsia"/>
          <w:sz w:val="22"/>
          <w:szCs w:val="22"/>
        </w:rPr>
      </w:pPr>
      <w:r>
        <w:rPr>
          <w:rFonts w:cs="Calibri" w:eastAsiaTheme="minorEastAsia"/>
          <w:sz w:val="22"/>
          <w:szCs w:val="22"/>
        </w:rPr>
        <w:t>右手键盘无法连接到主键盘（左手键盘）。检查电源开关是否打开，观察屏幕上的LOGO辅助判断。键盘发货前已经做好配对。如果需要重新配对，需要左右手键盘线刷入setting_reset固件清空键盘左右手的配对信息，然后分别刷入左手键盘固件和右手键盘固件。重新刷入键盘后，</w:t>
      </w:r>
      <w:bookmarkStart w:id="10" w:name="OLE_LINK12"/>
      <w:r>
        <w:rPr>
          <w:rFonts w:cs="Calibri" w:eastAsiaTheme="minorEastAsia"/>
          <w:sz w:val="22"/>
          <w:szCs w:val="22"/>
        </w:rPr>
        <w:t>他们会自动连接对方。刷入顺序不分先后。键盘配对状态检查可以通过按键，屏幕上的特定logo，背光连动控制来检查。</w:t>
      </w:r>
      <w:bookmarkEnd w:id="10"/>
    </w:p>
    <w:p w14:paraId="70B7AE73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某个按键无法触发。检查开关的针脚是否插入到了热插拔开关座里。因为按键开关的一个脚比较软，容易歪掉，导致无法才准确插入开关插座（轴座）。</w:t>
      </w:r>
    </w:p>
    <w:p w14:paraId="51AC5B20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键盘蓝牙有连接，但按键没反应。可能是误触配置文件切换，前文有介绍，连接电脑的是配置1，误触到其他配置之后电脑就收不到键码了。</w:t>
      </w:r>
    </w:p>
    <w:p w14:paraId="5C30C373">
      <w:pPr>
        <w:numPr>
          <w:ilvl w:val="0"/>
          <w:numId w:val="4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使用typec连接电脑后，无法触发（蓝牙未连接）。可能是使用的数据线没有数据通讯能力，仅有正负极连接，只能充电。</w:t>
      </w:r>
    </w:p>
    <w:p w14:paraId="55C6F109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右手键盘没办法使用USB连接电脑使用。右手键盘的TYPEC口仅用于更新固件，充电。键盘的主控端是左手键盘，任何键码都需要先发送给左手键盘，之后再发送给电脑。所以右手键盘不具备单独使用的功能。</w:t>
      </w:r>
    </w:p>
    <w:p w14:paraId="4C19D371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左边键盘续航不如右手。正常现象，因为左手键盘是主键盘，所以更加费电，续航更短。</w:t>
      </w:r>
    </w:p>
    <w:p w14:paraId="15D1627B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键盘电源开关损坏，插着typec供电可以用</w:t>
      </w:r>
      <w:r>
        <w:rPr>
          <w:rFonts w:hint="eastAsia" w:eastAsiaTheme="minorEastAsia"/>
          <w:sz w:val="22"/>
          <w:szCs w:val="22"/>
          <w:lang w:eastAsia="zh-CN"/>
        </w:rPr>
        <w:t>。</w:t>
      </w:r>
      <w:r>
        <w:rPr>
          <w:rFonts w:hint="eastAsia" w:eastAsiaTheme="minorEastAsia"/>
          <w:sz w:val="22"/>
          <w:szCs w:val="22"/>
        </w:rPr>
        <w:t>充电无反应，绿灯永远闪烁。建议发回商家，售后处理。</w:t>
      </w:r>
    </w:p>
    <w:p w14:paraId="1CBBC6A7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左手和右手的信号不佳，经常断联。首先尝试重刷固件解决，如果问题依旧可以刷入reset固件重新配对。另外如遇严重干扰，可以将家里的wifi修改为5G频段，排查一下是否是WIFI信号干扰。正常左右手键盘的通讯距离大概</w:t>
      </w:r>
      <w:r>
        <w:rPr>
          <w:rFonts w:hint="eastAsia" w:eastAsiaTheme="minorEastAsia"/>
          <w:sz w:val="22"/>
          <w:szCs w:val="22"/>
          <w:lang w:val="en-US" w:eastAsia="zh-CN"/>
        </w:rPr>
        <w:t>2</w:t>
      </w:r>
      <w:r>
        <w:rPr>
          <w:rFonts w:hint="eastAsia" w:eastAsiaTheme="minorEastAsia"/>
          <w:sz w:val="22"/>
          <w:szCs w:val="22"/>
        </w:rPr>
        <w:t>米左右</w:t>
      </w:r>
      <w:r>
        <w:rPr>
          <w:rFonts w:hint="eastAsia" w:eastAsiaTheme="minorEastAsia"/>
          <w:sz w:val="22"/>
          <w:szCs w:val="22"/>
          <w:lang w:eastAsia="zh-CN"/>
        </w:rPr>
        <w:t>，</w:t>
      </w:r>
      <w:r>
        <w:rPr>
          <w:rFonts w:hint="eastAsia" w:eastAsiaTheme="minorEastAsia"/>
          <w:sz w:val="22"/>
          <w:szCs w:val="22"/>
          <w:lang w:val="en-US" w:eastAsia="zh-CN"/>
        </w:rPr>
        <w:t>户外空旷地测试，左右手通讯距离大概30米左右。</w:t>
      </w:r>
    </w:p>
    <w:p w14:paraId="6AC0B075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按键有明显延迟。原因，信号不佳，排查方法同上文蓝牙信号不佳的处理方法一致。</w:t>
      </w:r>
    </w:p>
    <w:p w14:paraId="7D3E76C1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增加某些键码到keymap里编译直接报错，或者没反应。新增的键码必须在头文件里有定义，解决办法是寻求社区和ZMK讨论群组的帮助。</w:t>
      </w:r>
    </w:p>
    <w:p w14:paraId="605ECCC9">
      <w:pPr>
        <w:numPr>
          <w:ilvl w:val="0"/>
          <w:numId w:val="4"/>
        </w:numPr>
        <w:ind w:firstLine="440" w:firstLineChars="200"/>
        <w:rPr>
          <w:rFonts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修改keymap后编译报错，或者按键位置乱掉。使用keymap_editor这个图形化工具修改keymap即可避免大多数编辑错误。方法后文会有单独介绍。</w:t>
      </w:r>
    </w:p>
    <w:p w14:paraId="5679D501">
      <w:pPr>
        <w:numPr>
          <w:ilvl w:val="0"/>
          <w:numId w:val="4"/>
        </w:numPr>
        <w:ind w:firstLine="440" w:firstLineChars="200"/>
        <w:rPr>
          <w:rFonts w:hint="eastAsia" w:eastAsiaTheme="minorEastAsia"/>
          <w:sz w:val="22"/>
          <w:szCs w:val="22"/>
        </w:rPr>
      </w:pPr>
      <w:r>
        <w:rPr>
          <w:rFonts w:hint="eastAsia" w:eastAsiaTheme="minorEastAsia"/>
          <w:sz w:val="22"/>
          <w:szCs w:val="22"/>
        </w:rPr>
        <w:t>键盘屏幕正常，但就是连接不到电脑。键盘有五个蓝牙通道，比如您第一次链接是1号通道链接到了自己的台式机上，2-5 号通道连接了其他设备。在使用键盘时，误触了通道切换，切到了其他通道，键码自然不会发送给台式机了。请牢记每一个通道只能连接一台电脑，这个通道想要连其他设备，需要按BT-clear清空本通道的连接</w:t>
      </w:r>
      <w:r>
        <w:rPr>
          <w:rFonts w:hint="eastAsia" w:eastAsiaTheme="minorEastAsia"/>
          <w:sz w:val="22"/>
          <w:szCs w:val="22"/>
          <w:lang w:eastAsia="zh-CN"/>
        </w:rPr>
        <w:t>，</w:t>
      </w:r>
      <w:r>
        <w:rPr>
          <w:rFonts w:hint="eastAsia" w:eastAsiaTheme="minorEastAsia"/>
          <w:sz w:val="22"/>
          <w:szCs w:val="22"/>
          <w:lang w:val="en-US" w:eastAsia="zh-CN"/>
        </w:rPr>
        <w:t>之后再进行配对连接。</w:t>
      </w:r>
    </w:p>
    <w:p w14:paraId="6535AEE4">
      <w:pPr>
        <w:numPr>
          <w:ilvl w:val="0"/>
          <w:numId w:val="4"/>
        </w:numPr>
        <w:ind w:firstLine="440" w:firstLineChars="200"/>
        <w:rPr>
          <w:rFonts w:hint="eastAsia" w:eastAsiaTheme="minorEastAsia"/>
          <w:sz w:val="22"/>
          <w:szCs w:val="22"/>
        </w:rPr>
      </w:pPr>
    </w:p>
    <w:p w14:paraId="1106B1A7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 w:eastAsiaTheme="minorEastAsia"/>
          <w:sz w:val="22"/>
          <w:szCs w:val="22"/>
          <w:lang w:val="en-US" w:eastAsia="zh-CN"/>
        </w:rPr>
      </w:pPr>
    </w:p>
    <w:p w14:paraId="3F5F1312">
      <w:pPr>
        <w:widowControl w:val="0"/>
        <w:numPr>
          <w:ilvl w:val="0"/>
          <w:numId w:val="5"/>
        </w:numPr>
        <w:tabs>
          <w:tab w:val="left" w:pos="312"/>
        </w:tabs>
        <w:jc w:val="both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  <w:lang w:val="en-US" w:eastAsia="zh-CN"/>
        </w:rPr>
        <w:t>安装拆解教程</w:t>
      </w:r>
    </w:p>
    <w:p w14:paraId="3B196CB5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 w:eastAsiaTheme="minorEastAsia"/>
          <w:sz w:val="22"/>
          <w:szCs w:val="22"/>
          <w:lang w:val="en-US" w:eastAsia="zh-CN"/>
        </w:rPr>
        <w:t>未完待续，很尴尬……</w:t>
      </w:r>
      <w:bookmarkStart w:id="11" w:name="_GoBack"/>
      <w:bookmarkEnd w:id="11"/>
    </w:p>
    <w:p w14:paraId="1AED5DE8">
      <w:pPr>
        <w:ind w:firstLine="440" w:firstLineChars="200"/>
        <w:rPr>
          <w:rFonts w:eastAsiaTheme="minorEastAsia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09857"/>
    <w:multiLevelType w:val="singleLevel"/>
    <w:tmpl w:val="D2D098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E51C5BB"/>
    <w:multiLevelType w:val="singleLevel"/>
    <w:tmpl w:val="2E51C5BB"/>
    <w:lvl w:ilvl="0" w:tentative="0">
      <w:start w:val="7"/>
      <w:numFmt w:val="chineseCounting"/>
      <w:suff w:val="nothing"/>
      <w:lvlText w:val="%1，"/>
      <w:lvlJc w:val="left"/>
      <w:rPr>
        <w:rFonts w:hint="eastAsia"/>
      </w:rPr>
    </w:lvl>
  </w:abstractNum>
  <w:abstractNum w:abstractNumId="2">
    <w:nsid w:val="4C973B3B"/>
    <w:multiLevelType w:val="singleLevel"/>
    <w:tmpl w:val="4C973B3B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3">
    <w:nsid w:val="4CD144C2"/>
    <w:multiLevelType w:val="singleLevel"/>
    <w:tmpl w:val="4CD144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DC0640F"/>
    <w:multiLevelType w:val="singleLevel"/>
    <w:tmpl w:val="5DC064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kYjJhOTVlNDNhMzMwOGQxZDc2NmRiOWM0ZmIxMmUifQ=="/>
    <w:docVar w:name="KSO_WPS_MARK_KEY" w:val="77076604-507c-4a60-8368-2501f7bec4c1"/>
  </w:docVars>
  <w:rsids>
    <w:rsidRoot w:val="00E41BF2"/>
    <w:rsid w:val="000E79E4"/>
    <w:rsid w:val="001003BF"/>
    <w:rsid w:val="001109E4"/>
    <w:rsid w:val="00161D99"/>
    <w:rsid w:val="001F2310"/>
    <w:rsid w:val="00331897"/>
    <w:rsid w:val="00390F05"/>
    <w:rsid w:val="004633D7"/>
    <w:rsid w:val="004D61C2"/>
    <w:rsid w:val="004E00AE"/>
    <w:rsid w:val="005370D0"/>
    <w:rsid w:val="00542FE6"/>
    <w:rsid w:val="006E4032"/>
    <w:rsid w:val="0081211D"/>
    <w:rsid w:val="00AA6443"/>
    <w:rsid w:val="00B076F5"/>
    <w:rsid w:val="00C176B1"/>
    <w:rsid w:val="00C64FBC"/>
    <w:rsid w:val="00E41BF2"/>
    <w:rsid w:val="00E81627"/>
    <w:rsid w:val="00E97E0F"/>
    <w:rsid w:val="00F244A2"/>
    <w:rsid w:val="04245397"/>
    <w:rsid w:val="061F3461"/>
    <w:rsid w:val="0E835389"/>
    <w:rsid w:val="10E34A0E"/>
    <w:rsid w:val="1B990302"/>
    <w:rsid w:val="246E0CD9"/>
    <w:rsid w:val="2EC546B1"/>
    <w:rsid w:val="35421D77"/>
    <w:rsid w:val="35445E7E"/>
    <w:rsid w:val="3AAB40DA"/>
    <w:rsid w:val="3C82704C"/>
    <w:rsid w:val="416F3BBA"/>
    <w:rsid w:val="42813560"/>
    <w:rsid w:val="4D44335F"/>
    <w:rsid w:val="51E5113A"/>
    <w:rsid w:val="51F3042C"/>
    <w:rsid w:val="5BD25B52"/>
    <w:rsid w:val="63AC4886"/>
    <w:rsid w:val="6C213405"/>
    <w:rsid w:val="7137535F"/>
    <w:rsid w:val="7C097908"/>
    <w:rsid w:val="7DFB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uiPriority w:val="0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3524</Words>
  <Characters>4481</Characters>
  <Lines>37</Lines>
  <Paragraphs>10</Paragraphs>
  <TotalTime>84</TotalTime>
  <ScaleCrop>false</ScaleCrop>
  <LinksUpToDate>false</LinksUpToDate>
  <CharactersWithSpaces>4522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2025-11-05T12:21:00Z</dcterms:created>
  <dc:creator>1</dc:creator>
  <cp:lastModifiedBy>睫毛</cp:lastModifiedBy>
  <dcterms:modified xsi:type="dcterms:W3CDTF">2025-12-15T05:36:42Z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A9725B68AC64413FB782460AFF8AFF11_12</vt:lpwstr>
  </property>
  <property fmtid="{D5CDD505-2E9C-101B-9397-08002B2CF9AE}" pid="4" name="KSOTemplateDocerSaveRecord">
    <vt:lpwstr>eyJoZGlkIjoiMjQ2NTcwZDliZmMzYTIwYzg5NTE1ZTg4ZjYyYmJkMjkiLCJ1c2VySWQiOiI3MjU0NTk5MTcifQ==</vt:lpwstr>
  </property>
</Properties>
</file>