
<file path=[Content_Types].xml><?xml version="1.0" encoding="utf-8"?>
<Types xmlns="http://schemas.openxmlformats.org/package/2006/content-types">
  <Default ContentType="application/xml" Extension="xml"/>
  <Default ContentType="application/x-font-ttf" Extension="ttf"/>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package/2006/relationships/metadata/core-properties" Target="docProps/core.xml"/><Relationship Id="rId2"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tl w:val="0"/>
        </w:rPr>
      </w:r>
    </w:p>
    <w:tbl>
      <w:tblPr>
        <w:tblStyle w:val="Table1"/>
        <w:tblW w:w="935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3235"/>
        <w:gridCol w:w="6115"/>
        <w:tblGridChange w:id="0">
          <w:tblGrid>
            <w:gridCol w:w="3235"/>
            <w:gridCol w:w="6115"/>
          </w:tblGrid>
        </w:tblGridChange>
      </w:tblGrid>
      <w:tr>
        <w:trPr>
          <w:cantSplit w:val="0"/>
          <w:tblHeader w:val="0"/>
        </w:trPr>
        <w:tc>
          <w:tcPr/>
          <w:p w:rsidR="00000000" w:rsidDel="00000000" w:rsidP="00000000" w:rsidRDefault="00000000" w:rsidRPr="00000000" w14:paraId="00000002">
            <w:pPr>
              <w:rPr/>
            </w:pPr>
            <w:r w:rsidDel="00000000" w:rsidR="00000000" w:rsidRPr="00000000">
              <w:rPr>
                <w:rtl w:val="0"/>
              </w:rPr>
              <w:t xml:space="preserve">Name Of The Student</w:t>
            </w:r>
          </w:p>
        </w:tc>
        <w:tc>
          <w:tcPr/>
          <w:p w:rsidR="00000000" w:rsidDel="00000000" w:rsidP="00000000" w:rsidRDefault="00000000" w:rsidRPr="00000000" w14:paraId="00000003">
            <w:pPr>
              <w:rPr/>
            </w:pPr>
            <w:r w:rsidDel="00000000" w:rsidR="00000000" w:rsidRPr="00000000">
              <w:rPr>
                <w:rtl w:val="0"/>
              </w:rPr>
              <w:t xml:space="preserve">Garima Modiyani </w:t>
            </w:r>
          </w:p>
        </w:tc>
      </w:tr>
      <w:tr>
        <w:trPr>
          <w:cantSplit w:val="0"/>
          <w:tblHeader w:val="0"/>
        </w:trPr>
        <w:tc>
          <w:tcPr/>
          <w:p w:rsidR="00000000" w:rsidDel="00000000" w:rsidP="00000000" w:rsidRDefault="00000000" w:rsidRPr="00000000" w14:paraId="00000004">
            <w:pPr>
              <w:rPr/>
            </w:pPr>
            <w:r w:rsidDel="00000000" w:rsidR="00000000" w:rsidRPr="00000000">
              <w:rPr>
                <w:rtl w:val="0"/>
              </w:rPr>
              <w:t xml:space="preserve">Internship Project Topic</w:t>
            </w:r>
          </w:p>
        </w:tc>
        <w:tc>
          <w:tcPr/>
          <w:p w:rsidR="00000000" w:rsidDel="00000000" w:rsidP="00000000" w:rsidRDefault="00000000" w:rsidRPr="00000000" w14:paraId="00000005">
            <w:pPr>
              <w:rPr/>
            </w:pPr>
            <w:r w:rsidDel="00000000" w:rsidR="00000000" w:rsidRPr="00000000">
              <w:rPr>
                <w:rtl w:val="0"/>
              </w:rPr>
              <w:t xml:space="preserve">TCS iON RIO-210:  Build a Classification Model for Drug Trials Dataset</w:t>
            </w:r>
          </w:p>
        </w:tc>
      </w:tr>
      <w:tr>
        <w:trPr>
          <w:cantSplit w:val="0"/>
          <w:tblHeader w:val="0"/>
        </w:trPr>
        <w:tc>
          <w:tcPr/>
          <w:p w:rsidR="00000000" w:rsidDel="00000000" w:rsidP="00000000" w:rsidRDefault="00000000" w:rsidRPr="00000000" w14:paraId="00000006">
            <w:pPr>
              <w:rPr/>
            </w:pPr>
            <w:r w:rsidDel="00000000" w:rsidR="00000000" w:rsidRPr="00000000">
              <w:rPr>
                <w:rtl w:val="0"/>
              </w:rPr>
              <w:t xml:space="preserve">Name of the Organization</w:t>
            </w:r>
          </w:p>
        </w:tc>
        <w:tc>
          <w:tcPr/>
          <w:p w:rsidR="00000000" w:rsidDel="00000000" w:rsidP="00000000" w:rsidRDefault="00000000" w:rsidRPr="00000000" w14:paraId="00000007">
            <w:pPr>
              <w:rPr/>
            </w:pPr>
            <w:r w:rsidDel="00000000" w:rsidR="00000000" w:rsidRPr="00000000">
              <w:rPr>
                <w:rtl w:val="0"/>
              </w:rPr>
              <w:t xml:space="preserve">TCS iON</w:t>
            </w:r>
          </w:p>
        </w:tc>
      </w:tr>
      <w:tr>
        <w:trPr>
          <w:cantSplit w:val="0"/>
          <w:tblHeader w:val="0"/>
        </w:trPr>
        <w:tc>
          <w:tcPr/>
          <w:p w:rsidR="00000000" w:rsidDel="00000000" w:rsidP="00000000" w:rsidRDefault="00000000" w:rsidRPr="00000000" w14:paraId="00000008">
            <w:pPr>
              <w:rPr/>
            </w:pPr>
            <w:r w:rsidDel="00000000" w:rsidR="00000000" w:rsidRPr="00000000">
              <w:rPr>
                <w:rtl w:val="0"/>
              </w:rPr>
              <w:t xml:space="preserve">Name of the Industry Mentor</w:t>
            </w:r>
          </w:p>
        </w:tc>
        <w:tc>
          <w:tcPr/>
          <w:p w:rsidR="00000000" w:rsidDel="00000000" w:rsidP="00000000" w:rsidRDefault="00000000" w:rsidRPr="00000000" w14:paraId="00000009">
            <w:pPr>
              <w:rPr/>
            </w:pPr>
            <w:r w:rsidDel="00000000" w:rsidR="00000000" w:rsidRPr="00000000">
              <w:rPr>
                <w:highlight w:val="white"/>
                <w:rtl w:val="0"/>
              </w:rPr>
              <w:t xml:space="preserve">jignasha royala </w:t>
            </w:r>
            <w:r w:rsidDel="00000000" w:rsidR="00000000" w:rsidRPr="00000000">
              <w:rPr>
                <w:rtl w:val="0"/>
              </w:rPr>
            </w:r>
          </w:p>
        </w:tc>
      </w:tr>
      <w:tr>
        <w:trPr>
          <w:cantSplit w:val="0"/>
          <w:tblHeader w:val="0"/>
        </w:trPr>
        <w:tc>
          <w:tcPr/>
          <w:p w:rsidR="00000000" w:rsidDel="00000000" w:rsidP="00000000" w:rsidRDefault="00000000" w:rsidRPr="00000000" w14:paraId="0000000A">
            <w:pPr>
              <w:rPr/>
            </w:pPr>
            <w:r w:rsidDel="00000000" w:rsidR="00000000" w:rsidRPr="00000000">
              <w:rPr>
                <w:rtl w:val="0"/>
              </w:rPr>
              <w:t xml:space="preserve">Name of the Institute</w:t>
            </w:r>
          </w:p>
        </w:tc>
        <w:tc>
          <w:tcPr/>
          <w:p w:rsidR="00000000" w:rsidDel="00000000" w:rsidP="00000000" w:rsidRDefault="00000000" w:rsidRPr="00000000" w14:paraId="0000000B">
            <w:pPr>
              <w:rPr/>
            </w:pPr>
            <w:r w:rsidDel="00000000" w:rsidR="00000000" w:rsidRPr="00000000">
              <w:rPr>
                <w:rtl w:val="0"/>
              </w:rPr>
              <w:t xml:space="preserve">Amity University</w:t>
            </w:r>
          </w:p>
        </w:tc>
      </w:tr>
    </w:tbl>
    <w:p w:rsidR="00000000" w:rsidDel="00000000" w:rsidP="00000000" w:rsidRDefault="00000000" w:rsidRPr="00000000" w14:paraId="0000000C">
      <w:pPr>
        <w:rPr/>
      </w:pPr>
      <w:r w:rsidDel="00000000" w:rsidR="00000000" w:rsidRPr="00000000">
        <w:rPr>
          <w:rtl w:val="0"/>
        </w:rPr>
      </w:r>
    </w:p>
    <w:p w:rsidR="00000000" w:rsidDel="00000000" w:rsidP="00000000" w:rsidRDefault="00000000" w:rsidRPr="00000000" w14:paraId="0000000D">
      <w:pPr>
        <w:rPr/>
      </w:pPr>
      <w:r w:rsidDel="00000000" w:rsidR="00000000" w:rsidRPr="00000000">
        <w:rPr>
          <w:rtl w:val="0"/>
        </w:rPr>
      </w:r>
    </w:p>
    <w:tbl>
      <w:tblPr>
        <w:tblStyle w:val="Table2"/>
        <w:tblW w:w="9350.000000000002"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3346"/>
        <w:gridCol w:w="3173"/>
        <w:gridCol w:w="2831"/>
        <w:tblGridChange w:id="0">
          <w:tblGrid>
            <w:gridCol w:w="3346"/>
            <w:gridCol w:w="3173"/>
            <w:gridCol w:w="2831"/>
          </w:tblGrid>
        </w:tblGridChange>
      </w:tblGrid>
      <w:tr>
        <w:trPr>
          <w:cantSplit w:val="0"/>
          <w:tblHeader w:val="0"/>
        </w:trPr>
        <w:tc>
          <w:tcPr>
            <w:shd w:fill="ffff00" w:val="clear"/>
          </w:tcPr>
          <w:p w:rsidR="00000000" w:rsidDel="00000000" w:rsidP="00000000" w:rsidRDefault="00000000" w:rsidRPr="00000000" w14:paraId="0000000E">
            <w:pPr>
              <w:rPr/>
            </w:pPr>
            <w:r w:rsidDel="00000000" w:rsidR="00000000" w:rsidRPr="00000000">
              <w:rPr>
                <w:rtl w:val="0"/>
              </w:rPr>
              <w:t xml:space="preserve">Date</w:t>
            </w:r>
          </w:p>
        </w:tc>
        <w:tc>
          <w:tcPr>
            <w:shd w:fill="ffff00" w:val="clear"/>
          </w:tcPr>
          <w:p w:rsidR="00000000" w:rsidDel="00000000" w:rsidP="00000000" w:rsidRDefault="00000000" w:rsidRPr="00000000" w14:paraId="0000000F">
            <w:pPr>
              <w:rPr/>
            </w:pPr>
            <w:r w:rsidDel="00000000" w:rsidR="00000000" w:rsidRPr="00000000">
              <w:rPr>
                <w:rtl w:val="0"/>
              </w:rPr>
              <w:t xml:space="preserve">Day </w:t>
            </w:r>
          </w:p>
        </w:tc>
        <w:tc>
          <w:tcPr>
            <w:shd w:fill="ffff00" w:val="clear"/>
          </w:tcPr>
          <w:p w:rsidR="00000000" w:rsidDel="00000000" w:rsidP="00000000" w:rsidRDefault="00000000" w:rsidRPr="00000000" w14:paraId="00000010">
            <w:pPr>
              <w:rPr/>
            </w:pPr>
            <w:r w:rsidDel="00000000" w:rsidR="00000000" w:rsidRPr="00000000">
              <w:rPr>
                <w:rtl w:val="0"/>
              </w:rPr>
              <w:t xml:space="preserve">Hours Spent</w:t>
            </w:r>
          </w:p>
        </w:tc>
      </w:tr>
      <w:tr>
        <w:trPr>
          <w:cantSplit w:val="0"/>
          <w:tblHeader w:val="0"/>
        </w:trPr>
        <w:tc>
          <w:tcPr/>
          <w:p w:rsidR="00000000" w:rsidDel="00000000" w:rsidP="00000000" w:rsidRDefault="00000000" w:rsidRPr="00000000" w14:paraId="00000011">
            <w:pPr>
              <w:rPr/>
            </w:pPr>
            <w:r w:rsidDel="00000000" w:rsidR="00000000" w:rsidRPr="00000000">
              <w:rPr>
                <w:rtl w:val="0"/>
              </w:rPr>
              <w:t xml:space="preserve">09-10-2025</w:t>
            </w:r>
          </w:p>
        </w:tc>
        <w:tc>
          <w:tcPr/>
          <w:p w:rsidR="00000000" w:rsidDel="00000000" w:rsidP="00000000" w:rsidRDefault="00000000" w:rsidRPr="00000000" w14:paraId="00000012">
            <w:pPr>
              <w:rPr/>
            </w:pPr>
            <w:r w:rsidDel="00000000" w:rsidR="00000000" w:rsidRPr="00000000">
              <w:rPr>
                <w:rtl w:val="0"/>
              </w:rPr>
              <w:t xml:space="preserve">Day-10</w:t>
            </w:r>
          </w:p>
        </w:tc>
        <w:tc>
          <w:tcPr/>
          <w:p w:rsidR="00000000" w:rsidDel="00000000" w:rsidP="00000000" w:rsidRDefault="00000000" w:rsidRPr="00000000" w14:paraId="00000013">
            <w:pPr>
              <w:rPr/>
            </w:pPr>
            <w:r w:rsidDel="00000000" w:rsidR="00000000" w:rsidRPr="00000000">
              <w:rPr>
                <w:rtl w:val="0"/>
              </w:rPr>
              <w:t xml:space="preserve">4 hours 40 minutes </w:t>
            </w:r>
          </w:p>
        </w:tc>
      </w:tr>
      <w:tr>
        <w:trPr>
          <w:cantSplit w:val="0"/>
          <w:tblHeader w:val="0"/>
        </w:trPr>
        <w:tc>
          <w:tcPr>
            <w:gridSpan w:val="3"/>
          </w:tcPr>
          <w:p w:rsidR="00000000" w:rsidDel="00000000" w:rsidP="00000000" w:rsidRDefault="00000000" w:rsidRPr="00000000" w14:paraId="00000014">
            <w:pPr>
              <w:rPr/>
            </w:pPr>
            <w:r w:rsidDel="00000000" w:rsidR="00000000" w:rsidRPr="00000000">
              <w:rPr>
                <w:rtl w:val="0"/>
              </w:rPr>
              <w:t xml:space="preserve">Activities done during the day:</w:t>
            </w:r>
          </w:p>
          <w:p w:rsidR="00000000" w:rsidDel="00000000" w:rsidP="00000000" w:rsidRDefault="00000000" w:rsidRPr="00000000" w14:paraId="00000015">
            <w:pPr>
              <w:rPr/>
            </w:pPr>
            <w:r w:rsidDel="00000000" w:rsidR="00000000" w:rsidRPr="00000000">
              <w:rPr>
                <w:rtl w:val="0"/>
              </w:rPr>
            </w:r>
          </w:p>
          <w:p w:rsidR="00000000" w:rsidDel="00000000" w:rsidP="00000000" w:rsidRDefault="00000000" w:rsidRPr="00000000" w14:paraId="00000016">
            <w:pPr>
              <w:rPr/>
            </w:pPr>
            <w:r w:rsidDel="00000000" w:rsidR="00000000" w:rsidRPr="00000000">
              <w:rPr>
                <w:rtl w:val="0"/>
              </w:rPr>
              <w:t xml:space="preserve">learned about the Types of Classification Algorithms in detail</w:t>
            </w:r>
          </w:p>
          <w:p w:rsidR="00000000" w:rsidDel="00000000" w:rsidP="00000000" w:rsidRDefault="00000000" w:rsidRPr="00000000" w14:paraId="00000017">
            <w:pPr>
              <w:rPr/>
            </w:pPr>
            <w:r w:rsidDel="00000000" w:rsidR="00000000" w:rsidRPr="00000000">
              <w:rPr>
                <w:rtl w:val="0"/>
              </w:rPr>
            </w:r>
          </w:p>
          <w:p w:rsidR="00000000" w:rsidDel="00000000" w:rsidP="00000000" w:rsidRDefault="00000000" w:rsidRPr="00000000" w14:paraId="00000018">
            <w:pPr>
              <w:rPr/>
            </w:pPr>
            <w:r w:rsidDel="00000000" w:rsidR="00000000" w:rsidRPr="00000000">
              <w:rPr>
                <w:rtl w:val="0"/>
              </w:rPr>
              <w:t xml:space="preserve">Learned about data pre-processing steps for Machine Learning &amp; Data analytics.</w:t>
            </w:r>
          </w:p>
          <w:p w:rsidR="00000000" w:rsidDel="00000000" w:rsidP="00000000" w:rsidRDefault="00000000" w:rsidRPr="00000000" w14:paraId="00000019">
            <w:pPr>
              <w:rPr/>
            </w:pPr>
            <w:r w:rsidDel="00000000" w:rsidR="00000000" w:rsidRPr="00000000">
              <w:rPr>
                <w:rtl w:val="0"/>
              </w:rPr>
            </w:r>
          </w:p>
          <w:p w:rsidR="00000000" w:rsidDel="00000000" w:rsidP="00000000" w:rsidRDefault="00000000" w:rsidRPr="00000000" w14:paraId="0000001A">
            <w:pPr>
              <w:rPr>
                <w:b w:val="1"/>
              </w:rPr>
            </w:pPr>
            <w:r w:rsidDel="00000000" w:rsidR="00000000" w:rsidRPr="00000000">
              <w:rPr>
                <w:b w:val="1"/>
                <w:rtl w:val="0"/>
              </w:rPr>
              <w:t xml:space="preserve">Why data processing is Important and what is the use of data preprocessing ?</w:t>
            </w:r>
          </w:p>
          <w:p w:rsidR="00000000" w:rsidDel="00000000" w:rsidP="00000000" w:rsidRDefault="00000000" w:rsidRPr="00000000" w14:paraId="0000001B">
            <w:pPr>
              <w:rPr/>
            </w:pPr>
            <w:r w:rsidDel="00000000" w:rsidR="00000000" w:rsidRPr="00000000">
              <w:rPr>
                <w:rtl w:val="0"/>
              </w:rPr>
            </w:r>
          </w:p>
          <w:p w:rsidR="00000000" w:rsidDel="00000000" w:rsidP="00000000" w:rsidRDefault="00000000" w:rsidRPr="00000000" w14:paraId="0000001C">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59" w:lineRule="auto"/>
              <w:ind w:left="720" w:right="0" w:hanging="360"/>
              <w:jc w:val="left"/>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Data in the real world is quite dirty and corrupted with inconsistencies, noise, incomplete information, and missing values. </w:t>
            </w:r>
          </w:p>
          <w:p w:rsidR="00000000" w:rsidDel="00000000" w:rsidP="00000000" w:rsidRDefault="00000000" w:rsidRPr="00000000" w14:paraId="0000001D">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59" w:lineRule="auto"/>
              <w:ind w:left="720" w:right="0" w:hanging="360"/>
              <w:jc w:val="left"/>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The majority of the real-world datasets for machine learning are highly susceptible to be missing, inconsistent, and noisy due to their heterogeneous origin. </w:t>
            </w:r>
          </w:p>
          <w:p w:rsidR="00000000" w:rsidDel="00000000" w:rsidP="00000000" w:rsidRDefault="00000000" w:rsidRPr="00000000" w14:paraId="0000001E">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59" w:lineRule="auto"/>
              <w:ind w:left="720" w:right="0" w:hanging="360"/>
              <w:jc w:val="left"/>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Applying data mining algorithms on this noisy data would not give quality results as they would fail to identify patterns effectively. Data Processing is, therefore, important to improve the overall data quality.</w:t>
            </w:r>
          </w:p>
          <w:p w:rsidR="00000000" w:rsidDel="00000000" w:rsidP="00000000" w:rsidRDefault="00000000" w:rsidRPr="00000000" w14:paraId="0000001F">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160" w:before="0" w:line="259" w:lineRule="auto"/>
              <w:ind w:left="720" w:right="0" w:hanging="360"/>
              <w:jc w:val="left"/>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Quality decisions must be based on quality data. Data Preprocessing is important to get this quality data, without which it would just be a Garbage In, Garbage Out scenario.</w:t>
            </w:r>
          </w:p>
          <w:p w:rsidR="00000000" w:rsidDel="00000000" w:rsidP="00000000" w:rsidRDefault="00000000" w:rsidRPr="00000000" w14:paraId="00000020">
            <w:pPr>
              <w:rPr/>
            </w:pPr>
            <w:r w:rsidDel="00000000" w:rsidR="00000000" w:rsidRPr="00000000">
              <w:rPr>
                <w:rtl w:val="0"/>
              </w:rPr>
            </w:r>
          </w:p>
          <w:p w:rsidR="00000000" w:rsidDel="00000000" w:rsidP="00000000" w:rsidRDefault="00000000" w:rsidRPr="00000000" w14:paraId="00000021">
            <w:pPr>
              <w:rPr>
                <w:b w:val="1"/>
              </w:rPr>
            </w:pPr>
            <w:r w:rsidDel="00000000" w:rsidR="00000000" w:rsidRPr="00000000">
              <w:rPr>
                <w:b w:val="1"/>
                <w:rtl w:val="0"/>
              </w:rPr>
              <w:t xml:space="preserve">How data processing can be done ?</w:t>
            </w:r>
          </w:p>
          <w:p w:rsidR="00000000" w:rsidDel="00000000" w:rsidP="00000000" w:rsidRDefault="00000000" w:rsidRPr="00000000" w14:paraId="00000022">
            <w:pPr>
              <w:rPr/>
            </w:pPr>
            <w:r w:rsidDel="00000000" w:rsidR="00000000" w:rsidRPr="00000000">
              <w:rPr>
                <w:rtl w:val="0"/>
              </w:rPr>
            </w:r>
          </w:p>
          <w:p w:rsidR="00000000" w:rsidDel="00000000" w:rsidP="00000000" w:rsidRDefault="00000000" w:rsidRPr="00000000" w14:paraId="00000023">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0" w:before="0" w:line="259" w:lineRule="auto"/>
              <w:ind w:left="720" w:right="0" w:hanging="360"/>
              <w:jc w:val="left"/>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Data preprocessing is a step in the data mining and data analysis process that takes raw data and transforms it into a format that can be understood and analyzed by computers and machine learning.</w:t>
            </w:r>
          </w:p>
          <w:p w:rsidR="00000000" w:rsidDel="00000000" w:rsidP="00000000" w:rsidRDefault="00000000" w:rsidRPr="00000000" w14:paraId="00000024">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59" w:lineRule="auto"/>
              <w:ind w:left="720" w:right="0" w:firstLine="0"/>
              <w:jc w:val="left"/>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25">
            <w:pPr>
              <w:rPr/>
            </w:pPr>
            <w:r w:rsidDel="00000000" w:rsidR="00000000" w:rsidRPr="00000000">
              <w:rPr>
                <w:rtl w:val="0"/>
              </w:rPr>
            </w:r>
          </w:p>
          <w:p w:rsidR="00000000" w:rsidDel="00000000" w:rsidP="00000000" w:rsidRDefault="00000000" w:rsidRPr="00000000" w14:paraId="00000026">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59" w:lineRule="auto"/>
              <w:ind w:left="720" w:right="0" w:firstLine="0"/>
              <w:jc w:val="left"/>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Steps in data processing:-</w:t>
            </w:r>
          </w:p>
          <w:p w:rsidR="00000000" w:rsidDel="00000000" w:rsidP="00000000" w:rsidRDefault="00000000" w:rsidRPr="00000000" w14:paraId="00000027">
            <w:pPr>
              <w:numPr>
                <w:ilvl w:val="0"/>
                <w:numId w:val="1"/>
              </w:numPr>
              <w:ind w:left="1265" w:hanging="425"/>
              <w:rPr/>
            </w:pPr>
            <w:r w:rsidDel="00000000" w:rsidR="00000000" w:rsidRPr="00000000">
              <w:rPr>
                <w:rtl w:val="0"/>
              </w:rPr>
              <w:t xml:space="preserve">Data quality assessment</w:t>
            </w:r>
          </w:p>
          <w:p w:rsidR="00000000" w:rsidDel="00000000" w:rsidP="00000000" w:rsidRDefault="00000000" w:rsidRPr="00000000" w14:paraId="00000028">
            <w:pPr>
              <w:numPr>
                <w:ilvl w:val="0"/>
                <w:numId w:val="1"/>
              </w:numPr>
              <w:ind w:left="1265" w:hanging="425"/>
              <w:rPr/>
            </w:pPr>
            <w:r w:rsidDel="00000000" w:rsidR="00000000" w:rsidRPr="00000000">
              <w:rPr>
                <w:rtl w:val="0"/>
              </w:rPr>
              <w:t xml:space="preserve">Data cleaning</w:t>
            </w:r>
          </w:p>
          <w:p w:rsidR="00000000" w:rsidDel="00000000" w:rsidP="00000000" w:rsidRDefault="00000000" w:rsidRPr="00000000" w14:paraId="00000029">
            <w:pPr>
              <w:numPr>
                <w:ilvl w:val="0"/>
                <w:numId w:val="1"/>
              </w:numPr>
              <w:ind w:left="1265" w:hanging="425"/>
              <w:rPr/>
            </w:pPr>
            <w:r w:rsidDel="00000000" w:rsidR="00000000" w:rsidRPr="00000000">
              <w:rPr>
                <w:rtl w:val="0"/>
              </w:rPr>
              <w:t xml:space="preserve">Data transformation</w:t>
            </w:r>
          </w:p>
          <w:p w:rsidR="00000000" w:rsidDel="00000000" w:rsidP="00000000" w:rsidRDefault="00000000" w:rsidRPr="00000000" w14:paraId="0000002A">
            <w:pPr>
              <w:numPr>
                <w:ilvl w:val="0"/>
                <w:numId w:val="1"/>
              </w:numPr>
              <w:ind w:left="1265" w:hanging="425"/>
              <w:rPr/>
            </w:pPr>
            <w:r w:rsidDel="00000000" w:rsidR="00000000" w:rsidRPr="00000000">
              <w:rPr>
                <w:rtl w:val="0"/>
              </w:rPr>
              <w:t xml:space="preserve">Data reduction</w:t>
            </w:r>
          </w:p>
          <w:p w:rsidR="00000000" w:rsidDel="00000000" w:rsidP="00000000" w:rsidRDefault="00000000" w:rsidRPr="00000000" w14:paraId="0000002B">
            <w:pPr>
              <w:rPr/>
            </w:pPr>
            <w:r w:rsidDel="00000000" w:rsidR="00000000" w:rsidRPr="00000000">
              <w:rPr>
                <w:rtl w:val="0"/>
              </w:rPr>
            </w:r>
          </w:p>
          <w:p w:rsidR="00000000" w:rsidDel="00000000" w:rsidP="00000000" w:rsidRDefault="00000000" w:rsidRPr="00000000" w14:paraId="0000002C">
            <w:pPr>
              <w:rPr/>
            </w:pPr>
            <w:r w:rsidDel="00000000" w:rsidR="00000000" w:rsidRPr="00000000">
              <w:rPr>
                <w:rtl w:val="0"/>
              </w:rPr>
              <w:t xml:space="preserve">Learned in detail about the 4 data processing steps in the below reference link.</w:t>
            </w:r>
          </w:p>
          <w:p w:rsidR="00000000" w:rsidDel="00000000" w:rsidP="00000000" w:rsidRDefault="00000000" w:rsidRPr="00000000" w14:paraId="0000002D">
            <w:pPr>
              <w:rPr/>
            </w:pPr>
            <w:r w:rsidDel="00000000" w:rsidR="00000000" w:rsidRPr="00000000">
              <w:rPr>
                <w:rtl w:val="0"/>
              </w:rPr>
            </w:r>
          </w:p>
          <w:p w:rsidR="00000000" w:rsidDel="00000000" w:rsidP="00000000" w:rsidRDefault="00000000" w:rsidRPr="00000000" w14:paraId="0000002E">
            <w:pPr>
              <w:rPr/>
            </w:pPr>
            <w:hyperlink r:id="rId7">
              <w:r w:rsidDel="00000000" w:rsidR="00000000" w:rsidRPr="00000000">
                <w:rPr>
                  <w:color w:val="0000ff"/>
                  <w:u w:val="single"/>
                  <w:rtl w:val="0"/>
                </w:rPr>
                <w:t xml:space="preserve">https://www.techtarget.com/searchdatamanagement/definition/data-preprocessing</w:t>
              </w:r>
            </w:hyperlink>
            <w:r w:rsidDel="00000000" w:rsidR="00000000" w:rsidRPr="00000000">
              <w:rPr>
                <w:rtl w:val="0"/>
              </w:rPr>
            </w:r>
          </w:p>
          <w:p w:rsidR="00000000" w:rsidDel="00000000" w:rsidP="00000000" w:rsidRDefault="00000000" w:rsidRPr="00000000" w14:paraId="0000002F">
            <w:pPr>
              <w:rPr/>
            </w:pPr>
            <w:hyperlink r:id="rId8">
              <w:r w:rsidDel="00000000" w:rsidR="00000000" w:rsidRPr="00000000">
                <w:rPr>
                  <w:color w:val="0000ff"/>
                  <w:u w:val="single"/>
                  <w:rtl w:val="0"/>
                </w:rPr>
                <w:t xml:space="preserve">https://www.sciencedirect.com/topics/engineering/data-preprocessing#:~:text=Data%20preprocessing%2Fpreparation%2Fcleaning%20is,or%20coarse%20data%20%5B6%5D</w:t>
              </w:r>
            </w:hyperlink>
            <w:r w:rsidDel="00000000" w:rsidR="00000000" w:rsidRPr="00000000">
              <w:rPr>
                <w:rtl w:val="0"/>
              </w:rPr>
              <w:t xml:space="preserve">.</w:t>
            </w:r>
          </w:p>
          <w:p w:rsidR="00000000" w:rsidDel="00000000" w:rsidP="00000000" w:rsidRDefault="00000000" w:rsidRPr="00000000" w14:paraId="00000030">
            <w:pPr>
              <w:rPr/>
            </w:pPr>
            <w:r w:rsidDel="00000000" w:rsidR="00000000" w:rsidRPr="00000000">
              <w:rPr>
                <w:rtl w:val="0"/>
              </w:rPr>
            </w:r>
          </w:p>
          <w:p w:rsidR="00000000" w:rsidDel="00000000" w:rsidP="00000000" w:rsidRDefault="00000000" w:rsidRPr="00000000" w14:paraId="00000031">
            <w:pPr>
              <w:rPr/>
            </w:pPr>
            <w:r w:rsidDel="00000000" w:rsidR="00000000" w:rsidRPr="00000000">
              <w:rPr>
                <w:rtl w:val="0"/>
              </w:rPr>
            </w:r>
          </w:p>
          <w:p w:rsidR="00000000" w:rsidDel="00000000" w:rsidP="00000000" w:rsidRDefault="00000000" w:rsidRPr="00000000" w14:paraId="00000032">
            <w:pPr>
              <w:rPr/>
            </w:pPr>
            <w:r w:rsidDel="00000000" w:rsidR="00000000" w:rsidRPr="00000000">
              <w:rPr>
                <w:rtl w:val="0"/>
              </w:rPr>
            </w:r>
          </w:p>
        </w:tc>
      </w:tr>
      <w:tr>
        <w:trPr>
          <w:cantSplit w:val="0"/>
          <w:tblHeader w:val="0"/>
        </w:trPr>
        <w:tc>
          <w:tcPr>
            <w:gridSpan w:val="3"/>
          </w:tcPr>
          <w:p w:rsidR="00000000" w:rsidDel="00000000" w:rsidP="00000000" w:rsidRDefault="00000000" w:rsidRPr="00000000" w14:paraId="00000035">
            <w:pPr>
              <w:rPr/>
            </w:pPr>
            <w:r w:rsidDel="00000000" w:rsidR="00000000" w:rsidRPr="00000000">
              <w:rPr>
                <w:rtl w:val="0"/>
              </w:rPr>
            </w:r>
          </w:p>
        </w:tc>
      </w:tr>
    </w:tbl>
    <w:p w:rsidR="00000000" w:rsidDel="00000000" w:rsidP="00000000" w:rsidRDefault="00000000" w:rsidRPr="00000000" w14:paraId="00000038">
      <w:pPr>
        <w:rPr/>
      </w:pPr>
      <w:r w:rsidDel="00000000" w:rsidR="00000000" w:rsidRPr="00000000">
        <w:rPr>
          <w:rtl w:val="0"/>
        </w:rPr>
      </w:r>
    </w:p>
    <w:p w:rsidR="00000000" w:rsidDel="00000000" w:rsidP="00000000" w:rsidRDefault="00000000" w:rsidRPr="00000000" w14:paraId="00000039">
      <w:pPr>
        <w:rPr/>
      </w:pPr>
      <w:r w:rsidDel="00000000" w:rsidR="00000000" w:rsidRPr="00000000">
        <w:rPr>
          <w:rtl w:val="0"/>
        </w:rPr>
      </w:r>
    </w:p>
    <w:sectPr>
      <w:headerReference r:id="rId9" w:type="default"/>
      <w:footerReference r:id="rId10" w:type="default"/>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libri"/>
  <w:font w:name="Georgia"/>
  <w:font w:name="Arial"/>
  <w:font w:name="Courier New"/>
  <w:font w:name="Noto Sans Symbols">
    <w:embedRegular w:fontKey="{00000000-0000-0000-0000-000000000000}" r:id="rId1" w:subsetted="0"/>
    <w:embedBold w:fontKey="{00000000-0000-0000-0000-000000000000}" r:id="rId2"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3C">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680"/>
        <w:tab w:val="right" w:leader="none" w:pos="9360"/>
      </w:tabs>
      <w:spacing w:after="0" w:before="0" w:line="240" w:lineRule="auto"/>
      <w:ind w:left="0" w:right="0" w:firstLine="0"/>
      <w:jc w:val="right"/>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Pr>
      <w:fldChar w:fldCharType="begin"/>
      <w:instrText xml:space="preserve">PAGE</w:instrText>
      <w:fldChar w:fldCharType="separate"/>
      <w:fldChar w:fldCharType="end"/>
    </w:r>
    <w:r w:rsidDel="00000000" w:rsidR="00000000" w:rsidRPr="00000000">
      <w:rPr>
        <w:rtl w:val="0"/>
      </w:rPr>
    </w:r>
  </w:p>
  <w:p w:rsidR="00000000" w:rsidDel="00000000" w:rsidP="00000000" w:rsidRDefault="00000000" w:rsidRPr="00000000" w14:paraId="0000003D">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680"/>
        <w:tab w:val="right" w:leader="none" w:pos="9360"/>
      </w:tabs>
      <w:spacing w:after="0" w:before="0" w:line="240" w:lineRule="auto"/>
      <w:ind w:left="0" w:right="0" w:firstLine="0"/>
      <w:jc w:val="left"/>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tl w:val="0"/>
      </w:rPr>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3A">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680"/>
        <w:tab w:val="right" w:leader="none" w:pos="9360"/>
      </w:tabs>
      <w:spacing w:after="0" w:before="0" w:line="240" w:lineRule="auto"/>
      <w:ind w:left="0" w:right="0" w:firstLine="0"/>
      <w:jc w:val="left"/>
      <w:rPr>
        <w:rFonts w:ascii="Calibri" w:cs="Calibri" w:eastAsia="Calibri" w:hAnsi="Calibri"/>
        <w:b w:val="1"/>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1"/>
        <w:i w:val="0"/>
        <w:smallCaps w:val="0"/>
        <w:strike w:val="0"/>
        <w:color w:val="000000"/>
        <w:sz w:val="22"/>
        <w:szCs w:val="22"/>
        <w:u w:val="none"/>
        <w:shd w:fill="auto" w:val="clear"/>
        <w:vertAlign w:val="baseline"/>
        <w:rtl w:val="0"/>
      </w:rPr>
      <w:t xml:space="preserve">INTERNSHIP: STUDENT DAILY REPORT</w:t>
    </w:r>
  </w:p>
  <w:p w:rsidR="00000000" w:rsidDel="00000000" w:rsidP="00000000" w:rsidRDefault="00000000" w:rsidRPr="00000000" w14:paraId="0000003B">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680"/>
        <w:tab w:val="right" w:leader="none" w:pos="9360"/>
      </w:tabs>
      <w:spacing w:after="0" w:before="0" w:line="240" w:lineRule="auto"/>
      <w:ind w:left="0" w:right="0" w:firstLine="0"/>
      <w:jc w:val="left"/>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w:t>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1265" w:hanging="425"/>
      </w:pPr>
      <w:rPr/>
    </w:lvl>
    <w:lvl w:ilvl="1">
      <w:start w:val="1"/>
      <w:numFmt w:val="bullet"/>
      <w:lvlText w:val=""/>
      <w:lvlJc w:val="left"/>
      <w:pPr>
        <w:ind w:left="0" w:firstLine="0"/>
      </w:pPr>
      <w:rPr/>
    </w:lvl>
    <w:lvl w:ilvl="2">
      <w:start w:val="1"/>
      <w:numFmt w:val="bullet"/>
      <w:lvlText w:val=""/>
      <w:lvlJc w:val="left"/>
      <w:pPr>
        <w:ind w:left="0" w:firstLine="0"/>
      </w:pPr>
      <w:rPr/>
    </w:lvl>
    <w:lvl w:ilvl="3">
      <w:start w:val="1"/>
      <w:numFmt w:val="bullet"/>
      <w:lvlText w:val=""/>
      <w:lvlJc w:val="left"/>
      <w:pPr>
        <w:ind w:left="0" w:firstLine="0"/>
      </w:pPr>
      <w:rPr/>
    </w:lvl>
    <w:lvl w:ilvl="4">
      <w:start w:val="1"/>
      <w:numFmt w:val="bullet"/>
      <w:lvlText w:val=""/>
      <w:lvlJc w:val="left"/>
      <w:pPr>
        <w:ind w:left="0" w:firstLine="0"/>
      </w:pPr>
      <w:rPr/>
    </w:lvl>
    <w:lvl w:ilvl="5">
      <w:start w:val="1"/>
      <w:numFmt w:val="bullet"/>
      <w:lvlText w:val=""/>
      <w:lvlJc w:val="left"/>
      <w:pPr>
        <w:ind w:left="0" w:firstLine="0"/>
      </w:pPr>
      <w:rPr/>
    </w:lvl>
    <w:lvl w:ilvl="6">
      <w:start w:val="1"/>
      <w:numFmt w:val="bullet"/>
      <w:lvlText w:val=""/>
      <w:lvlJc w:val="left"/>
      <w:pPr>
        <w:ind w:left="0" w:firstLine="0"/>
      </w:pPr>
      <w:rPr/>
    </w:lvl>
    <w:lvl w:ilvl="7">
      <w:start w:val="1"/>
      <w:numFmt w:val="bullet"/>
      <w:lvlText w:val=""/>
      <w:lvlJc w:val="left"/>
      <w:pPr>
        <w:ind w:left="0" w:firstLine="0"/>
      </w:pPr>
      <w:rPr/>
    </w:lvl>
    <w:lvl w:ilvl="8">
      <w:start w:val="1"/>
      <w:numFmt w:val="bullet"/>
      <w:lvlText w:val=""/>
      <w:lvlJc w:val="left"/>
      <w:pPr>
        <w:ind w:left="0" w:firstLine="0"/>
      </w:pPr>
      <w:rPr/>
    </w:lvl>
  </w:abstractNum>
  <w:abstractNum w:abstractNumId="2">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3">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num w:numId="1">
    <w:abstractNumId w:val="1"/>
  </w:num>
  <w:num w:numId="2">
    <w:abstractNumId w:val="2"/>
  </w:num>
  <w:num w:numId="3">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Calibri" w:cs="Calibri" w:eastAsia="Calibri" w:hAnsi="Calibri"/>
        <w:sz w:val="22"/>
        <w:szCs w:val="22"/>
        <w:lang w:val="en-IE"/>
      </w:rPr>
    </w:rPrDefault>
    <w:pPrDefault>
      <w:pPr>
        <w:spacing w:after="160" w:line="259"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80" w:lineRule="auto"/>
    </w:pPr>
    <w:rPr>
      <w:b w:val="1"/>
      <w:sz w:val="48"/>
      <w:szCs w:val="48"/>
    </w:rPr>
  </w:style>
  <w:style w:type="paragraph" w:styleId="Heading2">
    <w:name w:val="heading 2"/>
    <w:basedOn w:val="Normal"/>
    <w:next w:val="Normal"/>
    <w:pPr>
      <w:keepNext w:val="1"/>
      <w:keepLines w:val="1"/>
      <w:pageBreakBefore w:val="0"/>
      <w:spacing w:after="80" w:before="360" w:lineRule="auto"/>
    </w:pPr>
    <w:rPr>
      <w:b w:val="1"/>
      <w:sz w:val="36"/>
      <w:szCs w:val="36"/>
    </w:rPr>
  </w:style>
  <w:style w:type="paragraph" w:styleId="Heading3">
    <w:name w:val="heading 3"/>
    <w:basedOn w:val="Normal"/>
    <w:next w:val="Normal"/>
    <w:pPr>
      <w:keepNext w:val="1"/>
      <w:keepLines w:val="1"/>
      <w:pageBreakBefore w:val="0"/>
      <w:spacing w:after="80" w:before="280" w:lineRule="auto"/>
    </w:pPr>
    <w:rPr>
      <w:b w:val="1"/>
      <w:sz w:val="28"/>
      <w:szCs w:val="28"/>
    </w:rPr>
  </w:style>
  <w:style w:type="paragraph" w:styleId="Heading4">
    <w:name w:val="heading 4"/>
    <w:basedOn w:val="Normal"/>
    <w:next w:val="Normal"/>
    <w:pPr>
      <w:keepNext w:val="1"/>
      <w:keepLines w:val="1"/>
      <w:pageBreakBefore w:val="0"/>
      <w:spacing w:after="40" w:before="240" w:lineRule="auto"/>
    </w:pPr>
    <w:rPr>
      <w:b w:val="1"/>
      <w:sz w:val="24"/>
      <w:szCs w:val="24"/>
    </w:rPr>
  </w:style>
  <w:style w:type="paragraph" w:styleId="Heading5">
    <w:name w:val="heading 5"/>
    <w:basedOn w:val="Normal"/>
    <w:next w:val="Normal"/>
    <w:pPr>
      <w:keepNext w:val="1"/>
      <w:keepLines w:val="1"/>
      <w:pageBreakBefore w:val="0"/>
      <w:spacing w:after="40" w:before="220" w:lineRule="auto"/>
    </w:pPr>
    <w:rPr>
      <w:b w:val="1"/>
      <w:sz w:val="22"/>
      <w:szCs w:val="22"/>
    </w:rPr>
  </w:style>
  <w:style w:type="paragraph" w:styleId="Heading6">
    <w:name w:val="heading 6"/>
    <w:basedOn w:val="Normal"/>
    <w:next w:val="Normal"/>
    <w:pPr>
      <w:keepNext w:val="1"/>
      <w:keepLines w:val="1"/>
      <w:pageBreakBefore w:val="0"/>
      <w:spacing w:after="40" w:before="200" w:lineRule="auto"/>
    </w:pPr>
    <w:rPr>
      <w:b w:val="1"/>
      <w:sz w:val="20"/>
      <w:szCs w:val="20"/>
    </w:rPr>
  </w:style>
  <w:style w:type="paragraph" w:styleId="Title">
    <w:name w:val="Title"/>
    <w:basedOn w:val="Normal"/>
    <w:next w:val="Normal"/>
    <w:pPr>
      <w:keepNext w:val="1"/>
      <w:keepLines w:val="1"/>
      <w:pageBreakBefore w:val="0"/>
      <w:spacing w:after="120" w:before="480" w:lineRule="auto"/>
    </w:pPr>
    <w:rPr>
      <w:b w:val="1"/>
      <w:sz w:val="72"/>
      <w:szCs w:val="72"/>
    </w:rPr>
  </w:style>
  <w:style w:type="character" w:styleId="DefaultParagraphFont" w:default="1">
    <w:name w:val="Default Paragraph Font"/>
    <w:uiPriority w:val="1"/>
    <w:semiHidden w:val="1"/>
    <w:unhideWhenUsed w:val="1"/>
  </w:style>
  <w:style w:type="table" w:styleId="TableNormal" w:default="1">
    <w:name w:val="Normal Table"/>
    <w:uiPriority w:val="99"/>
    <w:semiHidden w:val="1"/>
    <w:unhideWhenUsed w:val="1"/>
    <w:tblPr>
      <w:tblInd w:w="0.0" w:type="dxa"/>
      <w:tblCellMar>
        <w:top w:w="0.0" w:type="dxa"/>
        <w:left w:w="108.0" w:type="dxa"/>
        <w:bottom w:w="0.0" w:type="dxa"/>
        <w:right w:w="108.0" w:type="dxa"/>
      </w:tblCellMar>
    </w:tblPr>
  </w:style>
  <w:style w:type="numbering" w:styleId="NoList" w:default="1">
    <w:name w:val="No List"/>
    <w:uiPriority w:val="99"/>
    <w:semiHidden w:val="1"/>
    <w:unhideWhenUsed w:val="1"/>
  </w:style>
  <w:style w:type="table" w:styleId="TableGrid">
    <w:name w:val="Table Grid"/>
    <w:basedOn w:val="TableNormal"/>
    <w:uiPriority w:val="39"/>
    <w:rsid w:val="000D200A"/>
    <w:pPr>
      <w:spacing w:after="0" w:line="240" w:lineRule="auto"/>
    </w:pPr>
    <w:tblPr>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Pr>
  </w:style>
  <w:style w:type="paragraph" w:styleId="Header">
    <w:name w:val="header"/>
    <w:basedOn w:val="Normal"/>
    <w:link w:val="HeaderChar"/>
    <w:uiPriority w:val="99"/>
    <w:unhideWhenUsed w:val="1"/>
    <w:rsid w:val="000D200A"/>
    <w:pPr>
      <w:tabs>
        <w:tab w:val="center" w:pos="4680"/>
        <w:tab w:val="right" w:pos="9360"/>
      </w:tabs>
      <w:spacing w:after="0" w:line="240" w:lineRule="auto"/>
    </w:pPr>
  </w:style>
  <w:style w:type="character" w:styleId="HeaderChar" w:customStyle="1">
    <w:name w:val="Header Char"/>
    <w:basedOn w:val="DefaultParagraphFont"/>
    <w:link w:val="Header"/>
    <w:uiPriority w:val="99"/>
    <w:rsid w:val="000D200A"/>
  </w:style>
  <w:style w:type="paragraph" w:styleId="Footer">
    <w:name w:val="footer"/>
    <w:basedOn w:val="Normal"/>
    <w:link w:val="FooterChar"/>
    <w:uiPriority w:val="99"/>
    <w:unhideWhenUsed w:val="1"/>
    <w:rsid w:val="000D200A"/>
    <w:pPr>
      <w:tabs>
        <w:tab w:val="center" w:pos="4680"/>
        <w:tab w:val="right" w:pos="9360"/>
      </w:tabs>
      <w:spacing w:after="0" w:line="240" w:lineRule="auto"/>
    </w:pPr>
  </w:style>
  <w:style w:type="character" w:styleId="FooterChar" w:customStyle="1">
    <w:name w:val="Footer Char"/>
    <w:basedOn w:val="DefaultParagraphFont"/>
    <w:link w:val="Footer"/>
    <w:uiPriority w:val="99"/>
    <w:rsid w:val="000D200A"/>
  </w:style>
  <w:style w:type="character" w:styleId="sw" w:customStyle="1">
    <w:name w:val="sw"/>
    <w:basedOn w:val="DefaultParagraphFont"/>
    <w:rsid w:val="00F73C06"/>
  </w:style>
  <w:style w:type="character" w:styleId="Hyperlink">
    <w:name w:val="Hyperlink"/>
    <w:basedOn w:val="DefaultParagraphFont"/>
    <w:uiPriority w:val="99"/>
    <w:unhideWhenUsed w:val="1"/>
    <w:rsid w:val="00F73C06"/>
    <w:rPr>
      <w:color w:val="0000ff"/>
      <w:u w:val="single"/>
    </w:rPr>
  </w:style>
  <w:style w:type="character" w:styleId="FollowedHyperlink">
    <w:name w:val="FollowedHyperlink"/>
    <w:basedOn w:val="DefaultParagraphFont"/>
    <w:uiPriority w:val="99"/>
    <w:semiHidden w:val="1"/>
    <w:unhideWhenUsed w:val="1"/>
    <w:rsid w:val="00F73C06"/>
    <w:rPr>
      <w:color w:val="954f72" w:themeColor="followedHyperlink"/>
      <w:u w:val="single"/>
    </w:rPr>
  </w:style>
  <w:style w:type="paragraph" w:styleId="ListParagraph">
    <w:name w:val="List Paragraph"/>
    <w:basedOn w:val="Normal"/>
    <w:uiPriority w:val="34"/>
    <w:qFormat w:val="1"/>
    <w:rsid w:val="0006634C"/>
    <w:pPr>
      <w:ind w:left="720"/>
      <w:contextualSpacing w:val="1"/>
    </w:pPr>
  </w:style>
  <w:style w:type="character" w:styleId="UnresolvedMention">
    <w:name w:val="Unresolved Mention"/>
    <w:basedOn w:val="DefaultParagraphFont"/>
    <w:uiPriority w:val="99"/>
    <w:semiHidden w:val="1"/>
    <w:unhideWhenUsed w:val="1"/>
    <w:rsid w:val="00FA1910"/>
    <w:rPr>
      <w:color w:val="605e5c"/>
      <w:shd w:color="auto" w:fill="e1dfdd" w:val="clear"/>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color w:val="666666"/>
      <w:sz w:val="48"/>
      <w:szCs w:val="48"/>
    </w:rPr>
  </w:style>
  <w:style w:type="table" w:styleId="Table1">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2">
    <w:basedOn w:val="TableNormal"/>
    <w:pPr>
      <w:spacing w:after="0" w:line="240" w:lineRule="auto"/>
    </w:pPr>
    <w:tblPr>
      <w:tblStyleRowBandSize w:val="1"/>
      <w:tblStyleColBandSize w:val="1"/>
      <w:tblCellMar>
        <w:top w:w="0.0" w:type="dxa"/>
        <w:left w:w="108.0" w:type="dxa"/>
        <w:bottom w:w="0.0" w:type="dxa"/>
        <w:right w:w="108.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10" Type="http://schemas.openxmlformats.org/officeDocument/2006/relationships/footer" Target="footer1.xml"/><Relationship Id="rId9" Type="http://schemas.openxmlformats.org/officeDocument/2006/relationships/header" Target="header1.xml"/><Relationship Id="rId5" Type="http://schemas.openxmlformats.org/officeDocument/2006/relationships/styles" Target="styles.xml"/><Relationship Id="rId6" Type="http://schemas.openxmlformats.org/officeDocument/2006/relationships/customXml" Target="../customXML/item1.xml"/><Relationship Id="rId7" Type="http://schemas.openxmlformats.org/officeDocument/2006/relationships/hyperlink" Target="https://www.techtarget.com/searchdatamanagement/definition/data-preprocessing" TargetMode="External"/><Relationship Id="rId8" Type="http://schemas.openxmlformats.org/officeDocument/2006/relationships/hyperlink" Target="https://www.sciencedirect.com/topics/engineering/data-preprocessing#:~:text=Data%20preprocessing%2Fpreparation%2Fcleaning%20is,or%20coarse%20data%20%5B6%5D" TargetMode="External"/></Relationships>
</file>

<file path=word/_rels/fontTable.xml.rels><?xml version="1.0" encoding="UTF-8" standalone="yes"?><Relationships xmlns="http://schemas.openxmlformats.org/package/2006/relationships"><Relationship Id="rId1" Type="http://schemas.openxmlformats.org/officeDocument/2006/relationships/font" Target="fonts/NotoSansSymbols-regular.ttf"/><Relationship Id="rId2" Type="http://schemas.openxmlformats.org/officeDocument/2006/relationships/font" Target="fonts/NotoSansSymbols-bol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jJlE0XHboyTUpMThejKt9gBji/kw==">CgMxLjA4AHIhMWx5NGJXaW4zaTIzT1k2M3dKS3AzOTNFMC1QS292QnhY</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2020-05-05T08:58:00Z</dcterms:created>
  <dc:creator>SUVAJIT SANYAL</dc:creator>
</cp:coreProperties>
</file>