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FA6E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用户协议</w:t>
      </w:r>
    </w:p>
    <w:p w14:paraId="03D216AF" w14:textId="77777777" w:rsidR="00561D4A" w:rsidRDefault="00561D4A">
      <w:pPr>
        <w:rPr>
          <w:rFonts w:hint="eastAsia"/>
        </w:rPr>
      </w:pPr>
    </w:p>
    <w:p w14:paraId="442D5C6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更新日期：2026年10月7日 · 生效日期：2026年10月7日</w:t>
      </w:r>
    </w:p>
    <w:p w14:paraId="5C4FE5CD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适用于「</w:t>
      </w:r>
      <w:proofErr w:type="spellStart"/>
      <w:r w:rsidRPr="00561D4A">
        <w:rPr>
          <w:rFonts w:ascii="宋体" w:eastAsia="宋体" w:hAnsi="宋体" w:hint="eastAsia"/>
          <w:sz w:val="24"/>
        </w:rPr>
        <w:t>YiWrite</w:t>
      </w:r>
      <w:proofErr w:type="spellEnd"/>
      <w:r w:rsidRPr="00561D4A">
        <w:rPr>
          <w:rFonts w:ascii="宋体" w:eastAsia="宋体" w:hAnsi="宋体" w:hint="eastAsia"/>
          <w:sz w:val="24"/>
        </w:rPr>
        <w:t>（易写）」桌面应用、Word 插件、浏览器扩展及相关服务</w:t>
      </w:r>
    </w:p>
    <w:p w14:paraId="474738FD" w14:textId="77777777" w:rsidR="00561D4A" w:rsidRDefault="00561D4A">
      <w:pPr>
        <w:rPr>
          <w:rFonts w:hint="eastAsia"/>
        </w:rPr>
      </w:pPr>
    </w:p>
    <w:p w14:paraId="57C700B4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一、协议的接受与变更</w:t>
      </w:r>
    </w:p>
    <w:p w14:paraId="3C685EB4" w14:textId="77777777" w:rsidR="00561D4A" w:rsidRDefault="00561D4A">
      <w:pPr>
        <w:rPr>
          <w:rFonts w:hint="eastAsia"/>
        </w:rPr>
      </w:pPr>
    </w:p>
    <w:p w14:paraId="7EF22135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 xml:space="preserve">欢迎使用 </w:t>
      </w:r>
      <w:proofErr w:type="spellStart"/>
      <w:r w:rsidRPr="00561D4A">
        <w:rPr>
          <w:rFonts w:ascii="宋体" w:eastAsia="宋体" w:hAnsi="宋体" w:hint="eastAsia"/>
          <w:sz w:val="24"/>
        </w:rPr>
        <w:t>YiWrite</w:t>
      </w:r>
      <w:proofErr w:type="spellEnd"/>
      <w:r w:rsidRPr="00561D4A">
        <w:rPr>
          <w:rFonts w:ascii="宋体" w:eastAsia="宋体" w:hAnsi="宋体" w:hint="eastAsia"/>
          <w:sz w:val="24"/>
        </w:rPr>
        <w:t>（易写）（以下简称「本产品」或「我们」）。本协议由您与【公司全称】（以下简称「【公司简称】」或「我们」）共同缔结，具有合同效力。</w:t>
      </w:r>
    </w:p>
    <w:p w14:paraId="187AACF7" w14:textId="77777777" w:rsidR="00561D4A" w:rsidRDefault="00561D4A">
      <w:pPr>
        <w:rPr>
          <w:rFonts w:hint="eastAsia"/>
        </w:rPr>
      </w:pPr>
    </w:p>
    <w:p w14:paraId="12E99B82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在注册、登录或使用本产品前，请您仔细阅读并充分理解本协议全部内容，特别是免除或限制责任、争议解决与法律适用等以粗体标识的条款。一旦您完成注册、登录或继续使用本产品，即表示您已阅读并同意受本协议约束。</w:t>
      </w:r>
    </w:p>
    <w:p w14:paraId="314FC208" w14:textId="77777777" w:rsidR="00561D4A" w:rsidRDefault="00561D4A">
      <w:pPr>
        <w:rPr>
          <w:rFonts w:hint="eastAsia"/>
        </w:rPr>
      </w:pPr>
    </w:p>
    <w:p w14:paraId="5A897A37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我们可能适时修订本协议。修订后的协议将在本产品内公布，重大变更（如服务内容、收费模式、数据处理方式等）我们将提前 30 天通过应用内通知、短信或邮件等方式告知。若您不同意修订后的协议，请停止使用并注销账号；若您继续使用，视为接受修订内容。</w:t>
      </w:r>
    </w:p>
    <w:p w14:paraId="31674AC0" w14:textId="77777777" w:rsidR="00561D4A" w:rsidRDefault="00561D4A">
      <w:pPr>
        <w:rPr>
          <w:rFonts w:hint="eastAsia"/>
        </w:rPr>
      </w:pPr>
    </w:p>
    <w:p w14:paraId="6813157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二、运营主体与联系方式</w:t>
      </w:r>
    </w:p>
    <w:p w14:paraId="0C83523A" w14:textId="77777777" w:rsidR="00561D4A" w:rsidRDefault="00561D4A">
      <w:pPr>
        <w:rPr>
          <w:rFonts w:hint="eastAsia"/>
        </w:rPr>
      </w:pPr>
    </w:p>
    <w:p w14:paraId="128FCC1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本产品由【公司全称】（统一社会信用代码：【信用代码】）运营，注册地址：【注册地址】。</w:t>
      </w:r>
    </w:p>
    <w:p w14:paraId="5CAE5554" w14:textId="77777777" w:rsidR="00561D4A" w:rsidRDefault="00561D4A">
      <w:pPr>
        <w:rPr>
          <w:rFonts w:hint="eastAsia"/>
        </w:rPr>
      </w:pPr>
    </w:p>
    <w:p w14:paraId="210C858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客服邮箱：【客服邮箱】</w:t>
      </w:r>
    </w:p>
    <w:p w14:paraId="59F73694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客服电话：【客服电话】（工作日 9:00-18:00）</w:t>
      </w:r>
    </w:p>
    <w:p w14:paraId="72A05FB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官方网站：https://yi-write.com</w:t>
      </w:r>
    </w:p>
    <w:p w14:paraId="57FBE940" w14:textId="77777777" w:rsidR="00561D4A" w:rsidRDefault="00561D4A">
      <w:pPr>
        <w:rPr>
          <w:rFonts w:hint="eastAsia"/>
        </w:rPr>
      </w:pPr>
    </w:p>
    <w:p w14:paraId="2EA3D854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lastRenderedPageBreak/>
        <w:t>三、账号注册与安全</w:t>
      </w:r>
    </w:p>
    <w:p w14:paraId="76B30120" w14:textId="77777777" w:rsidR="00561D4A" w:rsidRDefault="00561D4A">
      <w:pPr>
        <w:rPr>
          <w:rFonts w:hint="eastAsia"/>
        </w:rPr>
      </w:pPr>
    </w:p>
    <w:p w14:paraId="2BFD368F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您应使用本人真实、有效的手机号码完成注册，并对账号下的操作负责。</w:t>
      </w:r>
    </w:p>
    <w:p w14:paraId="51776C52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您应妥善保管账号与密码，因保管不当造成的损失由您自行承担。</w:t>
      </w:r>
    </w:p>
    <w:p w14:paraId="670931D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如发现账号被盗用或存在安全风险，请及时通过客服渠道联系我们进行处理。</w:t>
      </w:r>
    </w:p>
    <w:p w14:paraId="7E8B48F8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您不得将账号出借、转让、出售给第三方使用。</w:t>
      </w:r>
    </w:p>
    <w:p w14:paraId="52FD62CA" w14:textId="77777777" w:rsidR="00561D4A" w:rsidRDefault="00561D4A">
      <w:pPr>
        <w:rPr>
          <w:rFonts w:hint="eastAsia"/>
        </w:rPr>
      </w:pPr>
    </w:p>
    <w:p w14:paraId="3C1DC96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四、服务内容与使用规范</w:t>
      </w:r>
    </w:p>
    <w:p w14:paraId="64CC305E" w14:textId="77777777" w:rsidR="00561D4A" w:rsidRDefault="00561D4A">
      <w:pPr>
        <w:rPr>
          <w:rFonts w:hint="eastAsia"/>
        </w:rPr>
      </w:pPr>
    </w:p>
    <w:p w14:paraId="28C10CDE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4.1 服务内容</w:t>
      </w:r>
    </w:p>
    <w:p w14:paraId="4892AF52" w14:textId="77777777" w:rsidR="00561D4A" w:rsidRDefault="00561D4A">
      <w:pPr>
        <w:rPr>
          <w:rFonts w:hint="eastAsia"/>
        </w:rPr>
      </w:pPr>
    </w:p>
    <w:p w14:paraId="062A6C6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本产品为您提供以下服务：</w:t>
      </w:r>
    </w:p>
    <w:p w14:paraId="6F02AA9F" w14:textId="77777777" w:rsidR="00561D4A" w:rsidRDefault="00561D4A">
      <w:pPr>
        <w:rPr>
          <w:rFonts w:hint="eastAsia"/>
        </w:rPr>
      </w:pPr>
    </w:p>
    <w:p w14:paraId="6552D857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Word 写作智能体：划词改写、扩写、润色、续写、格式迁移等；</w:t>
      </w:r>
    </w:p>
    <w:p w14:paraId="2E2D6E62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知识库管理：文档上传、索引、检索与引用；</w:t>
      </w:r>
    </w:p>
    <w:p w14:paraId="68644313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浏览器扩展：页面附着、结构读取、自动化操作辅助；</w:t>
      </w:r>
    </w:p>
    <w:p w14:paraId="56B705CC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文档处理：格式转换、内容提取、表格与图表操作等。</w:t>
      </w:r>
    </w:p>
    <w:p w14:paraId="5AF80B0D" w14:textId="77777777" w:rsidR="00561D4A" w:rsidRDefault="00561D4A">
      <w:pPr>
        <w:rPr>
          <w:rFonts w:hint="eastAsia"/>
        </w:rPr>
      </w:pPr>
    </w:p>
    <w:p w14:paraId="66EBBF7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4.2 使用规范</w:t>
      </w:r>
    </w:p>
    <w:p w14:paraId="75589036" w14:textId="77777777" w:rsidR="00561D4A" w:rsidRDefault="00561D4A">
      <w:pPr>
        <w:rPr>
          <w:rFonts w:hint="eastAsia"/>
        </w:rPr>
      </w:pPr>
    </w:p>
    <w:p w14:paraId="082FB401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您承诺遵守国家法律法规及本产品相关规则，不得利用本产品从事以下行为：</w:t>
      </w:r>
    </w:p>
    <w:p w14:paraId="4A2F3E37" w14:textId="77777777" w:rsidR="00561D4A" w:rsidRDefault="00561D4A">
      <w:pPr>
        <w:rPr>
          <w:rFonts w:hint="eastAsia"/>
        </w:rPr>
      </w:pPr>
    </w:p>
    <w:p w14:paraId="7496390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生成、传播违法违规、侵权、虚假、有害信息；</w:t>
      </w:r>
    </w:p>
    <w:p w14:paraId="09C9A753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侵犯他人知识产权、商业秘密、个人隐私；</w:t>
      </w:r>
    </w:p>
    <w:p w14:paraId="58E0D39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从事诈骗、洗钱、网络攻击等违法犯罪活动；</w:t>
      </w:r>
    </w:p>
    <w:p w14:paraId="776BDCF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绕过、破坏本产品技术保护措施或安全机制；</w:t>
      </w:r>
    </w:p>
    <w:p w14:paraId="091F0A55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利用浏览器扩展绕过网站安全机制、爬取受保护内容；</w:t>
      </w:r>
    </w:p>
    <w:p w14:paraId="458217D3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lastRenderedPageBreak/>
        <w:t>其他违反法律法规或公序良俗的行为。</w:t>
      </w:r>
    </w:p>
    <w:p w14:paraId="59D8622C" w14:textId="77777777" w:rsidR="00561D4A" w:rsidRDefault="00561D4A">
      <w:pPr>
        <w:rPr>
          <w:rFonts w:hint="eastAsia"/>
        </w:rPr>
      </w:pPr>
    </w:p>
    <w:p w14:paraId="3D610DE7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4.3 高风险操作限制</w:t>
      </w:r>
    </w:p>
    <w:p w14:paraId="10C1C0F4" w14:textId="77777777" w:rsidR="00561D4A" w:rsidRDefault="00561D4A">
      <w:pPr>
        <w:rPr>
          <w:rFonts w:hint="eastAsia"/>
        </w:rPr>
      </w:pPr>
    </w:p>
    <w:p w14:paraId="52B5E1A0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重要提示：本产品浏览器扩展具备页面读取与自动化操作能力，但不会代您填写密码、不会代您点击登录确认、不会代您完成支付、不会代您执行删除等不可逆操作。上述高风险操作必须由您本人在可见窗口中自行完成。因您违反本条规定导致的损失，由您自行承担。</w:t>
      </w:r>
    </w:p>
    <w:p w14:paraId="05C685CB" w14:textId="77777777" w:rsidR="00561D4A" w:rsidRDefault="00561D4A">
      <w:pPr>
        <w:rPr>
          <w:rFonts w:hint="eastAsia"/>
        </w:rPr>
      </w:pPr>
    </w:p>
    <w:p w14:paraId="363217D1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五、AI 生成内容专项约定</w:t>
      </w:r>
    </w:p>
    <w:p w14:paraId="395FC4F4" w14:textId="77777777" w:rsidR="00561D4A" w:rsidRDefault="00561D4A">
      <w:pPr>
        <w:rPr>
          <w:rFonts w:hint="eastAsia"/>
        </w:rPr>
      </w:pPr>
    </w:p>
    <w:p w14:paraId="4DEA43E6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5.1 内容生成与标识</w:t>
      </w:r>
    </w:p>
    <w:p w14:paraId="1E6A5FDB" w14:textId="77777777" w:rsidR="00561D4A" w:rsidRDefault="00561D4A">
      <w:pPr>
        <w:rPr>
          <w:rFonts w:hint="eastAsia"/>
        </w:rPr>
      </w:pPr>
    </w:p>
    <w:p w14:paraId="0C18F81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本产品使用人工智能大模型生成内容。根据《生成式人工智能服务管理暂行办法》等相关规定：</w:t>
      </w:r>
    </w:p>
    <w:p w14:paraId="5E20D7E7" w14:textId="77777777" w:rsidR="00561D4A" w:rsidRDefault="00561D4A">
      <w:pPr>
        <w:rPr>
          <w:rFonts w:hint="eastAsia"/>
        </w:rPr>
      </w:pPr>
    </w:p>
    <w:p w14:paraId="1AF13BF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AI 生成内容将进行标识（显式标识或隐式标识），您不得删除、篡改、伪造相关标识；</w:t>
      </w:r>
    </w:p>
    <w:p w14:paraId="2F8A3810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您不得将 AI 生成内容冒充原创或人工创作用于学术投稿、职称评定等场景；</w:t>
      </w:r>
    </w:p>
    <w:p w14:paraId="1B0B391F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AI 生成内容仅供参考，不构成法律、金融、医疗等专业意见。</w:t>
      </w:r>
    </w:p>
    <w:p w14:paraId="13E009FE" w14:textId="77777777" w:rsidR="00561D4A" w:rsidRDefault="00561D4A">
      <w:pPr>
        <w:rPr>
          <w:rFonts w:hint="eastAsia"/>
        </w:rPr>
      </w:pPr>
    </w:p>
    <w:p w14:paraId="400F88C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5.2 内容安全与责任</w:t>
      </w:r>
    </w:p>
    <w:p w14:paraId="1D0A3AD6" w14:textId="77777777" w:rsidR="00561D4A" w:rsidRDefault="00561D4A">
      <w:pPr>
        <w:rPr>
          <w:rFonts w:hint="eastAsia"/>
        </w:rPr>
      </w:pPr>
    </w:p>
    <w:p w14:paraId="42B4CB62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您应对输入内容（含文档、知识库材料、对话指令）的合法性负责，不得输入国家秘密、商业秘密、未公开敏感信息或他人个人信息（除非有合法依据）；</w:t>
      </w:r>
    </w:p>
    <w:p w14:paraId="57B75AB3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您应对 AI 生成内容的使用后果负责，使用前请进行人工审核；</w:t>
      </w:r>
    </w:p>
    <w:p w14:paraId="3E1161A0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我们可能对输入输出内容进行安全审核，对违法违规内容采取删除、屏蔽等措施。</w:t>
      </w:r>
    </w:p>
    <w:p w14:paraId="5AA8AD9F" w14:textId="77777777" w:rsidR="00561D4A" w:rsidRDefault="00561D4A">
      <w:pPr>
        <w:rPr>
          <w:rFonts w:hint="eastAsia"/>
        </w:rPr>
      </w:pPr>
    </w:p>
    <w:p w14:paraId="3495195D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lastRenderedPageBreak/>
        <w:t>5.3 知识产权</w:t>
      </w:r>
    </w:p>
    <w:p w14:paraId="7246C5C4" w14:textId="77777777" w:rsidR="00561D4A" w:rsidRDefault="00561D4A">
      <w:pPr>
        <w:rPr>
          <w:rFonts w:hint="eastAsia"/>
        </w:rPr>
      </w:pPr>
    </w:p>
    <w:p w14:paraId="3799B7BC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本产品软件、界面、文案、标识等知识产权归我们所有；</w:t>
      </w:r>
    </w:p>
    <w:p w14:paraId="398CB136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您输入的文档、数据等内容的知识产权归您或原权利人所有；</w:t>
      </w:r>
    </w:p>
    <w:p w14:paraId="292B511F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AI 生成内容的使用权归您所有，但您不得违反本协议第 5.1 条约定；</w:t>
      </w:r>
    </w:p>
    <w:p w14:paraId="0DA129F5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未经许可，您不得复制、修改、传播本产品软件或用于商业目的。</w:t>
      </w:r>
    </w:p>
    <w:p w14:paraId="18A84755" w14:textId="77777777" w:rsidR="00561D4A" w:rsidRDefault="00561D4A">
      <w:pPr>
        <w:rPr>
          <w:rFonts w:hint="eastAsia"/>
        </w:rPr>
      </w:pPr>
    </w:p>
    <w:p w14:paraId="4B82E3B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六、第三方服务与数据共享</w:t>
      </w:r>
    </w:p>
    <w:p w14:paraId="52677C60" w14:textId="77777777" w:rsidR="00561D4A" w:rsidRDefault="00561D4A">
      <w:pPr>
        <w:rPr>
          <w:rFonts w:hint="eastAsia"/>
        </w:rPr>
      </w:pPr>
    </w:p>
    <w:p w14:paraId="2064BC41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6.1 大模型服务</w:t>
      </w:r>
    </w:p>
    <w:p w14:paraId="59EF20DF" w14:textId="77777777" w:rsidR="00561D4A" w:rsidRDefault="00561D4A">
      <w:pPr>
        <w:rPr>
          <w:rFonts w:hint="eastAsia"/>
        </w:rPr>
      </w:pPr>
    </w:p>
    <w:p w14:paraId="5FD3581C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为提供 AI 生成能力，本产品接入第三方大模型服务。您理解并同意：</w:t>
      </w:r>
    </w:p>
    <w:p w14:paraId="64F47880" w14:textId="77777777" w:rsidR="00561D4A" w:rsidRDefault="00561D4A">
      <w:pPr>
        <w:rPr>
          <w:rFonts w:hint="eastAsia"/>
        </w:rPr>
      </w:pPr>
    </w:p>
    <w:p w14:paraId="03E94811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您的输入内容（含文档内容、知识库材料、对话指令）将发送给第三方大模型服务商以完成推理；</w:t>
      </w:r>
    </w:p>
    <w:p w14:paraId="39F06598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目前合作的模型服务商为：DeepSeek（深度求索）；</w:t>
      </w:r>
    </w:p>
    <w:p w14:paraId="15D4C880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我们要求模型服务商对数据保密，但不对其数据处理能力作绝对保证。</w:t>
      </w:r>
    </w:p>
    <w:p w14:paraId="27E2AB18" w14:textId="77777777" w:rsidR="00561D4A" w:rsidRDefault="00561D4A">
      <w:pPr>
        <w:rPr>
          <w:rFonts w:hint="eastAsia"/>
        </w:rPr>
      </w:pPr>
    </w:p>
    <w:p w14:paraId="1BE0936C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6.2 浏览器扩展</w:t>
      </w:r>
    </w:p>
    <w:p w14:paraId="1C48CE91" w14:textId="77777777" w:rsidR="00561D4A" w:rsidRDefault="00561D4A">
      <w:pPr>
        <w:rPr>
          <w:rFonts w:hint="eastAsia"/>
        </w:rPr>
      </w:pPr>
    </w:p>
    <w:p w14:paraId="21D940E0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本产品浏览器扩展（易写浏览器助手）用于将您本机浏览器中已打开的标签页附着到桌面应用。扩展功能说明：</w:t>
      </w:r>
    </w:p>
    <w:p w14:paraId="141AAC03" w14:textId="77777777" w:rsidR="00561D4A" w:rsidRDefault="00561D4A">
      <w:pPr>
        <w:rPr>
          <w:rFonts w:hint="eastAsia"/>
        </w:rPr>
      </w:pPr>
    </w:p>
    <w:p w14:paraId="329F6DA6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扩展仅通过本机 Native Messaging 与桌面应用通信，不单独上传网页内容到我们的服务器；</w:t>
      </w:r>
    </w:p>
    <w:p w14:paraId="53FD872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扩展可能读取当前标签页标题、网址、页面结构或可视区图像，用于完成您明确发起的操作；</w:t>
      </w:r>
    </w:p>
    <w:p w14:paraId="1B0FDC60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当您使用云端智能体等在线功能时，桌面应用可能将完成该次请求所需的内容</w:t>
      </w:r>
      <w:r w:rsidRPr="00561D4A">
        <w:rPr>
          <w:rFonts w:ascii="宋体" w:eastAsia="宋体" w:hAnsi="宋体" w:hint="eastAsia"/>
          <w:sz w:val="24"/>
        </w:rPr>
        <w:lastRenderedPageBreak/>
        <w:t>发送到我们的服务器；</w:t>
      </w:r>
    </w:p>
    <w:p w14:paraId="1503469E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扩展不收集密码，不记录完整浏览历史，不在后台抓取未附着、未请求的网站。</w:t>
      </w:r>
    </w:p>
    <w:p w14:paraId="019D5C49" w14:textId="77777777" w:rsidR="00561D4A" w:rsidRDefault="00561D4A">
      <w:pPr>
        <w:rPr>
          <w:rFonts w:hint="eastAsia"/>
        </w:rPr>
      </w:pPr>
    </w:p>
    <w:p w14:paraId="089470E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6.3 其他第三方服务</w:t>
      </w:r>
    </w:p>
    <w:p w14:paraId="715CADDD" w14:textId="77777777" w:rsidR="00561D4A" w:rsidRDefault="00561D4A">
      <w:pPr>
        <w:rPr>
          <w:rFonts w:hint="eastAsia"/>
        </w:rPr>
      </w:pPr>
    </w:p>
    <w:p w14:paraId="53ABE9E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本产品还可能使用以下第三方服务：</w:t>
      </w:r>
    </w:p>
    <w:p w14:paraId="0ADD7A31" w14:textId="77777777" w:rsidR="00561D4A" w:rsidRDefault="00561D4A">
      <w:pPr>
        <w:rPr>
          <w:rFonts w:hint="eastAsia"/>
        </w:rPr>
      </w:pPr>
    </w:p>
    <w:p w14:paraId="7B1528AE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短信服务商：用于发送注册/登录验证码；</w:t>
      </w:r>
    </w:p>
    <w:p w14:paraId="5C42A5E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云服务商：用于数据存储与计算；</w:t>
      </w:r>
    </w:p>
    <w:p w14:paraId="43721971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支付服务商：用于处理付费订单（如适用）。</w:t>
      </w:r>
    </w:p>
    <w:p w14:paraId="35DE467B" w14:textId="77777777" w:rsidR="00561D4A" w:rsidRDefault="00561D4A">
      <w:pPr>
        <w:rPr>
          <w:rFonts w:hint="eastAsia"/>
        </w:rPr>
      </w:pPr>
    </w:p>
    <w:p w14:paraId="35D1CD5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七、付费服务</w:t>
      </w:r>
    </w:p>
    <w:p w14:paraId="70062BF0" w14:textId="77777777" w:rsidR="00561D4A" w:rsidRDefault="00561D4A">
      <w:pPr>
        <w:rPr>
          <w:rFonts w:hint="eastAsia"/>
        </w:rPr>
      </w:pPr>
    </w:p>
    <w:p w14:paraId="569C7DDE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7.1 服务定价</w:t>
      </w:r>
    </w:p>
    <w:p w14:paraId="1FE0338F" w14:textId="77777777" w:rsidR="00561D4A" w:rsidRDefault="00561D4A">
      <w:pPr>
        <w:rPr>
          <w:rFonts w:hint="eastAsia"/>
        </w:rPr>
      </w:pPr>
    </w:p>
    <w:p w14:paraId="22688024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本产品提供不同套餐，功能差异与额度限制以产品内公示为准。我们保留调整价格的权利，调整前将提前通知。</w:t>
      </w:r>
    </w:p>
    <w:p w14:paraId="4D3E3553" w14:textId="77777777" w:rsidR="00561D4A" w:rsidRDefault="00561D4A">
      <w:pPr>
        <w:rPr>
          <w:rFonts w:hint="eastAsia"/>
        </w:rPr>
      </w:pPr>
    </w:p>
    <w:p w14:paraId="50F4D22C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7.2 支付与退款</w:t>
      </w:r>
    </w:p>
    <w:p w14:paraId="5025EC42" w14:textId="77777777" w:rsidR="00561D4A" w:rsidRDefault="00561D4A">
      <w:pPr>
        <w:rPr>
          <w:rFonts w:hint="eastAsia"/>
        </w:rPr>
      </w:pPr>
    </w:p>
    <w:p w14:paraId="51F26A72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您可通过产品内支持的支付方式完成付款；</w:t>
      </w:r>
    </w:p>
    <w:p w14:paraId="4AF3A8B3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虚拟商品（已消耗的 token、已使用的服务额度）不支持退款；</w:t>
      </w:r>
    </w:p>
    <w:p w14:paraId="72312667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未使用的预付费额度，在符合法律规定的情况下可申请退款，具体以产品内退款政策为准；</w:t>
      </w:r>
    </w:p>
    <w:p w14:paraId="75677EC6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发票开具请联系客服。</w:t>
      </w:r>
    </w:p>
    <w:p w14:paraId="655FCB2C" w14:textId="77777777" w:rsidR="00561D4A" w:rsidRDefault="00561D4A">
      <w:pPr>
        <w:rPr>
          <w:rFonts w:hint="eastAsia"/>
        </w:rPr>
      </w:pPr>
    </w:p>
    <w:p w14:paraId="1B56F1F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7.3 自动续费</w:t>
      </w:r>
    </w:p>
    <w:p w14:paraId="5F5CCE3A" w14:textId="77777777" w:rsidR="00561D4A" w:rsidRDefault="00561D4A">
      <w:pPr>
        <w:rPr>
          <w:rFonts w:hint="eastAsia"/>
        </w:rPr>
      </w:pPr>
    </w:p>
    <w:p w14:paraId="3D01FED5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如套餐含自动续费功能，您可在账户设置中随时关闭。关闭后，当期服务到期后不再扣费。</w:t>
      </w:r>
    </w:p>
    <w:p w14:paraId="7DC79661" w14:textId="77777777" w:rsidR="00561D4A" w:rsidRDefault="00561D4A">
      <w:pPr>
        <w:rPr>
          <w:rFonts w:hint="eastAsia"/>
        </w:rPr>
      </w:pPr>
    </w:p>
    <w:p w14:paraId="3D84D229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八、未成年人保护</w:t>
      </w:r>
    </w:p>
    <w:p w14:paraId="4EBCB2F5" w14:textId="77777777" w:rsidR="00561D4A" w:rsidRDefault="00561D4A">
      <w:pPr>
        <w:rPr>
          <w:rFonts w:hint="eastAsia"/>
        </w:rPr>
      </w:pPr>
    </w:p>
    <w:p w14:paraId="48429514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本产品面向成年人提供服务。未成年人使用本产品，应事先取得监护人的同意。我们不主动收集未成年人个人信息，如发现未成年人未经监护人同意使用本产品，我们将删除相关数据并终止服务。</w:t>
      </w:r>
    </w:p>
    <w:p w14:paraId="5A1CC64C" w14:textId="77777777" w:rsidR="00561D4A" w:rsidRDefault="00561D4A">
      <w:pPr>
        <w:rPr>
          <w:rFonts w:hint="eastAsia"/>
        </w:rPr>
      </w:pPr>
    </w:p>
    <w:p w14:paraId="46D37486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九、免责声明</w:t>
      </w:r>
    </w:p>
    <w:p w14:paraId="1EBEE25C" w14:textId="77777777" w:rsidR="00561D4A" w:rsidRDefault="00561D4A">
      <w:pPr>
        <w:rPr>
          <w:rFonts w:hint="eastAsia"/>
        </w:rPr>
      </w:pPr>
    </w:p>
    <w:p w14:paraId="14ACFC2A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在法律允许范围内，我们对以下情形不承担责任：</w:t>
      </w:r>
    </w:p>
    <w:p w14:paraId="39E0319D" w14:textId="77777777" w:rsidR="00561D4A" w:rsidRDefault="00561D4A">
      <w:pPr>
        <w:rPr>
          <w:rFonts w:hint="eastAsia"/>
        </w:rPr>
      </w:pPr>
    </w:p>
    <w:p w14:paraId="623797C7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因不可抗力、网络故障、第三方服务异常导致的服务中断或数据损失；</w:t>
      </w:r>
    </w:p>
    <w:p w14:paraId="22C777A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AI 生成内容的准确性、完整性、适用性（您应自行审核后使用）；</w:t>
      </w:r>
    </w:p>
    <w:p w14:paraId="06518D4C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您违反本协议约定导致的任何损失；</w:t>
      </w:r>
    </w:p>
    <w:p w14:paraId="632D5B3E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您使用本产品从事违法违规活动产生的后果。</w:t>
      </w:r>
    </w:p>
    <w:p w14:paraId="7CD32233" w14:textId="77777777" w:rsidR="00561D4A" w:rsidRDefault="00561D4A">
      <w:pPr>
        <w:rPr>
          <w:rFonts w:hint="eastAsia"/>
        </w:rPr>
      </w:pPr>
    </w:p>
    <w:p w14:paraId="16ACB913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本产品的浏览器扩展自动化操作功能仅为辅助工具，操作后果由您自行承担。我们不对自动化操作的准确性、及时性作保证。</w:t>
      </w:r>
    </w:p>
    <w:p w14:paraId="172BBE61" w14:textId="77777777" w:rsidR="00561D4A" w:rsidRDefault="00561D4A">
      <w:pPr>
        <w:rPr>
          <w:rFonts w:hint="eastAsia"/>
        </w:rPr>
      </w:pPr>
    </w:p>
    <w:p w14:paraId="3FA4205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十、投诉举报与争议解决</w:t>
      </w:r>
    </w:p>
    <w:p w14:paraId="66FB267B" w14:textId="77777777" w:rsidR="00561D4A" w:rsidRDefault="00561D4A">
      <w:pPr>
        <w:rPr>
          <w:rFonts w:hint="eastAsia"/>
        </w:rPr>
      </w:pPr>
    </w:p>
    <w:p w14:paraId="3EB13335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10.1 投诉举报</w:t>
      </w:r>
    </w:p>
    <w:p w14:paraId="217F6945" w14:textId="77777777" w:rsidR="00561D4A" w:rsidRDefault="00561D4A">
      <w:pPr>
        <w:rPr>
          <w:rFonts w:hint="eastAsia"/>
        </w:rPr>
      </w:pPr>
    </w:p>
    <w:p w14:paraId="16DA8782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如发现侵权内容或违法违规行为，请通过客服邮箱【客服邮箱】向我们举报，我们将在 15 个工作日内处理并回复。</w:t>
      </w:r>
    </w:p>
    <w:p w14:paraId="412A0F2D" w14:textId="77777777" w:rsidR="00561D4A" w:rsidRDefault="00561D4A">
      <w:pPr>
        <w:rPr>
          <w:rFonts w:hint="eastAsia"/>
        </w:rPr>
      </w:pPr>
    </w:p>
    <w:p w14:paraId="440E68C3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10.2 争议解决</w:t>
      </w:r>
    </w:p>
    <w:p w14:paraId="61D15B47" w14:textId="77777777" w:rsidR="00561D4A" w:rsidRDefault="00561D4A">
      <w:pPr>
        <w:rPr>
          <w:rFonts w:hint="eastAsia"/>
        </w:rPr>
      </w:pPr>
    </w:p>
    <w:p w14:paraId="3579CA1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本协议适用中华人民共和国法律。因本协议产生的争议，双方应友好协商解决；协商不成的，任何一方均可向【公司全称】所在地有管辖权的人民法院提起诉讼。</w:t>
      </w:r>
    </w:p>
    <w:p w14:paraId="0D9E4D46" w14:textId="77777777" w:rsidR="00561D4A" w:rsidRDefault="00561D4A">
      <w:pPr>
        <w:rPr>
          <w:rFonts w:hint="eastAsia"/>
        </w:rPr>
      </w:pPr>
    </w:p>
    <w:p w14:paraId="69E1D84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十一、其他</w:t>
      </w:r>
    </w:p>
    <w:p w14:paraId="0E2A437A" w14:textId="77777777" w:rsidR="00561D4A" w:rsidRDefault="00561D4A">
      <w:pPr>
        <w:rPr>
          <w:rFonts w:hint="eastAsia"/>
        </w:rPr>
      </w:pPr>
    </w:p>
    <w:p w14:paraId="5E822BB6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本协议部分条款无效的，不影响其他条款的效力；</w:t>
      </w:r>
    </w:p>
    <w:p w14:paraId="51DE3CD4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我们未行使权利不构成对该权利的放弃；</w:t>
      </w:r>
    </w:p>
    <w:p w14:paraId="44DBE0A4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本协议最终解释权归【公司全称】所有。</w:t>
      </w:r>
    </w:p>
    <w:p w14:paraId="0820537D" w14:textId="77777777" w:rsidR="00561D4A" w:rsidRDefault="00561D4A">
      <w:pPr>
        <w:rPr>
          <w:rFonts w:hint="eastAsia"/>
        </w:rPr>
      </w:pPr>
    </w:p>
    <w:p w14:paraId="4E95749B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历史版本：2026年7月16日版（已失效）</w:t>
      </w:r>
    </w:p>
    <w:p w14:paraId="69E5272C" w14:textId="77777777" w:rsidR="00561D4A" w:rsidRDefault="00561D4A">
      <w:pPr>
        <w:rPr>
          <w:rFonts w:hint="eastAsia"/>
        </w:rPr>
      </w:pPr>
      <w:r w:rsidRPr="00561D4A">
        <w:rPr>
          <w:rFonts w:ascii="宋体" w:eastAsia="宋体" w:hAnsi="宋体" w:hint="eastAsia"/>
          <w:sz w:val="24"/>
        </w:rPr>
        <w:t>如有疑问，请联系客服邮箱【客服邮箱】</w:t>
      </w:r>
    </w:p>
    <w:p w14:paraId="4D1E1F03" w14:textId="56A743E9" w:rsidR="00FB6D3F" w:rsidRPr="00561D4A" w:rsidRDefault="00FB6D3F">
      <w:pPr>
        <w:rPr>
          <w:rFonts w:hint="eastAsia"/>
        </w:rPr>
      </w:pPr>
    </w:p>
    <w:sectPr w:rsidR="00FB6D3F" w:rsidRPr="00561D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16"/>
    <w:rsid w:val="00080588"/>
    <w:rsid w:val="003D5A1F"/>
    <w:rsid w:val="00561D4A"/>
    <w:rsid w:val="00B47616"/>
    <w:rsid w:val="00F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5307"/>
  <w15:chartTrackingRefBased/>
  <w15:docId w15:val="{B10857A9-1414-4C11-9B0D-7541AB98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7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6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6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6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6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6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6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6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76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76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76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76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76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76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76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7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7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6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6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76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7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嘉诚 林</dc:creator>
  <cp:keywords/>
  <dc:description/>
  <cp:lastModifiedBy>嘉诚 林</cp:lastModifiedBy>
  <cp:revision>2</cp:revision>
  <dcterms:created xsi:type="dcterms:W3CDTF">2026-10-07T15:15:00Z</dcterms:created>
  <dcterms:modified xsi:type="dcterms:W3CDTF">2026-10-07T15:16:00Z</dcterms:modified>
</cp:coreProperties>
</file>