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FB5A9" w14:textId="77777777" w:rsidR="003621BA" w:rsidRPr="0083176F" w:rsidRDefault="00000000" w:rsidP="0083176F">
      <w:pPr>
        <w:pStyle w:val="Heading1"/>
        <w:spacing w:before="0"/>
        <w:rPr>
          <w:rFonts w:asciiTheme="minorHAnsi" w:hAnsiTheme="minorHAnsi" w:cstheme="minorBidi"/>
          <w:sz w:val="36"/>
          <w:szCs w:val="36"/>
        </w:rPr>
      </w:pPr>
      <w:r w:rsidRPr="0083176F">
        <w:rPr>
          <w:rFonts w:asciiTheme="minorHAnsi" w:hAnsiTheme="minorHAnsi" w:cstheme="minorBidi"/>
          <w:sz w:val="36"/>
          <w:szCs w:val="36"/>
        </w:rPr>
        <w:t xml:space="preserve">TASK 1 — Usability Problems </w:t>
      </w:r>
      <w:proofErr w:type="gramStart"/>
      <w:r w:rsidRPr="0083176F">
        <w:rPr>
          <w:rFonts w:asciiTheme="minorHAnsi" w:hAnsiTheme="minorHAnsi" w:cstheme="minorBidi"/>
          <w:sz w:val="36"/>
          <w:szCs w:val="36"/>
        </w:rPr>
        <w:t>With</w:t>
      </w:r>
      <w:proofErr w:type="gramEnd"/>
      <w:r w:rsidRPr="0083176F">
        <w:rPr>
          <w:rFonts w:asciiTheme="minorHAnsi" w:hAnsiTheme="minorHAnsi" w:cstheme="minorBidi"/>
          <w:sz w:val="36"/>
          <w:szCs w:val="36"/>
        </w:rPr>
        <w:t xml:space="preserve"> Their Current Spreadsheet Method</w:t>
      </w:r>
    </w:p>
    <w:p w14:paraId="5B9E9160" w14:textId="77777777" w:rsidR="003621BA" w:rsidRPr="0083176F" w:rsidRDefault="00000000" w:rsidP="0083176F">
      <w:pPr>
        <w:pStyle w:val="Heading2"/>
        <w:spacing w:before="0"/>
        <w:rPr>
          <w:rFonts w:asciiTheme="minorHAnsi" w:hAnsiTheme="minorHAnsi" w:cstheme="minorBidi"/>
          <w:sz w:val="28"/>
          <w:szCs w:val="28"/>
        </w:rPr>
      </w:pPr>
      <w:r w:rsidRPr="0083176F">
        <w:rPr>
          <w:rFonts w:asciiTheme="minorHAnsi" w:hAnsiTheme="minorHAnsi" w:cstheme="minorBidi"/>
          <w:sz w:val="28"/>
          <w:szCs w:val="28"/>
        </w:rPr>
        <w:t>Most Important Usability Dimension: Efficiency</w:t>
      </w:r>
    </w:p>
    <w:p w14:paraId="61456F5F" w14:textId="77777777" w:rsidR="00F13B1A" w:rsidRPr="0083176F" w:rsidRDefault="00F13B1A" w:rsidP="0083176F">
      <w:pPr>
        <w:rPr>
          <w:sz w:val="22"/>
          <w:szCs w:val="22"/>
        </w:rPr>
      </w:pPr>
      <w:r w:rsidRPr="0083176F">
        <w:rPr>
          <w:sz w:val="22"/>
          <w:szCs w:val="22"/>
        </w:rPr>
        <w:t xml:space="preserve">Managing shared expenses requires quick updates, automatic calculations, and easy balance checks. The spreadsheet slows users down and forces manual work, so </w:t>
      </w:r>
      <w:r w:rsidRPr="0083176F">
        <w:rPr>
          <w:b/>
          <w:bCs/>
          <w:sz w:val="22"/>
          <w:szCs w:val="22"/>
        </w:rPr>
        <w:t>Efficiency</w:t>
      </w:r>
      <w:r w:rsidRPr="0083176F">
        <w:rPr>
          <w:sz w:val="22"/>
          <w:szCs w:val="22"/>
        </w:rPr>
        <w:t xml:space="preserve"> is the most important usability dimension.</w:t>
      </w:r>
    </w:p>
    <w:p w14:paraId="6FDCCEA3" w14:textId="77777777" w:rsidR="00F13B1A" w:rsidRPr="0083176F" w:rsidRDefault="00F13B1A" w:rsidP="0083176F">
      <w:pPr>
        <w:rPr>
          <w:sz w:val="22"/>
          <w:szCs w:val="22"/>
        </w:rPr>
      </w:pPr>
    </w:p>
    <w:p w14:paraId="5454FCD8" w14:textId="77777777" w:rsidR="003621BA" w:rsidRPr="0083176F" w:rsidRDefault="00000000" w:rsidP="0083176F">
      <w:pPr>
        <w:pStyle w:val="Heading2"/>
        <w:spacing w:before="0"/>
        <w:rPr>
          <w:rFonts w:asciiTheme="minorHAnsi" w:hAnsiTheme="minorHAnsi" w:cstheme="minorBidi"/>
          <w:sz w:val="28"/>
          <w:szCs w:val="28"/>
        </w:rPr>
      </w:pPr>
      <w:r w:rsidRPr="0083176F">
        <w:rPr>
          <w:rFonts w:asciiTheme="minorHAnsi" w:hAnsiTheme="minorHAnsi" w:cstheme="minorBidi"/>
          <w:sz w:val="28"/>
          <w:szCs w:val="28"/>
        </w:rPr>
        <w:t>Usability Problems Identified</w:t>
      </w:r>
    </w:p>
    <w:p w14:paraId="5A433E14" w14:textId="77777777" w:rsidR="003621BA" w:rsidRPr="0083176F" w:rsidRDefault="00000000" w:rsidP="0083176F">
      <w:pPr>
        <w:pStyle w:val="Heading3"/>
        <w:spacing w:before="0"/>
        <w:rPr>
          <w:rFonts w:cstheme="minorBidi"/>
          <w:sz w:val="24"/>
          <w:szCs w:val="24"/>
        </w:rPr>
      </w:pPr>
      <w:r w:rsidRPr="0083176F">
        <w:rPr>
          <w:rFonts w:cstheme="minorBidi"/>
          <w:sz w:val="24"/>
          <w:szCs w:val="24"/>
        </w:rPr>
        <w:t>1. Manual calculations</w:t>
      </w:r>
    </w:p>
    <w:p w14:paraId="7E8DE891" w14:textId="77777777" w:rsidR="00F13B1A" w:rsidRPr="0083176F" w:rsidRDefault="00F13B1A" w:rsidP="0083176F">
      <w:pPr>
        <w:rPr>
          <w:sz w:val="22"/>
          <w:szCs w:val="22"/>
        </w:rPr>
      </w:pPr>
      <w:r w:rsidRPr="0083176F">
        <w:rPr>
          <w:b/>
          <w:bCs/>
          <w:sz w:val="22"/>
          <w:szCs w:val="22"/>
        </w:rPr>
        <w:t>Dimension: Efficiency</w:t>
      </w:r>
      <w:r w:rsidRPr="0083176F">
        <w:rPr>
          <w:sz w:val="22"/>
          <w:szCs w:val="22"/>
        </w:rPr>
        <w:t xml:space="preserve"> The spreadsheet does not calculate splits, totals, or balances. Users must do mental math, which slows them down and increases cognitive load.</w:t>
      </w:r>
    </w:p>
    <w:p w14:paraId="238C572B" w14:textId="77777777" w:rsidR="003621BA" w:rsidRPr="0083176F" w:rsidRDefault="00931D47" w:rsidP="0083176F">
      <w:pPr>
        <w:pStyle w:val="Heading3"/>
        <w:spacing w:before="0"/>
        <w:rPr>
          <w:rFonts w:cstheme="minorBidi"/>
          <w:sz w:val="24"/>
          <w:szCs w:val="24"/>
        </w:rPr>
      </w:pPr>
      <w:r w:rsidRPr="0083176F">
        <w:rPr>
          <w:rFonts w:cstheme="minorBidi"/>
          <w:sz w:val="24"/>
          <w:szCs w:val="24"/>
        </w:rPr>
        <w:t>2. Formulas are easy to break</w:t>
      </w:r>
    </w:p>
    <w:p w14:paraId="0337AB36" w14:textId="77777777" w:rsidR="003621BA" w:rsidRPr="0083176F" w:rsidRDefault="00000000" w:rsidP="0083176F">
      <w:pPr>
        <w:pStyle w:val="Heading3"/>
        <w:spacing w:before="0"/>
        <w:rPr>
          <w:rFonts w:cstheme="minorBidi"/>
          <w:sz w:val="24"/>
          <w:szCs w:val="24"/>
        </w:rPr>
      </w:pPr>
      <w:r w:rsidRPr="0083176F">
        <w:rPr>
          <w:rFonts w:cstheme="minorBidi"/>
          <w:sz w:val="24"/>
          <w:szCs w:val="24"/>
        </w:rPr>
        <w:t>3. Hard to understand</w:t>
      </w:r>
    </w:p>
    <w:p w14:paraId="40716A01" w14:textId="77777777" w:rsidR="00F13B1A" w:rsidRPr="0083176F" w:rsidRDefault="00F13B1A" w:rsidP="0083176F">
      <w:pPr>
        <w:rPr>
          <w:sz w:val="22"/>
          <w:szCs w:val="22"/>
        </w:rPr>
      </w:pPr>
      <w:r w:rsidRPr="0083176F">
        <w:rPr>
          <w:b/>
          <w:bCs/>
          <w:sz w:val="22"/>
          <w:szCs w:val="22"/>
        </w:rPr>
        <w:t>Dimension: Learnability</w:t>
      </w:r>
      <w:r w:rsidRPr="0083176F">
        <w:rPr>
          <w:sz w:val="22"/>
          <w:szCs w:val="22"/>
        </w:rPr>
        <w:t xml:space="preserve"> Columns are unclear, formulas are hidden, and there is no visual grouping. New users must guess how the sheet works.</w:t>
      </w:r>
    </w:p>
    <w:p w14:paraId="60DF8B64" w14:textId="77777777" w:rsidR="003621BA" w:rsidRPr="0083176F" w:rsidRDefault="00000000" w:rsidP="0083176F">
      <w:pPr>
        <w:pStyle w:val="Heading3"/>
        <w:spacing w:before="0"/>
        <w:rPr>
          <w:rFonts w:cstheme="minorBidi"/>
          <w:sz w:val="24"/>
          <w:szCs w:val="24"/>
        </w:rPr>
      </w:pPr>
      <w:r w:rsidRPr="0083176F">
        <w:rPr>
          <w:rFonts w:cstheme="minorBidi"/>
          <w:sz w:val="24"/>
          <w:szCs w:val="24"/>
        </w:rPr>
        <w:t>4. Personal and shared expenses are mixed</w:t>
      </w:r>
    </w:p>
    <w:p w14:paraId="486667B1" w14:textId="77777777" w:rsidR="00F13B1A" w:rsidRPr="0083176F" w:rsidRDefault="00F13B1A" w:rsidP="0083176F">
      <w:pPr>
        <w:rPr>
          <w:sz w:val="22"/>
          <w:szCs w:val="22"/>
        </w:rPr>
      </w:pPr>
      <w:r w:rsidRPr="0083176F">
        <w:rPr>
          <w:b/>
          <w:bCs/>
          <w:sz w:val="22"/>
          <w:szCs w:val="22"/>
        </w:rPr>
        <w:t>Dimension: Learnability + Efficiency</w:t>
      </w:r>
      <w:r w:rsidRPr="0083176F">
        <w:rPr>
          <w:sz w:val="22"/>
          <w:szCs w:val="22"/>
        </w:rPr>
        <w:t xml:space="preserve"> Neo’s, Trinity’s, and shared expenses appear in the same table. Users must mentally track which is which, causing confusion and slowing them down.</w:t>
      </w:r>
    </w:p>
    <w:p w14:paraId="462F8500" w14:textId="77777777" w:rsidR="003621BA" w:rsidRPr="0083176F" w:rsidRDefault="00000000" w:rsidP="0083176F">
      <w:pPr>
        <w:pStyle w:val="Heading3"/>
        <w:spacing w:before="0"/>
        <w:rPr>
          <w:rFonts w:cstheme="minorBidi"/>
          <w:sz w:val="24"/>
          <w:szCs w:val="24"/>
        </w:rPr>
      </w:pPr>
      <w:r w:rsidRPr="0083176F">
        <w:rPr>
          <w:rFonts w:cstheme="minorBidi"/>
          <w:sz w:val="24"/>
          <w:szCs w:val="24"/>
        </w:rPr>
        <w:t>5. No clear running balance</w:t>
      </w:r>
    </w:p>
    <w:p w14:paraId="19F86DF0" w14:textId="77777777" w:rsidR="00F13B1A" w:rsidRPr="0083176F" w:rsidRDefault="00F13B1A" w:rsidP="0083176F">
      <w:pPr>
        <w:rPr>
          <w:sz w:val="22"/>
          <w:szCs w:val="22"/>
        </w:rPr>
      </w:pPr>
      <w:r w:rsidRPr="0083176F">
        <w:rPr>
          <w:b/>
          <w:bCs/>
          <w:sz w:val="22"/>
          <w:szCs w:val="22"/>
        </w:rPr>
        <w:t>Dimension: Efficiency</w:t>
      </w:r>
      <w:r w:rsidRPr="0083176F">
        <w:rPr>
          <w:sz w:val="22"/>
          <w:szCs w:val="22"/>
        </w:rPr>
        <w:t xml:space="preserve"> Users cannot easily see who </w:t>
      </w:r>
      <w:proofErr w:type="gramStart"/>
      <w:r w:rsidRPr="0083176F">
        <w:rPr>
          <w:sz w:val="22"/>
          <w:szCs w:val="22"/>
        </w:rPr>
        <w:t>owes</w:t>
      </w:r>
      <w:proofErr w:type="gramEnd"/>
      <w:r w:rsidRPr="0083176F">
        <w:rPr>
          <w:sz w:val="22"/>
          <w:szCs w:val="22"/>
        </w:rPr>
        <w:t xml:space="preserve"> whom, how much, or why the balance changed. They must scroll and interpret rows manually.</w:t>
      </w:r>
    </w:p>
    <w:p w14:paraId="279316ED" w14:textId="77777777" w:rsidR="003621BA" w:rsidRPr="0083176F" w:rsidRDefault="00000000" w:rsidP="0083176F">
      <w:pPr>
        <w:pStyle w:val="Heading3"/>
        <w:spacing w:before="0"/>
        <w:rPr>
          <w:rFonts w:cstheme="minorBidi"/>
          <w:sz w:val="24"/>
          <w:szCs w:val="24"/>
        </w:rPr>
      </w:pPr>
      <w:r w:rsidRPr="0083176F">
        <w:rPr>
          <w:rFonts w:cstheme="minorBidi"/>
          <w:sz w:val="24"/>
          <w:szCs w:val="24"/>
        </w:rPr>
        <w:t>6. No search, filter, or sort</w:t>
      </w:r>
    </w:p>
    <w:p w14:paraId="5506BD63" w14:textId="77777777" w:rsidR="00F13B1A" w:rsidRPr="0083176F" w:rsidRDefault="00F13B1A" w:rsidP="0083176F">
      <w:pPr>
        <w:rPr>
          <w:sz w:val="22"/>
          <w:szCs w:val="22"/>
        </w:rPr>
      </w:pPr>
      <w:r w:rsidRPr="0083176F">
        <w:rPr>
          <w:b/>
          <w:bCs/>
          <w:sz w:val="22"/>
          <w:szCs w:val="22"/>
        </w:rPr>
        <w:t>Dimension: Efficiency</w:t>
      </w:r>
      <w:r w:rsidRPr="0083176F">
        <w:rPr>
          <w:sz w:val="22"/>
          <w:szCs w:val="22"/>
        </w:rPr>
        <w:t xml:space="preserve"> Users cannot quickly find or organize expenses. Everything requires manual scanning.</w:t>
      </w:r>
    </w:p>
    <w:p w14:paraId="589FE96A" w14:textId="77777777" w:rsidR="003621BA" w:rsidRPr="0083176F" w:rsidRDefault="00000000" w:rsidP="0083176F">
      <w:pPr>
        <w:pStyle w:val="Heading3"/>
        <w:spacing w:before="0"/>
        <w:rPr>
          <w:rFonts w:cstheme="minorBidi"/>
          <w:sz w:val="24"/>
          <w:szCs w:val="24"/>
        </w:rPr>
      </w:pPr>
      <w:r w:rsidRPr="0083176F">
        <w:rPr>
          <w:rFonts w:cstheme="minorBidi"/>
          <w:sz w:val="24"/>
          <w:szCs w:val="24"/>
        </w:rPr>
        <w:t>7. Becomes cluttered as more rows are added</w:t>
      </w:r>
    </w:p>
    <w:p w14:paraId="4DDF95D4" w14:textId="77777777" w:rsidR="00F13B1A" w:rsidRPr="0083176F" w:rsidRDefault="00F13B1A" w:rsidP="0083176F">
      <w:pPr>
        <w:rPr>
          <w:sz w:val="22"/>
          <w:szCs w:val="22"/>
        </w:rPr>
      </w:pPr>
      <w:r w:rsidRPr="0083176F">
        <w:rPr>
          <w:b/>
          <w:bCs/>
          <w:sz w:val="22"/>
          <w:szCs w:val="22"/>
        </w:rPr>
        <w:t>Dimension: Efficiency</w:t>
      </w:r>
      <w:r w:rsidRPr="0083176F">
        <w:rPr>
          <w:sz w:val="22"/>
          <w:szCs w:val="22"/>
        </w:rPr>
        <w:t xml:space="preserve"> Large spreadsheets become dense and hard to read. Scrolling increases and readability decreases.</w:t>
      </w:r>
    </w:p>
    <w:p w14:paraId="3C11EF3A" w14:textId="77777777" w:rsidR="003621BA" w:rsidRPr="0083176F" w:rsidRDefault="00000000" w:rsidP="0083176F">
      <w:pPr>
        <w:pStyle w:val="Heading3"/>
        <w:spacing w:before="0"/>
        <w:rPr>
          <w:rFonts w:cstheme="minorBidi"/>
          <w:sz w:val="24"/>
          <w:szCs w:val="24"/>
        </w:rPr>
      </w:pPr>
      <w:r w:rsidRPr="0083176F">
        <w:rPr>
          <w:rFonts w:cstheme="minorBidi"/>
          <w:sz w:val="24"/>
          <w:szCs w:val="24"/>
        </w:rPr>
        <w:t>8. No error prevention</w:t>
      </w:r>
    </w:p>
    <w:p w14:paraId="7AB4829B" w14:textId="77777777" w:rsidR="00F13B1A" w:rsidRPr="0083176F" w:rsidRDefault="00F13B1A" w:rsidP="0083176F">
      <w:pPr>
        <w:rPr>
          <w:sz w:val="22"/>
          <w:szCs w:val="22"/>
        </w:rPr>
      </w:pPr>
      <w:r w:rsidRPr="0083176F">
        <w:rPr>
          <w:b/>
          <w:bCs/>
          <w:sz w:val="22"/>
          <w:szCs w:val="22"/>
        </w:rPr>
        <w:t>Dimension: Safety</w:t>
      </w:r>
      <w:r w:rsidRPr="0083176F">
        <w:rPr>
          <w:sz w:val="22"/>
          <w:szCs w:val="22"/>
        </w:rPr>
        <w:t xml:space="preserve"> The sheet allows invalid inputs (negative values, mismatched totals, wrong percentages). Errors are easy to make and hard to detect.</w:t>
      </w:r>
    </w:p>
    <w:p w14:paraId="0875739F" w14:textId="77777777" w:rsidR="003621BA" w:rsidRPr="0083176F" w:rsidRDefault="00000000" w:rsidP="0083176F">
      <w:pPr>
        <w:pStyle w:val="Heading3"/>
        <w:spacing w:before="0"/>
        <w:rPr>
          <w:rFonts w:cstheme="minorBidi"/>
          <w:sz w:val="24"/>
          <w:szCs w:val="24"/>
        </w:rPr>
      </w:pPr>
      <w:r w:rsidRPr="0083176F">
        <w:rPr>
          <w:rFonts w:cstheme="minorBidi"/>
          <w:sz w:val="24"/>
          <w:szCs w:val="24"/>
        </w:rPr>
        <w:lastRenderedPageBreak/>
        <w:t>9. Excessive scrolling</w:t>
      </w:r>
    </w:p>
    <w:p w14:paraId="717CD8A1" w14:textId="77777777" w:rsidR="00F13B1A" w:rsidRPr="0083176F" w:rsidRDefault="00F13B1A" w:rsidP="0083176F">
      <w:pPr>
        <w:rPr>
          <w:sz w:val="22"/>
          <w:szCs w:val="22"/>
        </w:rPr>
      </w:pPr>
      <w:r w:rsidRPr="0083176F">
        <w:rPr>
          <w:b/>
          <w:bCs/>
          <w:sz w:val="22"/>
          <w:szCs w:val="22"/>
        </w:rPr>
        <w:t>Dimension: Efficiency</w:t>
      </w:r>
      <w:r w:rsidRPr="0083176F">
        <w:rPr>
          <w:sz w:val="22"/>
          <w:szCs w:val="22"/>
        </w:rPr>
        <w:t xml:space="preserve"> Users scroll to add entries, scroll to check balances, and scroll sideways for wide columns. This slows down workflow.</w:t>
      </w:r>
    </w:p>
    <w:p w14:paraId="2A2752E5" w14:textId="77777777" w:rsidR="003621BA" w:rsidRPr="0083176F" w:rsidRDefault="00000000" w:rsidP="0083176F">
      <w:pPr>
        <w:pStyle w:val="Heading3"/>
        <w:spacing w:before="0"/>
        <w:rPr>
          <w:rFonts w:cstheme="minorBidi"/>
          <w:sz w:val="24"/>
          <w:szCs w:val="24"/>
        </w:rPr>
      </w:pPr>
      <w:r w:rsidRPr="0083176F">
        <w:rPr>
          <w:rFonts w:cstheme="minorBidi"/>
          <w:sz w:val="24"/>
          <w:szCs w:val="24"/>
        </w:rPr>
        <w:t>10. No visual hierarchy</w:t>
      </w:r>
    </w:p>
    <w:p w14:paraId="648C01F7" w14:textId="77777777" w:rsidR="00F13B1A" w:rsidRPr="0083176F" w:rsidRDefault="00F13B1A" w:rsidP="0083176F">
      <w:pPr>
        <w:rPr>
          <w:sz w:val="22"/>
          <w:szCs w:val="22"/>
        </w:rPr>
      </w:pPr>
      <w:r w:rsidRPr="0083176F">
        <w:rPr>
          <w:b/>
          <w:bCs/>
          <w:sz w:val="22"/>
          <w:szCs w:val="22"/>
        </w:rPr>
        <w:t>Dimension: Learnability</w:t>
      </w:r>
      <w:r w:rsidRPr="0083176F">
        <w:rPr>
          <w:sz w:val="22"/>
          <w:szCs w:val="22"/>
        </w:rPr>
        <w:t xml:space="preserve"> Everything appears in one flat grid with no sections or summaries. Users struggle to understand the structure.</w:t>
      </w:r>
    </w:p>
    <w:p w14:paraId="512FBDBA" w14:textId="77777777" w:rsidR="003621BA" w:rsidRPr="0083176F" w:rsidRDefault="00000000" w:rsidP="0083176F">
      <w:pPr>
        <w:pStyle w:val="Heading3"/>
        <w:spacing w:before="0"/>
        <w:rPr>
          <w:rFonts w:cstheme="minorBidi"/>
          <w:sz w:val="24"/>
          <w:szCs w:val="24"/>
        </w:rPr>
      </w:pPr>
      <w:r w:rsidRPr="0083176F">
        <w:rPr>
          <w:rFonts w:cstheme="minorBidi"/>
          <w:sz w:val="24"/>
          <w:szCs w:val="24"/>
        </w:rPr>
        <w:t>11. No separation of input vs output</w:t>
      </w:r>
    </w:p>
    <w:p w14:paraId="745DFAAD" w14:textId="77777777" w:rsidR="00F13B1A" w:rsidRPr="0083176F" w:rsidRDefault="00F13B1A" w:rsidP="0083176F">
      <w:pPr>
        <w:rPr>
          <w:sz w:val="22"/>
          <w:szCs w:val="22"/>
        </w:rPr>
      </w:pPr>
      <w:r w:rsidRPr="0083176F">
        <w:rPr>
          <w:b/>
          <w:bCs/>
          <w:sz w:val="22"/>
          <w:szCs w:val="22"/>
        </w:rPr>
        <w:t>Dimension: Safety + Learnability</w:t>
      </w:r>
      <w:r w:rsidRPr="0083176F">
        <w:rPr>
          <w:sz w:val="22"/>
          <w:szCs w:val="22"/>
        </w:rPr>
        <w:t xml:space="preserve"> Users cannot tell which cells they should edit and which </w:t>
      </w:r>
      <w:proofErr w:type="gramStart"/>
      <w:r w:rsidRPr="0083176F">
        <w:rPr>
          <w:sz w:val="22"/>
          <w:szCs w:val="22"/>
        </w:rPr>
        <w:t>contain formulas</w:t>
      </w:r>
      <w:proofErr w:type="gramEnd"/>
      <w:r w:rsidRPr="0083176F">
        <w:rPr>
          <w:sz w:val="22"/>
          <w:szCs w:val="22"/>
        </w:rPr>
        <w:t>. This leads to accidental overwriting.</w:t>
      </w:r>
    </w:p>
    <w:p w14:paraId="0D354330" w14:textId="77777777" w:rsidR="003621BA" w:rsidRPr="0083176F" w:rsidRDefault="00000000" w:rsidP="0083176F">
      <w:pPr>
        <w:pStyle w:val="Heading3"/>
        <w:spacing w:before="0"/>
        <w:rPr>
          <w:rFonts w:cstheme="minorBidi"/>
          <w:sz w:val="24"/>
          <w:szCs w:val="24"/>
        </w:rPr>
      </w:pPr>
      <w:r w:rsidRPr="0083176F">
        <w:rPr>
          <w:rFonts w:cstheme="minorBidi"/>
          <w:sz w:val="24"/>
          <w:szCs w:val="24"/>
        </w:rPr>
        <w:t>12. Cognitive overload</w:t>
      </w:r>
    </w:p>
    <w:p w14:paraId="052C4281" w14:textId="77777777" w:rsidR="00F13B1A" w:rsidRPr="0083176F" w:rsidRDefault="00F13B1A" w:rsidP="0083176F">
      <w:pPr>
        <w:rPr>
          <w:sz w:val="22"/>
          <w:szCs w:val="22"/>
        </w:rPr>
      </w:pPr>
      <w:r w:rsidRPr="0083176F">
        <w:rPr>
          <w:b/>
          <w:bCs/>
          <w:sz w:val="22"/>
          <w:szCs w:val="22"/>
        </w:rPr>
        <w:t>Dimension: Learnability</w:t>
      </w:r>
      <w:r w:rsidRPr="0083176F">
        <w:rPr>
          <w:sz w:val="22"/>
          <w:szCs w:val="22"/>
        </w:rPr>
        <w:t xml:space="preserve"> Too many raw numbers and formulas create mental strain. There is no simplification or guidance.</w:t>
      </w:r>
    </w:p>
    <w:p w14:paraId="0D5A9406" w14:textId="77777777" w:rsidR="00F13B1A" w:rsidRPr="0083176F" w:rsidRDefault="00F13B1A" w:rsidP="0083176F">
      <w:pPr>
        <w:rPr>
          <w:sz w:val="22"/>
          <w:szCs w:val="22"/>
        </w:rPr>
      </w:pPr>
    </w:p>
    <w:p w14:paraId="39B638A5" w14:textId="1EA7EE1B" w:rsidR="00F13B1A" w:rsidRPr="0083176F" w:rsidRDefault="00F13B1A" w:rsidP="0083176F">
      <w:pPr>
        <w:rPr>
          <w:sz w:val="22"/>
          <w:szCs w:val="22"/>
        </w:rPr>
      </w:pPr>
      <w:r w:rsidRPr="0083176F">
        <w:rPr>
          <w:sz w:val="22"/>
          <w:szCs w:val="22"/>
        </w:rPr>
        <w:br w:type="page"/>
      </w:r>
    </w:p>
    <w:p w14:paraId="3EC1E6EA" w14:textId="77777777" w:rsidR="003621BA" w:rsidRPr="0083176F" w:rsidRDefault="00000000" w:rsidP="0083176F">
      <w:pPr>
        <w:pStyle w:val="Heading1"/>
        <w:spacing w:before="0"/>
        <w:rPr>
          <w:rFonts w:asciiTheme="minorHAnsi" w:hAnsiTheme="minorHAnsi" w:cstheme="minorBidi"/>
          <w:sz w:val="36"/>
          <w:szCs w:val="36"/>
        </w:rPr>
      </w:pPr>
      <w:r w:rsidRPr="0083176F">
        <w:rPr>
          <w:rFonts w:asciiTheme="minorHAnsi" w:hAnsiTheme="minorHAnsi" w:cstheme="minorBidi"/>
          <w:sz w:val="36"/>
          <w:szCs w:val="36"/>
        </w:rPr>
        <w:lastRenderedPageBreak/>
        <w:t>How the App Fixes the Spreadsheet Usability Problems</w:t>
      </w:r>
    </w:p>
    <w:p w14:paraId="014BACC4" w14:textId="77777777" w:rsidR="003621BA" w:rsidRPr="0083176F" w:rsidRDefault="00000000" w:rsidP="0083176F">
      <w:pPr>
        <w:pStyle w:val="Heading3"/>
        <w:spacing w:before="0"/>
        <w:rPr>
          <w:rFonts w:cstheme="minorBidi"/>
          <w:sz w:val="24"/>
          <w:szCs w:val="24"/>
        </w:rPr>
      </w:pPr>
      <w:r w:rsidRPr="0083176F">
        <w:rPr>
          <w:rFonts w:cstheme="minorBidi"/>
          <w:sz w:val="24"/>
          <w:szCs w:val="24"/>
        </w:rPr>
        <w:t>1. Removes manual calculations</w:t>
      </w:r>
    </w:p>
    <w:p w14:paraId="63CA54A5" w14:textId="77777777" w:rsidR="003621BA" w:rsidRPr="0083176F" w:rsidRDefault="00000000" w:rsidP="0083176F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83176F">
        <w:rPr>
          <w:sz w:val="22"/>
          <w:szCs w:val="22"/>
        </w:rPr>
        <w:t>Clear input fields for splits and payments</w:t>
      </w:r>
    </w:p>
    <w:p w14:paraId="3AB69870" w14:textId="77777777" w:rsidR="003621BA" w:rsidRPr="0083176F" w:rsidRDefault="00000000" w:rsidP="0083176F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83176F">
        <w:rPr>
          <w:sz w:val="22"/>
          <w:szCs w:val="22"/>
        </w:rPr>
        <w:t>Future automation built into the layout</w:t>
      </w:r>
      <w:r w:rsidR="0090685B" w:rsidRPr="0083176F">
        <w:rPr>
          <w:sz w:val="22"/>
          <w:szCs w:val="22"/>
        </w:rPr>
        <w:br/>
      </w:r>
      <w:r w:rsidRPr="0083176F">
        <w:rPr>
          <w:b/>
          <w:sz w:val="22"/>
          <w:szCs w:val="22"/>
        </w:rPr>
        <w:t>Fixes:</w:t>
      </w:r>
      <w:r w:rsidRPr="0083176F">
        <w:rPr>
          <w:sz w:val="22"/>
          <w:szCs w:val="22"/>
        </w:rPr>
        <w:t xml:space="preserve"> Efficiency</w:t>
      </w:r>
    </w:p>
    <w:p w14:paraId="306B8AAE" w14:textId="77777777" w:rsidR="003621BA" w:rsidRPr="0083176F" w:rsidRDefault="00000000" w:rsidP="0083176F">
      <w:pPr>
        <w:pStyle w:val="Heading3"/>
        <w:spacing w:before="0"/>
        <w:rPr>
          <w:rFonts w:cstheme="minorBidi"/>
          <w:sz w:val="24"/>
          <w:szCs w:val="24"/>
        </w:rPr>
      </w:pPr>
      <w:r w:rsidRPr="0083176F">
        <w:rPr>
          <w:rFonts w:cstheme="minorBidi"/>
          <w:sz w:val="24"/>
          <w:szCs w:val="24"/>
        </w:rPr>
        <w:t>2</w:t>
      </w:r>
      <w:r w:rsidRPr="0083176F">
        <w:rPr>
          <w:rFonts w:cstheme="minorBidi"/>
          <w:sz w:val="24"/>
          <w:szCs w:val="24"/>
        </w:rPr>
        <w:t>. Prevents breaking formulas</w:t>
      </w:r>
    </w:p>
    <w:p w14:paraId="06C97E43" w14:textId="77777777" w:rsidR="00F13B1A" w:rsidRPr="0083176F" w:rsidRDefault="00F13B1A" w:rsidP="0083176F">
      <w:pPr>
        <w:numPr>
          <w:ilvl w:val="0"/>
          <w:numId w:val="17"/>
        </w:numPr>
        <w:rPr>
          <w:sz w:val="22"/>
          <w:szCs w:val="22"/>
        </w:rPr>
      </w:pPr>
      <w:r w:rsidRPr="0083176F">
        <w:rPr>
          <w:sz w:val="22"/>
          <w:szCs w:val="22"/>
        </w:rPr>
        <w:t>Users only enter data into safe form fields</w:t>
      </w:r>
    </w:p>
    <w:p w14:paraId="7AB2CC61" w14:textId="77777777" w:rsidR="003621BA" w:rsidRPr="0083176F" w:rsidRDefault="00000000" w:rsidP="0083176F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83176F">
        <w:rPr>
          <w:sz w:val="22"/>
          <w:szCs w:val="22"/>
        </w:rPr>
        <w:t>No exposed formulas to overwrite</w:t>
      </w:r>
      <w:r w:rsidR="00A54C7F" w:rsidRPr="0083176F">
        <w:rPr>
          <w:sz w:val="22"/>
          <w:szCs w:val="22"/>
        </w:rPr>
        <w:br/>
      </w:r>
      <w:r w:rsidRPr="0083176F">
        <w:rPr>
          <w:b/>
          <w:sz w:val="22"/>
          <w:szCs w:val="22"/>
        </w:rPr>
        <w:t>Fixes:</w:t>
      </w:r>
      <w:r w:rsidRPr="0083176F">
        <w:rPr>
          <w:sz w:val="22"/>
          <w:szCs w:val="22"/>
        </w:rPr>
        <w:t xml:space="preserve"> Safety</w:t>
      </w:r>
    </w:p>
    <w:p w14:paraId="64CCB204" w14:textId="77777777" w:rsidR="003621BA" w:rsidRPr="0083176F" w:rsidRDefault="00000000" w:rsidP="0083176F">
      <w:pPr>
        <w:pStyle w:val="Heading3"/>
        <w:spacing w:before="0"/>
        <w:rPr>
          <w:rFonts w:cstheme="minorBidi"/>
          <w:sz w:val="24"/>
          <w:szCs w:val="24"/>
        </w:rPr>
      </w:pPr>
      <w:r w:rsidRPr="0083176F">
        <w:rPr>
          <w:rFonts w:cstheme="minorBidi"/>
          <w:sz w:val="24"/>
          <w:szCs w:val="24"/>
        </w:rPr>
        <w:t>3</w:t>
      </w:r>
      <w:r w:rsidRPr="0083176F">
        <w:rPr>
          <w:rFonts w:cstheme="minorBidi"/>
          <w:sz w:val="24"/>
          <w:szCs w:val="24"/>
        </w:rPr>
        <w:t>. Easier to understand</w:t>
      </w:r>
    </w:p>
    <w:p w14:paraId="344E1B60" w14:textId="77777777" w:rsidR="00F13B1A" w:rsidRPr="0083176F" w:rsidRDefault="00F13B1A" w:rsidP="0083176F">
      <w:pPr>
        <w:numPr>
          <w:ilvl w:val="0"/>
          <w:numId w:val="18"/>
        </w:numPr>
        <w:rPr>
          <w:sz w:val="22"/>
          <w:szCs w:val="22"/>
        </w:rPr>
      </w:pPr>
      <w:r w:rsidRPr="0083176F">
        <w:rPr>
          <w:sz w:val="22"/>
          <w:szCs w:val="22"/>
        </w:rPr>
        <w:t>Sections for each part of the expense</w:t>
      </w:r>
    </w:p>
    <w:p w14:paraId="337D05F2" w14:textId="77777777" w:rsidR="00F13B1A" w:rsidRPr="0083176F" w:rsidRDefault="00F13B1A" w:rsidP="0083176F">
      <w:pPr>
        <w:numPr>
          <w:ilvl w:val="0"/>
          <w:numId w:val="18"/>
        </w:numPr>
        <w:rPr>
          <w:sz w:val="22"/>
          <w:szCs w:val="22"/>
        </w:rPr>
      </w:pPr>
      <w:r w:rsidRPr="0083176F">
        <w:rPr>
          <w:sz w:val="22"/>
          <w:szCs w:val="22"/>
        </w:rPr>
        <w:t>Labels, headers, spacing</w:t>
      </w:r>
    </w:p>
    <w:p w14:paraId="130FD1E8" w14:textId="77777777" w:rsidR="003621BA" w:rsidRPr="0083176F" w:rsidRDefault="00000000" w:rsidP="0083176F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83176F">
        <w:rPr>
          <w:sz w:val="22"/>
          <w:szCs w:val="22"/>
        </w:rPr>
        <w:t>Guided workflow</w:t>
      </w:r>
      <w:r w:rsidR="001C0646" w:rsidRPr="0083176F">
        <w:rPr>
          <w:sz w:val="22"/>
          <w:szCs w:val="22"/>
        </w:rPr>
        <w:br/>
      </w:r>
      <w:r w:rsidRPr="0083176F">
        <w:rPr>
          <w:b/>
          <w:sz w:val="22"/>
          <w:szCs w:val="22"/>
        </w:rPr>
        <w:t>Fixes:</w:t>
      </w:r>
      <w:r w:rsidRPr="0083176F">
        <w:rPr>
          <w:sz w:val="22"/>
          <w:szCs w:val="22"/>
        </w:rPr>
        <w:t xml:space="preserve"> Learnability</w:t>
      </w:r>
    </w:p>
    <w:p w14:paraId="42F4AA44" w14:textId="77777777" w:rsidR="003621BA" w:rsidRPr="0083176F" w:rsidRDefault="00000000" w:rsidP="0083176F">
      <w:pPr>
        <w:pStyle w:val="Heading3"/>
        <w:spacing w:before="0"/>
        <w:rPr>
          <w:rFonts w:cstheme="minorBidi"/>
          <w:sz w:val="24"/>
          <w:szCs w:val="24"/>
        </w:rPr>
      </w:pPr>
      <w:r w:rsidRPr="0083176F">
        <w:rPr>
          <w:rFonts w:cstheme="minorBidi"/>
          <w:sz w:val="24"/>
          <w:szCs w:val="24"/>
        </w:rPr>
        <w:t>4</w:t>
      </w:r>
      <w:r w:rsidRPr="0083176F">
        <w:rPr>
          <w:rFonts w:cstheme="minorBidi"/>
          <w:sz w:val="24"/>
          <w:szCs w:val="24"/>
        </w:rPr>
        <w:t>. Separates personal vs shared expenses</w:t>
      </w:r>
    </w:p>
    <w:p w14:paraId="46A64E90" w14:textId="77777777" w:rsidR="00F13B1A" w:rsidRPr="0083176F" w:rsidRDefault="00F13B1A" w:rsidP="0083176F">
      <w:pPr>
        <w:numPr>
          <w:ilvl w:val="0"/>
          <w:numId w:val="19"/>
        </w:numPr>
        <w:rPr>
          <w:sz w:val="22"/>
          <w:szCs w:val="22"/>
        </w:rPr>
      </w:pPr>
      <w:r w:rsidRPr="0083176F">
        <w:rPr>
          <w:sz w:val="22"/>
          <w:szCs w:val="22"/>
        </w:rPr>
        <w:t>Radio buttons for Neo, Trinity, Shared, Custom</w:t>
      </w:r>
    </w:p>
    <w:p w14:paraId="044DD0BE" w14:textId="77777777" w:rsidR="003621BA" w:rsidRPr="0083176F" w:rsidRDefault="00000000" w:rsidP="0083176F">
      <w:pPr>
        <w:pStyle w:val="ListParagraph"/>
        <w:numPr>
          <w:ilvl w:val="0"/>
          <w:numId w:val="19"/>
        </w:numPr>
        <w:rPr>
          <w:sz w:val="22"/>
          <w:szCs w:val="22"/>
        </w:rPr>
      </w:pPr>
      <w:r w:rsidRPr="0083176F">
        <w:rPr>
          <w:sz w:val="22"/>
          <w:szCs w:val="22"/>
        </w:rPr>
        <w:t>No mixing in one table</w:t>
      </w:r>
      <w:r w:rsidR="000C26A8" w:rsidRPr="0083176F">
        <w:rPr>
          <w:sz w:val="22"/>
          <w:szCs w:val="22"/>
        </w:rPr>
        <w:br/>
      </w:r>
      <w:r w:rsidRPr="0083176F">
        <w:rPr>
          <w:b/>
          <w:sz w:val="22"/>
          <w:szCs w:val="22"/>
        </w:rPr>
        <w:t>Fixes:</w:t>
      </w:r>
      <w:r w:rsidRPr="0083176F">
        <w:rPr>
          <w:sz w:val="22"/>
          <w:szCs w:val="22"/>
        </w:rPr>
        <w:t xml:space="preserve"> Learnability + Efficiency</w:t>
      </w:r>
    </w:p>
    <w:p w14:paraId="2F75ED37" w14:textId="77777777" w:rsidR="003621BA" w:rsidRPr="0083176F" w:rsidRDefault="00000000" w:rsidP="0083176F">
      <w:pPr>
        <w:pStyle w:val="Heading3"/>
        <w:spacing w:before="0"/>
        <w:rPr>
          <w:rFonts w:cstheme="minorBidi"/>
          <w:sz w:val="24"/>
          <w:szCs w:val="24"/>
        </w:rPr>
      </w:pPr>
      <w:r w:rsidRPr="0083176F">
        <w:rPr>
          <w:rFonts w:cstheme="minorBidi"/>
          <w:sz w:val="24"/>
          <w:szCs w:val="24"/>
        </w:rPr>
        <w:t>5</w:t>
      </w:r>
      <w:r w:rsidRPr="0083176F">
        <w:rPr>
          <w:rFonts w:cstheme="minorBidi"/>
          <w:sz w:val="24"/>
          <w:szCs w:val="24"/>
        </w:rPr>
        <w:t>. Shows running balances clearly</w:t>
      </w:r>
    </w:p>
    <w:p w14:paraId="3163114D" w14:textId="77777777" w:rsidR="00F13B1A" w:rsidRPr="0083176F" w:rsidRDefault="00F13B1A" w:rsidP="0083176F">
      <w:pPr>
        <w:numPr>
          <w:ilvl w:val="0"/>
          <w:numId w:val="20"/>
        </w:numPr>
        <w:rPr>
          <w:sz w:val="22"/>
          <w:szCs w:val="22"/>
        </w:rPr>
      </w:pPr>
      <w:r w:rsidRPr="0083176F">
        <w:rPr>
          <w:sz w:val="22"/>
          <w:szCs w:val="22"/>
        </w:rPr>
        <w:t>Dashboard summary</w:t>
      </w:r>
    </w:p>
    <w:p w14:paraId="3377FDDA" w14:textId="77777777" w:rsidR="003621BA" w:rsidRPr="0083176F" w:rsidRDefault="00000000" w:rsidP="0083176F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83176F">
        <w:rPr>
          <w:sz w:val="22"/>
          <w:szCs w:val="22"/>
        </w:rPr>
        <w:t>Recent transactions list</w:t>
      </w:r>
      <w:r w:rsidR="00E11B32" w:rsidRPr="0083176F">
        <w:rPr>
          <w:sz w:val="22"/>
          <w:szCs w:val="22"/>
        </w:rPr>
        <w:br/>
      </w:r>
      <w:r w:rsidRPr="0083176F">
        <w:rPr>
          <w:b/>
          <w:sz w:val="22"/>
          <w:szCs w:val="22"/>
        </w:rPr>
        <w:t>Fixes:</w:t>
      </w:r>
      <w:r w:rsidRPr="0083176F">
        <w:rPr>
          <w:sz w:val="22"/>
          <w:szCs w:val="22"/>
        </w:rPr>
        <w:t xml:space="preserve"> Efficiency</w:t>
      </w:r>
    </w:p>
    <w:p w14:paraId="07F17B46" w14:textId="77777777" w:rsidR="003621BA" w:rsidRPr="0083176F" w:rsidRDefault="00000000" w:rsidP="0083176F">
      <w:pPr>
        <w:pStyle w:val="Heading3"/>
        <w:spacing w:before="0"/>
        <w:rPr>
          <w:rFonts w:cstheme="minorBidi"/>
          <w:sz w:val="24"/>
          <w:szCs w:val="24"/>
        </w:rPr>
      </w:pPr>
      <w:r w:rsidRPr="0083176F">
        <w:rPr>
          <w:rFonts w:cstheme="minorBidi"/>
          <w:sz w:val="24"/>
          <w:szCs w:val="24"/>
        </w:rPr>
        <w:t>6</w:t>
      </w:r>
      <w:r w:rsidRPr="0083176F">
        <w:rPr>
          <w:rFonts w:cstheme="minorBidi"/>
          <w:sz w:val="24"/>
          <w:szCs w:val="24"/>
        </w:rPr>
        <w:t>. Adds search, filter, sort controls</w:t>
      </w:r>
    </w:p>
    <w:p w14:paraId="546E84A0" w14:textId="77777777" w:rsidR="00F13B1A" w:rsidRPr="0083176F" w:rsidRDefault="00F13B1A" w:rsidP="0083176F">
      <w:pPr>
        <w:numPr>
          <w:ilvl w:val="0"/>
          <w:numId w:val="21"/>
        </w:numPr>
        <w:rPr>
          <w:sz w:val="22"/>
          <w:szCs w:val="22"/>
        </w:rPr>
      </w:pPr>
      <w:r w:rsidRPr="0083176F">
        <w:rPr>
          <w:sz w:val="22"/>
          <w:szCs w:val="22"/>
        </w:rPr>
        <w:t>Dedicated controls on the Transactions page</w:t>
      </w:r>
    </w:p>
    <w:p w14:paraId="3586F892" w14:textId="77777777" w:rsidR="003621BA" w:rsidRPr="0083176F" w:rsidRDefault="00000000" w:rsidP="0083176F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83176F">
        <w:rPr>
          <w:sz w:val="22"/>
          <w:szCs w:val="22"/>
        </w:rPr>
        <w:t>Supports fast lookup and organization</w:t>
      </w:r>
      <w:r w:rsidR="004F5090" w:rsidRPr="0083176F">
        <w:rPr>
          <w:sz w:val="22"/>
          <w:szCs w:val="22"/>
        </w:rPr>
        <w:br/>
      </w:r>
      <w:r w:rsidRPr="0083176F">
        <w:rPr>
          <w:b/>
          <w:sz w:val="22"/>
          <w:szCs w:val="22"/>
        </w:rPr>
        <w:t>Fixes:</w:t>
      </w:r>
      <w:r w:rsidRPr="0083176F">
        <w:rPr>
          <w:sz w:val="22"/>
          <w:szCs w:val="22"/>
        </w:rPr>
        <w:t xml:space="preserve"> Efficiency</w:t>
      </w:r>
    </w:p>
    <w:p w14:paraId="1ECADD6C" w14:textId="77777777" w:rsidR="003621BA" w:rsidRPr="0083176F" w:rsidRDefault="00000000" w:rsidP="0083176F">
      <w:pPr>
        <w:pStyle w:val="Heading3"/>
        <w:spacing w:before="0"/>
        <w:rPr>
          <w:rFonts w:cstheme="minorBidi"/>
          <w:sz w:val="24"/>
          <w:szCs w:val="24"/>
        </w:rPr>
      </w:pPr>
      <w:r w:rsidRPr="0083176F">
        <w:rPr>
          <w:rFonts w:cstheme="minorBidi"/>
          <w:sz w:val="24"/>
          <w:szCs w:val="24"/>
        </w:rPr>
        <w:t>7</w:t>
      </w:r>
      <w:r w:rsidRPr="0083176F">
        <w:rPr>
          <w:rFonts w:cstheme="minorBidi"/>
          <w:sz w:val="24"/>
          <w:szCs w:val="24"/>
        </w:rPr>
        <w:t>. Cleaner layout that scales</w:t>
      </w:r>
    </w:p>
    <w:p w14:paraId="1345720B" w14:textId="77777777" w:rsidR="00F13B1A" w:rsidRPr="0083176F" w:rsidRDefault="00F13B1A" w:rsidP="0083176F">
      <w:pPr>
        <w:numPr>
          <w:ilvl w:val="0"/>
          <w:numId w:val="22"/>
        </w:numPr>
        <w:rPr>
          <w:sz w:val="22"/>
          <w:szCs w:val="22"/>
        </w:rPr>
      </w:pPr>
      <w:r w:rsidRPr="0083176F">
        <w:rPr>
          <w:sz w:val="22"/>
          <w:szCs w:val="22"/>
        </w:rPr>
        <w:t>40% centered container</w:t>
      </w:r>
    </w:p>
    <w:p w14:paraId="6A34BBE7" w14:textId="77777777" w:rsidR="00F13B1A" w:rsidRPr="0083176F" w:rsidRDefault="00F13B1A" w:rsidP="0083176F">
      <w:pPr>
        <w:numPr>
          <w:ilvl w:val="0"/>
          <w:numId w:val="22"/>
        </w:numPr>
        <w:rPr>
          <w:sz w:val="22"/>
          <w:szCs w:val="22"/>
        </w:rPr>
      </w:pPr>
      <w:r w:rsidRPr="0083176F">
        <w:rPr>
          <w:sz w:val="22"/>
          <w:szCs w:val="22"/>
        </w:rPr>
        <w:t>Section spacing</w:t>
      </w:r>
    </w:p>
    <w:p w14:paraId="4E477EBF" w14:textId="77777777" w:rsidR="003621BA" w:rsidRPr="0083176F" w:rsidRDefault="00000000" w:rsidP="0083176F">
      <w:pPr>
        <w:pStyle w:val="ListParagraph"/>
        <w:numPr>
          <w:ilvl w:val="0"/>
          <w:numId w:val="22"/>
        </w:numPr>
        <w:rPr>
          <w:sz w:val="22"/>
          <w:szCs w:val="22"/>
        </w:rPr>
      </w:pPr>
      <w:r w:rsidRPr="0083176F">
        <w:rPr>
          <w:sz w:val="22"/>
          <w:szCs w:val="22"/>
        </w:rPr>
        <w:t>Organized pages</w:t>
      </w:r>
      <w:r w:rsidR="004C221F" w:rsidRPr="0083176F">
        <w:rPr>
          <w:sz w:val="22"/>
          <w:szCs w:val="22"/>
        </w:rPr>
        <w:br/>
      </w:r>
      <w:r w:rsidRPr="0083176F">
        <w:rPr>
          <w:b/>
          <w:sz w:val="22"/>
          <w:szCs w:val="22"/>
        </w:rPr>
        <w:t>Fixes:</w:t>
      </w:r>
      <w:r w:rsidRPr="0083176F">
        <w:rPr>
          <w:sz w:val="22"/>
          <w:szCs w:val="22"/>
        </w:rPr>
        <w:t xml:space="preserve"> Efficiency</w:t>
      </w:r>
    </w:p>
    <w:p w14:paraId="7F611389" w14:textId="77777777" w:rsidR="003621BA" w:rsidRPr="0083176F" w:rsidRDefault="00000000" w:rsidP="0083176F">
      <w:pPr>
        <w:pStyle w:val="Heading3"/>
        <w:spacing w:before="0"/>
        <w:rPr>
          <w:rFonts w:cstheme="minorBidi"/>
          <w:sz w:val="24"/>
          <w:szCs w:val="24"/>
        </w:rPr>
      </w:pPr>
      <w:r w:rsidRPr="0083176F">
        <w:rPr>
          <w:rFonts w:cstheme="minorBidi"/>
          <w:sz w:val="24"/>
          <w:szCs w:val="24"/>
        </w:rPr>
        <w:lastRenderedPageBreak/>
        <w:t>8</w:t>
      </w:r>
      <w:r w:rsidRPr="0083176F">
        <w:rPr>
          <w:rFonts w:cstheme="minorBidi"/>
          <w:sz w:val="24"/>
          <w:szCs w:val="24"/>
        </w:rPr>
        <w:t>. Reduces input errors</w:t>
      </w:r>
    </w:p>
    <w:p w14:paraId="1D8AF07D" w14:textId="77777777" w:rsidR="00F13B1A" w:rsidRPr="0083176F" w:rsidRDefault="00F13B1A" w:rsidP="0083176F">
      <w:pPr>
        <w:numPr>
          <w:ilvl w:val="0"/>
          <w:numId w:val="23"/>
        </w:numPr>
        <w:rPr>
          <w:sz w:val="22"/>
          <w:szCs w:val="22"/>
        </w:rPr>
      </w:pPr>
      <w:r w:rsidRPr="0083176F">
        <w:rPr>
          <w:sz w:val="22"/>
          <w:szCs w:val="22"/>
        </w:rPr>
        <w:t>Number fields, radio buttons, dropdowns</w:t>
      </w:r>
    </w:p>
    <w:p w14:paraId="3A7AA993" w14:textId="77777777" w:rsidR="003621BA" w:rsidRPr="0083176F" w:rsidRDefault="00000000" w:rsidP="0083176F">
      <w:pPr>
        <w:pStyle w:val="ListParagraph"/>
        <w:numPr>
          <w:ilvl w:val="0"/>
          <w:numId w:val="23"/>
        </w:numPr>
        <w:rPr>
          <w:sz w:val="22"/>
          <w:szCs w:val="22"/>
        </w:rPr>
      </w:pPr>
      <w:r w:rsidRPr="0083176F">
        <w:rPr>
          <w:sz w:val="22"/>
          <w:szCs w:val="22"/>
        </w:rPr>
        <w:t>Clear separation of required vs optional fields</w:t>
      </w:r>
      <w:r w:rsidR="003202BE" w:rsidRPr="0083176F">
        <w:rPr>
          <w:sz w:val="22"/>
          <w:szCs w:val="22"/>
        </w:rPr>
        <w:br/>
      </w:r>
      <w:r w:rsidRPr="0083176F">
        <w:rPr>
          <w:b/>
          <w:sz w:val="22"/>
          <w:szCs w:val="22"/>
        </w:rPr>
        <w:t>Fixes:</w:t>
      </w:r>
      <w:r w:rsidRPr="0083176F">
        <w:rPr>
          <w:sz w:val="22"/>
          <w:szCs w:val="22"/>
        </w:rPr>
        <w:t xml:space="preserve"> Safety</w:t>
      </w:r>
    </w:p>
    <w:p w14:paraId="4F35214C" w14:textId="77777777" w:rsidR="003621BA" w:rsidRPr="0083176F" w:rsidRDefault="00000000" w:rsidP="0083176F">
      <w:pPr>
        <w:pStyle w:val="Heading3"/>
        <w:spacing w:before="0"/>
        <w:rPr>
          <w:rFonts w:cstheme="minorBidi"/>
          <w:sz w:val="24"/>
          <w:szCs w:val="24"/>
        </w:rPr>
      </w:pPr>
      <w:r w:rsidRPr="0083176F">
        <w:rPr>
          <w:rFonts w:cstheme="minorBidi"/>
          <w:sz w:val="24"/>
          <w:szCs w:val="24"/>
        </w:rPr>
        <w:t>9</w:t>
      </w:r>
      <w:r w:rsidRPr="0083176F">
        <w:rPr>
          <w:rFonts w:cstheme="minorBidi"/>
          <w:sz w:val="24"/>
          <w:szCs w:val="24"/>
        </w:rPr>
        <w:t>. Reduces scrolling</w:t>
      </w:r>
    </w:p>
    <w:p w14:paraId="54799F89" w14:textId="77777777" w:rsidR="00F13B1A" w:rsidRPr="0083176F" w:rsidRDefault="00F13B1A" w:rsidP="0083176F">
      <w:pPr>
        <w:numPr>
          <w:ilvl w:val="0"/>
          <w:numId w:val="24"/>
        </w:numPr>
        <w:rPr>
          <w:sz w:val="22"/>
          <w:szCs w:val="22"/>
        </w:rPr>
      </w:pPr>
      <w:r w:rsidRPr="0083176F">
        <w:rPr>
          <w:sz w:val="22"/>
          <w:szCs w:val="22"/>
        </w:rPr>
        <w:t>Separate pages for Dashboard, Add Expense, Transactions</w:t>
      </w:r>
    </w:p>
    <w:p w14:paraId="61F32ED8" w14:textId="77777777" w:rsidR="003621BA" w:rsidRPr="0083176F" w:rsidRDefault="00000000" w:rsidP="0083176F">
      <w:pPr>
        <w:pStyle w:val="ListParagraph"/>
        <w:numPr>
          <w:ilvl w:val="0"/>
          <w:numId w:val="24"/>
        </w:numPr>
        <w:rPr>
          <w:sz w:val="22"/>
          <w:szCs w:val="22"/>
        </w:rPr>
      </w:pPr>
      <w:r w:rsidRPr="0083176F">
        <w:rPr>
          <w:sz w:val="22"/>
          <w:szCs w:val="22"/>
        </w:rPr>
        <w:t>Logical flow instead of one long sheet</w:t>
      </w:r>
      <w:r w:rsidR="00AC0423" w:rsidRPr="0083176F">
        <w:rPr>
          <w:sz w:val="22"/>
          <w:szCs w:val="22"/>
        </w:rPr>
        <w:br/>
      </w:r>
      <w:r w:rsidRPr="0083176F">
        <w:rPr>
          <w:b/>
          <w:sz w:val="22"/>
          <w:szCs w:val="22"/>
        </w:rPr>
        <w:t>Fixes:</w:t>
      </w:r>
      <w:r w:rsidRPr="0083176F">
        <w:rPr>
          <w:sz w:val="22"/>
          <w:szCs w:val="22"/>
        </w:rPr>
        <w:t xml:space="preserve"> Efficiency</w:t>
      </w:r>
    </w:p>
    <w:p w14:paraId="30CA0D06" w14:textId="77777777" w:rsidR="003621BA" w:rsidRPr="0083176F" w:rsidRDefault="00000000" w:rsidP="0083176F">
      <w:pPr>
        <w:pStyle w:val="Heading3"/>
        <w:spacing w:before="0"/>
        <w:rPr>
          <w:rFonts w:cstheme="minorBidi"/>
          <w:sz w:val="24"/>
          <w:szCs w:val="24"/>
        </w:rPr>
      </w:pPr>
      <w:r w:rsidRPr="0083176F">
        <w:rPr>
          <w:rFonts w:cstheme="minorBidi"/>
          <w:sz w:val="24"/>
          <w:szCs w:val="24"/>
        </w:rPr>
        <w:t>1</w:t>
      </w:r>
      <w:r w:rsidRPr="0083176F">
        <w:rPr>
          <w:rFonts w:cstheme="minorBidi"/>
          <w:sz w:val="24"/>
          <w:szCs w:val="24"/>
        </w:rPr>
        <w:t>0. Adds visual hierarchy</w:t>
      </w:r>
    </w:p>
    <w:p w14:paraId="1BBFACD6" w14:textId="77777777" w:rsidR="00F13B1A" w:rsidRPr="0083176F" w:rsidRDefault="00F13B1A" w:rsidP="0083176F">
      <w:pPr>
        <w:numPr>
          <w:ilvl w:val="0"/>
          <w:numId w:val="25"/>
        </w:numPr>
        <w:rPr>
          <w:sz w:val="22"/>
          <w:szCs w:val="22"/>
        </w:rPr>
      </w:pPr>
      <w:r w:rsidRPr="0083176F">
        <w:rPr>
          <w:sz w:val="22"/>
          <w:szCs w:val="22"/>
        </w:rPr>
        <w:t>Logo + title header</w:t>
      </w:r>
    </w:p>
    <w:p w14:paraId="23565C6B" w14:textId="77777777" w:rsidR="00F13B1A" w:rsidRPr="0083176F" w:rsidRDefault="00F13B1A" w:rsidP="0083176F">
      <w:pPr>
        <w:numPr>
          <w:ilvl w:val="0"/>
          <w:numId w:val="25"/>
        </w:numPr>
        <w:rPr>
          <w:sz w:val="22"/>
          <w:szCs w:val="22"/>
        </w:rPr>
      </w:pPr>
      <w:r w:rsidRPr="0083176F">
        <w:rPr>
          <w:sz w:val="22"/>
          <w:szCs w:val="22"/>
        </w:rPr>
        <w:t>Menu bar</w:t>
      </w:r>
    </w:p>
    <w:p w14:paraId="43244412" w14:textId="77777777" w:rsidR="00F13B1A" w:rsidRPr="0083176F" w:rsidRDefault="00F13B1A" w:rsidP="0083176F">
      <w:pPr>
        <w:numPr>
          <w:ilvl w:val="0"/>
          <w:numId w:val="25"/>
        </w:numPr>
        <w:rPr>
          <w:sz w:val="22"/>
          <w:szCs w:val="22"/>
        </w:rPr>
      </w:pPr>
      <w:r w:rsidRPr="0083176F">
        <w:rPr>
          <w:sz w:val="22"/>
          <w:szCs w:val="22"/>
        </w:rPr>
        <w:t>Section headers</w:t>
      </w:r>
    </w:p>
    <w:p w14:paraId="57843579" w14:textId="77777777" w:rsidR="003621BA" w:rsidRPr="0083176F" w:rsidRDefault="00000000" w:rsidP="0083176F">
      <w:pPr>
        <w:pStyle w:val="ListParagraph"/>
        <w:numPr>
          <w:ilvl w:val="0"/>
          <w:numId w:val="25"/>
        </w:numPr>
        <w:rPr>
          <w:sz w:val="22"/>
          <w:szCs w:val="22"/>
        </w:rPr>
      </w:pPr>
      <w:r w:rsidRPr="0083176F">
        <w:rPr>
          <w:sz w:val="22"/>
          <w:szCs w:val="22"/>
        </w:rPr>
        <w:t>Quick Actions</w:t>
      </w:r>
      <w:r w:rsidR="003C0CF3" w:rsidRPr="0083176F">
        <w:rPr>
          <w:sz w:val="22"/>
          <w:szCs w:val="22"/>
        </w:rPr>
        <w:br/>
      </w:r>
      <w:r w:rsidRPr="0083176F">
        <w:rPr>
          <w:b/>
          <w:sz w:val="22"/>
          <w:szCs w:val="22"/>
        </w:rPr>
        <w:t>Fixes:</w:t>
      </w:r>
      <w:r w:rsidRPr="0083176F">
        <w:rPr>
          <w:sz w:val="22"/>
          <w:szCs w:val="22"/>
        </w:rPr>
        <w:t xml:space="preserve"> Learnability</w:t>
      </w:r>
    </w:p>
    <w:p w14:paraId="6B3F4110" w14:textId="77777777" w:rsidR="003621BA" w:rsidRPr="0083176F" w:rsidRDefault="00000000" w:rsidP="0083176F">
      <w:pPr>
        <w:pStyle w:val="Heading3"/>
        <w:spacing w:before="0"/>
        <w:rPr>
          <w:rFonts w:cstheme="minorBidi"/>
          <w:sz w:val="24"/>
          <w:szCs w:val="24"/>
        </w:rPr>
      </w:pPr>
      <w:r w:rsidRPr="0083176F">
        <w:rPr>
          <w:rFonts w:cstheme="minorBidi"/>
          <w:sz w:val="24"/>
          <w:szCs w:val="24"/>
        </w:rPr>
        <w:t>1</w:t>
      </w:r>
      <w:r w:rsidRPr="0083176F">
        <w:rPr>
          <w:rFonts w:cstheme="minorBidi"/>
          <w:sz w:val="24"/>
          <w:szCs w:val="24"/>
        </w:rPr>
        <w:t>1. Separates input from output</w:t>
      </w:r>
    </w:p>
    <w:p w14:paraId="170E785D" w14:textId="77777777" w:rsidR="00F13B1A" w:rsidRPr="0083176F" w:rsidRDefault="00F13B1A" w:rsidP="0083176F">
      <w:pPr>
        <w:numPr>
          <w:ilvl w:val="0"/>
          <w:numId w:val="26"/>
        </w:numPr>
        <w:rPr>
          <w:sz w:val="22"/>
          <w:szCs w:val="22"/>
        </w:rPr>
      </w:pPr>
      <w:r w:rsidRPr="0083176F">
        <w:rPr>
          <w:sz w:val="22"/>
          <w:szCs w:val="22"/>
        </w:rPr>
        <w:t>Add Expense page = input</w:t>
      </w:r>
    </w:p>
    <w:p w14:paraId="3BBC78EC" w14:textId="77777777" w:rsidR="003621BA" w:rsidRPr="0083176F" w:rsidRDefault="00000000" w:rsidP="0083176F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083176F">
        <w:rPr>
          <w:sz w:val="22"/>
          <w:szCs w:val="22"/>
        </w:rPr>
        <w:t>Dashboard + Transactions = output</w:t>
      </w:r>
      <w:r w:rsidR="002F025B" w:rsidRPr="0083176F">
        <w:rPr>
          <w:sz w:val="22"/>
          <w:szCs w:val="22"/>
        </w:rPr>
        <w:br/>
      </w:r>
      <w:r w:rsidRPr="0083176F">
        <w:rPr>
          <w:b/>
          <w:sz w:val="22"/>
          <w:szCs w:val="22"/>
        </w:rPr>
        <w:t>Fixes:</w:t>
      </w:r>
      <w:r w:rsidRPr="0083176F">
        <w:rPr>
          <w:sz w:val="22"/>
          <w:szCs w:val="22"/>
        </w:rPr>
        <w:t xml:space="preserve"> Safety + Learnability</w:t>
      </w:r>
    </w:p>
    <w:p w14:paraId="13A94AB3" w14:textId="77777777" w:rsidR="003621BA" w:rsidRPr="0083176F" w:rsidRDefault="00000000" w:rsidP="0083176F">
      <w:pPr>
        <w:pStyle w:val="Heading3"/>
        <w:spacing w:before="0"/>
        <w:rPr>
          <w:rFonts w:cstheme="minorBidi"/>
          <w:sz w:val="24"/>
          <w:szCs w:val="24"/>
        </w:rPr>
      </w:pPr>
      <w:r w:rsidRPr="0083176F">
        <w:rPr>
          <w:rFonts w:cstheme="minorBidi"/>
          <w:sz w:val="24"/>
          <w:szCs w:val="24"/>
        </w:rPr>
        <w:t>1</w:t>
      </w:r>
      <w:r w:rsidRPr="0083176F">
        <w:rPr>
          <w:rFonts w:cstheme="minorBidi"/>
          <w:sz w:val="24"/>
          <w:szCs w:val="24"/>
        </w:rPr>
        <w:t>2. Reduces cognitive overload</w:t>
      </w:r>
    </w:p>
    <w:p w14:paraId="3DEAD5DE" w14:textId="77777777" w:rsidR="00F13B1A" w:rsidRPr="0083176F" w:rsidRDefault="00F13B1A" w:rsidP="0083176F">
      <w:pPr>
        <w:numPr>
          <w:ilvl w:val="0"/>
          <w:numId w:val="27"/>
        </w:numPr>
        <w:rPr>
          <w:sz w:val="22"/>
          <w:szCs w:val="22"/>
        </w:rPr>
      </w:pPr>
      <w:r w:rsidRPr="0083176F">
        <w:rPr>
          <w:sz w:val="22"/>
          <w:szCs w:val="22"/>
        </w:rPr>
        <w:t>Simple layout</w:t>
      </w:r>
    </w:p>
    <w:p w14:paraId="751B81A8" w14:textId="77777777" w:rsidR="00F13B1A" w:rsidRPr="0083176F" w:rsidRDefault="00F13B1A" w:rsidP="0083176F">
      <w:pPr>
        <w:numPr>
          <w:ilvl w:val="0"/>
          <w:numId w:val="27"/>
        </w:numPr>
        <w:rPr>
          <w:sz w:val="22"/>
          <w:szCs w:val="22"/>
        </w:rPr>
      </w:pPr>
      <w:r w:rsidRPr="0083176F">
        <w:rPr>
          <w:sz w:val="22"/>
          <w:szCs w:val="22"/>
        </w:rPr>
        <w:t>Clear grouping</w:t>
      </w:r>
    </w:p>
    <w:p w14:paraId="22D49E58" w14:textId="77777777" w:rsidR="003621BA" w:rsidRPr="0083176F" w:rsidRDefault="00000000" w:rsidP="0083176F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083176F">
        <w:rPr>
          <w:sz w:val="22"/>
          <w:szCs w:val="22"/>
        </w:rPr>
        <w:t>Only relevant information per page</w:t>
      </w:r>
      <w:r w:rsidR="003620FF" w:rsidRPr="0083176F">
        <w:rPr>
          <w:sz w:val="22"/>
          <w:szCs w:val="22"/>
        </w:rPr>
        <w:br/>
      </w:r>
      <w:r w:rsidRPr="0083176F">
        <w:rPr>
          <w:b/>
          <w:sz w:val="22"/>
          <w:szCs w:val="22"/>
        </w:rPr>
        <w:t>Fixes:</w:t>
      </w:r>
      <w:r w:rsidRPr="0083176F">
        <w:rPr>
          <w:sz w:val="22"/>
          <w:szCs w:val="22"/>
        </w:rPr>
        <w:t xml:space="preserve"> Learnability</w:t>
      </w:r>
    </w:p>
    <w:p w14:paraId="2B664552" w14:textId="77777777" w:rsidR="00F13B1A" w:rsidRPr="0083176F" w:rsidRDefault="00F13B1A" w:rsidP="0083176F">
      <w:pPr>
        <w:rPr>
          <w:sz w:val="22"/>
          <w:szCs w:val="22"/>
        </w:rPr>
      </w:pPr>
    </w:p>
    <w:p w14:paraId="029FF299" w14:textId="77777777" w:rsidR="003621BA" w:rsidRPr="0083176F" w:rsidRDefault="003621BA" w:rsidP="0083176F">
      <w:pPr>
        <w:rPr>
          <w:sz w:val="22"/>
          <w:szCs w:val="22"/>
        </w:rPr>
      </w:pPr>
    </w:p>
    <w:sectPr w:rsidR="003621BA" w:rsidRPr="00831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5BC6"/>
    <w:multiLevelType w:val="multilevel"/>
    <w:tmpl w:val="1418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92885"/>
    <w:multiLevelType w:val="multilevel"/>
    <w:tmpl w:val="5668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A1D8D"/>
    <w:multiLevelType w:val="multilevel"/>
    <w:tmpl w:val="BFFC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91BD5"/>
    <w:multiLevelType w:val="multilevel"/>
    <w:tmpl w:val="D392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70792"/>
    <w:multiLevelType w:val="multilevel"/>
    <w:tmpl w:val="3844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B43AB"/>
    <w:multiLevelType w:val="multilevel"/>
    <w:tmpl w:val="711C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F4E04"/>
    <w:multiLevelType w:val="multilevel"/>
    <w:tmpl w:val="7D58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0111D"/>
    <w:multiLevelType w:val="multilevel"/>
    <w:tmpl w:val="7238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B1D5A"/>
    <w:multiLevelType w:val="multilevel"/>
    <w:tmpl w:val="54E0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D2786"/>
    <w:multiLevelType w:val="multilevel"/>
    <w:tmpl w:val="0B1E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D3F38"/>
    <w:multiLevelType w:val="multilevel"/>
    <w:tmpl w:val="EE8C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A6F5D"/>
    <w:multiLevelType w:val="multilevel"/>
    <w:tmpl w:val="20EC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952E2"/>
    <w:multiLevelType w:val="multilevel"/>
    <w:tmpl w:val="020A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F1DB0"/>
    <w:multiLevelType w:val="multilevel"/>
    <w:tmpl w:val="27A4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0A18A8"/>
    <w:multiLevelType w:val="multilevel"/>
    <w:tmpl w:val="4D34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4B6AAE"/>
    <w:multiLevelType w:val="multilevel"/>
    <w:tmpl w:val="E440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293334"/>
    <w:multiLevelType w:val="multilevel"/>
    <w:tmpl w:val="095E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87CA1"/>
    <w:multiLevelType w:val="multilevel"/>
    <w:tmpl w:val="F71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275CFD"/>
    <w:multiLevelType w:val="multilevel"/>
    <w:tmpl w:val="5A60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BD1648"/>
    <w:multiLevelType w:val="multilevel"/>
    <w:tmpl w:val="119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5B01B0"/>
    <w:multiLevelType w:val="multilevel"/>
    <w:tmpl w:val="B5C4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24031A"/>
    <w:multiLevelType w:val="multilevel"/>
    <w:tmpl w:val="664E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DA3DB3"/>
    <w:multiLevelType w:val="multilevel"/>
    <w:tmpl w:val="5EBE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0C1C89"/>
    <w:multiLevelType w:val="multilevel"/>
    <w:tmpl w:val="C864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66DC2"/>
    <w:multiLevelType w:val="multilevel"/>
    <w:tmpl w:val="02EE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CD6BB6"/>
    <w:multiLevelType w:val="multilevel"/>
    <w:tmpl w:val="0388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C46659"/>
    <w:multiLevelType w:val="multilevel"/>
    <w:tmpl w:val="440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462086"/>
    <w:multiLevelType w:val="multilevel"/>
    <w:tmpl w:val="DDE6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1F342B"/>
    <w:multiLevelType w:val="multilevel"/>
    <w:tmpl w:val="1754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CA5731"/>
    <w:multiLevelType w:val="multilevel"/>
    <w:tmpl w:val="7EC0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565F0"/>
    <w:multiLevelType w:val="multilevel"/>
    <w:tmpl w:val="E344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0D3A1F"/>
    <w:multiLevelType w:val="multilevel"/>
    <w:tmpl w:val="03B6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D36766"/>
    <w:multiLevelType w:val="multilevel"/>
    <w:tmpl w:val="F01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B20A20"/>
    <w:multiLevelType w:val="multilevel"/>
    <w:tmpl w:val="2374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EC4952"/>
    <w:multiLevelType w:val="multilevel"/>
    <w:tmpl w:val="2B48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53585A"/>
    <w:multiLevelType w:val="multilevel"/>
    <w:tmpl w:val="71FC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A0654C"/>
    <w:multiLevelType w:val="multilevel"/>
    <w:tmpl w:val="BC4C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A6649F"/>
    <w:multiLevelType w:val="multilevel"/>
    <w:tmpl w:val="FFCA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0E7057"/>
    <w:multiLevelType w:val="multilevel"/>
    <w:tmpl w:val="2C90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BF24E4"/>
    <w:multiLevelType w:val="multilevel"/>
    <w:tmpl w:val="122A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308041">
    <w:abstractNumId w:val="34"/>
  </w:num>
  <w:num w:numId="2" w16cid:durableId="1004162050">
    <w:abstractNumId w:val="0"/>
  </w:num>
  <w:num w:numId="3" w16cid:durableId="434404973">
    <w:abstractNumId w:val="3"/>
  </w:num>
  <w:num w:numId="4" w16cid:durableId="234513510">
    <w:abstractNumId w:val="31"/>
  </w:num>
  <w:num w:numId="5" w16cid:durableId="1014765424">
    <w:abstractNumId w:val="33"/>
  </w:num>
  <w:num w:numId="6" w16cid:durableId="1715696881">
    <w:abstractNumId w:val="23"/>
  </w:num>
  <w:num w:numId="7" w16cid:durableId="150567282">
    <w:abstractNumId w:val="5"/>
  </w:num>
  <w:num w:numId="8" w16cid:durableId="949704343">
    <w:abstractNumId w:val="28"/>
  </w:num>
  <w:num w:numId="9" w16cid:durableId="1173257994">
    <w:abstractNumId w:val="6"/>
  </w:num>
  <w:num w:numId="10" w16cid:durableId="1657420996">
    <w:abstractNumId w:val="9"/>
  </w:num>
  <w:num w:numId="11" w16cid:durableId="1634482670">
    <w:abstractNumId w:val="30"/>
  </w:num>
  <w:num w:numId="12" w16cid:durableId="722558681">
    <w:abstractNumId w:val="10"/>
  </w:num>
  <w:num w:numId="13" w16cid:durableId="1324969979">
    <w:abstractNumId w:val="15"/>
  </w:num>
  <w:num w:numId="14" w16cid:durableId="477572791">
    <w:abstractNumId w:val="16"/>
  </w:num>
  <w:num w:numId="15" w16cid:durableId="2516705">
    <w:abstractNumId w:val="24"/>
  </w:num>
  <w:num w:numId="16" w16cid:durableId="1724790318">
    <w:abstractNumId w:val="37"/>
  </w:num>
  <w:num w:numId="17" w16cid:durableId="867521854">
    <w:abstractNumId w:val="25"/>
  </w:num>
  <w:num w:numId="18" w16cid:durableId="2013292889">
    <w:abstractNumId w:val="39"/>
  </w:num>
  <w:num w:numId="19" w16cid:durableId="1125464302">
    <w:abstractNumId w:val="21"/>
  </w:num>
  <w:num w:numId="20" w16cid:durableId="464934057">
    <w:abstractNumId w:val="14"/>
  </w:num>
  <w:num w:numId="21" w16cid:durableId="121850402">
    <w:abstractNumId w:val="12"/>
  </w:num>
  <w:num w:numId="22" w16cid:durableId="1471551807">
    <w:abstractNumId w:val="22"/>
  </w:num>
  <w:num w:numId="23" w16cid:durableId="1438449805">
    <w:abstractNumId w:val="19"/>
  </w:num>
  <w:num w:numId="24" w16cid:durableId="753017756">
    <w:abstractNumId w:val="18"/>
  </w:num>
  <w:num w:numId="25" w16cid:durableId="396560220">
    <w:abstractNumId w:val="27"/>
  </w:num>
  <w:num w:numId="26" w16cid:durableId="2085297740">
    <w:abstractNumId w:val="35"/>
  </w:num>
  <w:num w:numId="27" w16cid:durableId="2057655121">
    <w:abstractNumId w:val="32"/>
  </w:num>
  <w:num w:numId="28" w16cid:durableId="875851723">
    <w:abstractNumId w:val="1"/>
  </w:num>
  <w:num w:numId="29" w16cid:durableId="1352411981">
    <w:abstractNumId w:val="2"/>
  </w:num>
  <w:num w:numId="30" w16cid:durableId="1127047285">
    <w:abstractNumId w:val="13"/>
  </w:num>
  <w:num w:numId="31" w16cid:durableId="1799881008">
    <w:abstractNumId w:val="7"/>
  </w:num>
  <w:num w:numId="32" w16cid:durableId="673722439">
    <w:abstractNumId w:val="4"/>
  </w:num>
  <w:num w:numId="33" w16cid:durableId="1016539041">
    <w:abstractNumId w:val="26"/>
  </w:num>
  <w:num w:numId="34" w16cid:durableId="2014604294">
    <w:abstractNumId w:val="36"/>
  </w:num>
  <w:num w:numId="35" w16cid:durableId="496072682">
    <w:abstractNumId w:val="38"/>
  </w:num>
  <w:num w:numId="36" w16cid:durableId="1756050857">
    <w:abstractNumId w:val="20"/>
  </w:num>
  <w:num w:numId="37" w16cid:durableId="1846823006">
    <w:abstractNumId w:val="29"/>
  </w:num>
  <w:num w:numId="38" w16cid:durableId="1091898816">
    <w:abstractNumId w:val="8"/>
  </w:num>
  <w:num w:numId="39" w16cid:durableId="847136114">
    <w:abstractNumId w:val="17"/>
  </w:num>
  <w:num w:numId="40" w16cid:durableId="9076154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2BB"/>
    <w:rsid w:val="0004629E"/>
    <w:rsid w:val="000B23F6"/>
    <w:rsid w:val="000C26A8"/>
    <w:rsid w:val="001C0646"/>
    <w:rsid w:val="002222B5"/>
    <w:rsid w:val="00257E85"/>
    <w:rsid w:val="00272C33"/>
    <w:rsid w:val="002B73E0"/>
    <w:rsid w:val="002F025B"/>
    <w:rsid w:val="003202BE"/>
    <w:rsid w:val="003620FF"/>
    <w:rsid w:val="003621BA"/>
    <w:rsid w:val="003C0CF3"/>
    <w:rsid w:val="003E63F2"/>
    <w:rsid w:val="003F3268"/>
    <w:rsid w:val="00406BAC"/>
    <w:rsid w:val="00415499"/>
    <w:rsid w:val="004C221F"/>
    <w:rsid w:val="004C2BE3"/>
    <w:rsid w:val="004F5090"/>
    <w:rsid w:val="004F72BB"/>
    <w:rsid w:val="00527982"/>
    <w:rsid w:val="005502B5"/>
    <w:rsid w:val="005F212D"/>
    <w:rsid w:val="0062397E"/>
    <w:rsid w:val="00690A6D"/>
    <w:rsid w:val="006F594A"/>
    <w:rsid w:val="00705705"/>
    <w:rsid w:val="00737308"/>
    <w:rsid w:val="007434C4"/>
    <w:rsid w:val="007A1C2B"/>
    <w:rsid w:val="007D7A60"/>
    <w:rsid w:val="0083176F"/>
    <w:rsid w:val="0090685B"/>
    <w:rsid w:val="00931D47"/>
    <w:rsid w:val="009B09AC"/>
    <w:rsid w:val="009C51CD"/>
    <w:rsid w:val="00A54C7F"/>
    <w:rsid w:val="00AC0423"/>
    <w:rsid w:val="00C2382D"/>
    <w:rsid w:val="00D304DB"/>
    <w:rsid w:val="00D87AA8"/>
    <w:rsid w:val="00DE5C86"/>
    <w:rsid w:val="00DE7329"/>
    <w:rsid w:val="00E11B32"/>
    <w:rsid w:val="00E54193"/>
    <w:rsid w:val="00EB6397"/>
    <w:rsid w:val="00F13B1A"/>
    <w:rsid w:val="00F7452B"/>
    <w:rsid w:val="00FA68EF"/>
    <w:rsid w:val="00FB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D3258"/>
  <w15:chartTrackingRefBased/>
  <w15:docId w15:val="{0877D6C7-4360-4055-ACA6-3EF5D7F6C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2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2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2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2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2BB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406BAC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6BA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06BAC"/>
    <w:rPr>
      <w:i/>
      <w:iCs/>
    </w:rPr>
  </w:style>
  <w:style w:type="paragraph" w:styleId="NoSpacing">
    <w:name w:val="No Spacing"/>
    <w:uiPriority w:val="1"/>
    <w:qFormat/>
    <w:rsid w:val="00406BAC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406BAC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406BA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06BAC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6BAC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4</Pages>
  <Words>546</Words>
  <Characters>3227</Characters>
  <Application>Microsoft Office Word</Application>
  <DocSecurity>0</DocSecurity>
  <Lines>89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Arthurs</dc:creator>
  <cp:keywords/>
  <dc:description/>
  <cp:lastModifiedBy>George Arthurs</cp:lastModifiedBy>
  <cp:revision>4</cp:revision>
  <dcterms:created xsi:type="dcterms:W3CDTF">2026-08-21T20:12:00Z</dcterms:created>
  <dcterms:modified xsi:type="dcterms:W3CDTF">2026-08-22T04:17:00Z</dcterms:modified>
</cp:coreProperties>
</file>