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7E72" w:rsidRPr="004C7F43" w:rsidRDefault="00B248D9" w:rsidP="0009110E">
      <w:pPr>
        <w:jc w:val="center"/>
        <w:rPr>
          <w:rFonts w:ascii="Arial" w:hAnsi="Arial" w:cs="Arial"/>
          <w:b/>
          <w:sz w:val="48"/>
          <w:szCs w:val="24"/>
          <w:lang w:val="en-US"/>
        </w:rPr>
      </w:pPr>
      <w:proofErr w:type="spellStart"/>
      <w:r w:rsidRPr="004C7F43">
        <w:rPr>
          <w:rFonts w:ascii="Arial" w:hAnsi="Arial" w:cs="Arial"/>
          <w:b/>
          <w:sz w:val="48"/>
          <w:szCs w:val="24"/>
          <w:lang w:val="en-US"/>
        </w:rPr>
        <w:t>Opgave</w:t>
      </w:r>
      <w:proofErr w:type="spellEnd"/>
      <w:r w:rsidRPr="004C7F43">
        <w:rPr>
          <w:rFonts w:ascii="Arial" w:hAnsi="Arial" w:cs="Arial"/>
          <w:b/>
          <w:sz w:val="48"/>
          <w:szCs w:val="24"/>
          <w:lang w:val="en-US"/>
        </w:rPr>
        <w:t xml:space="preserve"> 1: </w:t>
      </w:r>
      <w:proofErr w:type="spellStart"/>
      <w:r w:rsidRPr="004C7F43">
        <w:rPr>
          <w:rFonts w:ascii="Arial" w:hAnsi="Arial" w:cs="Arial"/>
          <w:b/>
          <w:sz w:val="48"/>
          <w:szCs w:val="24"/>
          <w:lang w:val="en-US"/>
        </w:rPr>
        <w:t>x264</w:t>
      </w:r>
      <w:proofErr w:type="spellEnd"/>
    </w:p>
    <w:p w:rsidR="007817AB" w:rsidRPr="00916748" w:rsidRDefault="00F35869" w:rsidP="00FA4EA2">
      <w:pPr>
        <w:pStyle w:val="ListParagraph"/>
        <w:numPr>
          <w:ilvl w:val="0"/>
          <w:numId w:val="3"/>
        </w:numPr>
        <w:jc w:val="both"/>
        <w:rPr>
          <w:rFonts w:ascii="Arial" w:hAnsi="Arial" w:cs="Arial"/>
          <w:b/>
          <w:sz w:val="24"/>
          <w:szCs w:val="24"/>
        </w:rPr>
      </w:pPr>
      <w:r>
        <w:rPr>
          <w:rFonts w:ascii="Arial" w:hAnsi="Arial" w:cs="Arial"/>
          <w:b/>
          <w:sz w:val="24"/>
          <w:szCs w:val="24"/>
          <w:lang w:val="en-US"/>
        </w:rPr>
        <w:t xml:space="preserve"> </w:t>
      </w:r>
    </w:p>
    <w:p w:rsidR="007817AB" w:rsidRPr="00916748" w:rsidRDefault="007817AB" w:rsidP="007817AB">
      <w:pPr>
        <w:pStyle w:val="ListParagraph"/>
        <w:numPr>
          <w:ilvl w:val="1"/>
          <w:numId w:val="3"/>
        </w:numPr>
        <w:jc w:val="both"/>
        <w:rPr>
          <w:rFonts w:ascii="Arial" w:hAnsi="Arial" w:cs="Arial"/>
          <w:b/>
          <w:sz w:val="24"/>
          <w:szCs w:val="24"/>
        </w:rPr>
      </w:pPr>
      <w:r w:rsidRPr="00916748">
        <w:rPr>
          <w:rFonts w:ascii="Arial" w:hAnsi="Arial" w:cs="Arial"/>
          <w:b/>
          <w:sz w:val="24"/>
          <w:szCs w:val="24"/>
          <w:lang w:val="nl-NL"/>
        </w:rPr>
        <w:t>Geef de gevraagde grafiek en geef je motivering voor de gebruikte rate points.</w:t>
      </w:r>
    </w:p>
    <w:p w:rsidR="0077626B" w:rsidRPr="00916748" w:rsidRDefault="00FA4EA2" w:rsidP="0077626B">
      <w:pPr>
        <w:pStyle w:val="ListParagraph"/>
        <w:jc w:val="both"/>
        <w:rPr>
          <w:rFonts w:ascii="Arial" w:hAnsi="Arial" w:cs="Arial"/>
          <w:sz w:val="24"/>
          <w:szCs w:val="24"/>
        </w:rPr>
      </w:pPr>
      <w:r w:rsidRPr="00916748">
        <w:rPr>
          <w:rFonts w:ascii="Arial" w:hAnsi="Arial" w:cs="Arial"/>
          <w:noProof/>
          <w:sz w:val="24"/>
          <w:szCs w:val="24"/>
        </w:rPr>
        <w:drawing>
          <wp:inline distT="0" distB="0" distL="0" distR="0" wp14:anchorId="11F36480" wp14:editId="41634C14">
            <wp:extent cx="5331656" cy="2743200"/>
            <wp:effectExtent l="0" t="0" r="2540" b="0"/>
            <wp:docPr id="1" name="Chart 1">
              <a:extLst xmlns:a="http://schemas.openxmlformats.org/drawingml/2006/main">
                <a:ext uri="{FF2B5EF4-FFF2-40B4-BE49-F238E27FC236}">
                  <a16:creationId xmlns:a16="http://schemas.microsoft.com/office/drawing/2014/main" id="{27D4890C-95E8-47F9-80D7-2952583A2A3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FA4EA2" w:rsidRPr="00916748" w:rsidRDefault="00FA4EA2" w:rsidP="0077626B">
      <w:pPr>
        <w:pStyle w:val="ListParagraph"/>
        <w:jc w:val="both"/>
        <w:rPr>
          <w:rFonts w:ascii="Arial" w:hAnsi="Arial" w:cs="Arial"/>
          <w:sz w:val="24"/>
          <w:szCs w:val="24"/>
        </w:rPr>
      </w:pPr>
      <w:r w:rsidRPr="00916748">
        <w:rPr>
          <w:rFonts w:ascii="Arial" w:hAnsi="Arial" w:cs="Arial"/>
          <w:sz w:val="24"/>
          <w:szCs w:val="24"/>
        </w:rPr>
        <w:t xml:space="preserve">De ratepoints </w:t>
      </w:r>
      <w:r w:rsidR="00990674" w:rsidRPr="00916748">
        <w:rPr>
          <w:rFonts w:ascii="Arial" w:hAnsi="Arial" w:cs="Arial"/>
          <w:sz w:val="24"/>
          <w:szCs w:val="24"/>
        </w:rPr>
        <w:t>gaan van 1 t.e.m. 51 met stappen van 5. Deze liggen dicht genoeg bij elkaar, zonder dat lange wachttijden optreden.</w:t>
      </w:r>
    </w:p>
    <w:p w:rsidR="00990425" w:rsidRPr="00916748" w:rsidRDefault="00990425" w:rsidP="0077626B">
      <w:pPr>
        <w:pStyle w:val="ListParagraph"/>
        <w:jc w:val="both"/>
        <w:rPr>
          <w:rFonts w:ascii="Arial" w:hAnsi="Arial" w:cs="Arial"/>
          <w:sz w:val="24"/>
          <w:szCs w:val="24"/>
        </w:rPr>
      </w:pPr>
    </w:p>
    <w:p w:rsidR="0077626B" w:rsidRPr="00916748" w:rsidRDefault="007817AB" w:rsidP="0077626B">
      <w:pPr>
        <w:pStyle w:val="ListParagraph"/>
        <w:numPr>
          <w:ilvl w:val="1"/>
          <w:numId w:val="3"/>
        </w:numPr>
        <w:jc w:val="both"/>
        <w:rPr>
          <w:rFonts w:ascii="Arial" w:hAnsi="Arial" w:cs="Arial"/>
          <w:b/>
          <w:sz w:val="24"/>
          <w:szCs w:val="24"/>
        </w:rPr>
      </w:pPr>
      <w:r w:rsidRPr="00916748">
        <w:rPr>
          <w:rFonts w:ascii="Arial" w:hAnsi="Arial" w:cs="Arial"/>
          <w:b/>
          <w:sz w:val="24"/>
          <w:szCs w:val="24"/>
          <w:lang w:val="nl-NL"/>
        </w:rPr>
        <w:t>Verklaar de gebruikte commandolijnparameters voor de gevraagde con</w:t>
      </w:r>
      <w:r w:rsidR="00F43315" w:rsidRPr="00916748">
        <w:rPr>
          <w:rFonts w:ascii="Arial" w:hAnsi="Arial" w:cs="Arial"/>
          <w:b/>
          <w:sz w:val="24"/>
          <w:szCs w:val="24"/>
          <w:lang w:val="nl-NL"/>
        </w:rPr>
        <w:t>fi</w:t>
      </w:r>
      <w:r w:rsidRPr="00916748">
        <w:rPr>
          <w:rFonts w:ascii="Arial" w:hAnsi="Arial" w:cs="Arial"/>
          <w:b/>
          <w:sz w:val="24"/>
          <w:szCs w:val="24"/>
          <w:lang w:val="nl-NL"/>
        </w:rPr>
        <w:t>guraties.</w:t>
      </w:r>
    </w:p>
    <w:tbl>
      <w:tblPr>
        <w:tblStyle w:val="TableGrid"/>
        <w:tblW w:w="0" w:type="auto"/>
        <w:tblInd w:w="720" w:type="dxa"/>
        <w:tblLook w:val="04A0" w:firstRow="1" w:lastRow="0" w:firstColumn="1" w:lastColumn="0" w:noHBand="0" w:noVBand="1"/>
      </w:tblPr>
      <w:tblGrid>
        <w:gridCol w:w="4160"/>
        <w:gridCol w:w="4182"/>
      </w:tblGrid>
      <w:tr w:rsidR="00F204EE" w:rsidRPr="00916748" w:rsidTr="00B23977">
        <w:tc>
          <w:tcPr>
            <w:tcW w:w="4160" w:type="dxa"/>
          </w:tcPr>
          <w:p w:rsidR="00F204EE" w:rsidRPr="00916748" w:rsidRDefault="00990425" w:rsidP="00990425">
            <w:pPr>
              <w:pStyle w:val="ListParagraph"/>
              <w:ind w:left="0"/>
              <w:jc w:val="center"/>
              <w:rPr>
                <w:rFonts w:ascii="Arial" w:hAnsi="Arial" w:cs="Arial"/>
                <w:b/>
                <w:sz w:val="24"/>
                <w:szCs w:val="24"/>
              </w:rPr>
            </w:pPr>
            <w:r w:rsidRPr="00916748">
              <w:rPr>
                <w:rFonts w:ascii="Arial" w:hAnsi="Arial" w:cs="Arial"/>
                <w:b/>
                <w:sz w:val="24"/>
                <w:szCs w:val="24"/>
              </w:rPr>
              <w:t>Parameter</w:t>
            </w:r>
          </w:p>
        </w:tc>
        <w:tc>
          <w:tcPr>
            <w:tcW w:w="4182" w:type="dxa"/>
          </w:tcPr>
          <w:p w:rsidR="00F204EE" w:rsidRPr="00916748" w:rsidRDefault="00990425" w:rsidP="00990425">
            <w:pPr>
              <w:pStyle w:val="ListParagraph"/>
              <w:ind w:left="0"/>
              <w:jc w:val="center"/>
              <w:rPr>
                <w:rFonts w:ascii="Arial" w:hAnsi="Arial" w:cs="Arial"/>
                <w:b/>
                <w:sz w:val="24"/>
                <w:szCs w:val="24"/>
                <w:lang w:val="nl-NL"/>
              </w:rPr>
            </w:pPr>
            <w:r w:rsidRPr="00916748">
              <w:rPr>
                <w:rFonts w:ascii="Arial" w:hAnsi="Arial" w:cs="Arial"/>
                <w:b/>
                <w:sz w:val="24"/>
                <w:szCs w:val="24"/>
                <w:lang w:val="nl-NL"/>
              </w:rPr>
              <w:t>Uitleg</w:t>
            </w:r>
          </w:p>
        </w:tc>
      </w:tr>
      <w:tr w:rsidR="00B23977" w:rsidRPr="00916748" w:rsidTr="00B23977">
        <w:tc>
          <w:tcPr>
            <w:tcW w:w="4160" w:type="dxa"/>
          </w:tcPr>
          <w:p w:rsidR="00B23977" w:rsidRPr="00916748" w:rsidRDefault="00B23977" w:rsidP="00B23977">
            <w:pPr>
              <w:pStyle w:val="ListParagraph"/>
              <w:ind w:left="0"/>
              <w:jc w:val="both"/>
              <w:rPr>
                <w:rFonts w:ascii="Arial" w:hAnsi="Arial" w:cs="Arial"/>
                <w:sz w:val="24"/>
                <w:szCs w:val="24"/>
              </w:rPr>
            </w:pPr>
            <w:r w:rsidRPr="00916748">
              <w:rPr>
                <w:rFonts w:ascii="Arial" w:hAnsi="Arial" w:cs="Arial"/>
                <w:sz w:val="24"/>
                <w:szCs w:val="24"/>
                <w:lang w:val="en-US"/>
              </w:rPr>
              <w:t xml:space="preserve">--tune </w:t>
            </w:r>
            <w:proofErr w:type="spellStart"/>
            <w:r w:rsidRPr="00916748">
              <w:rPr>
                <w:rFonts w:ascii="Arial" w:hAnsi="Arial" w:cs="Arial"/>
                <w:sz w:val="24"/>
                <w:szCs w:val="24"/>
                <w:lang w:val="en-US"/>
              </w:rPr>
              <w:t>psnr</w:t>
            </w:r>
            <w:proofErr w:type="spellEnd"/>
          </w:p>
        </w:tc>
        <w:tc>
          <w:tcPr>
            <w:tcW w:w="4182" w:type="dxa"/>
          </w:tcPr>
          <w:p w:rsidR="00B23977" w:rsidRPr="00916748" w:rsidRDefault="00B23977" w:rsidP="00B23977">
            <w:pPr>
              <w:pStyle w:val="ListParagraph"/>
              <w:ind w:left="0"/>
              <w:jc w:val="both"/>
              <w:rPr>
                <w:rFonts w:ascii="Arial" w:hAnsi="Arial" w:cs="Arial"/>
                <w:sz w:val="24"/>
                <w:szCs w:val="24"/>
                <w:lang w:val="nl-NL"/>
              </w:rPr>
            </w:pPr>
            <w:r w:rsidRPr="00916748">
              <w:rPr>
                <w:rFonts w:ascii="Arial" w:hAnsi="Arial" w:cs="Arial"/>
                <w:sz w:val="24"/>
                <w:szCs w:val="24"/>
                <w:lang w:val="nl-NL"/>
              </w:rPr>
              <w:t xml:space="preserve">Encoder afstemmen voor optimale PSNR </w:t>
            </w:r>
          </w:p>
        </w:tc>
      </w:tr>
      <w:tr w:rsidR="00B23977" w:rsidRPr="00916748" w:rsidTr="00B23977">
        <w:tc>
          <w:tcPr>
            <w:tcW w:w="4160" w:type="dxa"/>
          </w:tcPr>
          <w:p w:rsidR="00B23977" w:rsidRPr="00916748" w:rsidRDefault="00B23977" w:rsidP="00B23977">
            <w:pPr>
              <w:pStyle w:val="ListParagraph"/>
              <w:ind w:left="0"/>
              <w:jc w:val="both"/>
              <w:rPr>
                <w:rFonts w:ascii="Arial" w:hAnsi="Arial" w:cs="Arial"/>
                <w:sz w:val="24"/>
                <w:szCs w:val="24"/>
                <w:lang w:val="en-US"/>
              </w:rPr>
            </w:pPr>
            <w:r w:rsidRPr="00916748">
              <w:rPr>
                <w:rFonts w:ascii="Arial" w:hAnsi="Arial" w:cs="Arial"/>
                <w:sz w:val="24"/>
                <w:szCs w:val="24"/>
                <w:lang w:val="en-US"/>
              </w:rPr>
              <w:t>--fps 25</w:t>
            </w:r>
          </w:p>
        </w:tc>
        <w:tc>
          <w:tcPr>
            <w:tcW w:w="4182" w:type="dxa"/>
          </w:tcPr>
          <w:p w:rsidR="00B23977" w:rsidRPr="00916748" w:rsidRDefault="0018520D" w:rsidP="00B23977">
            <w:pPr>
              <w:pStyle w:val="ListParagraph"/>
              <w:ind w:left="0"/>
              <w:jc w:val="both"/>
              <w:rPr>
                <w:rFonts w:ascii="Arial" w:hAnsi="Arial" w:cs="Arial"/>
                <w:sz w:val="24"/>
                <w:szCs w:val="24"/>
                <w:lang w:val="nl-NL"/>
              </w:rPr>
            </w:pPr>
            <w:r w:rsidRPr="00916748">
              <w:rPr>
                <w:rFonts w:ascii="Arial" w:hAnsi="Arial" w:cs="Arial"/>
                <w:sz w:val="24"/>
                <w:szCs w:val="24"/>
                <w:lang w:val="nl-NL"/>
              </w:rPr>
              <w:t>Het a</w:t>
            </w:r>
            <w:r w:rsidR="00B23977" w:rsidRPr="00916748">
              <w:rPr>
                <w:rFonts w:ascii="Arial" w:hAnsi="Arial" w:cs="Arial"/>
                <w:sz w:val="24"/>
                <w:szCs w:val="24"/>
                <w:lang w:val="nl-NL"/>
              </w:rPr>
              <w:t>antal frames per seconde</w:t>
            </w:r>
          </w:p>
        </w:tc>
      </w:tr>
      <w:tr w:rsidR="00B23977" w:rsidRPr="00916748" w:rsidTr="00B23977">
        <w:tc>
          <w:tcPr>
            <w:tcW w:w="4160" w:type="dxa"/>
          </w:tcPr>
          <w:p w:rsidR="00B23977" w:rsidRPr="00916748" w:rsidRDefault="00B23977" w:rsidP="00B23977">
            <w:pPr>
              <w:pStyle w:val="ListParagraph"/>
              <w:ind w:left="0"/>
              <w:jc w:val="both"/>
              <w:rPr>
                <w:rFonts w:ascii="Arial" w:hAnsi="Arial" w:cs="Arial"/>
                <w:sz w:val="24"/>
                <w:szCs w:val="24"/>
                <w:lang w:val="en-US"/>
              </w:rPr>
            </w:pPr>
            <w:r w:rsidRPr="00916748">
              <w:rPr>
                <w:rFonts w:ascii="Arial" w:hAnsi="Arial" w:cs="Arial"/>
                <w:sz w:val="24"/>
                <w:szCs w:val="24"/>
                <w:lang w:val="en-US"/>
              </w:rPr>
              <w:t>--frames 50</w:t>
            </w:r>
          </w:p>
        </w:tc>
        <w:tc>
          <w:tcPr>
            <w:tcW w:w="4182" w:type="dxa"/>
          </w:tcPr>
          <w:p w:rsidR="00B23977" w:rsidRPr="00916748" w:rsidRDefault="0018520D" w:rsidP="00B23977">
            <w:pPr>
              <w:pStyle w:val="ListParagraph"/>
              <w:ind w:left="0"/>
              <w:jc w:val="both"/>
              <w:rPr>
                <w:rFonts w:ascii="Arial" w:hAnsi="Arial" w:cs="Arial"/>
                <w:sz w:val="24"/>
                <w:szCs w:val="24"/>
                <w:lang w:val="nl-NL"/>
              </w:rPr>
            </w:pPr>
            <w:r w:rsidRPr="00916748">
              <w:rPr>
                <w:rFonts w:ascii="Arial" w:hAnsi="Arial" w:cs="Arial"/>
                <w:sz w:val="24"/>
                <w:szCs w:val="24"/>
                <w:lang w:val="nl-NL"/>
              </w:rPr>
              <w:t>Het a</w:t>
            </w:r>
            <w:r w:rsidR="00B23977" w:rsidRPr="00916748">
              <w:rPr>
                <w:rFonts w:ascii="Arial" w:hAnsi="Arial" w:cs="Arial"/>
                <w:sz w:val="24"/>
                <w:szCs w:val="24"/>
                <w:lang w:val="nl-NL"/>
              </w:rPr>
              <w:t>antal beelden om te encoderen</w:t>
            </w:r>
          </w:p>
        </w:tc>
      </w:tr>
      <w:tr w:rsidR="00B23977" w:rsidRPr="00916748" w:rsidTr="00B23977">
        <w:tc>
          <w:tcPr>
            <w:tcW w:w="4160" w:type="dxa"/>
          </w:tcPr>
          <w:p w:rsidR="00B23977" w:rsidRPr="00916748" w:rsidRDefault="00B23977" w:rsidP="00B23977">
            <w:pPr>
              <w:pStyle w:val="ListParagraph"/>
              <w:ind w:left="0"/>
              <w:jc w:val="both"/>
              <w:rPr>
                <w:rFonts w:ascii="Arial" w:hAnsi="Arial" w:cs="Arial"/>
                <w:sz w:val="24"/>
                <w:szCs w:val="24"/>
                <w:lang w:val="en-US"/>
              </w:rPr>
            </w:pPr>
            <w:r w:rsidRPr="00916748">
              <w:rPr>
                <w:rFonts w:ascii="Arial" w:hAnsi="Arial" w:cs="Arial"/>
                <w:sz w:val="24"/>
                <w:szCs w:val="24"/>
                <w:lang w:val="en-US"/>
              </w:rPr>
              <w:t xml:space="preserve">--input-res </w:t>
            </w:r>
            <w:proofErr w:type="spellStart"/>
            <w:r w:rsidRPr="00916748">
              <w:rPr>
                <w:rFonts w:ascii="Arial" w:hAnsi="Arial" w:cs="Arial"/>
                <w:sz w:val="24"/>
                <w:szCs w:val="24"/>
                <w:lang w:val="en-US"/>
              </w:rPr>
              <w:t>416x240</w:t>
            </w:r>
            <w:proofErr w:type="spellEnd"/>
          </w:p>
        </w:tc>
        <w:tc>
          <w:tcPr>
            <w:tcW w:w="4182" w:type="dxa"/>
          </w:tcPr>
          <w:p w:rsidR="00B23977" w:rsidRPr="00916748" w:rsidRDefault="00B23977" w:rsidP="00B23977">
            <w:pPr>
              <w:pStyle w:val="ListParagraph"/>
              <w:ind w:left="0"/>
              <w:jc w:val="both"/>
              <w:rPr>
                <w:rFonts w:ascii="Arial" w:hAnsi="Arial" w:cs="Arial"/>
                <w:sz w:val="24"/>
                <w:szCs w:val="24"/>
                <w:lang w:val="nl-NL"/>
              </w:rPr>
            </w:pPr>
            <w:r w:rsidRPr="00916748">
              <w:rPr>
                <w:rFonts w:ascii="Arial" w:hAnsi="Arial" w:cs="Arial"/>
                <w:sz w:val="24"/>
                <w:szCs w:val="24"/>
                <w:lang w:val="nl-NL"/>
              </w:rPr>
              <w:t>Resolutie van een frame</w:t>
            </w:r>
          </w:p>
        </w:tc>
      </w:tr>
      <w:tr w:rsidR="00B23977" w:rsidRPr="00916748" w:rsidTr="00B23977">
        <w:tc>
          <w:tcPr>
            <w:tcW w:w="4160" w:type="dxa"/>
          </w:tcPr>
          <w:p w:rsidR="00B23977" w:rsidRPr="00916748" w:rsidRDefault="00B23977" w:rsidP="00B23977">
            <w:pPr>
              <w:pStyle w:val="ListParagraph"/>
              <w:ind w:left="0"/>
              <w:jc w:val="both"/>
              <w:rPr>
                <w:rFonts w:ascii="Arial" w:hAnsi="Arial" w:cs="Arial"/>
                <w:sz w:val="24"/>
                <w:szCs w:val="24"/>
                <w:lang w:val="en-US"/>
              </w:rPr>
            </w:pPr>
            <w:r w:rsidRPr="00916748">
              <w:rPr>
                <w:rFonts w:ascii="Arial" w:hAnsi="Arial" w:cs="Arial"/>
                <w:sz w:val="24"/>
                <w:szCs w:val="24"/>
                <w:lang w:val="en-US"/>
              </w:rPr>
              <w:t>--</w:t>
            </w:r>
            <w:proofErr w:type="spellStart"/>
            <w:r w:rsidRPr="00916748">
              <w:rPr>
                <w:rFonts w:ascii="Arial" w:hAnsi="Arial" w:cs="Arial"/>
                <w:sz w:val="24"/>
                <w:szCs w:val="24"/>
                <w:lang w:val="en-US"/>
              </w:rPr>
              <w:t>keyint</w:t>
            </w:r>
            <w:proofErr w:type="spellEnd"/>
            <w:r w:rsidRPr="00916748">
              <w:rPr>
                <w:rFonts w:ascii="Arial" w:hAnsi="Arial" w:cs="Arial"/>
                <w:sz w:val="24"/>
                <w:szCs w:val="24"/>
                <w:lang w:val="en-US"/>
              </w:rPr>
              <w:t xml:space="preserve"> 1</w:t>
            </w:r>
          </w:p>
        </w:tc>
        <w:tc>
          <w:tcPr>
            <w:tcW w:w="4182" w:type="dxa"/>
          </w:tcPr>
          <w:p w:rsidR="00B23977" w:rsidRPr="00916748" w:rsidRDefault="00B23977" w:rsidP="00B23977">
            <w:pPr>
              <w:pStyle w:val="ListParagraph"/>
              <w:ind w:left="0"/>
              <w:jc w:val="both"/>
              <w:rPr>
                <w:rFonts w:ascii="Arial" w:hAnsi="Arial" w:cs="Arial"/>
                <w:sz w:val="24"/>
                <w:szCs w:val="24"/>
                <w:lang w:val="nl-NL"/>
              </w:rPr>
            </w:pPr>
            <w:r w:rsidRPr="00916748">
              <w:rPr>
                <w:rFonts w:ascii="Arial" w:hAnsi="Arial" w:cs="Arial"/>
                <w:sz w:val="24"/>
                <w:szCs w:val="24"/>
                <w:lang w:val="nl-NL"/>
              </w:rPr>
              <w:t>Het maximum aantal beelden tussen 2 I-frames</w:t>
            </w:r>
          </w:p>
        </w:tc>
      </w:tr>
      <w:tr w:rsidR="00B23977" w:rsidRPr="00916748" w:rsidTr="00B23977">
        <w:tc>
          <w:tcPr>
            <w:tcW w:w="4160" w:type="dxa"/>
          </w:tcPr>
          <w:p w:rsidR="00B23977" w:rsidRPr="00916748" w:rsidRDefault="00B23977" w:rsidP="00B23977">
            <w:pPr>
              <w:pStyle w:val="ListParagraph"/>
              <w:ind w:left="0"/>
              <w:jc w:val="both"/>
              <w:rPr>
                <w:rFonts w:ascii="Arial" w:hAnsi="Arial" w:cs="Arial"/>
                <w:sz w:val="24"/>
                <w:szCs w:val="24"/>
                <w:lang w:val="en-US"/>
              </w:rPr>
            </w:pPr>
            <w:r w:rsidRPr="00916748">
              <w:rPr>
                <w:rFonts w:ascii="Arial" w:hAnsi="Arial" w:cs="Arial"/>
                <w:sz w:val="24"/>
                <w:szCs w:val="24"/>
                <w:lang w:val="en-US"/>
              </w:rPr>
              <w:t>--min-</w:t>
            </w:r>
            <w:proofErr w:type="spellStart"/>
            <w:r w:rsidRPr="00916748">
              <w:rPr>
                <w:rFonts w:ascii="Arial" w:hAnsi="Arial" w:cs="Arial"/>
                <w:sz w:val="24"/>
                <w:szCs w:val="24"/>
                <w:lang w:val="en-US"/>
              </w:rPr>
              <w:t>keyint</w:t>
            </w:r>
            <w:proofErr w:type="spellEnd"/>
            <w:r w:rsidRPr="00916748">
              <w:rPr>
                <w:rFonts w:ascii="Arial" w:hAnsi="Arial" w:cs="Arial"/>
                <w:sz w:val="24"/>
                <w:szCs w:val="24"/>
                <w:lang w:val="en-US"/>
              </w:rPr>
              <w:t xml:space="preserve"> 1</w:t>
            </w:r>
          </w:p>
        </w:tc>
        <w:tc>
          <w:tcPr>
            <w:tcW w:w="4182" w:type="dxa"/>
          </w:tcPr>
          <w:p w:rsidR="00B23977" w:rsidRPr="00916748" w:rsidRDefault="00B23977" w:rsidP="00B23977">
            <w:pPr>
              <w:pStyle w:val="ListParagraph"/>
              <w:ind w:left="0"/>
              <w:jc w:val="both"/>
              <w:rPr>
                <w:rFonts w:ascii="Arial" w:hAnsi="Arial" w:cs="Arial"/>
                <w:sz w:val="24"/>
                <w:szCs w:val="24"/>
                <w:lang w:val="nl-NL"/>
              </w:rPr>
            </w:pPr>
            <w:r w:rsidRPr="00916748">
              <w:rPr>
                <w:rFonts w:ascii="Arial" w:hAnsi="Arial" w:cs="Arial"/>
                <w:sz w:val="24"/>
                <w:szCs w:val="24"/>
                <w:lang w:val="nl-NL"/>
              </w:rPr>
              <w:t>Het minimum aantal beelden tussen 2 I-frames</w:t>
            </w:r>
          </w:p>
        </w:tc>
      </w:tr>
      <w:tr w:rsidR="00B23977" w:rsidRPr="00916748" w:rsidTr="00B23977">
        <w:tc>
          <w:tcPr>
            <w:tcW w:w="4160" w:type="dxa"/>
          </w:tcPr>
          <w:p w:rsidR="00B23977" w:rsidRPr="00916748" w:rsidRDefault="00B23977" w:rsidP="00B23977">
            <w:pPr>
              <w:pStyle w:val="ListParagraph"/>
              <w:ind w:left="0"/>
              <w:jc w:val="both"/>
              <w:rPr>
                <w:rFonts w:ascii="Arial" w:hAnsi="Arial" w:cs="Arial"/>
                <w:sz w:val="24"/>
                <w:szCs w:val="24"/>
                <w:lang w:val="en-US"/>
              </w:rPr>
            </w:pPr>
            <w:r w:rsidRPr="00916748">
              <w:rPr>
                <w:rFonts w:ascii="Arial" w:hAnsi="Arial" w:cs="Arial"/>
                <w:sz w:val="24"/>
                <w:szCs w:val="24"/>
                <w:lang w:val="en-US"/>
              </w:rPr>
              <w:t>--b-adapt 0</w:t>
            </w:r>
          </w:p>
        </w:tc>
        <w:tc>
          <w:tcPr>
            <w:tcW w:w="4182" w:type="dxa"/>
          </w:tcPr>
          <w:p w:rsidR="00B23977" w:rsidRPr="00916748" w:rsidRDefault="00C0640B" w:rsidP="00B23977">
            <w:pPr>
              <w:pStyle w:val="ListParagraph"/>
              <w:ind w:left="0"/>
              <w:jc w:val="both"/>
              <w:rPr>
                <w:rFonts w:ascii="Arial" w:hAnsi="Arial" w:cs="Arial"/>
                <w:sz w:val="24"/>
                <w:szCs w:val="24"/>
                <w:lang w:val="nl-NL"/>
              </w:rPr>
            </w:pPr>
            <w:r w:rsidRPr="00916748">
              <w:rPr>
                <w:rFonts w:ascii="Arial" w:hAnsi="Arial" w:cs="Arial"/>
                <w:sz w:val="24"/>
                <w:szCs w:val="24"/>
                <w:lang w:val="nl-NL"/>
              </w:rPr>
              <w:t>Aan- of uitzetten van de m</w:t>
            </w:r>
            <w:r w:rsidR="00A81464" w:rsidRPr="00916748">
              <w:rPr>
                <w:rFonts w:ascii="Arial" w:hAnsi="Arial" w:cs="Arial"/>
                <w:sz w:val="24"/>
                <w:szCs w:val="24"/>
                <w:lang w:val="nl-NL"/>
              </w:rPr>
              <w:t xml:space="preserve">ethode om </w:t>
            </w:r>
            <w:r w:rsidRPr="00916748">
              <w:rPr>
                <w:rFonts w:ascii="Arial" w:hAnsi="Arial" w:cs="Arial"/>
                <w:sz w:val="24"/>
                <w:szCs w:val="24"/>
                <w:lang w:val="nl-NL"/>
              </w:rPr>
              <w:t xml:space="preserve">optimale </w:t>
            </w:r>
            <w:r w:rsidR="00044343" w:rsidRPr="00916748">
              <w:rPr>
                <w:rFonts w:ascii="Arial" w:hAnsi="Arial" w:cs="Arial"/>
                <w:sz w:val="24"/>
                <w:szCs w:val="24"/>
                <w:lang w:val="nl-NL"/>
              </w:rPr>
              <w:t xml:space="preserve">aantal </w:t>
            </w:r>
            <w:r w:rsidR="00A81464" w:rsidRPr="00916748">
              <w:rPr>
                <w:rFonts w:ascii="Arial" w:hAnsi="Arial" w:cs="Arial"/>
                <w:sz w:val="24"/>
                <w:szCs w:val="24"/>
                <w:lang w:val="nl-NL"/>
              </w:rPr>
              <w:t xml:space="preserve">B-frames te </w:t>
            </w:r>
            <w:r w:rsidR="00172047" w:rsidRPr="00916748">
              <w:rPr>
                <w:rFonts w:ascii="Arial" w:hAnsi="Arial" w:cs="Arial"/>
                <w:sz w:val="24"/>
                <w:szCs w:val="24"/>
                <w:lang w:val="nl-NL"/>
              </w:rPr>
              <w:t>kiezen</w:t>
            </w:r>
          </w:p>
        </w:tc>
      </w:tr>
      <w:tr w:rsidR="00B23977" w:rsidRPr="00916748" w:rsidTr="00B23977">
        <w:tc>
          <w:tcPr>
            <w:tcW w:w="4160" w:type="dxa"/>
          </w:tcPr>
          <w:p w:rsidR="00B23977" w:rsidRPr="00916748" w:rsidRDefault="00B23977" w:rsidP="00B23977">
            <w:pPr>
              <w:pStyle w:val="ListParagraph"/>
              <w:ind w:left="0"/>
              <w:jc w:val="both"/>
              <w:rPr>
                <w:rFonts w:ascii="Arial" w:hAnsi="Arial" w:cs="Arial"/>
                <w:sz w:val="24"/>
                <w:szCs w:val="24"/>
                <w:lang w:val="en-US"/>
              </w:rPr>
            </w:pPr>
            <w:r w:rsidRPr="00916748">
              <w:rPr>
                <w:rFonts w:ascii="Arial" w:hAnsi="Arial" w:cs="Arial"/>
                <w:sz w:val="24"/>
                <w:szCs w:val="24"/>
                <w:lang w:val="en-US"/>
              </w:rPr>
              <w:t>--</w:t>
            </w:r>
            <w:proofErr w:type="spellStart"/>
            <w:r w:rsidRPr="00916748">
              <w:rPr>
                <w:rFonts w:ascii="Arial" w:hAnsi="Arial" w:cs="Arial"/>
                <w:sz w:val="24"/>
                <w:szCs w:val="24"/>
                <w:lang w:val="en-US"/>
              </w:rPr>
              <w:t>bframe</w:t>
            </w:r>
            <w:proofErr w:type="spellEnd"/>
            <w:r w:rsidRPr="00916748">
              <w:rPr>
                <w:rFonts w:ascii="Arial" w:hAnsi="Arial" w:cs="Arial"/>
                <w:sz w:val="24"/>
                <w:szCs w:val="24"/>
                <w:lang w:val="en-US"/>
              </w:rPr>
              <w:t xml:space="preserve"> 0</w:t>
            </w:r>
          </w:p>
        </w:tc>
        <w:tc>
          <w:tcPr>
            <w:tcW w:w="4182" w:type="dxa"/>
          </w:tcPr>
          <w:p w:rsidR="00B23977" w:rsidRPr="00916748" w:rsidRDefault="00B84880" w:rsidP="00B23977">
            <w:pPr>
              <w:pStyle w:val="ListParagraph"/>
              <w:ind w:left="0"/>
              <w:jc w:val="both"/>
              <w:rPr>
                <w:rFonts w:ascii="Arial" w:hAnsi="Arial" w:cs="Arial"/>
                <w:sz w:val="24"/>
                <w:szCs w:val="24"/>
                <w:lang w:val="nl-NL"/>
              </w:rPr>
            </w:pPr>
            <w:r w:rsidRPr="00916748">
              <w:rPr>
                <w:rFonts w:ascii="Arial" w:hAnsi="Arial" w:cs="Arial"/>
                <w:sz w:val="24"/>
                <w:szCs w:val="24"/>
                <w:lang w:val="nl-NL"/>
              </w:rPr>
              <w:t xml:space="preserve">Het </w:t>
            </w:r>
            <w:r w:rsidR="004217E5" w:rsidRPr="00916748">
              <w:rPr>
                <w:rFonts w:ascii="Arial" w:hAnsi="Arial" w:cs="Arial"/>
                <w:sz w:val="24"/>
                <w:szCs w:val="24"/>
                <w:lang w:val="nl-NL"/>
              </w:rPr>
              <w:t xml:space="preserve">maximum </w:t>
            </w:r>
            <w:r w:rsidRPr="00916748">
              <w:rPr>
                <w:rFonts w:ascii="Arial" w:hAnsi="Arial" w:cs="Arial"/>
                <w:sz w:val="24"/>
                <w:szCs w:val="24"/>
                <w:lang w:val="nl-NL"/>
              </w:rPr>
              <w:t>aantal B</w:t>
            </w:r>
            <w:r w:rsidR="0007554B" w:rsidRPr="00916748">
              <w:rPr>
                <w:rFonts w:ascii="Arial" w:hAnsi="Arial" w:cs="Arial"/>
                <w:sz w:val="24"/>
                <w:szCs w:val="24"/>
                <w:lang w:val="nl-NL"/>
              </w:rPr>
              <w:t>-frames na elkaar</w:t>
            </w:r>
          </w:p>
        </w:tc>
      </w:tr>
    </w:tbl>
    <w:p w:rsidR="00F204EE" w:rsidRPr="00916748" w:rsidRDefault="00F204EE" w:rsidP="00F204EE">
      <w:pPr>
        <w:pStyle w:val="ListParagraph"/>
        <w:jc w:val="both"/>
        <w:rPr>
          <w:rFonts w:ascii="Arial" w:hAnsi="Arial" w:cs="Arial"/>
          <w:sz w:val="24"/>
          <w:szCs w:val="24"/>
        </w:rPr>
      </w:pPr>
    </w:p>
    <w:p w:rsidR="0077626B" w:rsidRPr="00916748" w:rsidRDefault="0077626B" w:rsidP="0077626B">
      <w:pPr>
        <w:pStyle w:val="ListParagraph"/>
        <w:numPr>
          <w:ilvl w:val="1"/>
          <w:numId w:val="3"/>
        </w:numPr>
        <w:jc w:val="both"/>
        <w:rPr>
          <w:rFonts w:ascii="Arial" w:hAnsi="Arial" w:cs="Arial"/>
          <w:b/>
          <w:sz w:val="24"/>
          <w:szCs w:val="24"/>
        </w:rPr>
      </w:pPr>
      <w:r w:rsidRPr="00916748">
        <w:rPr>
          <w:rFonts w:ascii="Arial" w:hAnsi="Arial" w:cs="Arial"/>
          <w:b/>
          <w:sz w:val="24"/>
          <w:szCs w:val="24"/>
          <w:lang w:val="nl-NL"/>
        </w:rPr>
        <w:t>Hoe verhouden de RD-curves zich tegenover elkaar? Wat kun je hieruit  afleiden?</w:t>
      </w:r>
    </w:p>
    <w:p w:rsidR="009B2CDA" w:rsidRPr="00916748" w:rsidRDefault="00A51071" w:rsidP="009B2CDA">
      <w:pPr>
        <w:pStyle w:val="ListParagraph"/>
        <w:jc w:val="both"/>
        <w:rPr>
          <w:rFonts w:ascii="Arial" w:hAnsi="Arial" w:cs="Arial"/>
          <w:sz w:val="24"/>
          <w:szCs w:val="24"/>
        </w:rPr>
      </w:pPr>
      <w:r w:rsidRPr="00916748">
        <w:rPr>
          <w:rFonts w:ascii="Arial" w:hAnsi="Arial" w:cs="Arial"/>
          <w:sz w:val="24"/>
          <w:szCs w:val="24"/>
        </w:rPr>
        <w:t>De RD-curves hebben allen dezelfde vorm.</w:t>
      </w:r>
      <w:r w:rsidR="002A4797" w:rsidRPr="00916748">
        <w:rPr>
          <w:rFonts w:ascii="Arial" w:hAnsi="Arial" w:cs="Arial"/>
          <w:sz w:val="24"/>
          <w:szCs w:val="24"/>
        </w:rPr>
        <w:t xml:space="preserve"> Verschillende configuraties </w:t>
      </w:r>
      <w:r w:rsidR="00C47C6C" w:rsidRPr="00916748">
        <w:rPr>
          <w:rFonts w:ascii="Arial" w:hAnsi="Arial" w:cs="Arial"/>
          <w:sz w:val="24"/>
          <w:szCs w:val="24"/>
        </w:rPr>
        <w:t>beïnvloeden de punten op de RD-curves op dezelfde manier.</w:t>
      </w:r>
    </w:p>
    <w:p w:rsidR="0077626B" w:rsidRPr="00916748" w:rsidRDefault="0077626B" w:rsidP="0077626B">
      <w:pPr>
        <w:pStyle w:val="ListParagraph"/>
        <w:numPr>
          <w:ilvl w:val="1"/>
          <w:numId w:val="3"/>
        </w:numPr>
        <w:jc w:val="both"/>
        <w:rPr>
          <w:rFonts w:ascii="Arial" w:hAnsi="Arial" w:cs="Arial"/>
          <w:b/>
          <w:sz w:val="24"/>
          <w:szCs w:val="24"/>
        </w:rPr>
      </w:pPr>
      <w:r w:rsidRPr="00916748">
        <w:rPr>
          <w:rFonts w:ascii="Arial" w:hAnsi="Arial" w:cs="Arial"/>
          <w:b/>
          <w:sz w:val="24"/>
          <w:szCs w:val="24"/>
          <w:lang w:val="nl-NL"/>
        </w:rPr>
        <w:t>Kijk ook naar de afstand tussen de verschillende RD-curves. Wat valt hier op?</w:t>
      </w:r>
    </w:p>
    <w:p w:rsidR="009B2CDA" w:rsidRPr="00916748" w:rsidRDefault="009B2CDA" w:rsidP="001613A4">
      <w:pPr>
        <w:pStyle w:val="ListParagraph"/>
        <w:jc w:val="both"/>
        <w:rPr>
          <w:rFonts w:ascii="Arial" w:hAnsi="Arial" w:cs="Arial"/>
          <w:sz w:val="24"/>
          <w:szCs w:val="24"/>
        </w:rPr>
      </w:pPr>
      <w:r w:rsidRPr="00916748">
        <w:rPr>
          <w:rFonts w:ascii="Arial" w:hAnsi="Arial" w:cs="Arial"/>
          <w:sz w:val="24"/>
          <w:szCs w:val="24"/>
        </w:rPr>
        <w:lastRenderedPageBreak/>
        <w:t>De eerste configuratie is duidelijk slechter. Deze bevat meer bits per seconde voor eenzelfde PSNR bij een vaste kwaliteitsfactor q.</w:t>
      </w:r>
      <w:r w:rsidR="00C47C6C" w:rsidRPr="00916748">
        <w:rPr>
          <w:rFonts w:ascii="Arial" w:hAnsi="Arial" w:cs="Arial"/>
          <w:sz w:val="24"/>
          <w:szCs w:val="24"/>
        </w:rPr>
        <w:t xml:space="preserve"> De </w:t>
      </w:r>
      <w:r w:rsidR="00A97A0B" w:rsidRPr="00916748">
        <w:rPr>
          <w:rFonts w:ascii="Arial" w:hAnsi="Arial" w:cs="Arial"/>
          <w:sz w:val="24"/>
          <w:szCs w:val="24"/>
        </w:rPr>
        <w:t xml:space="preserve">curves van de </w:t>
      </w:r>
      <w:r w:rsidR="00C47C6C" w:rsidRPr="00916748">
        <w:rPr>
          <w:rFonts w:ascii="Arial" w:hAnsi="Arial" w:cs="Arial"/>
          <w:sz w:val="24"/>
          <w:szCs w:val="24"/>
        </w:rPr>
        <w:t>2</w:t>
      </w:r>
      <w:r w:rsidR="00C47C6C" w:rsidRPr="00916748">
        <w:rPr>
          <w:rFonts w:ascii="Arial" w:hAnsi="Arial" w:cs="Arial"/>
          <w:sz w:val="24"/>
          <w:szCs w:val="24"/>
          <w:vertAlign w:val="superscript"/>
        </w:rPr>
        <w:t>de</w:t>
      </w:r>
      <w:r w:rsidR="00C47C6C" w:rsidRPr="00916748">
        <w:rPr>
          <w:rFonts w:ascii="Arial" w:hAnsi="Arial" w:cs="Arial"/>
          <w:sz w:val="24"/>
          <w:szCs w:val="24"/>
        </w:rPr>
        <w:t xml:space="preserve"> en 3</w:t>
      </w:r>
      <w:r w:rsidR="00C47C6C" w:rsidRPr="00916748">
        <w:rPr>
          <w:rFonts w:ascii="Arial" w:hAnsi="Arial" w:cs="Arial"/>
          <w:sz w:val="24"/>
          <w:szCs w:val="24"/>
          <w:vertAlign w:val="superscript"/>
        </w:rPr>
        <w:t>de</w:t>
      </w:r>
      <w:r w:rsidR="00C47C6C" w:rsidRPr="00916748">
        <w:rPr>
          <w:rFonts w:ascii="Arial" w:hAnsi="Arial" w:cs="Arial"/>
          <w:sz w:val="24"/>
          <w:szCs w:val="24"/>
        </w:rPr>
        <w:t xml:space="preserve"> configuratie </w:t>
      </w:r>
      <w:r w:rsidR="00A97A0B" w:rsidRPr="00916748">
        <w:rPr>
          <w:rFonts w:ascii="Arial" w:hAnsi="Arial" w:cs="Arial"/>
          <w:sz w:val="24"/>
          <w:szCs w:val="24"/>
        </w:rPr>
        <w:t>liggen veel dichter op elkaar</w:t>
      </w:r>
      <w:r w:rsidR="00C47C6C" w:rsidRPr="00916748">
        <w:rPr>
          <w:rFonts w:ascii="Arial" w:hAnsi="Arial" w:cs="Arial"/>
          <w:sz w:val="24"/>
          <w:szCs w:val="24"/>
        </w:rPr>
        <w:t>.</w:t>
      </w:r>
    </w:p>
    <w:p w:rsidR="0077626B" w:rsidRPr="00916748" w:rsidRDefault="0077626B" w:rsidP="0077626B">
      <w:pPr>
        <w:pStyle w:val="ListParagraph"/>
        <w:numPr>
          <w:ilvl w:val="1"/>
          <w:numId w:val="3"/>
        </w:numPr>
        <w:jc w:val="both"/>
        <w:rPr>
          <w:rFonts w:ascii="Arial" w:hAnsi="Arial" w:cs="Arial"/>
          <w:b/>
          <w:sz w:val="24"/>
          <w:szCs w:val="24"/>
        </w:rPr>
      </w:pPr>
      <w:r w:rsidRPr="00916748">
        <w:rPr>
          <w:rFonts w:ascii="Arial" w:hAnsi="Arial" w:cs="Arial"/>
          <w:b/>
          <w:sz w:val="24"/>
          <w:szCs w:val="24"/>
          <w:lang w:val="nl-NL"/>
        </w:rPr>
        <w:t>Verklaar waarom dit gedrag optreedt.</w:t>
      </w:r>
    </w:p>
    <w:p w:rsidR="003547AB" w:rsidRPr="00916748" w:rsidRDefault="00BD0271" w:rsidP="003547AB">
      <w:pPr>
        <w:pStyle w:val="ListParagraph"/>
        <w:jc w:val="both"/>
        <w:rPr>
          <w:rFonts w:ascii="Arial" w:hAnsi="Arial" w:cs="Arial"/>
          <w:sz w:val="24"/>
          <w:szCs w:val="24"/>
          <w:lang w:val="nl-NL"/>
        </w:rPr>
      </w:pPr>
      <w:r w:rsidRPr="00916748">
        <w:rPr>
          <w:rFonts w:ascii="Arial" w:hAnsi="Arial" w:cs="Arial"/>
          <w:sz w:val="24"/>
          <w:szCs w:val="24"/>
          <w:lang w:val="nl-NL"/>
        </w:rPr>
        <w:t>Config 1:</w:t>
      </w:r>
      <w:r w:rsidR="00FB1A7C" w:rsidRPr="00916748">
        <w:rPr>
          <w:rFonts w:ascii="Arial" w:hAnsi="Arial" w:cs="Arial"/>
          <w:sz w:val="24"/>
          <w:szCs w:val="24"/>
          <w:lang w:val="nl-NL"/>
        </w:rPr>
        <w:t xml:space="preserve"> </w:t>
      </w:r>
      <w:r w:rsidR="00482C42" w:rsidRPr="00916748">
        <w:rPr>
          <w:rFonts w:ascii="Arial" w:hAnsi="Arial" w:cs="Arial"/>
          <w:sz w:val="24"/>
          <w:szCs w:val="24"/>
          <w:lang w:val="nl-NL"/>
        </w:rPr>
        <w:t>Ieder I-frame (alle frames dus) hebben een POC van 0. Dit is nu eenmaal zo bij AVC encoding.</w:t>
      </w:r>
      <w:r w:rsidR="006A1DA1" w:rsidRPr="00916748">
        <w:rPr>
          <w:rFonts w:ascii="Arial" w:hAnsi="Arial" w:cs="Arial"/>
          <w:sz w:val="24"/>
          <w:szCs w:val="24"/>
          <w:lang w:val="nl-NL"/>
        </w:rPr>
        <w:t xml:space="preserve"> De hop count wordt </w:t>
      </w:r>
      <w:r w:rsidR="00F63DA8" w:rsidRPr="00916748">
        <w:rPr>
          <w:rFonts w:ascii="Arial" w:hAnsi="Arial" w:cs="Arial"/>
          <w:sz w:val="24"/>
          <w:szCs w:val="24"/>
          <w:lang w:val="nl-NL"/>
        </w:rPr>
        <w:t>gereset bij elk I-frame.</w:t>
      </w:r>
      <w:r w:rsidR="001D18FD" w:rsidRPr="00916748">
        <w:rPr>
          <w:rFonts w:ascii="Arial" w:hAnsi="Arial" w:cs="Arial"/>
          <w:sz w:val="24"/>
          <w:szCs w:val="24"/>
          <w:lang w:val="nl-NL"/>
        </w:rPr>
        <w:t xml:space="preserve"> I-frames zijn onafhankelijk van elkaar.</w:t>
      </w:r>
    </w:p>
    <w:p w:rsidR="00482C42" w:rsidRPr="00916748" w:rsidRDefault="00482C42" w:rsidP="001D18FD">
      <w:pPr>
        <w:pStyle w:val="ListParagraph"/>
        <w:jc w:val="both"/>
        <w:rPr>
          <w:rFonts w:ascii="Arial" w:hAnsi="Arial" w:cs="Arial"/>
          <w:sz w:val="24"/>
          <w:szCs w:val="24"/>
          <w:lang w:val="nl-NL"/>
        </w:rPr>
      </w:pPr>
      <w:r w:rsidRPr="00916748">
        <w:rPr>
          <w:rFonts w:ascii="Arial" w:hAnsi="Arial" w:cs="Arial"/>
          <w:sz w:val="24"/>
          <w:szCs w:val="24"/>
          <w:lang w:val="nl-NL"/>
        </w:rPr>
        <w:t xml:space="preserve">Config 2: </w:t>
      </w:r>
      <w:r w:rsidR="00D25E66" w:rsidRPr="00916748">
        <w:rPr>
          <w:rFonts w:ascii="Arial" w:hAnsi="Arial" w:cs="Arial"/>
          <w:sz w:val="24"/>
          <w:szCs w:val="24"/>
          <w:lang w:val="nl-NL"/>
        </w:rPr>
        <w:t xml:space="preserve">Eerst komt het I-frame met POC 0, daarna </w:t>
      </w:r>
      <w:r w:rsidR="00BD7B01" w:rsidRPr="00916748">
        <w:rPr>
          <w:rFonts w:ascii="Arial" w:hAnsi="Arial" w:cs="Arial"/>
          <w:sz w:val="24"/>
          <w:szCs w:val="24"/>
          <w:lang w:val="nl-NL"/>
        </w:rPr>
        <w:t xml:space="preserve">komen de 15 </w:t>
      </w:r>
      <w:r w:rsidR="00D25E66" w:rsidRPr="00916748">
        <w:rPr>
          <w:rFonts w:ascii="Arial" w:hAnsi="Arial" w:cs="Arial"/>
          <w:sz w:val="24"/>
          <w:szCs w:val="24"/>
          <w:lang w:val="nl-NL"/>
        </w:rPr>
        <w:t>P</w:t>
      </w:r>
      <w:r w:rsidR="00BD7B01" w:rsidRPr="00916748">
        <w:rPr>
          <w:rFonts w:ascii="Arial" w:hAnsi="Arial" w:cs="Arial"/>
          <w:sz w:val="24"/>
          <w:szCs w:val="24"/>
          <w:lang w:val="nl-NL"/>
        </w:rPr>
        <w:t>-frames in volgorde.</w:t>
      </w:r>
      <w:r w:rsidR="001D18FD" w:rsidRPr="00916748">
        <w:rPr>
          <w:rFonts w:ascii="Arial" w:hAnsi="Arial" w:cs="Arial"/>
          <w:sz w:val="24"/>
          <w:szCs w:val="24"/>
          <w:lang w:val="nl-NL"/>
        </w:rPr>
        <w:t xml:space="preserve"> De P-frames zijn afhankelijk van voorgaande frames en moeten dus in de correcte volgorde staan.</w:t>
      </w:r>
    </w:p>
    <w:p w:rsidR="00457BA3" w:rsidRPr="00916748" w:rsidRDefault="00BD7B01" w:rsidP="00457BA3">
      <w:pPr>
        <w:pStyle w:val="ListParagraph"/>
        <w:jc w:val="both"/>
        <w:rPr>
          <w:rFonts w:ascii="Arial" w:hAnsi="Arial" w:cs="Arial"/>
          <w:sz w:val="24"/>
          <w:szCs w:val="24"/>
          <w:lang w:val="nl-NL"/>
        </w:rPr>
      </w:pPr>
      <w:r w:rsidRPr="00916748">
        <w:rPr>
          <w:rFonts w:ascii="Arial" w:hAnsi="Arial" w:cs="Arial"/>
          <w:sz w:val="24"/>
          <w:szCs w:val="24"/>
          <w:lang w:val="nl-NL"/>
        </w:rPr>
        <w:t>Config 3: Eerst komt het I-frame met POC 0, daarna een P-frame met POC 10 en vervo</w:t>
      </w:r>
      <w:r w:rsidR="007D5FFA" w:rsidRPr="00916748">
        <w:rPr>
          <w:rFonts w:ascii="Arial" w:hAnsi="Arial" w:cs="Arial"/>
          <w:sz w:val="24"/>
          <w:szCs w:val="24"/>
          <w:lang w:val="nl-NL"/>
        </w:rPr>
        <w:t>lgens 4 B-frames.</w:t>
      </w:r>
      <w:r w:rsidR="00457BA3" w:rsidRPr="00916748">
        <w:rPr>
          <w:rFonts w:ascii="Arial" w:hAnsi="Arial" w:cs="Arial"/>
          <w:sz w:val="24"/>
          <w:szCs w:val="24"/>
          <w:lang w:val="nl-NL"/>
        </w:rPr>
        <w:t xml:space="preserve"> B-frames hangen zowel af van voorgaande als toekomstige frames en kunnen dus door elkaar staan.</w:t>
      </w:r>
    </w:p>
    <w:p w:rsidR="00693C5A" w:rsidRPr="00916748" w:rsidRDefault="0077626B" w:rsidP="00693C5A">
      <w:pPr>
        <w:pStyle w:val="ListParagraph"/>
        <w:numPr>
          <w:ilvl w:val="1"/>
          <w:numId w:val="3"/>
        </w:numPr>
        <w:autoSpaceDE w:val="0"/>
        <w:autoSpaceDN w:val="0"/>
        <w:adjustRightInd w:val="0"/>
        <w:spacing w:after="0" w:line="240" w:lineRule="auto"/>
        <w:rPr>
          <w:rFonts w:ascii="Arial" w:hAnsi="Arial" w:cs="Arial"/>
          <w:b/>
          <w:sz w:val="24"/>
          <w:szCs w:val="24"/>
          <w:lang w:val="nl-NL"/>
        </w:rPr>
      </w:pPr>
      <w:r w:rsidRPr="00916748">
        <w:rPr>
          <w:rFonts w:ascii="Arial" w:hAnsi="Arial" w:cs="Arial"/>
          <w:b/>
          <w:sz w:val="24"/>
          <w:szCs w:val="24"/>
          <w:lang w:val="nl-NL"/>
        </w:rPr>
        <w:t>In welke gevallen zou je in de praktijk wel nog kiezen voor de minst compressie</w:t>
      </w:r>
      <w:r w:rsidR="006837F1" w:rsidRPr="00916748">
        <w:rPr>
          <w:rFonts w:ascii="Arial" w:hAnsi="Arial" w:cs="Arial"/>
          <w:b/>
          <w:sz w:val="24"/>
          <w:szCs w:val="24"/>
          <w:lang w:val="nl-NL"/>
        </w:rPr>
        <w:t>-effi</w:t>
      </w:r>
      <w:r w:rsidR="001558C4" w:rsidRPr="00916748">
        <w:rPr>
          <w:rFonts w:ascii="Arial" w:hAnsi="Arial" w:cs="Arial"/>
          <w:b/>
          <w:sz w:val="24"/>
          <w:szCs w:val="24"/>
          <w:lang w:val="nl-NL"/>
        </w:rPr>
        <w:t>ci</w:t>
      </w:r>
      <w:r w:rsidR="006837F1" w:rsidRPr="00916748">
        <w:rPr>
          <w:rFonts w:ascii="Arial" w:hAnsi="Arial" w:cs="Arial"/>
          <w:b/>
          <w:sz w:val="24"/>
          <w:szCs w:val="24"/>
          <w:lang w:val="nl-NL"/>
        </w:rPr>
        <w:t>ë</w:t>
      </w:r>
      <w:r w:rsidR="001558C4" w:rsidRPr="00916748">
        <w:rPr>
          <w:rFonts w:ascii="Arial" w:hAnsi="Arial" w:cs="Arial"/>
          <w:b/>
          <w:sz w:val="24"/>
          <w:szCs w:val="24"/>
          <w:lang w:val="nl-NL"/>
        </w:rPr>
        <w:t>nte con</w:t>
      </w:r>
      <w:r w:rsidR="006837F1" w:rsidRPr="00916748">
        <w:rPr>
          <w:rFonts w:ascii="Arial" w:hAnsi="Arial" w:cs="Arial"/>
          <w:b/>
          <w:sz w:val="24"/>
          <w:szCs w:val="24"/>
          <w:lang w:val="nl-NL"/>
        </w:rPr>
        <w:t>fi</w:t>
      </w:r>
      <w:r w:rsidR="001558C4" w:rsidRPr="00916748">
        <w:rPr>
          <w:rFonts w:ascii="Arial" w:hAnsi="Arial" w:cs="Arial"/>
          <w:b/>
          <w:sz w:val="24"/>
          <w:szCs w:val="24"/>
          <w:lang w:val="nl-NL"/>
        </w:rPr>
        <w:t>guratie</w:t>
      </w:r>
      <w:r w:rsidR="003547AB" w:rsidRPr="00916748">
        <w:rPr>
          <w:rFonts w:ascii="Arial" w:hAnsi="Arial" w:cs="Arial"/>
          <w:b/>
          <w:sz w:val="24"/>
          <w:szCs w:val="24"/>
          <w:lang w:val="nl-NL"/>
        </w:rPr>
        <w:t>?</w:t>
      </w:r>
    </w:p>
    <w:p w:rsidR="00693C5A" w:rsidRDefault="00B26860" w:rsidP="00693C5A">
      <w:pPr>
        <w:pStyle w:val="ListParagraph"/>
        <w:autoSpaceDE w:val="0"/>
        <w:autoSpaceDN w:val="0"/>
        <w:adjustRightInd w:val="0"/>
        <w:spacing w:after="0" w:line="240" w:lineRule="auto"/>
        <w:rPr>
          <w:rFonts w:ascii="Arial" w:hAnsi="Arial" w:cs="Arial"/>
          <w:sz w:val="24"/>
          <w:szCs w:val="24"/>
          <w:lang w:val="nl-NL"/>
        </w:rPr>
      </w:pPr>
      <w:r>
        <w:rPr>
          <w:rFonts w:ascii="Arial" w:hAnsi="Arial" w:cs="Arial"/>
          <w:sz w:val="24"/>
          <w:szCs w:val="24"/>
          <w:lang w:val="nl-NL"/>
        </w:rPr>
        <w:t xml:space="preserve">Op een tv kan het beeld enkel veranderen wanneer de volgende frame een I-beeld is. </w:t>
      </w:r>
      <w:r w:rsidR="001E2383">
        <w:rPr>
          <w:rFonts w:ascii="Arial" w:hAnsi="Arial" w:cs="Arial"/>
          <w:sz w:val="24"/>
          <w:szCs w:val="24"/>
          <w:lang w:val="nl-NL"/>
        </w:rPr>
        <w:t xml:space="preserve">Met enkel </w:t>
      </w:r>
      <w:r>
        <w:rPr>
          <w:rFonts w:ascii="Arial" w:hAnsi="Arial" w:cs="Arial"/>
          <w:sz w:val="24"/>
          <w:szCs w:val="24"/>
          <w:lang w:val="nl-NL"/>
        </w:rPr>
        <w:t xml:space="preserve">I-beelden </w:t>
      </w:r>
      <w:r w:rsidR="001E2383">
        <w:rPr>
          <w:rFonts w:ascii="Arial" w:hAnsi="Arial" w:cs="Arial"/>
          <w:sz w:val="24"/>
          <w:szCs w:val="24"/>
          <w:lang w:val="nl-NL"/>
        </w:rPr>
        <w:t xml:space="preserve">comprimeren is niet efficiënt, maar daarmee kan wel onmiddellijk van beeld versprongen worden, zonder dat je moet wachten tot </w:t>
      </w:r>
      <w:r w:rsidR="008E3186">
        <w:rPr>
          <w:rFonts w:ascii="Arial" w:hAnsi="Arial" w:cs="Arial"/>
          <w:sz w:val="24"/>
          <w:szCs w:val="24"/>
          <w:lang w:val="nl-NL"/>
        </w:rPr>
        <w:t>een I-frame ingeladen is</w:t>
      </w:r>
      <w:r w:rsidR="001E2383">
        <w:rPr>
          <w:rFonts w:ascii="Arial" w:hAnsi="Arial" w:cs="Arial"/>
          <w:sz w:val="24"/>
          <w:szCs w:val="24"/>
          <w:lang w:val="nl-NL"/>
        </w:rPr>
        <w:t>.</w:t>
      </w:r>
    </w:p>
    <w:p w:rsidR="005D5A66" w:rsidRPr="00916748" w:rsidRDefault="005D5A66" w:rsidP="00693C5A">
      <w:pPr>
        <w:pStyle w:val="ListParagraph"/>
        <w:autoSpaceDE w:val="0"/>
        <w:autoSpaceDN w:val="0"/>
        <w:adjustRightInd w:val="0"/>
        <w:spacing w:after="0" w:line="240" w:lineRule="auto"/>
        <w:rPr>
          <w:rFonts w:ascii="Arial" w:hAnsi="Arial" w:cs="Arial"/>
          <w:sz w:val="24"/>
          <w:szCs w:val="24"/>
          <w:lang w:val="nl-NL"/>
        </w:rPr>
      </w:pPr>
    </w:p>
    <w:p w:rsidR="005D5A66" w:rsidRPr="00C116F9" w:rsidRDefault="00934917" w:rsidP="00C116F9">
      <w:pPr>
        <w:pStyle w:val="ListParagraph"/>
        <w:numPr>
          <w:ilvl w:val="0"/>
          <w:numId w:val="3"/>
        </w:numPr>
        <w:autoSpaceDE w:val="0"/>
        <w:autoSpaceDN w:val="0"/>
        <w:adjustRightInd w:val="0"/>
        <w:spacing w:after="0" w:line="240" w:lineRule="auto"/>
        <w:rPr>
          <w:rFonts w:ascii="Arial" w:hAnsi="Arial" w:cs="Arial"/>
          <w:sz w:val="24"/>
          <w:szCs w:val="24"/>
          <w:lang w:val="nl-NL"/>
        </w:rPr>
      </w:pPr>
      <w:r w:rsidRPr="00277C8E">
        <w:rPr>
          <w:rFonts w:ascii="Arial" w:hAnsi="Arial" w:cs="Arial"/>
          <w:b/>
          <w:sz w:val="24"/>
          <w:szCs w:val="24"/>
          <w:lang w:val="nl-NL"/>
        </w:rPr>
        <w:t xml:space="preserve"> </w:t>
      </w:r>
    </w:p>
    <w:p w:rsidR="006E4614" w:rsidRPr="00916748" w:rsidRDefault="006E4614" w:rsidP="00C404DD">
      <w:pPr>
        <w:pStyle w:val="ListParagraph"/>
        <w:numPr>
          <w:ilvl w:val="1"/>
          <w:numId w:val="3"/>
        </w:numPr>
        <w:autoSpaceDE w:val="0"/>
        <w:autoSpaceDN w:val="0"/>
        <w:adjustRightInd w:val="0"/>
        <w:spacing w:after="0" w:line="240" w:lineRule="auto"/>
        <w:rPr>
          <w:rFonts w:ascii="Arial" w:hAnsi="Arial" w:cs="Arial"/>
          <w:b/>
          <w:sz w:val="24"/>
          <w:szCs w:val="24"/>
          <w:lang w:val="nl-NL"/>
        </w:rPr>
      </w:pPr>
      <w:r w:rsidRPr="00916748">
        <w:rPr>
          <w:rFonts w:ascii="Arial" w:hAnsi="Arial" w:cs="Arial"/>
          <w:b/>
          <w:sz w:val="24"/>
          <w:szCs w:val="24"/>
          <w:lang w:val="nl-NL"/>
        </w:rPr>
        <w:t xml:space="preserve">Stel voor de twee mogelijke combinaties een RD-curve op en combineer die in één </w:t>
      </w:r>
      <w:r w:rsidR="00693C5A" w:rsidRPr="00916748">
        <w:rPr>
          <w:rFonts w:ascii="Arial" w:hAnsi="Arial" w:cs="Arial"/>
          <w:b/>
          <w:sz w:val="24"/>
          <w:szCs w:val="24"/>
          <w:lang w:val="nl-NL"/>
        </w:rPr>
        <w:t>gra</w:t>
      </w:r>
      <w:r w:rsidRPr="00916748">
        <w:rPr>
          <w:rFonts w:ascii="Arial" w:hAnsi="Arial" w:cs="Arial"/>
          <w:b/>
          <w:sz w:val="24"/>
          <w:szCs w:val="24"/>
          <w:lang w:val="nl-NL"/>
        </w:rPr>
        <w:t>fi</w:t>
      </w:r>
      <w:r w:rsidR="00693C5A" w:rsidRPr="00916748">
        <w:rPr>
          <w:rFonts w:ascii="Arial" w:hAnsi="Arial" w:cs="Arial"/>
          <w:b/>
          <w:sz w:val="24"/>
          <w:szCs w:val="24"/>
          <w:lang w:val="nl-NL"/>
        </w:rPr>
        <w:t>ek in het verslag. Geef ook de twee gebruikte commando's.</w:t>
      </w:r>
    </w:p>
    <w:p w:rsidR="00B84AB1" w:rsidRPr="00916748" w:rsidRDefault="00AB41BC" w:rsidP="00DC7AD6">
      <w:pPr>
        <w:pStyle w:val="ListParagraph"/>
        <w:autoSpaceDE w:val="0"/>
        <w:autoSpaceDN w:val="0"/>
        <w:adjustRightInd w:val="0"/>
        <w:spacing w:after="0" w:line="240" w:lineRule="auto"/>
        <w:rPr>
          <w:rFonts w:ascii="Arial" w:hAnsi="Arial" w:cs="Arial"/>
          <w:b/>
          <w:sz w:val="24"/>
          <w:szCs w:val="24"/>
          <w:lang w:val="nl-NL"/>
        </w:rPr>
      </w:pPr>
      <w:r w:rsidRPr="00916748">
        <w:rPr>
          <w:rFonts w:ascii="Arial" w:hAnsi="Arial" w:cs="Arial"/>
          <w:noProof/>
        </w:rPr>
        <w:drawing>
          <wp:inline distT="0" distB="0" distL="0" distR="0" wp14:anchorId="2252B59A" wp14:editId="5A0DA8F0">
            <wp:extent cx="4572000" cy="2743200"/>
            <wp:effectExtent l="0" t="0" r="0" b="0"/>
            <wp:docPr id="2" name="Chart 2">
              <a:extLst xmlns:a="http://schemas.openxmlformats.org/drawingml/2006/main">
                <a:ext uri="{FF2B5EF4-FFF2-40B4-BE49-F238E27FC236}">
                  <a16:creationId xmlns:a16="http://schemas.microsoft.com/office/drawing/2014/main" id="{B56DF64D-C719-4A82-8278-14D0915B7A0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293CE0" w:rsidRPr="00916748" w:rsidRDefault="00B84AB1" w:rsidP="00293CE0">
      <w:pPr>
        <w:pStyle w:val="ListParagraph"/>
        <w:autoSpaceDE w:val="0"/>
        <w:autoSpaceDN w:val="0"/>
        <w:adjustRightInd w:val="0"/>
        <w:spacing w:after="0" w:line="240" w:lineRule="auto"/>
        <w:rPr>
          <w:rFonts w:ascii="Arial" w:hAnsi="Arial" w:cs="Arial"/>
          <w:sz w:val="24"/>
          <w:szCs w:val="24"/>
          <w:lang w:val="en-US"/>
        </w:rPr>
      </w:pPr>
      <w:r w:rsidRPr="00916748">
        <w:rPr>
          <w:rFonts w:ascii="Arial" w:hAnsi="Arial" w:cs="Arial"/>
          <w:b/>
          <w:sz w:val="24"/>
          <w:szCs w:val="24"/>
          <w:lang w:val="en-US"/>
        </w:rPr>
        <w:t xml:space="preserve">Config 4: </w:t>
      </w:r>
      <w:r w:rsidRPr="00916748">
        <w:rPr>
          <w:rFonts w:ascii="Arial" w:hAnsi="Arial" w:cs="Arial"/>
          <w:sz w:val="24"/>
          <w:szCs w:val="24"/>
          <w:lang w:val="en-US"/>
        </w:rPr>
        <w:t>x264.exe -q [</w:t>
      </w:r>
      <w:proofErr w:type="spellStart"/>
      <w:r w:rsidRPr="00916748">
        <w:rPr>
          <w:rFonts w:ascii="Arial" w:hAnsi="Arial" w:cs="Arial"/>
          <w:sz w:val="24"/>
          <w:szCs w:val="24"/>
          <w:lang w:val="en-US"/>
        </w:rPr>
        <w:t>quantisatieparameter</w:t>
      </w:r>
      <w:proofErr w:type="spellEnd"/>
      <w:r w:rsidRPr="00916748">
        <w:rPr>
          <w:rFonts w:ascii="Arial" w:hAnsi="Arial" w:cs="Arial"/>
          <w:sz w:val="24"/>
          <w:szCs w:val="24"/>
          <w:lang w:val="en-US"/>
        </w:rPr>
        <w:t xml:space="preserve">] -v -o [output].264 --tune </w:t>
      </w:r>
      <w:proofErr w:type="spellStart"/>
      <w:r w:rsidRPr="00916748">
        <w:rPr>
          <w:rFonts w:ascii="Arial" w:hAnsi="Arial" w:cs="Arial"/>
          <w:sz w:val="24"/>
          <w:szCs w:val="24"/>
          <w:lang w:val="en-US"/>
        </w:rPr>
        <w:t>psnr</w:t>
      </w:r>
      <w:proofErr w:type="spellEnd"/>
      <w:r w:rsidRPr="00916748">
        <w:rPr>
          <w:rFonts w:ascii="Arial" w:hAnsi="Arial" w:cs="Arial"/>
          <w:sz w:val="24"/>
          <w:szCs w:val="24"/>
          <w:lang w:val="en-US"/>
        </w:rPr>
        <w:t xml:space="preserve"> --fps 25 --frames 50 --input-res </w:t>
      </w:r>
      <w:proofErr w:type="spellStart"/>
      <w:r w:rsidRPr="00916748">
        <w:rPr>
          <w:rFonts w:ascii="Arial" w:hAnsi="Arial" w:cs="Arial"/>
          <w:sz w:val="24"/>
          <w:szCs w:val="24"/>
          <w:lang w:val="en-US"/>
        </w:rPr>
        <w:t>416x</w:t>
      </w:r>
      <w:proofErr w:type="gramStart"/>
      <w:r w:rsidRPr="00916748">
        <w:rPr>
          <w:rFonts w:ascii="Arial" w:hAnsi="Arial" w:cs="Arial"/>
          <w:sz w:val="24"/>
          <w:szCs w:val="24"/>
          <w:lang w:val="en-US"/>
        </w:rPr>
        <w:t>240</w:t>
      </w:r>
      <w:proofErr w:type="spellEnd"/>
      <w:r w:rsidRPr="00916748">
        <w:rPr>
          <w:rFonts w:ascii="Arial" w:hAnsi="Arial" w:cs="Arial"/>
          <w:sz w:val="24"/>
          <w:szCs w:val="24"/>
          <w:lang w:val="en-US"/>
        </w:rPr>
        <w:t xml:space="preserve">  --</w:t>
      </w:r>
      <w:proofErr w:type="spellStart"/>
      <w:proofErr w:type="gramEnd"/>
      <w:r w:rsidRPr="00916748">
        <w:rPr>
          <w:rFonts w:ascii="Arial" w:hAnsi="Arial" w:cs="Arial"/>
          <w:sz w:val="24"/>
          <w:szCs w:val="24"/>
          <w:lang w:val="en-US"/>
        </w:rPr>
        <w:t>keyint</w:t>
      </w:r>
      <w:proofErr w:type="spellEnd"/>
      <w:r w:rsidRPr="00916748">
        <w:rPr>
          <w:rFonts w:ascii="Arial" w:hAnsi="Arial" w:cs="Arial"/>
          <w:sz w:val="24"/>
          <w:szCs w:val="24"/>
          <w:lang w:val="en-US"/>
        </w:rPr>
        <w:t xml:space="preserve"> 16 --min-</w:t>
      </w:r>
      <w:proofErr w:type="spellStart"/>
      <w:r w:rsidRPr="00916748">
        <w:rPr>
          <w:rFonts w:ascii="Arial" w:hAnsi="Arial" w:cs="Arial"/>
          <w:sz w:val="24"/>
          <w:szCs w:val="24"/>
          <w:lang w:val="en-US"/>
        </w:rPr>
        <w:t>keyint</w:t>
      </w:r>
      <w:proofErr w:type="spellEnd"/>
      <w:r w:rsidRPr="00916748">
        <w:rPr>
          <w:rFonts w:ascii="Arial" w:hAnsi="Arial" w:cs="Arial"/>
          <w:sz w:val="24"/>
          <w:szCs w:val="24"/>
          <w:lang w:val="en-US"/>
        </w:rPr>
        <w:t xml:space="preserve"> 16 --</w:t>
      </w:r>
      <w:proofErr w:type="spellStart"/>
      <w:r w:rsidRPr="00916748">
        <w:rPr>
          <w:rFonts w:ascii="Arial" w:hAnsi="Arial" w:cs="Arial"/>
          <w:sz w:val="24"/>
          <w:szCs w:val="24"/>
          <w:lang w:val="en-US"/>
        </w:rPr>
        <w:t>bframe</w:t>
      </w:r>
      <w:proofErr w:type="spellEnd"/>
      <w:r w:rsidRPr="00916748">
        <w:rPr>
          <w:rFonts w:ascii="Arial" w:hAnsi="Arial" w:cs="Arial"/>
          <w:sz w:val="24"/>
          <w:szCs w:val="24"/>
          <w:lang w:val="en-US"/>
        </w:rPr>
        <w:t xml:space="preserve"> 4 --b-adapt 0 </w:t>
      </w:r>
      <w:r w:rsidRPr="00916748">
        <w:rPr>
          <w:rFonts w:ascii="Arial" w:hAnsi="Arial" w:cs="Arial"/>
          <w:b/>
          <w:sz w:val="24"/>
          <w:szCs w:val="24"/>
          <w:lang w:val="en-US"/>
        </w:rPr>
        <w:t>--</w:t>
      </w:r>
      <w:proofErr w:type="spellStart"/>
      <w:r w:rsidRPr="00916748">
        <w:rPr>
          <w:rFonts w:ascii="Arial" w:hAnsi="Arial" w:cs="Arial"/>
          <w:b/>
          <w:sz w:val="24"/>
          <w:szCs w:val="24"/>
          <w:lang w:val="en-US"/>
        </w:rPr>
        <w:t>subme</w:t>
      </w:r>
      <w:proofErr w:type="spellEnd"/>
      <w:r w:rsidRPr="00916748">
        <w:rPr>
          <w:rFonts w:ascii="Arial" w:hAnsi="Arial" w:cs="Arial"/>
          <w:b/>
          <w:sz w:val="24"/>
          <w:szCs w:val="24"/>
          <w:lang w:val="en-US"/>
        </w:rPr>
        <w:t xml:space="preserve"> 0 --partitions none</w:t>
      </w:r>
      <w:r w:rsidRPr="00916748">
        <w:rPr>
          <w:rFonts w:ascii="Arial" w:hAnsi="Arial" w:cs="Arial"/>
          <w:sz w:val="24"/>
          <w:szCs w:val="24"/>
          <w:lang w:val="en-US"/>
        </w:rPr>
        <w:t xml:space="preserve"> [</w:t>
      </w:r>
      <w:proofErr w:type="spellStart"/>
      <w:r w:rsidRPr="00916748">
        <w:rPr>
          <w:rFonts w:ascii="Arial" w:hAnsi="Arial" w:cs="Arial"/>
          <w:sz w:val="24"/>
          <w:szCs w:val="24"/>
          <w:lang w:val="en-US"/>
        </w:rPr>
        <w:t>sequentie</w:t>
      </w:r>
      <w:proofErr w:type="spellEnd"/>
      <w:r w:rsidRPr="00916748">
        <w:rPr>
          <w:rFonts w:ascii="Arial" w:hAnsi="Arial" w:cs="Arial"/>
          <w:sz w:val="24"/>
          <w:szCs w:val="24"/>
          <w:lang w:val="en-US"/>
        </w:rPr>
        <w:t>].</w:t>
      </w:r>
      <w:proofErr w:type="spellStart"/>
      <w:r w:rsidRPr="00916748">
        <w:rPr>
          <w:rFonts w:ascii="Arial" w:hAnsi="Arial" w:cs="Arial"/>
          <w:sz w:val="24"/>
          <w:szCs w:val="24"/>
          <w:lang w:val="en-US"/>
        </w:rPr>
        <w:t>yuv</w:t>
      </w:r>
      <w:proofErr w:type="spellEnd"/>
    </w:p>
    <w:p w:rsidR="00293CE0" w:rsidRPr="00916748" w:rsidRDefault="00B84AB1" w:rsidP="00293CE0">
      <w:pPr>
        <w:pStyle w:val="ListParagraph"/>
        <w:autoSpaceDE w:val="0"/>
        <w:autoSpaceDN w:val="0"/>
        <w:adjustRightInd w:val="0"/>
        <w:spacing w:after="0" w:line="240" w:lineRule="auto"/>
        <w:rPr>
          <w:rFonts w:ascii="Arial" w:hAnsi="Arial" w:cs="Arial"/>
          <w:sz w:val="24"/>
          <w:szCs w:val="24"/>
          <w:lang w:val="en-US"/>
        </w:rPr>
      </w:pPr>
      <w:r w:rsidRPr="00916748">
        <w:rPr>
          <w:rFonts w:ascii="Arial" w:hAnsi="Arial" w:cs="Arial"/>
          <w:b/>
          <w:sz w:val="24"/>
          <w:szCs w:val="24"/>
          <w:lang w:val="en-US"/>
        </w:rPr>
        <w:t>Config 5:</w:t>
      </w:r>
      <w:r w:rsidRPr="00916748">
        <w:rPr>
          <w:rFonts w:ascii="Arial" w:hAnsi="Arial" w:cs="Arial"/>
          <w:sz w:val="24"/>
          <w:szCs w:val="24"/>
          <w:lang w:val="en-US"/>
        </w:rPr>
        <w:t xml:space="preserve"> </w:t>
      </w:r>
      <w:r w:rsidR="00683770" w:rsidRPr="00916748">
        <w:rPr>
          <w:rFonts w:ascii="Arial" w:hAnsi="Arial" w:cs="Arial"/>
          <w:sz w:val="24"/>
          <w:szCs w:val="24"/>
          <w:lang w:val="en-US"/>
        </w:rPr>
        <w:t>x264.exe -q [</w:t>
      </w:r>
      <w:proofErr w:type="spellStart"/>
      <w:r w:rsidR="00683770" w:rsidRPr="00916748">
        <w:rPr>
          <w:rFonts w:ascii="Arial" w:hAnsi="Arial" w:cs="Arial"/>
          <w:sz w:val="24"/>
          <w:szCs w:val="24"/>
          <w:lang w:val="en-US"/>
        </w:rPr>
        <w:t>quantisatieparameter</w:t>
      </w:r>
      <w:proofErr w:type="spellEnd"/>
      <w:r w:rsidR="00683770" w:rsidRPr="00916748">
        <w:rPr>
          <w:rFonts w:ascii="Arial" w:hAnsi="Arial" w:cs="Arial"/>
          <w:sz w:val="24"/>
          <w:szCs w:val="24"/>
          <w:lang w:val="en-US"/>
        </w:rPr>
        <w:t xml:space="preserve">] -v -o [output].264 --tune </w:t>
      </w:r>
      <w:proofErr w:type="spellStart"/>
      <w:r w:rsidR="00683770" w:rsidRPr="00916748">
        <w:rPr>
          <w:rFonts w:ascii="Arial" w:hAnsi="Arial" w:cs="Arial"/>
          <w:sz w:val="24"/>
          <w:szCs w:val="24"/>
          <w:lang w:val="en-US"/>
        </w:rPr>
        <w:t>psnr</w:t>
      </w:r>
      <w:proofErr w:type="spellEnd"/>
      <w:r w:rsidR="00683770" w:rsidRPr="00916748">
        <w:rPr>
          <w:rFonts w:ascii="Arial" w:hAnsi="Arial" w:cs="Arial"/>
          <w:sz w:val="24"/>
          <w:szCs w:val="24"/>
          <w:lang w:val="en-US"/>
        </w:rPr>
        <w:t xml:space="preserve"> --fps 25 --frames 50 --input-res </w:t>
      </w:r>
      <w:proofErr w:type="spellStart"/>
      <w:r w:rsidR="00683770" w:rsidRPr="00916748">
        <w:rPr>
          <w:rFonts w:ascii="Arial" w:hAnsi="Arial" w:cs="Arial"/>
          <w:sz w:val="24"/>
          <w:szCs w:val="24"/>
          <w:lang w:val="en-US"/>
        </w:rPr>
        <w:t>416x</w:t>
      </w:r>
      <w:proofErr w:type="gramStart"/>
      <w:r w:rsidR="00683770" w:rsidRPr="00916748">
        <w:rPr>
          <w:rFonts w:ascii="Arial" w:hAnsi="Arial" w:cs="Arial"/>
          <w:sz w:val="24"/>
          <w:szCs w:val="24"/>
          <w:lang w:val="en-US"/>
        </w:rPr>
        <w:t>240</w:t>
      </w:r>
      <w:proofErr w:type="spellEnd"/>
      <w:r w:rsidR="00683770" w:rsidRPr="00916748">
        <w:rPr>
          <w:rFonts w:ascii="Arial" w:hAnsi="Arial" w:cs="Arial"/>
          <w:sz w:val="24"/>
          <w:szCs w:val="24"/>
          <w:lang w:val="en-US"/>
        </w:rPr>
        <w:t xml:space="preserve">  --</w:t>
      </w:r>
      <w:proofErr w:type="spellStart"/>
      <w:proofErr w:type="gramEnd"/>
      <w:r w:rsidR="00683770" w:rsidRPr="00916748">
        <w:rPr>
          <w:rFonts w:ascii="Arial" w:hAnsi="Arial" w:cs="Arial"/>
          <w:sz w:val="24"/>
          <w:szCs w:val="24"/>
          <w:lang w:val="en-US"/>
        </w:rPr>
        <w:t>keyint</w:t>
      </w:r>
      <w:proofErr w:type="spellEnd"/>
      <w:r w:rsidR="00683770" w:rsidRPr="00916748">
        <w:rPr>
          <w:rFonts w:ascii="Arial" w:hAnsi="Arial" w:cs="Arial"/>
          <w:sz w:val="24"/>
          <w:szCs w:val="24"/>
          <w:lang w:val="en-US"/>
        </w:rPr>
        <w:t xml:space="preserve"> 16 --min-</w:t>
      </w:r>
      <w:proofErr w:type="spellStart"/>
      <w:r w:rsidR="00683770" w:rsidRPr="00916748">
        <w:rPr>
          <w:rFonts w:ascii="Arial" w:hAnsi="Arial" w:cs="Arial"/>
          <w:sz w:val="24"/>
          <w:szCs w:val="24"/>
          <w:lang w:val="en-US"/>
        </w:rPr>
        <w:t>keyint</w:t>
      </w:r>
      <w:proofErr w:type="spellEnd"/>
      <w:r w:rsidR="00683770" w:rsidRPr="00916748">
        <w:rPr>
          <w:rFonts w:ascii="Arial" w:hAnsi="Arial" w:cs="Arial"/>
          <w:sz w:val="24"/>
          <w:szCs w:val="24"/>
          <w:lang w:val="en-US"/>
        </w:rPr>
        <w:t xml:space="preserve"> 16 --</w:t>
      </w:r>
      <w:proofErr w:type="spellStart"/>
      <w:r w:rsidR="00683770" w:rsidRPr="00916748">
        <w:rPr>
          <w:rFonts w:ascii="Arial" w:hAnsi="Arial" w:cs="Arial"/>
          <w:sz w:val="24"/>
          <w:szCs w:val="24"/>
          <w:lang w:val="en-US"/>
        </w:rPr>
        <w:t>bframe</w:t>
      </w:r>
      <w:proofErr w:type="spellEnd"/>
      <w:r w:rsidR="00683770" w:rsidRPr="00916748">
        <w:rPr>
          <w:rFonts w:ascii="Arial" w:hAnsi="Arial" w:cs="Arial"/>
          <w:sz w:val="24"/>
          <w:szCs w:val="24"/>
          <w:lang w:val="en-US"/>
        </w:rPr>
        <w:t xml:space="preserve"> 4 --b-adapt 0 </w:t>
      </w:r>
      <w:r w:rsidR="00683770" w:rsidRPr="00916748">
        <w:rPr>
          <w:rFonts w:ascii="Arial" w:hAnsi="Arial" w:cs="Arial"/>
          <w:b/>
          <w:sz w:val="24"/>
          <w:szCs w:val="24"/>
          <w:lang w:val="en-US"/>
        </w:rPr>
        <w:t>--</w:t>
      </w:r>
      <w:proofErr w:type="spellStart"/>
      <w:r w:rsidR="00683770" w:rsidRPr="00916748">
        <w:rPr>
          <w:rFonts w:ascii="Arial" w:hAnsi="Arial" w:cs="Arial"/>
          <w:b/>
          <w:sz w:val="24"/>
          <w:szCs w:val="24"/>
          <w:lang w:val="en-US"/>
        </w:rPr>
        <w:t>subme</w:t>
      </w:r>
      <w:proofErr w:type="spellEnd"/>
      <w:r w:rsidR="00683770" w:rsidRPr="00916748">
        <w:rPr>
          <w:rFonts w:ascii="Arial" w:hAnsi="Arial" w:cs="Arial"/>
          <w:b/>
          <w:sz w:val="24"/>
          <w:szCs w:val="24"/>
          <w:lang w:val="en-US"/>
        </w:rPr>
        <w:t xml:space="preserve"> 11 --partitions all</w:t>
      </w:r>
      <w:r w:rsidR="00683770" w:rsidRPr="00916748">
        <w:rPr>
          <w:rFonts w:ascii="Arial" w:hAnsi="Arial" w:cs="Arial"/>
          <w:sz w:val="24"/>
          <w:szCs w:val="24"/>
          <w:lang w:val="en-US"/>
        </w:rPr>
        <w:t xml:space="preserve"> [</w:t>
      </w:r>
      <w:proofErr w:type="spellStart"/>
      <w:r w:rsidR="00683770" w:rsidRPr="00916748">
        <w:rPr>
          <w:rFonts w:ascii="Arial" w:hAnsi="Arial" w:cs="Arial"/>
          <w:sz w:val="24"/>
          <w:szCs w:val="24"/>
          <w:lang w:val="en-US"/>
        </w:rPr>
        <w:t>sequentie</w:t>
      </w:r>
      <w:proofErr w:type="spellEnd"/>
      <w:r w:rsidR="00683770" w:rsidRPr="00916748">
        <w:rPr>
          <w:rFonts w:ascii="Arial" w:hAnsi="Arial" w:cs="Arial"/>
          <w:sz w:val="24"/>
          <w:szCs w:val="24"/>
          <w:lang w:val="en-US"/>
        </w:rPr>
        <w:t>].</w:t>
      </w:r>
      <w:proofErr w:type="spellStart"/>
      <w:r w:rsidR="00683770" w:rsidRPr="00916748">
        <w:rPr>
          <w:rFonts w:ascii="Arial" w:hAnsi="Arial" w:cs="Arial"/>
          <w:sz w:val="24"/>
          <w:szCs w:val="24"/>
          <w:lang w:val="en-US"/>
        </w:rPr>
        <w:t>yuv</w:t>
      </w:r>
      <w:proofErr w:type="spellEnd"/>
    </w:p>
    <w:p w:rsidR="008D0015" w:rsidRPr="00916748" w:rsidRDefault="008D0015" w:rsidP="00293CE0">
      <w:pPr>
        <w:pStyle w:val="ListParagraph"/>
        <w:autoSpaceDE w:val="0"/>
        <w:autoSpaceDN w:val="0"/>
        <w:adjustRightInd w:val="0"/>
        <w:spacing w:after="0" w:line="240" w:lineRule="auto"/>
        <w:rPr>
          <w:rFonts w:ascii="Arial" w:hAnsi="Arial" w:cs="Arial"/>
          <w:sz w:val="24"/>
          <w:szCs w:val="24"/>
          <w:lang w:val="en-US"/>
        </w:rPr>
      </w:pPr>
    </w:p>
    <w:p w:rsidR="00293CE0" w:rsidRDefault="008D0015" w:rsidP="00293CE0">
      <w:pPr>
        <w:pStyle w:val="ListParagraph"/>
        <w:numPr>
          <w:ilvl w:val="1"/>
          <w:numId w:val="3"/>
        </w:numPr>
        <w:autoSpaceDE w:val="0"/>
        <w:autoSpaceDN w:val="0"/>
        <w:adjustRightInd w:val="0"/>
        <w:spacing w:after="0" w:line="240" w:lineRule="auto"/>
        <w:rPr>
          <w:rFonts w:ascii="Arial" w:hAnsi="Arial" w:cs="Arial"/>
          <w:b/>
          <w:sz w:val="24"/>
          <w:szCs w:val="24"/>
          <w:lang w:val="nl-NL"/>
        </w:rPr>
      </w:pPr>
      <w:r w:rsidRPr="00916748">
        <w:rPr>
          <w:rFonts w:ascii="Arial" w:hAnsi="Arial" w:cs="Arial"/>
          <w:b/>
          <w:sz w:val="24"/>
          <w:szCs w:val="24"/>
          <w:lang w:val="nl-NL"/>
        </w:rPr>
        <w:t>Beschrijf de waargenomen invloed van de parameters op de codeere</w:t>
      </w:r>
      <w:r w:rsidR="00916748" w:rsidRPr="00916748">
        <w:rPr>
          <w:rFonts w:ascii="Arial" w:hAnsi="Arial" w:cs="Arial"/>
          <w:b/>
          <w:sz w:val="24"/>
          <w:szCs w:val="24"/>
          <w:lang w:val="nl-NL"/>
        </w:rPr>
        <w:t>ffi</w:t>
      </w:r>
      <w:r w:rsidRPr="00916748">
        <w:rPr>
          <w:rFonts w:ascii="Arial" w:hAnsi="Arial" w:cs="Arial"/>
          <w:b/>
          <w:sz w:val="24"/>
          <w:szCs w:val="24"/>
          <w:lang w:val="nl-NL"/>
        </w:rPr>
        <w:t>ci</w:t>
      </w:r>
      <w:r w:rsidR="00916748" w:rsidRPr="00916748">
        <w:rPr>
          <w:rFonts w:ascii="Arial" w:hAnsi="Arial" w:cs="Arial"/>
          <w:b/>
          <w:sz w:val="24"/>
          <w:szCs w:val="24"/>
          <w:lang w:val="nl-NL"/>
        </w:rPr>
        <w:t>ë</w:t>
      </w:r>
      <w:r w:rsidRPr="00916748">
        <w:rPr>
          <w:rFonts w:ascii="Arial" w:hAnsi="Arial" w:cs="Arial"/>
          <w:b/>
          <w:sz w:val="24"/>
          <w:szCs w:val="24"/>
          <w:lang w:val="nl-NL"/>
        </w:rPr>
        <w:t>ntie en de codeersnelheid en geef hiervoor een mogelijke verklaring.</w:t>
      </w:r>
    </w:p>
    <w:p w:rsidR="00916748" w:rsidRDefault="00237860" w:rsidP="00916748">
      <w:pPr>
        <w:pStyle w:val="ListParagraph"/>
        <w:autoSpaceDE w:val="0"/>
        <w:autoSpaceDN w:val="0"/>
        <w:adjustRightInd w:val="0"/>
        <w:spacing w:after="0" w:line="240" w:lineRule="auto"/>
        <w:rPr>
          <w:rFonts w:ascii="Arial" w:hAnsi="Arial" w:cs="Arial"/>
          <w:sz w:val="24"/>
          <w:szCs w:val="24"/>
          <w:lang w:val="nl-NL"/>
        </w:rPr>
      </w:pPr>
      <w:r>
        <w:rPr>
          <w:rFonts w:ascii="Arial" w:hAnsi="Arial" w:cs="Arial"/>
          <w:sz w:val="24"/>
          <w:szCs w:val="24"/>
          <w:lang w:val="nl-NL"/>
        </w:rPr>
        <w:lastRenderedPageBreak/>
        <w:t>Hoe hoger</w:t>
      </w:r>
      <w:r w:rsidR="00FB2795">
        <w:rPr>
          <w:rFonts w:ascii="Arial" w:hAnsi="Arial" w:cs="Arial"/>
          <w:sz w:val="24"/>
          <w:szCs w:val="24"/>
          <w:lang w:val="nl-NL"/>
        </w:rPr>
        <w:t xml:space="preserve"> de precisie van de bewegingsvectoren, hoe beter, maar hoe trager.</w:t>
      </w:r>
    </w:p>
    <w:p w:rsidR="0033203A" w:rsidRDefault="00A51233" w:rsidP="0033203A">
      <w:pPr>
        <w:pStyle w:val="ListParagraph"/>
        <w:autoSpaceDE w:val="0"/>
        <w:autoSpaceDN w:val="0"/>
        <w:adjustRightInd w:val="0"/>
        <w:spacing w:after="0" w:line="240" w:lineRule="auto"/>
        <w:rPr>
          <w:rFonts w:ascii="Arial" w:hAnsi="Arial" w:cs="Arial"/>
          <w:sz w:val="24"/>
          <w:szCs w:val="24"/>
          <w:lang w:val="nl-NL"/>
        </w:rPr>
      </w:pPr>
      <w:r>
        <w:rPr>
          <w:rFonts w:ascii="Arial" w:hAnsi="Arial" w:cs="Arial"/>
          <w:sz w:val="24"/>
          <w:szCs w:val="24"/>
          <w:lang w:val="nl-NL"/>
        </w:rPr>
        <w:t>Hoe meer partities geanalyseerd worden, hoe hoger de kwaliteit, maar dit gaat ten koste van de snelheid.</w:t>
      </w:r>
    </w:p>
    <w:p w:rsidR="0033203A" w:rsidRDefault="0033203A" w:rsidP="0033203A">
      <w:pPr>
        <w:pStyle w:val="ListParagraph"/>
        <w:autoSpaceDE w:val="0"/>
        <w:autoSpaceDN w:val="0"/>
        <w:adjustRightInd w:val="0"/>
        <w:spacing w:after="0" w:line="240" w:lineRule="auto"/>
        <w:rPr>
          <w:rFonts w:ascii="Arial" w:hAnsi="Arial" w:cs="Arial"/>
          <w:sz w:val="24"/>
          <w:szCs w:val="24"/>
          <w:lang w:val="nl-NL"/>
        </w:rPr>
      </w:pPr>
      <w:r>
        <w:rPr>
          <w:rFonts w:ascii="Arial" w:hAnsi="Arial" w:cs="Arial"/>
          <w:sz w:val="24"/>
          <w:szCs w:val="24"/>
          <w:lang w:val="nl-NL"/>
        </w:rPr>
        <w:t>Dit zien we ook op de grafiek.</w:t>
      </w:r>
    </w:p>
    <w:p w:rsidR="00700199" w:rsidRPr="0033203A" w:rsidRDefault="00700199" w:rsidP="0033203A">
      <w:pPr>
        <w:pStyle w:val="ListParagraph"/>
        <w:autoSpaceDE w:val="0"/>
        <w:autoSpaceDN w:val="0"/>
        <w:adjustRightInd w:val="0"/>
        <w:spacing w:after="0" w:line="240" w:lineRule="auto"/>
        <w:rPr>
          <w:rFonts w:ascii="Arial" w:hAnsi="Arial" w:cs="Arial"/>
          <w:sz w:val="24"/>
          <w:szCs w:val="24"/>
          <w:lang w:val="nl-NL"/>
        </w:rPr>
      </w:pPr>
    </w:p>
    <w:p w:rsidR="00FB2795" w:rsidRPr="004A656B" w:rsidRDefault="00700199" w:rsidP="009F1201">
      <w:pPr>
        <w:pStyle w:val="ListParagraph"/>
        <w:numPr>
          <w:ilvl w:val="0"/>
          <w:numId w:val="3"/>
        </w:numPr>
        <w:autoSpaceDE w:val="0"/>
        <w:autoSpaceDN w:val="0"/>
        <w:adjustRightInd w:val="0"/>
        <w:spacing w:after="0" w:line="240" w:lineRule="auto"/>
        <w:rPr>
          <w:rFonts w:ascii="Arial" w:hAnsi="Arial" w:cs="Arial"/>
          <w:sz w:val="24"/>
          <w:szCs w:val="24"/>
          <w:lang w:val="nl-NL"/>
        </w:rPr>
      </w:pPr>
      <w:r w:rsidRPr="00277C8E">
        <w:rPr>
          <w:rFonts w:ascii="CMR12" w:hAnsi="CMR12" w:cs="CMR12"/>
          <w:sz w:val="24"/>
          <w:szCs w:val="24"/>
          <w:lang w:val="nl-NL"/>
        </w:rPr>
        <w:t xml:space="preserve"> </w:t>
      </w:r>
    </w:p>
    <w:p w:rsidR="00C90E96" w:rsidRDefault="00C90E96" w:rsidP="00C30D01">
      <w:pPr>
        <w:pStyle w:val="ListParagraph"/>
        <w:numPr>
          <w:ilvl w:val="1"/>
          <w:numId w:val="3"/>
        </w:numPr>
        <w:autoSpaceDE w:val="0"/>
        <w:autoSpaceDN w:val="0"/>
        <w:adjustRightInd w:val="0"/>
        <w:spacing w:after="0" w:line="240" w:lineRule="auto"/>
        <w:rPr>
          <w:rFonts w:ascii="Arial" w:hAnsi="Arial" w:cs="Arial"/>
          <w:sz w:val="24"/>
          <w:szCs w:val="24"/>
          <w:lang w:val="en-US"/>
        </w:rPr>
      </w:pPr>
      <w:r>
        <w:rPr>
          <w:noProof/>
        </w:rPr>
        <w:drawing>
          <wp:inline distT="0" distB="0" distL="0" distR="0" wp14:anchorId="6A85229E" wp14:editId="108DEB81">
            <wp:extent cx="4572000" cy="2743200"/>
            <wp:effectExtent l="0" t="0" r="0" b="0"/>
            <wp:docPr id="3" name="Chart 3">
              <a:extLst xmlns:a="http://schemas.openxmlformats.org/drawingml/2006/main">
                <a:ext uri="{FF2B5EF4-FFF2-40B4-BE49-F238E27FC236}">
                  <a16:creationId xmlns:a16="http://schemas.microsoft.com/office/drawing/2014/main" id="{5C9901D3-C3E3-4324-B6CD-11AC88F800D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C30D01" w:rsidRPr="0005390D" w:rsidRDefault="003E5C30" w:rsidP="00C90E96">
      <w:pPr>
        <w:pStyle w:val="ListParagraph"/>
        <w:autoSpaceDE w:val="0"/>
        <w:autoSpaceDN w:val="0"/>
        <w:adjustRightInd w:val="0"/>
        <w:spacing w:after="0" w:line="240" w:lineRule="auto"/>
        <w:rPr>
          <w:rFonts w:ascii="Arial" w:hAnsi="Arial" w:cs="Arial"/>
          <w:sz w:val="24"/>
          <w:szCs w:val="24"/>
          <w:lang w:val="en-US"/>
        </w:rPr>
      </w:pPr>
      <w:r w:rsidRPr="00240CED">
        <w:rPr>
          <w:rFonts w:ascii="Arial" w:hAnsi="Arial" w:cs="Arial"/>
          <w:b/>
          <w:sz w:val="24"/>
          <w:szCs w:val="24"/>
          <w:lang w:val="en-US"/>
        </w:rPr>
        <w:t xml:space="preserve">Config </w:t>
      </w:r>
      <w:r w:rsidR="00C30D01" w:rsidRPr="00240CED">
        <w:rPr>
          <w:rFonts w:ascii="Arial" w:hAnsi="Arial" w:cs="Arial"/>
          <w:b/>
          <w:sz w:val="24"/>
          <w:szCs w:val="24"/>
          <w:lang w:val="en-US"/>
        </w:rPr>
        <w:t>6:</w:t>
      </w:r>
      <w:r w:rsidR="00007290" w:rsidRPr="0005390D">
        <w:rPr>
          <w:rFonts w:ascii="Arial" w:hAnsi="Arial" w:cs="Arial"/>
          <w:sz w:val="24"/>
          <w:szCs w:val="24"/>
          <w:lang w:val="en-US"/>
        </w:rPr>
        <w:t xml:space="preserve"> --me </w:t>
      </w:r>
      <w:proofErr w:type="spellStart"/>
      <w:r w:rsidR="00524264" w:rsidRPr="0005390D">
        <w:rPr>
          <w:rFonts w:ascii="Arial" w:hAnsi="Arial" w:cs="Arial"/>
          <w:sz w:val="24"/>
          <w:szCs w:val="24"/>
          <w:lang w:val="en-US"/>
        </w:rPr>
        <w:t>t</w:t>
      </w:r>
      <w:r w:rsidR="00007290" w:rsidRPr="0005390D">
        <w:rPr>
          <w:rFonts w:ascii="Arial" w:hAnsi="Arial" w:cs="Arial"/>
          <w:sz w:val="24"/>
          <w:szCs w:val="24"/>
          <w:lang w:val="en-US"/>
        </w:rPr>
        <w:t>esa</w:t>
      </w:r>
      <w:proofErr w:type="spellEnd"/>
      <w:r w:rsidR="00007290" w:rsidRPr="0005390D">
        <w:rPr>
          <w:rFonts w:ascii="Arial" w:hAnsi="Arial" w:cs="Arial"/>
          <w:sz w:val="24"/>
          <w:szCs w:val="24"/>
          <w:lang w:val="en-US"/>
        </w:rPr>
        <w:t xml:space="preserve"> </w:t>
      </w:r>
      <w:r w:rsidR="00A44E2B">
        <w:rPr>
          <w:rFonts w:ascii="Arial" w:hAnsi="Arial" w:cs="Arial"/>
          <w:sz w:val="24"/>
          <w:szCs w:val="24"/>
          <w:lang w:val="en-US"/>
        </w:rPr>
        <w:t>--</w:t>
      </w:r>
      <w:proofErr w:type="spellStart"/>
      <w:r w:rsidR="00007290" w:rsidRPr="0005390D">
        <w:rPr>
          <w:rFonts w:ascii="Arial" w:hAnsi="Arial" w:cs="Arial"/>
          <w:sz w:val="24"/>
          <w:szCs w:val="24"/>
          <w:lang w:val="en-US"/>
        </w:rPr>
        <w:t>subme</w:t>
      </w:r>
      <w:proofErr w:type="spellEnd"/>
      <w:r w:rsidR="00007290" w:rsidRPr="0005390D">
        <w:rPr>
          <w:rFonts w:ascii="Arial" w:hAnsi="Arial" w:cs="Arial"/>
          <w:sz w:val="24"/>
          <w:szCs w:val="24"/>
          <w:lang w:val="en-US"/>
        </w:rPr>
        <w:t xml:space="preserve"> </w:t>
      </w:r>
      <w:r w:rsidR="00D937F0" w:rsidRPr="0005390D">
        <w:rPr>
          <w:rFonts w:ascii="Arial" w:hAnsi="Arial" w:cs="Arial"/>
          <w:sz w:val="24"/>
          <w:szCs w:val="24"/>
          <w:lang w:val="en-US"/>
        </w:rPr>
        <w:t>11</w:t>
      </w:r>
      <w:r w:rsidR="00A44E2B">
        <w:rPr>
          <w:rFonts w:ascii="Arial" w:hAnsi="Arial" w:cs="Arial"/>
          <w:sz w:val="24"/>
          <w:szCs w:val="24"/>
          <w:lang w:val="en-US"/>
        </w:rPr>
        <w:t xml:space="preserve"> --</w:t>
      </w:r>
      <w:r w:rsidR="0005390D" w:rsidRPr="0005390D">
        <w:rPr>
          <w:rFonts w:ascii="Arial" w:hAnsi="Arial" w:cs="Arial"/>
          <w:sz w:val="24"/>
          <w:szCs w:val="24"/>
          <w:lang w:val="en-US"/>
        </w:rPr>
        <w:t>p</w:t>
      </w:r>
      <w:r w:rsidR="0005390D">
        <w:rPr>
          <w:rFonts w:ascii="Arial" w:hAnsi="Arial" w:cs="Arial"/>
          <w:sz w:val="24"/>
          <w:szCs w:val="24"/>
          <w:lang w:val="en-US"/>
        </w:rPr>
        <w:t>artitions all</w:t>
      </w:r>
    </w:p>
    <w:p w:rsidR="000743FB" w:rsidRDefault="00C30D01" w:rsidP="000743FB">
      <w:pPr>
        <w:pStyle w:val="ListParagraph"/>
        <w:autoSpaceDE w:val="0"/>
        <w:autoSpaceDN w:val="0"/>
        <w:adjustRightInd w:val="0"/>
        <w:spacing w:after="0" w:line="240" w:lineRule="auto"/>
        <w:rPr>
          <w:rFonts w:ascii="Arial" w:hAnsi="Arial" w:cs="Arial"/>
          <w:sz w:val="24"/>
          <w:szCs w:val="24"/>
          <w:lang w:val="en-US"/>
        </w:rPr>
      </w:pPr>
      <w:r w:rsidRPr="00240CED">
        <w:rPr>
          <w:rFonts w:ascii="Arial" w:hAnsi="Arial" w:cs="Arial"/>
          <w:b/>
          <w:sz w:val="24"/>
          <w:szCs w:val="24"/>
          <w:lang w:val="en-US"/>
        </w:rPr>
        <w:t>Config 7:</w:t>
      </w:r>
      <w:r w:rsidR="00007290" w:rsidRPr="0005390D">
        <w:rPr>
          <w:rFonts w:ascii="Arial" w:hAnsi="Arial" w:cs="Arial"/>
          <w:sz w:val="24"/>
          <w:szCs w:val="24"/>
          <w:lang w:val="en-US"/>
        </w:rPr>
        <w:t xml:space="preserve"> --me </w:t>
      </w:r>
      <w:proofErr w:type="spellStart"/>
      <w:r w:rsidR="00007290" w:rsidRPr="0005390D">
        <w:rPr>
          <w:rFonts w:ascii="Arial" w:hAnsi="Arial" w:cs="Arial"/>
          <w:sz w:val="24"/>
          <w:szCs w:val="24"/>
          <w:lang w:val="en-US"/>
        </w:rPr>
        <w:t>dia</w:t>
      </w:r>
      <w:proofErr w:type="spellEnd"/>
      <w:r w:rsidR="00007290" w:rsidRPr="0005390D">
        <w:rPr>
          <w:rFonts w:ascii="Arial" w:hAnsi="Arial" w:cs="Arial"/>
          <w:sz w:val="24"/>
          <w:szCs w:val="24"/>
          <w:lang w:val="en-US"/>
        </w:rPr>
        <w:t xml:space="preserve"> </w:t>
      </w:r>
      <w:r w:rsidR="00A44E2B">
        <w:rPr>
          <w:rFonts w:ascii="Arial" w:hAnsi="Arial" w:cs="Arial"/>
          <w:sz w:val="24"/>
          <w:szCs w:val="24"/>
          <w:lang w:val="en-US"/>
        </w:rPr>
        <w:t>--</w:t>
      </w:r>
      <w:proofErr w:type="spellStart"/>
      <w:r w:rsidR="00007290" w:rsidRPr="0005390D">
        <w:rPr>
          <w:rFonts w:ascii="Arial" w:hAnsi="Arial" w:cs="Arial"/>
          <w:sz w:val="24"/>
          <w:szCs w:val="24"/>
          <w:lang w:val="en-US"/>
        </w:rPr>
        <w:t>subme</w:t>
      </w:r>
      <w:proofErr w:type="spellEnd"/>
      <w:r w:rsidR="00007290" w:rsidRPr="0005390D">
        <w:rPr>
          <w:rFonts w:ascii="Arial" w:hAnsi="Arial" w:cs="Arial"/>
          <w:sz w:val="24"/>
          <w:szCs w:val="24"/>
          <w:lang w:val="en-US"/>
        </w:rPr>
        <w:t xml:space="preserve"> 0</w:t>
      </w:r>
      <w:r w:rsidR="00A44E2B">
        <w:rPr>
          <w:rFonts w:ascii="Arial" w:hAnsi="Arial" w:cs="Arial"/>
          <w:sz w:val="24"/>
          <w:szCs w:val="24"/>
          <w:lang w:val="en-US"/>
        </w:rPr>
        <w:t xml:space="preserve"> --</w:t>
      </w:r>
      <w:r w:rsidR="0005390D" w:rsidRPr="0005390D">
        <w:rPr>
          <w:rFonts w:ascii="Arial" w:hAnsi="Arial" w:cs="Arial"/>
          <w:sz w:val="24"/>
          <w:szCs w:val="24"/>
          <w:lang w:val="en-US"/>
        </w:rPr>
        <w:t>p</w:t>
      </w:r>
      <w:r w:rsidR="0005390D">
        <w:rPr>
          <w:rFonts w:ascii="Arial" w:hAnsi="Arial" w:cs="Arial"/>
          <w:sz w:val="24"/>
          <w:szCs w:val="24"/>
          <w:lang w:val="en-US"/>
        </w:rPr>
        <w:t>artitions all</w:t>
      </w:r>
    </w:p>
    <w:p w:rsidR="000743FB" w:rsidRPr="00532A9C" w:rsidRDefault="000743FB" w:rsidP="000743FB">
      <w:pPr>
        <w:pStyle w:val="ListParagraph"/>
        <w:autoSpaceDE w:val="0"/>
        <w:autoSpaceDN w:val="0"/>
        <w:adjustRightInd w:val="0"/>
        <w:spacing w:after="0" w:line="240" w:lineRule="auto"/>
        <w:rPr>
          <w:rFonts w:ascii="Arial" w:hAnsi="Arial" w:cs="Arial"/>
          <w:sz w:val="24"/>
          <w:szCs w:val="24"/>
          <w:lang w:val="nl-NL"/>
        </w:rPr>
      </w:pPr>
      <w:r w:rsidRPr="00532A9C">
        <w:rPr>
          <w:rFonts w:ascii="Arial" w:hAnsi="Arial" w:cs="Arial"/>
          <w:sz w:val="24"/>
          <w:szCs w:val="24"/>
          <w:lang w:val="nl-NL"/>
        </w:rPr>
        <w:t xml:space="preserve">Logische keuze tussen </w:t>
      </w:r>
      <w:r w:rsidR="00532A9C" w:rsidRPr="00532A9C">
        <w:rPr>
          <w:rFonts w:ascii="Arial" w:hAnsi="Arial" w:cs="Arial"/>
          <w:sz w:val="24"/>
          <w:szCs w:val="24"/>
          <w:lang w:val="nl-NL"/>
        </w:rPr>
        <w:t>la</w:t>
      </w:r>
      <w:r w:rsidR="00532A9C">
        <w:rPr>
          <w:rFonts w:ascii="Arial" w:hAnsi="Arial" w:cs="Arial"/>
          <w:sz w:val="24"/>
          <w:szCs w:val="24"/>
          <w:lang w:val="nl-NL"/>
        </w:rPr>
        <w:t>ag en hoge nauwkeurigheid en oppervlakking en grondig zoekalgoritme.</w:t>
      </w:r>
    </w:p>
    <w:p w:rsidR="00C30D01" w:rsidRPr="00532A9C" w:rsidRDefault="00C86206" w:rsidP="00C30D01">
      <w:pPr>
        <w:pStyle w:val="ListParagraph"/>
        <w:numPr>
          <w:ilvl w:val="1"/>
          <w:numId w:val="3"/>
        </w:numPr>
        <w:autoSpaceDE w:val="0"/>
        <w:autoSpaceDN w:val="0"/>
        <w:adjustRightInd w:val="0"/>
        <w:spacing w:after="0" w:line="240" w:lineRule="auto"/>
        <w:rPr>
          <w:rFonts w:ascii="Arial" w:hAnsi="Arial" w:cs="Arial"/>
          <w:sz w:val="24"/>
          <w:szCs w:val="24"/>
          <w:lang w:val="nl-NL"/>
        </w:rPr>
      </w:pPr>
      <w:r>
        <w:rPr>
          <w:rFonts w:ascii="Arial" w:hAnsi="Arial" w:cs="Arial"/>
          <w:sz w:val="24"/>
          <w:szCs w:val="24"/>
          <w:lang w:val="nl-NL"/>
        </w:rPr>
        <w:t>Om een film op DVD op te slaan wil je een hoge complexiteit en een hoge compressierate</w:t>
      </w:r>
      <w:r w:rsidR="007C1465">
        <w:rPr>
          <w:rFonts w:ascii="Arial" w:hAnsi="Arial" w:cs="Arial"/>
          <w:sz w:val="24"/>
          <w:szCs w:val="24"/>
          <w:lang w:val="nl-NL"/>
        </w:rPr>
        <w:t>, de uitvoeringstijd zal daardoor trager zijn. Om live beelden door te sturen heb je geen tijd om lang te encoderen. Hier kies je dus best voor een algoritme dat niet te veel tijd in beslag neemt.</w:t>
      </w:r>
    </w:p>
    <w:p w:rsidR="00700199" w:rsidRPr="00532A9C" w:rsidRDefault="004A656B" w:rsidP="009F1201">
      <w:pPr>
        <w:pStyle w:val="ListParagraph"/>
        <w:numPr>
          <w:ilvl w:val="0"/>
          <w:numId w:val="3"/>
        </w:numPr>
        <w:autoSpaceDE w:val="0"/>
        <w:autoSpaceDN w:val="0"/>
        <w:adjustRightInd w:val="0"/>
        <w:spacing w:after="0" w:line="240" w:lineRule="auto"/>
        <w:rPr>
          <w:rFonts w:ascii="Arial" w:hAnsi="Arial" w:cs="Arial"/>
          <w:sz w:val="24"/>
          <w:szCs w:val="24"/>
          <w:lang w:val="nl-NL"/>
        </w:rPr>
      </w:pPr>
      <w:r w:rsidRPr="00532A9C">
        <w:rPr>
          <w:rFonts w:ascii="Arial" w:hAnsi="Arial" w:cs="Arial"/>
          <w:sz w:val="24"/>
          <w:szCs w:val="24"/>
          <w:lang w:val="nl-NL"/>
        </w:rPr>
        <w:t xml:space="preserve"> </w:t>
      </w:r>
    </w:p>
    <w:p w:rsidR="004A656B" w:rsidRDefault="00277C8E" w:rsidP="004A656B">
      <w:pPr>
        <w:pStyle w:val="ListParagraph"/>
        <w:numPr>
          <w:ilvl w:val="1"/>
          <w:numId w:val="3"/>
        </w:numPr>
        <w:autoSpaceDE w:val="0"/>
        <w:autoSpaceDN w:val="0"/>
        <w:adjustRightInd w:val="0"/>
        <w:spacing w:after="0" w:line="240" w:lineRule="auto"/>
        <w:rPr>
          <w:rFonts w:ascii="Arial" w:hAnsi="Arial" w:cs="Arial"/>
          <w:sz w:val="24"/>
          <w:szCs w:val="24"/>
          <w:lang w:val="nl-NL"/>
        </w:rPr>
      </w:pPr>
      <w:r>
        <w:rPr>
          <w:rFonts w:ascii="Arial" w:hAnsi="Arial" w:cs="Arial"/>
          <w:sz w:val="24"/>
          <w:szCs w:val="24"/>
          <w:lang w:val="nl-NL"/>
        </w:rPr>
        <w:t xml:space="preserve"> </w:t>
      </w:r>
      <w:r w:rsidR="00D97DED">
        <w:rPr>
          <w:noProof/>
        </w:rPr>
        <w:drawing>
          <wp:inline distT="0" distB="0" distL="0" distR="0" wp14:anchorId="35924428" wp14:editId="474D7DD6">
            <wp:extent cx="4572000" cy="2743200"/>
            <wp:effectExtent l="0" t="0" r="0" b="0"/>
            <wp:docPr id="4" name="Chart 4">
              <a:extLst xmlns:a="http://schemas.openxmlformats.org/drawingml/2006/main">
                <a:ext uri="{FF2B5EF4-FFF2-40B4-BE49-F238E27FC236}">
                  <a16:creationId xmlns:a16="http://schemas.microsoft.com/office/drawing/2014/main" id="{0EA8AB74-D09E-40A6-B3FA-6BE0BF360E4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D97DED" w:rsidRDefault="00D2279A" w:rsidP="00D97DED">
      <w:pPr>
        <w:pStyle w:val="ListParagraph"/>
        <w:autoSpaceDE w:val="0"/>
        <w:autoSpaceDN w:val="0"/>
        <w:adjustRightInd w:val="0"/>
        <w:spacing w:after="0" w:line="240" w:lineRule="auto"/>
        <w:ind w:left="708"/>
        <w:rPr>
          <w:rFonts w:ascii="Arial" w:hAnsi="Arial" w:cs="Arial"/>
          <w:sz w:val="24"/>
          <w:szCs w:val="24"/>
          <w:lang w:val="nl-NL"/>
        </w:rPr>
      </w:pPr>
      <w:r>
        <w:rPr>
          <w:rFonts w:ascii="Arial" w:hAnsi="Arial" w:cs="Arial"/>
          <w:sz w:val="24"/>
          <w:szCs w:val="24"/>
          <w:lang w:val="nl-NL"/>
        </w:rPr>
        <w:t>We zien aan de RD-curve</w:t>
      </w:r>
      <w:r w:rsidR="00EE6872">
        <w:rPr>
          <w:rFonts w:ascii="Arial" w:hAnsi="Arial" w:cs="Arial"/>
          <w:sz w:val="24"/>
          <w:szCs w:val="24"/>
          <w:lang w:val="nl-NL"/>
        </w:rPr>
        <w:t xml:space="preserve">s </w:t>
      </w:r>
      <w:r>
        <w:rPr>
          <w:rFonts w:ascii="Arial" w:hAnsi="Arial" w:cs="Arial"/>
          <w:sz w:val="24"/>
          <w:szCs w:val="24"/>
          <w:lang w:val="nl-NL"/>
        </w:rPr>
        <w:t xml:space="preserve">dat </w:t>
      </w:r>
      <w:r w:rsidR="00EE6872">
        <w:rPr>
          <w:rFonts w:ascii="Arial" w:hAnsi="Arial" w:cs="Arial"/>
          <w:sz w:val="24"/>
          <w:szCs w:val="24"/>
          <w:lang w:val="nl-NL"/>
        </w:rPr>
        <w:t>V</w:t>
      </w:r>
      <w:r>
        <w:rPr>
          <w:rFonts w:ascii="Arial" w:hAnsi="Arial" w:cs="Arial"/>
          <w:sz w:val="24"/>
          <w:szCs w:val="24"/>
          <w:lang w:val="nl-NL"/>
        </w:rPr>
        <w:t xml:space="preserve">BR optimaler encodeert </w:t>
      </w:r>
      <w:r w:rsidR="00C23E84">
        <w:rPr>
          <w:rFonts w:ascii="Arial" w:hAnsi="Arial" w:cs="Arial"/>
          <w:sz w:val="24"/>
          <w:szCs w:val="24"/>
          <w:lang w:val="nl-NL"/>
        </w:rPr>
        <w:t xml:space="preserve">dan </w:t>
      </w:r>
      <w:r w:rsidR="00FC6FC3">
        <w:rPr>
          <w:rFonts w:ascii="Arial" w:hAnsi="Arial" w:cs="Arial"/>
          <w:sz w:val="24"/>
          <w:szCs w:val="24"/>
          <w:lang w:val="nl-NL"/>
        </w:rPr>
        <w:t>C</w:t>
      </w:r>
      <w:r w:rsidR="00C23E84">
        <w:rPr>
          <w:rFonts w:ascii="Arial" w:hAnsi="Arial" w:cs="Arial"/>
          <w:sz w:val="24"/>
          <w:szCs w:val="24"/>
          <w:lang w:val="nl-NL"/>
        </w:rPr>
        <w:t>BR.</w:t>
      </w:r>
    </w:p>
    <w:p w:rsidR="00C23E84" w:rsidRDefault="00C23E84" w:rsidP="00D97DED">
      <w:pPr>
        <w:pStyle w:val="ListParagraph"/>
        <w:autoSpaceDE w:val="0"/>
        <w:autoSpaceDN w:val="0"/>
        <w:adjustRightInd w:val="0"/>
        <w:spacing w:after="0" w:line="240" w:lineRule="auto"/>
        <w:ind w:left="708"/>
        <w:rPr>
          <w:rFonts w:ascii="Arial" w:hAnsi="Arial" w:cs="Arial"/>
          <w:sz w:val="24"/>
          <w:szCs w:val="24"/>
          <w:lang w:val="nl-NL"/>
        </w:rPr>
      </w:pPr>
      <w:r w:rsidRPr="00C23E84">
        <w:rPr>
          <w:rFonts w:ascii="Arial" w:hAnsi="Arial" w:cs="Arial"/>
          <w:sz w:val="24"/>
          <w:szCs w:val="24"/>
          <w:lang w:val="nl-NL"/>
        </w:rPr>
        <w:t>x264.exe -B B/1000  -v -o [output].264 --nal-hrd cbr --vbv-maxrate B/1000 --vbv-bufsize B/25000 --tune psnr --fps 25 --frames 50 --input-res 416x240 --keyint 16 --min-keyint 16 --bframe 0 --b-adapt 0 [sequentie].yuv</w:t>
      </w:r>
    </w:p>
    <w:p w:rsidR="00724625" w:rsidRDefault="00724625" w:rsidP="00D97DED">
      <w:pPr>
        <w:pStyle w:val="ListParagraph"/>
        <w:autoSpaceDE w:val="0"/>
        <w:autoSpaceDN w:val="0"/>
        <w:adjustRightInd w:val="0"/>
        <w:spacing w:after="0" w:line="240" w:lineRule="auto"/>
        <w:ind w:left="708"/>
        <w:rPr>
          <w:rFonts w:ascii="Arial" w:hAnsi="Arial" w:cs="Arial"/>
          <w:sz w:val="24"/>
          <w:szCs w:val="24"/>
          <w:lang w:val="nl-NL"/>
        </w:rPr>
      </w:pPr>
    </w:p>
    <w:p w:rsidR="00277C8E" w:rsidRDefault="00277C8E" w:rsidP="004A656B">
      <w:pPr>
        <w:pStyle w:val="ListParagraph"/>
        <w:numPr>
          <w:ilvl w:val="1"/>
          <w:numId w:val="3"/>
        </w:numPr>
        <w:autoSpaceDE w:val="0"/>
        <w:autoSpaceDN w:val="0"/>
        <w:adjustRightInd w:val="0"/>
        <w:spacing w:after="0" w:line="240" w:lineRule="auto"/>
        <w:rPr>
          <w:rFonts w:ascii="Arial" w:hAnsi="Arial" w:cs="Arial"/>
          <w:sz w:val="24"/>
          <w:szCs w:val="24"/>
          <w:lang w:val="nl-NL"/>
        </w:rPr>
      </w:pPr>
      <w:r>
        <w:rPr>
          <w:rFonts w:ascii="Arial" w:hAnsi="Arial" w:cs="Arial"/>
          <w:sz w:val="24"/>
          <w:szCs w:val="24"/>
          <w:lang w:val="nl-NL"/>
        </w:rPr>
        <w:t xml:space="preserve"> </w:t>
      </w:r>
      <w:r w:rsidR="009944C5">
        <w:rPr>
          <w:noProof/>
        </w:rPr>
        <w:drawing>
          <wp:inline distT="0" distB="0" distL="0" distR="0" wp14:anchorId="18C294B8" wp14:editId="706D2E63">
            <wp:extent cx="5760720" cy="2354580"/>
            <wp:effectExtent l="0" t="0" r="11430" b="7620"/>
            <wp:docPr id="5" name="Chart 5">
              <a:extLst xmlns:a="http://schemas.openxmlformats.org/drawingml/2006/main">
                <a:ext uri="{FF2B5EF4-FFF2-40B4-BE49-F238E27FC236}">
                  <a16:creationId xmlns:a16="http://schemas.microsoft.com/office/drawing/2014/main" id="{76F1A9EA-7D69-4F98-86C6-5BC4897CE9D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95576D" w:rsidRDefault="0095576D" w:rsidP="0095576D">
      <w:pPr>
        <w:pStyle w:val="ListParagraph"/>
        <w:autoSpaceDE w:val="0"/>
        <w:autoSpaceDN w:val="0"/>
        <w:adjustRightInd w:val="0"/>
        <w:spacing w:after="0" w:line="240" w:lineRule="auto"/>
        <w:rPr>
          <w:rFonts w:ascii="Arial" w:hAnsi="Arial" w:cs="Arial"/>
          <w:sz w:val="24"/>
          <w:szCs w:val="24"/>
          <w:lang w:val="nl-NL"/>
        </w:rPr>
      </w:pPr>
      <w:r>
        <w:rPr>
          <w:rFonts w:ascii="Arial" w:hAnsi="Arial" w:cs="Arial"/>
          <w:sz w:val="24"/>
          <w:szCs w:val="24"/>
          <w:lang w:val="nl-NL"/>
        </w:rPr>
        <w:t>Bij CBR zijn alle frames uiteraard even groot. Voor VBR zijn de I-frames duidelijk groter.</w:t>
      </w:r>
      <w:r w:rsidR="00491301">
        <w:rPr>
          <w:rFonts w:ascii="Arial" w:hAnsi="Arial" w:cs="Arial"/>
          <w:sz w:val="24"/>
          <w:szCs w:val="24"/>
          <w:lang w:val="nl-NL"/>
        </w:rPr>
        <w:t xml:space="preserve"> De P-frames worden vergeleken met de I-frames en worden zo gecomprimeerd.</w:t>
      </w:r>
    </w:p>
    <w:p w:rsidR="0095576D" w:rsidRDefault="0095576D" w:rsidP="0095576D">
      <w:pPr>
        <w:pStyle w:val="ListParagraph"/>
        <w:autoSpaceDE w:val="0"/>
        <w:autoSpaceDN w:val="0"/>
        <w:adjustRightInd w:val="0"/>
        <w:spacing w:after="0" w:line="240" w:lineRule="auto"/>
        <w:rPr>
          <w:rFonts w:ascii="Arial" w:hAnsi="Arial" w:cs="Arial"/>
          <w:sz w:val="24"/>
          <w:szCs w:val="24"/>
          <w:lang w:val="nl-NL"/>
        </w:rPr>
      </w:pPr>
    </w:p>
    <w:p w:rsidR="009944C5" w:rsidRDefault="009944C5" w:rsidP="009944C5">
      <w:pPr>
        <w:pStyle w:val="ListParagraph"/>
        <w:autoSpaceDE w:val="0"/>
        <w:autoSpaceDN w:val="0"/>
        <w:adjustRightInd w:val="0"/>
        <w:spacing w:after="0" w:line="240" w:lineRule="auto"/>
        <w:rPr>
          <w:rFonts w:ascii="Arial" w:hAnsi="Arial" w:cs="Arial"/>
          <w:sz w:val="24"/>
          <w:szCs w:val="24"/>
          <w:lang w:val="nl-NL"/>
        </w:rPr>
      </w:pPr>
      <w:r>
        <w:rPr>
          <w:noProof/>
        </w:rPr>
        <w:drawing>
          <wp:inline distT="0" distB="0" distL="0" distR="0" wp14:anchorId="36E33C5E" wp14:editId="50547FD4">
            <wp:extent cx="5760720" cy="2354580"/>
            <wp:effectExtent l="0" t="0" r="11430" b="7620"/>
            <wp:docPr id="6" name="Chart 6">
              <a:extLst xmlns:a="http://schemas.openxmlformats.org/drawingml/2006/main">
                <a:ext uri="{FF2B5EF4-FFF2-40B4-BE49-F238E27FC236}">
                  <a16:creationId xmlns:a16="http://schemas.microsoft.com/office/drawing/2014/main" id="{DE6269BC-8711-4D54-BA8C-FE6B81A77DC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B84EAF" w:rsidRDefault="00970258" w:rsidP="009944C5">
      <w:pPr>
        <w:pStyle w:val="ListParagraph"/>
        <w:autoSpaceDE w:val="0"/>
        <w:autoSpaceDN w:val="0"/>
        <w:adjustRightInd w:val="0"/>
        <w:spacing w:after="0" w:line="240" w:lineRule="auto"/>
        <w:rPr>
          <w:rFonts w:ascii="Arial" w:hAnsi="Arial" w:cs="Arial"/>
          <w:sz w:val="24"/>
          <w:szCs w:val="24"/>
          <w:lang w:val="nl-NL"/>
        </w:rPr>
      </w:pPr>
      <w:r>
        <w:rPr>
          <w:rFonts w:ascii="Arial" w:hAnsi="Arial" w:cs="Arial"/>
          <w:sz w:val="24"/>
          <w:szCs w:val="24"/>
          <w:lang w:val="nl-NL"/>
        </w:rPr>
        <w:t>De kwaliteit</w:t>
      </w:r>
      <w:r w:rsidR="00D81CD2">
        <w:rPr>
          <w:rFonts w:ascii="Arial" w:hAnsi="Arial" w:cs="Arial"/>
          <w:sz w:val="24"/>
          <w:szCs w:val="24"/>
          <w:lang w:val="nl-NL"/>
        </w:rPr>
        <w:t xml:space="preserve"> voor VBR is eerder constant, terwijl er bij CBR meer variatie is.</w:t>
      </w:r>
    </w:p>
    <w:p w:rsidR="00EE7CED" w:rsidRDefault="00EE7CED" w:rsidP="009944C5">
      <w:pPr>
        <w:pStyle w:val="ListParagraph"/>
        <w:autoSpaceDE w:val="0"/>
        <w:autoSpaceDN w:val="0"/>
        <w:adjustRightInd w:val="0"/>
        <w:spacing w:after="0" w:line="240" w:lineRule="auto"/>
        <w:rPr>
          <w:rFonts w:ascii="Arial" w:hAnsi="Arial" w:cs="Arial"/>
          <w:sz w:val="24"/>
          <w:szCs w:val="24"/>
          <w:lang w:val="nl-NL"/>
        </w:rPr>
      </w:pPr>
      <w:r>
        <w:rPr>
          <w:rFonts w:ascii="Arial" w:hAnsi="Arial" w:cs="Arial"/>
          <w:sz w:val="24"/>
          <w:szCs w:val="24"/>
          <w:lang w:val="nl-NL"/>
        </w:rPr>
        <w:t xml:space="preserve">Door de constante bitrate </w:t>
      </w:r>
      <w:r w:rsidR="001E507C">
        <w:rPr>
          <w:rFonts w:ascii="Arial" w:hAnsi="Arial" w:cs="Arial"/>
          <w:sz w:val="24"/>
          <w:szCs w:val="24"/>
          <w:lang w:val="nl-NL"/>
        </w:rPr>
        <w:t>moeten sommige frames meer gecomprimeerd worden, waardoor er een groot kwaliteitsverlies is.</w:t>
      </w:r>
    </w:p>
    <w:p w:rsidR="00277C8E" w:rsidRDefault="00277C8E" w:rsidP="004A656B">
      <w:pPr>
        <w:pStyle w:val="ListParagraph"/>
        <w:numPr>
          <w:ilvl w:val="1"/>
          <w:numId w:val="3"/>
        </w:numPr>
        <w:autoSpaceDE w:val="0"/>
        <w:autoSpaceDN w:val="0"/>
        <w:adjustRightInd w:val="0"/>
        <w:spacing w:after="0" w:line="240" w:lineRule="auto"/>
        <w:rPr>
          <w:rFonts w:ascii="Arial" w:hAnsi="Arial" w:cs="Arial"/>
          <w:sz w:val="24"/>
          <w:szCs w:val="24"/>
          <w:lang w:val="nl-NL"/>
        </w:rPr>
      </w:pPr>
      <w:r>
        <w:rPr>
          <w:rFonts w:ascii="Arial" w:hAnsi="Arial" w:cs="Arial"/>
          <w:sz w:val="24"/>
          <w:szCs w:val="24"/>
          <w:lang w:val="nl-NL"/>
        </w:rPr>
        <w:t xml:space="preserve"> </w:t>
      </w:r>
    </w:p>
    <w:p w:rsidR="00BA00A2" w:rsidRDefault="00E71FA7" w:rsidP="00BA00A2">
      <w:pPr>
        <w:pStyle w:val="ListParagraph"/>
        <w:autoSpaceDE w:val="0"/>
        <w:autoSpaceDN w:val="0"/>
        <w:adjustRightInd w:val="0"/>
        <w:spacing w:after="0" w:line="240" w:lineRule="auto"/>
        <w:rPr>
          <w:rFonts w:ascii="Arial" w:hAnsi="Arial" w:cs="Arial"/>
          <w:sz w:val="24"/>
          <w:szCs w:val="24"/>
          <w:lang w:val="nl-NL"/>
        </w:rPr>
      </w:pPr>
      <w:r>
        <w:rPr>
          <w:rFonts w:ascii="Arial" w:hAnsi="Arial" w:cs="Arial"/>
          <w:sz w:val="24"/>
          <w:szCs w:val="24"/>
          <w:lang w:val="nl-NL"/>
        </w:rPr>
        <w:t>V</w:t>
      </w:r>
      <w:r w:rsidR="00BA00A2">
        <w:rPr>
          <w:rFonts w:ascii="Arial" w:hAnsi="Arial" w:cs="Arial"/>
          <w:sz w:val="24"/>
          <w:szCs w:val="24"/>
          <w:lang w:val="nl-NL"/>
        </w:rPr>
        <w:t xml:space="preserve">BR: </w:t>
      </w:r>
      <w:r w:rsidR="00E00EF9" w:rsidRPr="00386848">
        <w:rPr>
          <w:rFonts w:ascii="Arial" w:hAnsi="Arial" w:cs="Arial"/>
          <w:sz w:val="24"/>
          <w:szCs w:val="24"/>
          <w:lang w:val="nl-NL"/>
        </w:rPr>
        <w:t>109</w:t>
      </w:r>
      <w:r w:rsidR="00E00EF9">
        <w:rPr>
          <w:rFonts w:ascii="Arial" w:hAnsi="Arial" w:cs="Arial"/>
          <w:sz w:val="24"/>
          <w:szCs w:val="24"/>
          <w:lang w:val="nl-NL"/>
        </w:rPr>
        <w:t> </w:t>
      </w:r>
      <w:r w:rsidR="00E00EF9" w:rsidRPr="00386848">
        <w:rPr>
          <w:rFonts w:ascii="Arial" w:hAnsi="Arial" w:cs="Arial"/>
          <w:sz w:val="24"/>
          <w:szCs w:val="24"/>
          <w:lang w:val="nl-NL"/>
        </w:rPr>
        <w:t>376</w:t>
      </w:r>
      <w:r w:rsidR="00E00EF9">
        <w:rPr>
          <w:rFonts w:ascii="Arial" w:hAnsi="Arial" w:cs="Arial"/>
          <w:sz w:val="24"/>
          <w:szCs w:val="24"/>
          <w:lang w:val="nl-NL"/>
        </w:rPr>
        <w:t xml:space="preserve"> </w:t>
      </w:r>
      <w:r w:rsidR="00E00EF9">
        <w:rPr>
          <w:rFonts w:ascii="Arial" w:hAnsi="Arial" w:cs="Arial"/>
          <w:sz w:val="24"/>
          <w:szCs w:val="24"/>
          <w:lang w:val="nl-NL"/>
        </w:rPr>
        <w:t>B / (</w:t>
      </w:r>
      <w:r w:rsidR="00420E77" w:rsidRPr="00420E77">
        <w:rPr>
          <w:rFonts w:ascii="Arial" w:hAnsi="Arial" w:cs="Arial"/>
          <w:sz w:val="24"/>
          <w:szCs w:val="24"/>
          <w:lang w:val="nl-NL"/>
        </w:rPr>
        <w:t>1766</w:t>
      </w:r>
      <w:r w:rsidR="00F27D4E">
        <w:rPr>
          <w:rFonts w:ascii="Arial" w:hAnsi="Arial" w:cs="Arial"/>
          <w:sz w:val="24"/>
          <w:szCs w:val="24"/>
          <w:lang w:val="nl-NL"/>
        </w:rPr>
        <w:t xml:space="preserve"> </w:t>
      </w:r>
      <w:r w:rsidR="00420E77" w:rsidRPr="00420E77">
        <w:rPr>
          <w:rFonts w:ascii="Arial" w:hAnsi="Arial" w:cs="Arial"/>
          <w:sz w:val="24"/>
          <w:szCs w:val="24"/>
          <w:lang w:val="nl-NL"/>
        </w:rPr>
        <w:t>225</w:t>
      </w:r>
      <w:r w:rsidR="00E00EF9">
        <w:rPr>
          <w:rFonts w:ascii="Arial" w:hAnsi="Arial" w:cs="Arial"/>
          <w:sz w:val="24"/>
          <w:szCs w:val="24"/>
          <w:lang w:val="nl-NL"/>
        </w:rPr>
        <w:t xml:space="preserve"> B/s /8)</w:t>
      </w:r>
      <w:r w:rsidR="00386848">
        <w:rPr>
          <w:rFonts w:ascii="Arial" w:hAnsi="Arial" w:cs="Arial"/>
          <w:sz w:val="24"/>
          <w:szCs w:val="24"/>
          <w:lang w:val="nl-NL"/>
        </w:rPr>
        <w:t xml:space="preserve">  </w:t>
      </w:r>
      <w:r w:rsidR="00A5352E">
        <w:rPr>
          <w:rFonts w:ascii="Arial" w:hAnsi="Arial" w:cs="Arial"/>
          <w:sz w:val="24"/>
          <w:szCs w:val="24"/>
          <w:lang w:val="nl-NL"/>
        </w:rPr>
        <w:t>=</w:t>
      </w:r>
      <w:r w:rsidR="00386848">
        <w:rPr>
          <w:rFonts w:ascii="Arial" w:hAnsi="Arial" w:cs="Arial"/>
          <w:sz w:val="24"/>
          <w:szCs w:val="24"/>
          <w:lang w:val="nl-NL"/>
        </w:rPr>
        <w:t xml:space="preserve"> </w:t>
      </w:r>
      <w:r w:rsidR="00DD3CAF" w:rsidRPr="00DD3CAF">
        <w:rPr>
          <w:rFonts w:ascii="Arial" w:hAnsi="Arial" w:cs="Arial"/>
          <w:sz w:val="24"/>
          <w:szCs w:val="24"/>
          <w:lang w:val="nl-NL"/>
        </w:rPr>
        <w:t>3963</w:t>
      </w:r>
      <w:r w:rsidR="00663710">
        <w:rPr>
          <w:rFonts w:ascii="Arial" w:hAnsi="Arial" w:cs="Arial"/>
          <w:sz w:val="24"/>
          <w:szCs w:val="24"/>
          <w:lang w:val="nl-NL"/>
        </w:rPr>
        <w:t>.</w:t>
      </w:r>
      <w:r w:rsidR="00DD3CAF" w:rsidRPr="00DD3CAF">
        <w:rPr>
          <w:rFonts w:ascii="Arial" w:hAnsi="Arial" w:cs="Arial"/>
          <w:sz w:val="24"/>
          <w:szCs w:val="24"/>
          <w:lang w:val="nl-NL"/>
        </w:rPr>
        <w:t>903889</w:t>
      </w:r>
      <w:r w:rsidR="00DD3CAF">
        <w:rPr>
          <w:rFonts w:ascii="Arial" w:hAnsi="Arial" w:cs="Arial"/>
          <w:sz w:val="24"/>
          <w:szCs w:val="24"/>
          <w:lang w:val="nl-NL"/>
        </w:rPr>
        <w:t xml:space="preserve"> </w:t>
      </w:r>
      <w:r w:rsidR="00663710">
        <w:rPr>
          <w:rFonts w:ascii="Arial" w:hAnsi="Arial" w:cs="Arial"/>
          <w:sz w:val="24"/>
          <w:szCs w:val="24"/>
          <w:lang w:val="nl-NL"/>
        </w:rPr>
        <w:t>m</w:t>
      </w:r>
      <w:r w:rsidR="00DD3CAF">
        <w:rPr>
          <w:rFonts w:ascii="Arial" w:hAnsi="Arial" w:cs="Arial"/>
          <w:sz w:val="24"/>
          <w:szCs w:val="24"/>
          <w:lang w:val="nl-NL"/>
        </w:rPr>
        <w:t>s</w:t>
      </w:r>
    </w:p>
    <w:p w:rsidR="00373B3C" w:rsidRDefault="00373B3C" w:rsidP="00BA00A2">
      <w:pPr>
        <w:pStyle w:val="ListParagraph"/>
        <w:autoSpaceDE w:val="0"/>
        <w:autoSpaceDN w:val="0"/>
        <w:adjustRightInd w:val="0"/>
        <w:spacing w:after="0" w:line="240" w:lineRule="auto"/>
        <w:rPr>
          <w:rFonts w:ascii="Arial" w:hAnsi="Arial" w:cs="Arial"/>
          <w:sz w:val="24"/>
          <w:szCs w:val="24"/>
          <w:lang w:val="nl-NL"/>
        </w:rPr>
      </w:pPr>
      <w:r>
        <w:rPr>
          <w:rFonts w:ascii="Arial" w:hAnsi="Arial" w:cs="Arial"/>
          <w:sz w:val="24"/>
          <w:szCs w:val="24"/>
          <w:lang w:val="nl-NL"/>
        </w:rPr>
        <w:tab/>
        <w:t xml:space="preserve">Gemiddeld: </w:t>
      </w:r>
      <w:r w:rsidR="007D1CB1" w:rsidRPr="007D1CB1">
        <w:rPr>
          <w:rFonts w:ascii="Arial" w:hAnsi="Arial" w:cs="Arial"/>
          <w:sz w:val="24"/>
          <w:szCs w:val="24"/>
          <w:lang w:val="nl-NL"/>
        </w:rPr>
        <w:t>2560</w:t>
      </w:r>
      <w:r w:rsidR="007D1CB1">
        <w:rPr>
          <w:rFonts w:ascii="Arial" w:hAnsi="Arial" w:cs="Arial"/>
          <w:sz w:val="24"/>
          <w:szCs w:val="24"/>
          <w:lang w:val="nl-NL"/>
        </w:rPr>
        <w:t>.</w:t>
      </w:r>
      <w:r w:rsidR="007D1CB1" w:rsidRPr="007D1CB1">
        <w:rPr>
          <w:rFonts w:ascii="Arial" w:hAnsi="Arial" w:cs="Arial"/>
          <w:sz w:val="24"/>
          <w:szCs w:val="24"/>
          <w:lang w:val="nl-NL"/>
        </w:rPr>
        <w:t>394303</w:t>
      </w:r>
      <w:r w:rsidR="007D1CB1">
        <w:rPr>
          <w:rFonts w:ascii="Arial" w:hAnsi="Arial" w:cs="Arial"/>
          <w:sz w:val="24"/>
          <w:szCs w:val="24"/>
          <w:lang w:val="nl-NL"/>
        </w:rPr>
        <w:t xml:space="preserve"> ms</w:t>
      </w:r>
    </w:p>
    <w:p w:rsidR="00BA00A2" w:rsidRDefault="00E71FA7" w:rsidP="00BA00A2">
      <w:pPr>
        <w:pStyle w:val="ListParagraph"/>
        <w:autoSpaceDE w:val="0"/>
        <w:autoSpaceDN w:val="0"/>
        <w:adjustRightInd w:val="0"/>
        <w:spacing w:after="0" w:line="240" w:lineRule="auto"/>
        <w:rPr>
          <w:rFonts w:ascii="Arial" w:hAnsi="Arial" w:cs="Arial"/>
          <w:sz w:val="24"/>
          <w:szCs w:val="24"/>
          <w:lang w:val="nl-NL"/>
        </w:rPr>
      </w:pPr>
      <w:r>
        <w:rPr>
          <w:rFonts w:ascii="Arial" w:hAnsi="Arial" w:cs="Arial"/>
          <w:sz w:val="24"/>
          <w:szCs w:val="24"/>
          <w:lang w:val="nl-NL"/>
        </w:rPr>
        <w:t>C</w:t>
      </w:r>
      <w:r w:rsidR="00BA00A2">
        <w:rPr>
          <w:rFonts w:ascii="Arial" w:hAnsi="Arial" w:cs="Arial"/>
          <w:sz w:val="24"/>
          <w:szCs w:val="24"/>
          <w:lang w:val="nl-NL"/>
        </w:rPr>
        <w:t xml:space="preserve">BR: </w:t>
      </w:r>
      <w:r w:rsidR="00EE7F6E">
        <w:rPr>
          <w:rFonts w:ascii="Arial" w:hAnsi="Arial" w:cs="Arial"/>
          <w:sz w:val="24"/>
          <w:szCs w:val="24"/>
          <w:lang w:val="nl-NL"/>
        </w:rPr>
        <w:t>8 </w:t>
      </w:r>
      <w:r w:rsidR="00E00EF9" w:rsidRPr="00386848">
        <w:rPr>
          <w:rFonts w:ascii="Arial" w:hAnsi="Arial" w:cs="Arial"/>
          <w:sz w:val="24"/>
          <w:szCs w:val="24"/>
          <w:lang w:val="nl-NL"/>
        </w:rPr>
        <w:t>830</w:t>
      </w:r>
      <w:r w:rsidR="00EE7F6E">
        <w:rPr>
          <w:rFonts w:ascii="Arial" w:hAnsi="Arial" w:cs="Arial"/>
          <w:sz w:val="24"/>
          <w:szCs w:val="24"/>
          <w:lang w:val="nl-NL"/>
        </w:rPr>
        <w:t xml:space="preserve"> B /(</w:t>
      </w:r>
      <w:r>
        <w:rPr>
          <w:rFonts w:ascii="Arial" w:hAnsi="Arial" w:cs="Arial"/>
          <w:sz w:val="24"/>
          <w:szCs w:val="24"/>
          <w:lang w:val="nl-NL"/>
        </w:rPr>
        <w:t>220</w:t>
      </w:r>
      <w:r w:rsidR="00EE7F6E">
        <w:rPr>
          <w:rFonts w:ascii="Arial" w:hAnsi="Arial" w:cs="Arial"/>
          <w:sz w:val="24"/>
          <w:szCs w:val="24"/>
          <w:lang w:val="nl-NL"/>
        </w:rPr>
        <w:t> </w:t>
      </w:r>
      <w:r>
        <w:rPr>
          <w:rFonts w:ascii="Arial" w:hAnsi="Arial" w:cs="Arial"/>
          <w:sz w:val="24"/>
          <w:szCs w:val="24"/>
          <w:lang w:val="nl-NL"/>
        </w:rPr>
        <w:t>7</w:t>
      </w:r>
      <w:r w:rsidR="004C5D8A">
        <w:rPr>
          <w:rFonts w:ascii="Arial" w:hAnsi="Arial" w:cs="Arial"/>
          <w:sz w:val="24"/>
          <w:szCs w:val="24"/>
          <w:lang w:val="nl-NL"/>
        </w:rPr>
        <w:t>44</w:t>
      </w:r>
      <w:r w:rsidR="00EE7F6E">
        <w:rPr>
          <w:rFonts w:ascii="Arial" w:hAnsi="Arial" w:cs="Arial"/>
          <w:sz w:val="24"/>
          <w:szCs w:val="24"/>
          <w:lang w:val="nl-NL"/>
        </w:rPr>
        <w:t xml:space="preserve"> B/s /8)</w:t>
      </w:r>
      <w:r w:rsidR="00386848">
        <w:rPr>
          <w:rFonts w:ascii="Arial" w:hAnsi="Arial" w:cs="Arial"/>
          <w:sz w:val="24"/>
          <w:szCs w:val="24"/>
          <w:lang w:val="nl-NL"/>
        </w:rPr>
        <w:t xml:space="preserve"> </w:t>
      </w:r>
      <w:r w:rsidR="00A5352E">
        <w:rPr>
          <w:rFonts w:ascii="Arial" w:hAnsi="Arial" w:cs="Arial"/>
          <w:sz w:val="24"/>
          <w:szCs w:val="24"/>
          <w:lang w:val="nl-NL"/>
        </w:rPr>
        <w:t xml:space="preserve">= </w:t>
      </w:r>
      <w:r w:rsidR="00DD3CAF" w:rsidRPr="00DD3CAF">
        <w:rPr>
          <w:rFonts w:ascii="Arial" w:hAnsi="Arial" w:cs="Arial"/>
          <w:sz w:val="24"/>
          <w:szCs w:val="24"/>
          <w:lang w:val="nl-NL"/>
        </w:rPr>
        <w:t>39</w:t>
      </w:r>
      <w:r w:rsidR="00663710">
        <w:rPr>
          <w:rFonts w:ascii="Arial" w:hAnsi="Arial" w:cs="Arial"/>
          <w:sz w:val="24"/>
          <w:szCs w:val="24"/>
          <w:lang w:val="nl-NL"/>
        </w:rPr>
        <w:t>.</w:t>
      </w:r>
      <w:r w:rsidR="00DD3CAF" w:rsidRPr="00DD3CAF">
        <w:rPr>
          <w:rFonts w:ascii="Arial" w:hAnsi="Arial" w:cs="Arial"/>
          <w:sz w:val="24"/>
          <w:szCs w:val="24"/>
          <w:lang w:val="nl-NL"/>
        </w:rPr>
        <w:t>994904</w:t>
      </w:r>
      <w:r w:rsidR="00DD3CAF">
        <w:rPr>
          <w:rFonts w:ascii="Arial" w:hAnsi="Arial" w:cs="Arial"/>
          <w:sz w:val="24"/>
          <w:szCs w:val="24"/>
          <w:lang w:val="nl-NL"/>
        </w:rPr>
        <w:t xml:space="preserve"> </w:t>
      </w:r>
      <w:r w:rsidR="00663710">
        <w:rPr>
          <w:rFonts w:ascii="Arial" w:hAnsi="Arial" w:cs="Arial"/>
          <w:sz w:val="24"/>
          <w:szCs w:val="24"/>
          <w:lang w:val="nl-NL"/>
        </w:rPr>
        <w:t>m</w:t>
      </w:r>
      <w:r w:rsidR="00DD3CAF">
        <w:rPr>
          <w:rFonts w:ascii="Arial" w:hAnsi="Arial" w:cs="Arial"/>
          <w:sz w:val="24"/>
          <w:szCs w:val="24"/>
          <w:lang w:val="nl-NL"/>
        </w:rPr>
        <w:t>s</w:t>
      </w:r>
    </w:p>
    <w:p w:rsidR="00A82A57" w:rsidRDefault="00A82A57" w:rsidP="00BA00A2">
      <w:pPr>
        <w:pStyle w:val="ListParagraph"/>
        <w:autoSpaceDE w:val="0"/>
        <w:autoSpaceDN w:val="0"/>
        <w:adjustRightInd w:val="0"/>
        <w:spacing w:after="0" w:line="240" w:lineRule="auto"/>
        <w:rPr>
          <w:rFonts w:ascii="Arial" w:hAnsi="Arial" w:cs="Arial"/>
          <w:sz w:val="24"/>
          <w:szCs w:val="24"/>
          <w:lang w:val="nl-NL"/>
        </w:rPr>
      </w:pPr>
      <w:r>
        <w:rPr>
          <w:rFonts w:ascii="Arial" w:hAnsi="Arial" w:cs="Arial"/>
          <w:sz w:val="24"/>
          <w:szCs w:val="24"/>
          <w:lang w:val="nl-NL"/>
        </w:rPr>
        <w:tab/>
        <w:t xml:space="preserve">Gemiddeld: </w:t>
      </w:r>
      <w:r w:rsidRPr="00A82A57">
        <w:rPr>
          <w:rFonts w:ascii="Arial" w:hAnsi="Arial" w:cs="Arial"/>
          <w:sz w:val="24"/>
          <w:szCs w:val="24"/>
          <w:lang w:val="nl-NL"/>
        </w:rPr>
        <w:t>39</w:t>
      </w:r>
      <w:r>
        <w:rPr>
          <w:rFonts w:ascii="Arial" w:hAnsi="Arial" w:cs="Arial"/>
          <w:sz w:val="24"/>
          <w:szCs w:val="24"/>
          <w:lang w:val="nl-NL"/>
        </w:rPr>
        <w:t>.</w:t>
      </w:r>
      <w:r w:rsidRPr="00A82A57">
        <w:rPr>
          <w:rFonts w:ascii="Arial" w:hAnsi="Arial" w:cs="Arial"/>
          <w:sz w:val="24"/>
          <w:szCs w:val="24"/>
          <w:lang w:val="nl-NL"/>
        </w:rPr>
        <w:t>993817</w:t>
      </w:r>
      <w:r>
        <w:rPr>
          <w:rFonts w:ascii="Arial" w:hAnsi="Arial" w:cs="Arial"/>
          <w:sz w:val="24"/>
          <w:szCs w:val="24"/>
          <w:lang w:val="nl-NL"/>
        </w:rPr>
        <w:t xml:space="preserve"> ms</w:t>
      </w:r>
    </w:p>
    <w:p w:rsidR="00792D43" w:rsidRDefault="00FB0EEF" w:rsidP="00BA00A2">
      <w:pPr>
        <w:pStyle w:val="ListParagraph"/>
        <w:autoSpaceDE w:val="0"/>
        <w:autoSpaceDN w:val="0"/>
        <w:adjustRightInd w:val="0"/>
        <w:spacing w:after="0" w:line="240" w:lineRule="auto"/>
        <w:rPr>
          <w:rFonts w:ascii="Arial" w:hAnsi="Arial" w:cs="Arial"/>
          <w:sz w:val="24"/>
          <w:szCs w:val="24"/>
          <w:lang w:val="nl-NL"/>
        </w:rPr>
      </w:pPr>
      <w:r>
        <w:rPr>
          <w:rFonts w:ascii="Arial" w:hAnsi="Arial" w:cs="Arial"/>
          <w:sz w:val="24"/>
          <w:szCs w:val="24"/>
          <w:lang w:val="nl-NL"/>
        </w:rPr>
        <w:t>De duur om het grootste frame te versturen ligt ver van het gemiddelde, h</w:t>
      </w:r>
      <w:r w:rsidR="00792D43">
        <w:rPr>
          <w:rFonts w:ascii="Arial" w:hAnsi="Arial" w:cs="Arial"/>
          <w:sz w:val="24"/>
          <w:szCs w:val="24"/>
          <w:lang w:val="nl-NL"/>
        </w:rPr>
        <w:t>ierdoor wordt CBR voor live feed gekozen</w:t>
      </w:r>
      <w:r>
        <w:rPr>
          <w:rFonts w:ascii="Arial" w:hAnsi="Arial" w:cs="Arial"/>
          <w:sz w:val="24"/>
          <w:szCs w:val="24"/>
          <w:lang w:val="nl-NL"/>
        </w:rPr>
        <w:t>.</w:t>
      </w:r>
    </w:p>
    <w:p w:rsidR="00277C8E" w:rsidRDefault="00277C8E" w:rsidP="004A656B">
      <w:pPr>
        <w:pStyle w:val="ListParagraph"/>
        <w:numPr>
          <w:ilvl w:val="1"/>
          <w:numId w:val="3"/>
        </w:numPr>
        <w:autoSpaceDE w:val="0"/>
        <w:autoSpaceDN w:val="0"/>
        <w:adjustRightInd w:val="0"/>
        <w:spacing w:after="0" w:line="240" w:lineRule="auto"/>
        <w:rPr>
          <w:rFonts w:ascii="Arial" w:hAnsi="Arial" w:cs="Arial"/>
          <w:sz w:val="24"/>
          <w:szCs w:val="24"/>
          <w:lang w:val="nl-NL"/>
        </w:rPr>
      </w:pPr>
      <w:r>
        <w:rPr>
          <w:rFonts w:ascii="Arial" w:hAnsi="Arial" w:cs="Arial"/>
          <w:sz w:val="24"/>
          <w:szCs w:val="24"/>
          <w:lang w:val="nl-NL"/>
        </w:rPr>
        <w:t xml:space="preserve"> </w:t>
      </w:r>
    </w:p>
    <w:p w:rsidR="00AA4D00" w:rsidRPr="00BA60FE" w:rsidRDefault="00AA4D00" w:rsidP="00AA4D00">
      <w:pPr>
        <w:pStyle w:val="ListParagraph"/>
        <w:autoSpaceDE w:val="0"/>
        <w:autoSpaceDN w:val="0"/>
        <w:adjustRightInd w:val="0"/>
        <w:spacing w:after="0" w:line="240" w:lineRule="auto"/>
        <w:rPr>
          <w:rFonts w:ascii="Arial" w:hAnsi="Arial" w:cs="Arial"/>
          <w:sz w:val="24"/>
          <w:szCs w:val="24"/>
          <w:lang w:val="nl-NL"/>
        </w:rPr>
      </w:pPr>
      <w:proofErr w:type="spellStart"/>
      <w:r w:rsidRPr="00BA60FE">
        <w:rPr>
          <w:rFonts w:ascii="Arial" w:hAnsi="Arial" w:cs="Arial"/>
          <w:sz w:val="24"/>
          <w:szCs w:val="24"/>
          <w:lang w:val="nl-NL"/>
        </w:rPr>
        <w:t>V</w:t>
      </w:r>
      <w:r w:rsidRPr="00BA60FE">
        <w:rPr>
          <w:rFonts w:ascii="Arial" w:hAnsi="Arial" w:cs="Arial"/>
          <w:sz w:val="24"/>
          <w:szCs w:val="24"/>
          <w:lang w:val="nl-NL"/>
        </w:rPr>
        <w:t>ideobellen</w:t>
      </w:r>
      <w:proofErr w:type="spellEnd"/>
      <w:r w:rsidR="00791B19" w:rsidRPr="00BA60FE">
        <w:rPr>
          <w:rFonts w:ascii="Arial" w:hAnsi="Arial" w:cs="Arial"/>
          <w:sz w:val="24"/>
          <w:szCs w:val="24"/>
          <w:lang w:val="nl-NL"/>
        </w:rPr>
        <w:t xml:space="preserve">: </w:t>
      </w:r>
      <w:proofErr w:type="spellStart"/>
      <w:r w:rsidR="008E36A7" w:rsidRPr="00BA60FE">
        <w:rPr>
          <w:rFonts w:ascii="Arial" w:hAnsi="Arial" w:cs="Arial"/>
          <w:sz w:val="24"/>
          <w:szCs w:val="24"/>
          <w:lang w:val="nl-NL"/>
        </w:rPr>
        <w:t>CBR</w:t>
      </w:r>
      <w:proofErr w:type="spellEnd"/>
    </w:p>
    <w:p w:rsidR="00AA4D00" w:rsidRPr="00BA60FE" w:rsidRDefault="00AA4D00" w:rsidP="00AA4D00">
      <w:pPr>
        <w:pStyle w:val="ListParagraph"/>
        <w:autoSpaceDE w:val="0"/>
        <w:autoSpaceDN w:val="0"/>
        <w:adjustRightInd w:val="0"/>
        <w:spacing w:after="0" w:line="240" w:lineRule="auto"/>
        <w:rPr>
          <w:rFonts w:ascii="Arial" w:hAnsi="Arial" w:cs="Arial"/>
          <w:sz w:val="24"/>
          <w:szCs w:val="24"/>
          <w:lang w:val="nl-NL"/>
        </w:rPr>
      </w:pPr>
      <w:r w:rsidRPr="00BA60FE">
        <w:rPr>
          <w:rFonts w:ascii="Arial" w:hAnsi="Arial" w:cs="Arial"/>
          <w:sz w:val="24"/>
          <w:szCs w:val="24"/>
          <w:lang w:val="nl-NL"/>
        </w:rPr>
        <w:t xml:space="preserve">video on demand services </w:t>
      </w:r>
      <w:proofErr w:type="spellStart"/>
      <w:r w:rsidRPr="00BA60FE">
        <w:rPr>
          <w:rFonts w:ascii="Arial" w:hAnsi="Arial" w:cs="Arial"/>
          <w:sz w:val="24"/>
          <w:szCs w:val="24"/>
          <w:lang w:val="nl-NL"/>
        </w:rPr>
        <w:t>zoals</w:t>
      </w:r>
      <w:proofErr w:type="spellEnd"/>
      <w:r w:rsidRPr="00BA60FE">
        <w:rPr>
          <w:rFonts w:ascii="Arial" w:hAnsi="Arial" w:cs="Arial"/>
          <w:sz w:val="24"/>
          <w:szCs w:val="24"/>
          <w:lang w:val="nl-NL"/>
        </w:rPr>
        <w:t xml:space="preserve"> Net</w:t>
      </w:r>
      <w:r w:rsidR="007A7798" w:rsidRPr="00BA60FE">
        <w:rPr>
          <w:rFonts w:ascii="Arial" w:hAnsi="Arial" w:cs="Arial"/>
          <w:sz w:val="24"/>
          <w:szCs w:val="24"/>
          <w:lang w:val="nl-NL"/>
        </w:rPr>
        <w:t>fl</w:t>
      </w:r>
      <w:r w:rsidRPr="00BA60FE">
        <w:rPr>
          <w:rFonts w:ascii="Arial" w:hAnsi="Arial" w:cs="Arial"/>
          <w:sz w:val="24"/>
          <w:szCs w:val="24"/>
          <w:lang w:val="nl-NL"/>
        </w:rPr>
        <w:t>ix</w:t>
      </w:r>
      <w:r w:rsidR="008E36A7" w:rsidRPr="00BA60FE">
        <w:rPr>
          <w:rFonts w:ascii="Arial" w:hAnsi="Arial" w:cs="Arial"/>
          <w:sz w:val="24"/>
          <w:szCs w:val="24"/>
          <w:lang w:val="nl-NL"/>
        </w:rPr>
        <w:t xml:space="preserve">: </w:t>
      </w:r>
      <w:proofErr w:type="spellStart"/>
      <w:r w:rsidR="008E36A7" w:rsidRPr="00BA60FE">
        <w:rPr>
          <w:rFonts w:ascii="Arial" w:hAnsi="Arial" w:cs="Arial"/>
          <w:sz w:val="24"/>
          <w:szCs w:val="24"/>
          <w:lang w:val="nl-NL"/>
        </w:rPr>
        <w:t>CBR</w:t>
      </w:r>
      <w:proofErr w:type="spellEnd"/>
    </w:p>
    <w:p w:rsidR="00AA4D00" w:rsidRPr="00BA60FE" w:rsidRDefault="00AA4D00" w:rsidP="00AA4D00">
      <w:pPr>
        <w:pStyle w:val="ListParagraph"/>
        <w:autoSpaceDE w:val="0"/>
        <w:autoSpaceDN w:val="0"/>
        <w:adjustRightInd w:val="0"/>
        <w:spacing w:after="0" w:line="240" w:lineRule="auto"/>
        <w:rPr>
          <w:rFonts w:ascii="Arial" w:hAnsi="Arial" w:cs="Arial"/>
          <w:sz w:val="24"/>
          <w:szCs w:val="24"/>
          <w:lang w:val="nl-NL"/>
        </w:rPr>
      </w:pPr>
      <w:r w:rsidRPr="00BA60FE">
        <w:rPr>
          <w:rFonts w:ascii="Arial" w:hAnsi="Arial" w:cs="Arial"/>
          <w:sz w:val="24"/>
          <w:szCs w:val="24"/>
          <w:lang w:val="nl-NL"/>
        </w:rPr>
        <w:t>video surveillance</w:t>
      </w:r>
      <w:r w:rsidR="008E36A7" w:rsidRPr="00BA60FE">
        <w:rPr>
          <w:rFonts w:ascii="Arial" w:hAnsi="Arial" w:cs="Arial"/>
          <w:sz w:val="24"/>
          <w:szCs w:val="24"/>
          <w:lang w:val="nl-NL"/>
        </w:rPr>
        <w:t>: CBR</w:t>
      </w:r>
    </w:p>
    <w:p w:rsidR="00AA4D00" w:rsidRPr="007A7798" w:rsidRDefault="00AA4D00" w:rsidP="00AA4D00">
      <w:pPr>
        <w:pStyle w:val="ListParagraph"/>
        <w:autoSpaceDE w:val="0"/>
        <w:autoSpaceDN w:val="0"/>
        <w:adjustRightInd w:val="0"/>
        <w:spacing w:after="0" w:line="240" w:lineRule="auto"/>
        <w:rPr>
          <w:rFonts w:ascii="Arial" w:hAnsi="Arial" w:cs="Arial"/>
          <w:sz w:val="24"/>
          <w:szCs w:val="24"/>
          <w:lang w:val="nl-NL"/>
        </w:rPr>
      </w:pPr>
      <w:r w:rsidRPr="00BA60FE">
        <w:rPr>
          <w:rFonts w:ascii="Arial" w:hAnsi="Arial" w:cs="Arial"/>
          <w:sz w:val="24"/>
          <w:szCs w:val="24"/>
          <w:lang w:val="nl-NL"/>
        </w:rPr>
        <w:t>Fi</w:t>
      </w:r>
      <w:r w:rsidR="00D74173" w:rsidRPr="00BA60FE">
        <w:rPr>
          <w:rFonts w:ascii="Arial" w:hAnsi="Arial" w:cs="Arial"/>
          <w:sz w:val="24"/>
          <w:szCs w:val="24"/>
          <w:lang w:val="nl-NL"/>
        </w:rPr>
        <w:t>l</w:t>
      </w:r>
      <w:r w:rsidRPr="00BA60FE">
        <w:rPr>
          <w:rFonts w:ascii="Arial" w:hAnsi="Arial" w:cs="Arial"/>
          <w:sz w:val="24"/>
          <w:szCs w:val="24"/>
          <w:lang w:val="nl-NL"/>
        </w:rPr>
        <w:t>ms opgeslagen op fysieke opslagmedia</w:t>
      </w:r>
      <w:r w:rsidR="008E36A7" w:rsidRPr="00BA60FE">
        <w:rPr>
          <w:rFonts w:ascii="Arial" w:hAnsi="Arial" w:cs="Arial"/>
          <w:sz w:val="24"/>
          <w:szCs w:val="24"/>
          <w:lang w:val="nl-NL"/>
        </w:rPr>
        <w:t>: VBR</w:t>
      </w:r>
    </w:p>
    <w:p w:rsidR="004A656B" w:rsidRPr="007A7798" w:rsidRDefault="004A656B" w:rsidP="009F1201">
      <w:pPr>
        <w:pStyle w:val="ListParagraph"/>
        <w:numPr>
          <w:ilvl w:val="0"/>
          <w:numId w:val="3"/>
        </w:numPr>
        <w:autoSpaceDE w:val="0"/>
        <w:autoSpaceDN w:val="0"/>
        <w:adjustRightInd w:val="0"/>
        <w:spacing w:after="0" w:line="240" w:lineRule="auto"/>
        <w:rPr>
          <w:rFonts w:ascii="Arial" w:hAnsi="Arial" w:cs="Arial"/>
          <w:sz w:val="24"/>
          <w:szCs w:val="24"/>
          <w:lang w:val="nl-NL"/>
        </w:rPr>
      </w:pPr>
      <w:r w:rsidRPr="007A7798">
        <w:rPr>
          <w:rFonts w:ascii="Arial" w:hAnsi="Arial" w:cs="Arial"/>
          <w:sz w:val="24"/>
          <w:szCs w:val="24"/>
          <w:lang w:val="nl-NL"/>
        </w:rPr>
        <w:t xml:space="preserve"> </w:t>
      </w:r>
    </w:p>
    <w:p w:rsidR="004A656B" w:rsidRDefault="008B70B1" w:rsidP="004A656B">
      <w:pPr>
        <w:pStyle w:val="ListParagraph"/>
        <w:numPr>
          <w:ilvl w:val="1"/>
          <w:numId w:val="3"/>
        </w:numPr>
        <w:autoSpaceDE w:val="0"/>
        <w:autoSpaceDN w:val="0"/>
        <w:adjustRightInd w:val="0"/>
        <w:spacing w:after="0" w:line="240" w:lineRule="auto"/>
        <w:rPr>
          <w:rFonts w:ascii="Arial" w:hAnsi="Arial" w:cs="Arial"/>
          <w:sz w:val="24"/>
          <w:szCs w:val="24"/>
          <w:lang w:val="nl-NL"/>
        </w:rPr>
      </w:pPr>
      <w:r>
        <w:rPr>
          <w:rFonts w:ascii="Arial" w:hAnsi="Arial" w:cs="Arial"/>
          <w:sz w:val="24"/>
          <w:szCs w:val="24"/>
          <w:lang w:val="nl-NL"/>
        </w:rPr>
        <w:lastRenderedPageBreak/>
        <w:t xml:space="preserve"> </w:t>
      </w:r>
      <w:r w:rsidR="00282FF2">
        <w:rPr>
          <w:noProof/>
        </w:rPr>
        <w:drawing>
          <wp:inline distT="0" distB="0" distL="0" distR="0" wp14:anchorId="29032825" wp14:editId="7927E928">
            <wp:extent cx="4572000" cy="2743200"/>
            <wp:effectExtent l="0" t="0" r="0" b="0"/>
            <wp:docPr id="7" name="Chart 7">
              <a:extLst xmlns:a="http://schemas.openxmlformats.org/drawingml/2006/main">
                <a:ext uri="{FF2B5EF4-FFF2-40B4-BE49-F238E27FC236}">
                  <a16:creationId xmlns:a16="http://schemas.microsoft.com/office/drawing/2014/main" id="{637E45A0-3D13-490D-AF86-B1B8445A4AD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282FF2" w:rsidRDefault="004A291C" w:rsidP="00282FF2">
      <w:pPr>
        <w:pStyle w:val="ListParagraph"/>
        <w:autoSpaceDE w:val="0"/>
        <w:autoSpaceDN w:val="0"/>
        <w:adjustRightInd w:val="0"/>
        <w:spacing w:after="0" w:line="240" w:lineRule="auto"/>
        <w:rPr>
          <w:rFonts w:ascii="Arial" w:hAnsi="Arial" w:cs="Arial"/>
          <w:sz w:val="24"/>
          <w:szCs w:val="24"/>
          <w:lang w:val="nl-NL"/>
        </w:rPr>
      </w:pPr>
      <w:r>
        <w:rPr>
          <w:rFonts w:ascii="Arial" w:hAnsi="Arial" w:cs="Arial"/>
          <w:sz w:val="24"/>
          <w:szCs w:val="24"/>
          <w:lang w:val="nl-NL"/>
        </w:rPr>
        <w:t xml:space="preserve">De PSNR verkleint met elke iteratie. </w:t>
      </w:r>
      <w:r w:rsidR="009A3F0A">
        <w:rPr>
          <w:rFonts w:ascii="Arial" w:hAnsi="Arial" w:cs="Arial"/>
          <w:sz w:val="24"/>
          <w:szCs w:val="24"/>
          <w:lang w:val="nl-NL"/>
        </w:rPr>
        <w:t>We verliezen dus kwaliteit.</w:t>
      </w:r>
    </w:p>
    <w:p w:rsidR="00FC2D92" w:rsidRDefault="00FC2D92" w:rsidP="00282FF2">
      <w:pPr>
        <w:pStyle w:val="ListParagraph"/>
        <w:autoSpaceDE w:val="0"/>
        <w:autoSpaceDN w:val="0"/>
        <w:adjustRightInd w:val="0"/>
        <w:spacing w:after="0" w:line="240" w:lineRule="auto"/>
        <w:rPr>
          <w:rFonts w:ascii="Arial" w:hAnsi="Arial" w:cs="Arial"/>
          <w:sz w:val="24"/>
          <w:szCs w:val="24"/>
          <w:lang w:val="nl-NL"/>
        </w:rPr>
      </w:pPr>
    </w:p>
    <w:p w:rsidR="008B70B1" w:rsidRDefault="008B70B1" w:rsidP="004A656B">
      <w:pPr>
        <w:pStyle w:val="ListParagraph"/>
        <w:numPr>
          <w:ilvl w:val="1"/>
          <w:numId w:val="3"/>
        </w:numPr>
        <w:autoSpaceDE w:val="0"/>
        <w:autoSpaceDN w:val="0"/>
        <w:adjustRightInd w:val="0"/>
        <w:spacing w:after="0" w:line="240" w:lineRule="auto"/>
        <w:rPr>
          <w:rFonts w:ascii="Arial" w:hAnsi="Arial" w:cs="Arial"/>
          <w:sz w:val="24"/>
          <w:szCs w:val="24"/>
          <w:lang w:val="nl-NL"/>
        </w:rPr>
      </w:pPr>
      <w:r>
        <w:rPr>
          <w:rFonts w:ascii="Arial" w:hAnsi="Arial" w:cs="Arial"/>
          <w:sz w:val="24"/>
          <w:szCs w:val="24"/>
          <w:lang w:val="nl-NL"/>
        </w:rPr>
        <w:t xml:space="preserve"> </w:t>
      </w:r>
      <w:r w:rsidR="008333EA">
        <w:rPr>
          <w:noProof/>
        </w:rPr>
        <w:drawing>
          <wp:inline distT="0" distB="0" distL="0" distR="0" wp14:anchorId="751AFB4C" wp14:editId="272783FA">
            <wp:extent cx="4572000" cy="2743200"/>
            <wp:effectExtent l="0" t="0" r="0" b="0"/>
            <wp:docPr id="12" name="Chart 12">
              <a:extLst xmlns:a="http://schemas.openxmlformats.org/drawingml/2006/main">
                <a:ext uri="{FF2B5EF4-FFF2-40B4-BE49-F238E27FC236}">
                  <a16:creationId xmlns:a16="http://schemas.microsoft.com/office/drawing/2014/main" id="{7DB08E53-915C-49BF-881F-EE1187D081A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bookmarkStart w:id="0" w:name="_GoBack"/>
      <w:bookmarkEnd w:id="0"/>
    </w:p>
    <w:p w:rsidR="009A3F0A" w:rsidRDefault="00602E58" w:rsidP="009A3F0A">
      <w:pPr>
        <w:pStyle w:val="ListParagraph"/>
        <w:autoSpaceDE w:val="0"/>
        <w:autoSpaceDN w:val="0"/>
        <w:adjustRightInd w:val="0"/>
        <w:spacing w:after="0" w:line="240" w:lineRule="auto"/>
        <w:rPr>
          <w:rFonts w:ascii="Arial" w:hAnsi="Arial" w:cs="Arial"/>
          <w:sz w:val="24"/>
          <w:szCs w:val="24"/>
          <w:lang w:val="nl-NL"/>
        </w:rPr>
      </w:pPr>
      <w:r>
        <w:rPr>
          <w:rFonts w:ascii="Arial" w:hAnsi="Arial" w:cs="Arial"/>
          <w:sz w:val="24"/>
          <w:szCs w:val="24"/>
          <w:lang w:val="nl-NL"/>
        </w:rPr>
        <w:t>In de limiet van de bitrate, benaderen we de PSNR van b0.</w:t>
      </w:r>
    </w:p>
    <w:p w:rsidR="00B85EFF" w:rsidRDefault="00B85EFF" w:rsidP="009A3F0A">
      <w:pPr>
        <w:pStyle w:val="ListParagraph"/>
        <w:autoSpaceDE w:val="0"/>
        <w:autoSpaceDN w:val="0"/>
        <w:adjustRightInd w:val="0"/>
        <w:spacing w:after="0" w:line="240" w:lineRule="auto"/>
        <w:rPr>
          <w:rFonts w:ascii="Arial" w:hAnsi="Arial" w:cs="Arial"/>
          <w:sz w:val="24"/>
          <w:szCs w:val="24"/>
          <w:lang w:val="nl-NL"/>
        </w:rPr>
      </w:pPr>
    </w:p>
    <w:p w:rsidR="008B70B1" w:rsidRPr="007A7798" w:rsidRDefault="00682E51" w:rsidP="004A656B">
      <w:pPr>
        <w:pStyle w:val="ListParagraph"/>
        <w:numPr>
          <w:ilvl w:val="1"/>
          <w:numId w:val="3"/>
        </w:numPr>
        <w:autoSpaceDE w:val="0"/>
        <w:autoSpaceDN w:val="0"/>
        <w:adjustRightInd w:val="0"/>
        <w:spacing w:after="0" w:line="240" w:lineRule="auto"/>
        <w:rPr>
          <w:rFonts w:ascii="Arial" w:hAnsi="Arial" w:cs="Arial"/>
          <w:sz w:val="24"/>
          <w:szCs w:val="24"/>
          <w:lang w:val="nl-NL"/>
        </w:rPr>
      </w:pPr>
      <w:r>
        <w:rPr>
          <w:rFonts w:ascii="Arial" w:hAnsi="Arial" w:cs="Arial"/>
          <w:sz w:val="24"/>
          <w:szCs w:val="24"/>
          <w:lang w:val="nl-NL"/>
        </w:rPr>
        <w:t>We kunnen concluderen dat hercoderen niet efficiënt is. We blijven kwaliteit verliezen, tenzij we de bitrate oneindig groot maken.</w:t>
      </w:r>
    </w:p>
    <w:p w:rsidR="0009110E" w:rsidRPr="007A7798" w:rsidRDefault="0009110E" w:rsidP="00693C5A">
      <w:pPr>
        <w:pStyle w:val="ListParagraph"/>
        <w:numPr>
          <w:ilvl w:val="1"/>
          <w:numId w:val="3"/>
        </w:numPr>
        <w:autoSpaceDE w:val="0"/>
        <w:autoSpaceDN w:val="0"/>
        <w:adjustRightInd w:val="0"/>
        <w:spacing w:after="0" w:line="240" w:lineRule="auto"/>
        <w:rPr>
          <w:rFonts w:ascii="Arial" w:hAnsi="Arial" w:cs="Arial"/>
          <w:sz w:val="24"/>
          <w:szCs w:val="24"/>
          <w:lang w:val="nl-NL"/>
        </w:rPr>
      </w:pPr>
      <w:r w:rsidRPr="007A7798">
        <w:rPr>
          <w:rFonts w:ascii="Arial" w:hAnsi="Arial" w:cs="Arial"/>
          <w:sz w:val="24"/>
          <w:szCs w:val="24"/>
          <w:lang w:val="nl-NL"/>
        </w:rPr>
        <w:br w:type="page"/>
      </w:r>
    </w:p>
    <w:p w:rsidR="0009110E" w:rsidRPr="004C7F43" w:rsidRDefault="0009110E" w:rsidP="0009110E">
      <w:pPr>
        <w:jc w:val="center"/>
        <w:rPr>
          <w:rFonts w:ascii="Arial" w:hAnsi="Arial" w:cs="Arial"/>
          <w:b/>
          <w:sz w:val="48"/>
          <w:szCs w:val="24"/>
          <w:lang w:val="nl-NL"/>
        </w:rPr>
      </w:pPr>
      <w:r w:rsidRPr="004C7F43">
        <w:rPr>
          <w:rFonts w:ascii="Arial" w:hAnsi="Arial" w:cs="Arial"/>
          <w:b/>
          <w:sz w:val="48"/>
          <w:szCs w:val="24"/>
          <w:lang w:val="nl-NL"/>
        </w:rPr>
        <w:lastRenderedPageBreak/>
        <w:t>Opgave 2: Alternatieve compressiealgoritmen en</w:t>
      </w:r>
    </w:p>
    <w:p w:rsidR="006C2294" w:rsidRDefault="0009110E" w:rsidP="006C2294">
      <w:pPr>
        <w:jc w:val="center"/>
        <w:rPr>
          <w:rFonts w:ascii="Arial" w:hAnsi="Arial" w:cs="Arial"/>
          <w:b/>
          <w:sz w:val="48"/>
          <w:szCs w:val="24"/>
          <w:lang w:val="nl-NL"/>
        </w:rPr>
      </w:pPr>
      <w:r w:rsidRPr="004C7F43">
        <w:rPr>
          <w:rFonts w:ascii="Arial" w:hAnsi="Arial" w:cs="Arial"/>
          <w:b/>
          <w:sz w:val="48"/>
          <w:szCs w:val="24"/>
          <w:lang w:val="nl-NL"/>
        </w:rPr>
        <w:t>invloed van de beeldinhoud</w:t>
      </w:r>
    </w:p>
    <w:p w:rsidR="00B75358" w:rsidRDefault="00B75358" w:rsidP="00F571E4">
      <w:pPr>
        <w:pStyle w:val="ListParagraph"/>
        <w:numPr>
          <w:ilvl w:val="0"/>
          <w:numId w:val="13"/>
        </w:numPr>
        <w:rPr>
          <w:rFonts w:ascii="Arial" w:hAnsi="Arial" w:cs="Arial"/>
          <w:sz w:val="24"/>
          <w:szCs w:val="24"/>
          <w:lang w:val="nl-NL"/>
        </w:rPr>
      </w:pPr>
    </w:p>
    <w:p w:rsidR="00F571E4" w:rsidRDefault="00E01DFF" w:rsidP="00F571E4">
      <w:pPr>
        <w:pStyle w:val="ListParagraph"/>
        <w:numPr>
          <w:ilvl w:val="0"/>
          <w:numId w:val="13"/>
        </w:numPr>
        <w:rPr>
          <w:rFonts w:ascii="Arial" w:hAnsi="Arial" w:cs="Arial"/>
          <w:sz w:val="24"/>
          <w:szCs w:val="24"/>
          <w:lang w:val="nl-NL"/>
        </w:rPr>
      </w:pPr>
      <w:r>
        <w:rPr>
          <w:rFonts w:ascii="Arial" w:hAnsi="Arial" w:cs="Arial"/>
          <w:sz w:val="24"/>
          <w:szCs w:val="24"/>
          <w:lang w:val="nl-NL"/>
        </w:rPr>
        <w:t xml:space="preserve">We kozen voor –subme 4 aangezien –preset veryslow deze automatisch op </w:t>
      </w:r>
      <w:r w:rsidR="006F748F">
        <w:rPr>
          <w:rFonts w:ascii="Arial" w:hAnsi="Arial" w:cs="Arial"/>
          <w:sz w:val="24"/>
          <w:szCs w:val="24"/>
          <w:lang w:val="nl-NL"/>
        </w:rPr>
        <w:t>4 zet. We kozen in beide gevallen voor –me dia.</w:t>
      </w:r>
    </w:p>
    <w:p w:rsidR="00B75358" w:rsidRDefault="00B75358" w:rsidP="00B75358">
      <w:pPr>
        <w:pStyle w:val="ListParagraph"/>
        <w:ind w:left="360"/>
        <w:rPr>
          <w:rFonts w:ascii="Arial" w:hAnsi="Arial" w:cs="Arial"/>
          <w:sz w:val="24"/>
          <w:szCs w:val="24"/>
          <w:lang w:val="nl-NL"/>
        </w:rPr>
      </w:pPr>
    </w:p>
    <w:p w:rsidR="00B75358" w:rsidRPr="00B75358" w:rsidRDefault="00B75358" w:rsidP="00B75358">
      <w:pPr>
        <w:pStyle w:val="ListParagraph"/>
        <w:numPr>
          <w:ilvl w:val="0"/>
          <w:numId w:val="13"/>
        </w:numPr>
        <w:rPr>
          <w:rFonts w:ascii="Arial" w:hAnsi="Arial" w:cs="Arial"/>
          <w:sz w:val="24"/>
          <w:szCs w:val="24"/>
          <w:lang w:val="nl-NL"/>
        </w:rPr>
      </w:pPr>
    </w:p>
    <w:p w:rsidR="00B75358" w:rsidRDefault="00C6693F" w:rsidP="00B75358">
      <w:pPr>
        <w:pStyle w:val="ListParagraph"/>
        <w:numPr>
          <w:ilvl w:val="0"/>
          <w:numId w:val="13"/>
        </w:numPr>
        <w:rPr>
          <w:rFonts w:ascii="Arial" w:hAnsi="Arial" w:cs="Arial"/>
          <w:sz w:val="24"/>
          <w:szCs w:val="24"/>
          <w:lang w:val="nl-NL"/>
        </w:rPr>
      </w:pPr>
      <w:r>
        <w:rPr>
          <w:noProof/>
        </w:rPr>
        <w:drawing>
          <wp:inline distT="0" distB="0" distL="0" distR="0" wp14:anchorId="6D0BB273" wp14:editId="74C9D172">
            <wp:extent cx="4572000" cy="2743200"/>
            <wp:effectExtent l="0" t="0" r="0" b="0"/>
            <wp:docPr id="11" name="Chart 11">
              <a:extLst xmlns:a="http://schemas.openxmlformats.org/drawingml/2006/main">
                <a:ext uri="{FF2B5EF4-FFF2-40B4-BE49-F238E27FC236}">
                  <a16:creationId xmlns:a16="http://schemas.microsoft.com/office/drawing/2014/main" id="{76716F2C-4339-43A2-B62B-E6C559AC233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B75358" w:rsidRPr="00B75358" w:rsidRDefault="00CC5DC9" w:rsidP="00B75358">
      <w:pPr>
        <w:pStyle w:val="ListParagraph"/>
        <w:ind w:left="360"/>
        <w:rPr>
          <w:rFonts w:ascii="Arial" w:hAnsi="Arial" w:cs="Arial"/>
          <w:sz w:val="24"/>
          <w:szCs w:val="24"/>
          <w:lang w:val="nl-NL"/>
        </w:rPr>
      </w:pPr>
      <w:r>
        <w:rPr>
          <w:rFonts w:ascii="Arial" w:hAnsi="Arial" w:cs="Arial"/>
          <w:sz w:val="24"/>
          <w:szCs w:val="24"/>
          <w:lang w:val="nl-NL"/>
        </w:rPr>
        <w:t>Er treedt betere compressie op bij video’s waarbij de opeenvolgende frames weinig van elkaar verschillen.</w:t>
      </w:r>
    </w:p>
    <w:p w:rsidR="0009110E" w:rsidRPr="009A72FB" w:rsidRDefault="00026F3C" w:rsidP="0009110E">
      <w:pPr>
        <w:jc w:val="center"/>
        <w:rPr>
          <w:rFonts w:ascii="Arial" w:hAnsi="Arial" w:cs="Arial"/>
          <w:b/>
          <w:sz w:val="48"/>
          <w:szCs w:val="24"/>
          <w:lang w:val="nl-NL"/>
        </w:rPr>
      </w:pPr>
      <w:r w:rsidRPr="009A72FB">
        <w:rPr>
          <w:rFonts w:ascii="Arial" w:hAnsi="Arial" w:cs="Arial"/>
          <w:b/>
          <w:sz w:val="48"/>
          <w:szCs w:val="24"/>
          <w:lang w:val="nl-NL"/>
        </w:rPr>
        <w:t>Opgave 3: Kostenplaatje van videocompressie</w:t>
      </w:r>
    </w:p>
    <w:p w:rsidR="00A9521B" w:rsidRPr="00916748" w:rsidRDefault="00A9521B" w:rsidP="001B1B43">
      <w:pPr>
        <w:rPr>
          <w:rFonts w:ascii="Arial" w:hAnsi="Arial" w:cs="Arial"/>
          <w:sz w:val="24"/>
          <w:szCs w:val="24"/>
          <w:lang w:val="nl-NL"/>
        </w:rPr>
      </w:pPr>
    </w:p>
    <w:sectPr w:rsidR="00A9521B" w:rsidRPr="0091674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MR12">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3603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9BB63B3"/>
    <w:multiLevelType w:val="multilevel"/>
    <w:tmpl w:val="8ADEC7FA"/>
    <w:lvl w:ilvl="0">
      <w:start w:val="1"/>
      <w:numFmt w:val="none"/>
      <w:lvlText w:val="a."/>
      <w:lvlJc w:val="left"/>
      <w:pPr>
        <w:ind w:left="360" w:hanging="360"/>
      </w:pPr>
      <w:rPr>
        <w:rFonts w:hint="default"/>
      </w:rPr>
    </w:lvl>
    <w:lvl w:ilvl="1">
      <w:start w:val="1"/>
      <w:numFmt w:val="none"/>
      <w:lvlText w:val="i."/>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233E4C41"/>
    <w:multiLevelType w:val="multilevel"/>
    <w:tmpl w:val="99A4C746"/>
    <w:lvl w:ilvl="0">
      <w:start w:val="1"/>
      <w:numFmt w:val="lowerRoman"/>
      <w:lvlText w:val="%1."/>
      <w:lvlJc w:val="right"/>
      <w:pPr>
        <w:ind w:left="360" w:hanging="360"/>
      </w:pPr>
      <w:rPr>
        <w:rFonts w:hint="default"/>
      </w:rPr>
    </w:lvl>
    <w:lvl w:ilvl="1">
      <w:start w:val="1"/>
      <w:numFmt w:val="lowerRoman"/>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39E001DD"/>
    <w:multiLevelType w:val="hybridMultilevel"/>
    <w:tmpl w:val="3E883436"/>
    <w:lvl w:ilvl="0" w:tplc="0813001B">
      <w:start w:val="1"/>
      <w:numFmt w:val="lowerRoman"/>
      <w:lvlText w:val="%1."/>
      <w:lvlJc w:val="righ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4" w15:restartNumberingAfterBreak="0">
    <w:nsid w:val="48192BB4"/>
    <w:multiLevelType w:val="hybridMultilevel"/>
    <w:tmpl w:val="84E0ED06"/>
    <w:lvl w:ilvl="0" w:tplc="0813001B">
      <w:start w:val="1"/>
      <w:numFmt w:val="lowerRoman"/>
      <w:lvlText w:val="%1."/>
      <w:lvlJc w:val="righ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5" w15:restartNumberingAfterBreak="0">
    <w:nsid w:val="4B9B4B14"/>
    <w:multiLevelType w:val="hybridMultilevel"/>
    <w:tmpl w:val="2B1C39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4E61306E"/>
    <w:multiLevelType w:val="multilevel"/>
    <w:tmpl w:val="93F250E0"/>
    <w:lvl w:ilvl="0">
      <w:start w:val="1"/>
      <w:numFmt w:val="lowerLetter"/>
      <w:lvlText w:val="%1."/>
      <w:lvlJc w:val="left"/>
      <w:pPr>
        <w:ind w:left="360" w:hanging="360"/>
      </w:pPr>
      <w:rPr>
        <w:rFonts w:hint="default"/>
      </w:rPr>
    </w:lvl>
    <w:lvl w:ilvl="1">
      <w:start w:val="1"/>
      <w:numFmt w:val="lowerRoman"/>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556720F9"/>
    <w:multiLevelType w:val="multilevel"/>
    <w:tmpl w:val="54CEE8C6"/>
    <w:lvl w:ilvl="0">
      <w:start w:val="1"/>
      <w:numFmt w:val="none"/>
      <w:lvlText w:val="a."/>
      <w:lvlJc w:val="left"/>
      <w:pPr>
        <w:ind w:left="1068" w:hanging="360"/>
      </w:pPr>
      <w:rPr>
        <w:rFonts w:hint="default"/>
      </w:rPr>
    </w:lvl>
    <w:lvl w:ilvl="1">
      <w:start w:val="1"/>
      <w:numFmt w:val="lowerLetter"/>
      <w:lvlText w:val="%2)"/>
      <w:lvlJc w:val="left"/>
      <w:pPr>
        <w:ind w:left="1428" w:hanging="360"/>
      </w:pPr>
      <w:rPr>
        <w:rFonts w:hint="default"/>
      </w:rPr>
    </w:lvl>
    <w:lvl w:ilvl="2">
      <w:start w:val="1"/>
      <w:numFmt w:val="lowerRoman"/>
      <w:lvlText w:val="%3)"/>
      <w:lvlJc w:val="left"/>
      <w:pPr>
        <w:ind w:left="1788" w:hanging="360"/>
      </w:pPr>
      <w:rPr>
        <w:rFonts w:hint="default"/>
      </w:rPr>
    </w:lvl>
    <w:lvl w:ilvl="3">
      <w:start w:val="1"/>
      <w:numFmt w:val="decimal"/>
      <w:lvlText w:val="(%4)"/>
      <w:lvlJc w:val="left"/>
      <w:pPr>
        <w:ind w:left="2148" w:hanging="360"/>
      </w:pPr>
      <w:rPr>
        <w:rFonts w:hint="default"/>
      </w:rPr>
    </w:lvl>
    <w:lvl w:ilvl="4">
      <w:start w:val="1"/>
      <w:numFmt w:val="lowerLetter"/>
      <w:lvlText w:val="(%5)"/>
      <w:lvlJc w:val="left"/>
      <w:pPr>
        <w:ind w:left="2508" w:hanging="360"/>
      </w:pPr>
      <w:rPr>
        <w:rFonts w:hint="default"/>
      </w:rPr>
    </w:lvl>
    <w:lvl w:ilvl="5">
      <w:start w:val="1"/>
      <w:numFmt w:val="lowerRoman"/>
      <w:lvlText w:val="(%6)"/>
      <w:lvlJc w:val="left"/>
      <w:pPr>
        <w:ind w:left="2868" w:hanging="360"/>
      </w:pPr>
      <w:rPr>
        <w:rFonts w:hint="default"/>
      </w:rPr>
    </w:lvl>
    <w:lvl w:ilvl="6">
      <w:start w:val="1"/>
      <w:numFmt w:val="decimal"/>
      <w:lvlText w:val="%7."/>
      <w:lvlJc w:val="left"/>
      <w:pPr>
        <w:ind w:left="3228" w:hanging="360"/>
      </w:pPr>
      <w:rPr>
        <w:rFonts w:hint="default"/>
      </w:rPr>
    </w:lvl>
    <w:lvl w:ilvl="7">
      <w:start w:val="1"/>
      <w:numFmt w:val="lowerLetter"/>
      <w:lvlText w:val="%8."/>
      <w:lvlJc w:val="left"/>
      <w:pPr>
        <w:ind w:left="3588" w:hanging="360"/>
      </w:pPr>
      <w:rPr>
        <w:rFonts w:hint="default"/>
      </w:rPr>
    </w:lvl>
    <w:lvl w:ilvl="8">
      <w:start w:val="1"/>
      <w:numFmt w:val="lowerRoman"/>
      <w:lvlText w:val="%9."/>
      <w:lvlJc w:val="left"/>
      <w:pPr>
        <w:ind w:left="3948" w:hanging="360"/>
      </w:pPr>
      <w:rPr>
        <w:rFonts w:hint="default"/>
      </w:rPr>
    </w:lvl>
  </w:abstractNum>
  <w:abstractNum w:abstractNumId="8" w15:restartNumberingAfterBreak="0">
    <w:nsid w:val="58027BB0"/>
    <w:multiLevelType w:val="multilevel"/>
    <w:tmpl w:val="25384314"/>
    <w:lvl w:ilvl="0">
      <w:start w:val="1"/>
      <w:numFmt w:val="lowerLetter"/>
      <w:lvlText w:val="%1."/>
      <w:lvlJc w:val="left"/>
      <w:pPr>
        <w:ind w:left="360" w:hanging="360"/>
      </w:pPr>
      <w:rPr>
        <w:rFonts w:hint="default"/>
      </w:rPr>
    </w:lvl>
    <w:lvl w:ilvl="1">
      <w:start w:val="1"/>
      <w:numFmt w:val="none"/>
      <w:lvlText w:val="i."/>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594A3AC3"/>
    <w:multiLevelType w:val="multilevel"/>
    <w:tmpl w:val="47363A4A"/>
    <w:lvl w:ilvl="0">
      <w:start w:val="1"/>
      <w:numFmt w:val="decimal"/>
      <w:lvlText w:val="%1"/>
      <w:lvlJc w:val="left"/>
      <w:pPr>
        <w:ind w:left="360" w:hanging="360"/>
      </w:pPr>
      <w:rPr>
        <w:rFonts w:hint="default"/>
      </w:rPr>
    </w:lvl>
    <w:lvl w:ilvl="1">
      <w:start w:val="1"/>
      <w:numFmt w:val="lowerRoman"/>
      <w:lvlText w:val="%2i."/>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59F679E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97D1B33"/>
    <w:multiLevelType w:val="multilevel"/>
    <w:tmpl w:val="8ADEC7FA"/>
    <w:lvl w:ilvl="0">
      <w:start w:val="1"/>
      <w:numFmt w:val="decimal"/>
      <w:lvlText w:val="%1"/>
      <w:lvlJc w:val="left"/>
      <w:pPr>
        <w:ind w:left="360" w:hanging="360"/>
      </w:pPr>
      <w:rPr>
        <w:rFonts w:hint="default"/>
      </w:rPr>
    </w:lvl>
    <w:lvl w:ilvl="1">
      <w:start w:val="1"/>
      <w:numFmt w:val="none"/>
      <w:lvlText w:val="i."/>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780C3E5B"/>
    <w:multiLevelType w:val="multilevel"/>
    <w:tmpl w:val="8ADEC7FA"/>
    <w:styleLink w:val="Style1"/>
    <w:lvl w:ilvl="0">
      <w:start w:val="1"/>
      <w:numFmt w:val="decimal"/>
      <w:lvlText w:val="%1"/>
      <w:lvlJc w:val="left"/>
      <w:pPr>
        <w:ind w:left="360" w:hanging="360"/>
      </w:pPr>
      <w:rPr>
        <w:rFonts w:hint="default"/>
      </w:rPr>
    </w:lvl>
    <w:lvl w:ilvl="1">
      <w:start w:val="1"/>
      <w:numFmt w:val="none"/>
      <w:lvlText w:val="i."/>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7"/>
  </w:num>
  <w:num w:numId="2">
    <w:abstractNumId w:val="1"/>
  </w:num>
  <w:num w:numId="3">
    <w:abstractNumId w:val="6"/>
  </w:num>
  <w:num w:numId="4">
    <w:abstractNumId w:val="12"/>
  </w:num>
  <w:num w:numId="5">
    <w:abstractNumId w:val="9"/>
  </w:num>
  <w:num w:numId="6">
    <w:abstractNumId w:val="11"/>
  </w:num>
  <w:num w:numId="7">
    <w:abstractNumId w:val="0"/>
  </w:num>
  <w:num w:numId="8">
    <w:abstractNumId w:val="8"/>
  </w:num>
  <w:num w:numId="9">
    <w:abstractNumId w:val="5"/>
  </w:num>
  <w:num w:numId="10">
    <w:abstractNumId w:val="10"/>
  </w:num>
  <w:num w:numId="11">
    <w:abstractNumId w:val="3"/>
  </w:num>
  <w:num w:numId="12">
    <w:abstractNumId w:val="4"/>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06E"/>
    <w:rsid w:val="00007290"/>
    <w:rsid w:val="000261BE"/>
    <w:rsid w:val="00026F3C"/>
    <w:rsid w:val="00044343"/>
    <w:rsid w:val="0005390D"/>
    <w:rsid w:val="00062279"/>
    <w:rsid w:val="00071AF0"/>
    <w:rsid w:val="000743FB"/>
    <w:rsid w:val="0007554B"/>
    <w:rsid w:val="0009110E"/>
    <w:rsid w:val="000B6767"/>
    <w:rsid w:val="00114373"/>
    <w:rsid w:val="001414E1"/>
    <w:rsid w:val="001558C4"/>
    <w:rsid w:val="00155E06"/>
    <w:rsid w:val="00156FB0"/>
    <w:rsid w:val="001613A4"/>
    <w:rsid w:val="00172047"/>
    <w:rsid w:val="00184F10"/>
    <w:rsid w:val="0018520D"/>
    <w:rsid w:val="00187F6F"/>
    <w:rsid w:val="001B1B43"/>
    <w:rsid w:val="001D18FD"/>
    <w:rsid w:val="001E2383"/>
    <w:rsid w:val="001E507C"/>
    <w:rsid w:val="00202047"/>
    <w:rsid w:val="002076C7"/>
    <w:rsid w:val="00210353"/>
    <w:rsid w:val="00220C67"/>
    <w:rsid w:val="0023575A"/>
    <w:rsid w:val="00237860"/>
    <w:rsid w:val="00240CED"/>
    <w:rsid w:val="002549AA"/>
    <w:rsid w:val="00272F59"/>
    <w:rsid w:val="00276E96"/>
    <w:rsid w:val="00277C8E"/>
    <w:rsid w:val="00282FF2"/>
    <w:rsid w:val="0028761B"/>
    <w:rsid w:val="00293CE0"/>
    <w:rsid w:val="002A1157"/>
    <w:rsid w:val="002A4797"/>
    <w:rsid w:val="002B42A5"/>
    <w:rsid w:val="002C0192"/>
    <w:rsid w:val="002D0DEE"/>
    <w:rsid w:val="0033203A"/>
    <w:rsid w:val="00353012"/>
    <w:rsid w:val="00353E5B"/>
    <w:rsid w:val="003547AB"/>
    <w:rsid w:val="00370745"/>
    <w:rsid w:val="00373B3C"/>
    <w:rsid w:val="00373C4B"/>
    <w:rsid w:val="0038414F"/>
    <w:rsid w:val="00384775"/>
    <w:rsid w:val="00386848"/>
    <w:rsid w:val="003E5C30"/>
    <w:rsid w:val="0040778A"/>
    <w:rsid w:val="00420E77"/>
    <w:rsid w:val="004217E5"/>
    <w:rsid w:val="00457BA3"/>
    <w:rsid w:val="004752FF"/>
    <w:rsid w:val="00481534"/>
    <w:rsid w:val="00482C42"/>
    <w:rsid w:val="00491301"/>
    <w:rsid w:val="004A291C"/>
    <w:rsid w:val="004A656B"/>
    <w:rsid w:val="004C5D8A"/>
    <w:rsid w:val="004C7F43"/>
    <w:rsid w:val="00524264"/>
    <w:rsid w:val="00532A9C"/>
    <w:rsid w:val="00576B9A"/>
    <w:rsid w:val="00584551"/>
    <w:rsid w:val="005D5A66"/>
    <w:rsid w:val="00602E58"/>
    <w:rsid w:val="006121D6"/>
    <w:rsid w:val="00624C53"/>
    <w:rsid w:val="00633BD5"/>
    <w:rsid w:val="00650898"/>
    <w:rsid w:val="00657E72"/>
    <w:rsid w:val="00663415"/>
    <w:rsid w:val="00663710"/>
    <w:rsid w:val="00682E51"/>
    <w:rsid w:val="00683770"/>
    <w:rsid w:val="006837F1"/>
    <w:rsid w:val="00693C5A"/>
    <w:rsid w:val="00694315"/>
    <w:rsid w:val="006A1DA1"/>
    <w:rsid w:val="006A2F32"/>
    <w:rsid w:val="006B638C"/>
    <w:rsid w:val="006C2294"/>
    <w:rsid w:val="006E4614"/>
    <w:rsid w:val="006F748F"/>
    <w:rsid w:val="00700199"/>
    <w:rsid w:val="00704532"/>
    <w:rsid w:val="007049E9"/>
    <w:rsid w:val="00714F8B"/>
    <w:rsid w:val="00724625"/>
    <w:rsid w:val="00740D0E"/>
    <w:rsid w:val="00742652"/>
    <w:rsid w:val="00774582"/>
    <w:rsid w:val="0077626B"/>
    <w:rsid w:val="007817AB"/>
    <w:rsid w:val="00791B19"/>
    <w:rsid w:val="00792D43"/>
    <w:rsid w:val="007A7798"/>
    <w:rsid w:val="007C1465"/>
    <w:rsid w:val="007C2146"/>
    <w:rsid w:val="007D1CB1"/>
    <w:rsid w:val="007D5FFA"/>
    <w:rsid w:val="007D7884"/>
    <w:rsid w:val="00805E4A"/>
    <w:rsid w:val="008333EA"/>
    <w:rsid w:val="00840C71"/>
    <w:rsid w:val="00847A35"/>
    <w:rsid w:val="00887C27"/>
    <w:rsid w:val="008B70B1"/>
    <w:rsid w:val="008C206E"/>
    <w:rsid w:val="008D0015"/>
    <w:rsid w:val="008E3186"/>
    <w:rsid w:val="008E36A7"/>
    <w:rsid w:val="00916748"/>
    <w:rsid w:val="00922471"/>
    <w:rsid w:val="00934917"/>
    <w:rsid w:val="00937F60"/>
    <w:rsid w:val="0095576D"/>
    <w:rsid w:val="00970258"/>
    <w:rsid w:val="00990425"/>
    <w:rsid w:val="00990674"/>
    <w:rsid w:val="009944C5"/>
    <w:rsid w:val="009A3F0A"/>
    <w:rsid w:val="009A72FB"/>
    <w:rsid w:val="009B2CDA"/>
    <w:rsid w:val="009E3243"/>
    <w:rsid w:val="009F1201"/>
    <w:rsid w:val="009F22F3"/>
    <w:rsid w:val="00A2704B"/>
    <w:rsid w:val="00A44E2B"/>
    <w:rsid w:val="00A51071"/>
    <w:rsid w:val="00A51233"/>
    <w:rsid w:val="00A5352E"/>
    <w:rsid w:val="00A64E61"/>
    <w:rsid w:val="00A81464"/>
    <w:rsid w:val="00A82A57"/>
    <w:rsid w:val="00A9521B"/>
    <w:rsid w:val="00A97A0B"/>
    <w:rsid w:val="00AA4D00"/>
    <w:rsid w:val="00AB41BC"/>
    <w:rsid w:val="00AB7A57"/>
    <w:rsid w:val="00AC453C"/>
    <w:rsid w:val="00AC6780"/>
    <w:rsid w:val="00B14723"/>
    <w:rsid w:val="00B23977"/>
    <w:rsid w:val="00B248D9"/>
    <w:rsid w:val="00B26860"/>
    <w:rsid w:val="00B44702"/>
    <w:rsid w:val="00B712C1"/>
    <w:rsid w:val="00B75358"/>
    <w:rsid w:val="00B84880"/>
    <w:rsid w:val="00B84AB1"/>
    <w:rsid w:val="00B84EAF"/>
    <w:rsid w:val="00B85EFF"/>
    <w:rsid w:val="00BA00A2"/>
    <w:rsid w:val="00BA60FE"/>
    <w:rsid w:val="00BB4443"/>
    <w:rsid w:val="00BD0271"/>
    <w:rsid w:val="00BD7B01"/>
    <w:rsid w:val="00C0640B"/>
    <w:rsid w:val="00C10CBF"/>
    <w:rsid w:val="00C116F9"/>
    <w:rsid w:val="00C213CD"/>
    <w:rsid w:val="00C23E84"/>
    <w:rsid w:val="00C30D01"/>
    <w:rsid w:val="00C404DD"/>
    <w:rsid w:val="00C47C6C"/>
    <w:rsid w:val="00C6693F"/>
    <w:rsid w:val="00C86206"/>
    <w:rsid w:val="00C90E96"/>
    <w:rsid w:val="00CA519F"/>
    <w:rsid w:val="00CB58E6"/>
    <w:rsid w:val="00CC5DC9"/>
    <w:rsid w:val="00CE0396"/>
    <w:rsid w:val="00D2279A"/>
    <w:rsid w:val="00D25D29"/>
    <w:rsid w:val="00D25E66"/>
    <w:rsid w:val="00D33751"/>
    <w:rsid w:val="00D454B4"/>
    <w:rsid w:val="00D46623"/>
    <w:rsid w:val="00D62D16"/>
    <w:rsid w:val="00D73AAB"/>
    <w:rsid w:val="00D74173"/>
    <w:rsid w:val="00D81CD2"/>
    <w:rsid w:val="00D937F0"/>
    <w:rsid w:val="00D967D6"/>
    <w:rsid w:val="00D97DED"/>
    <w:rsid w:val="00DB52A3"/>
    <w:rsid w:val="00DC7AD6"/>
    <w:rsid w:val="00DD3CAF"/>
    <w:rsid w:val="00E00EF9"/>
    <w:rsid w:val="00E01DFF"/>
    <w:rsid w:val="00E1761D"/>
    <w:rsid w:val="00E21D3D"/>
    <w:rsid w:val="00E538E0"/>
    <w:rsid w:val="00E6274E"/>
    <w:rsid w:val="00E711E5"/>
    <w:rsid w:val="00E71FA7"/>
    <w:rsid w:val="00E86D1A"/>
    <w:rsid w:val="00EA3576"/>
    <w:rsid w:val="00ED3CE1"/>
    <w:rsid w:val="00EE6872"/>
    <w:rsid w:val="00EE7CED"/>
    <w:rsid w:val="00EE7F6E"/>
    <w:rsid w:val="00F05433"/>
    <w:rsid w:val="00F204EE"/>
    <w:rsid w:val="00F27D4E"/>
    <w:rsid w:val="00F35869"/>
    <w:rsid w:val="00F43315"/>
    <w:rsid w:val="00F571E4"/>
    <w:rsid w:val="00F63DA8"/>
    <w:rsid w:val="00F67691"/>
    <w:rsid w:val="00FA4EA2"/>
    <w:rsid w:val="00FB0EEF"/>
    <w:rsid w:val="00FB1A7C"/>
    <w:rsid w:val="00FB2795"/>
    <w:rsid w:val="00FC2D92"/>
    <w:rsid w:val="00FC6FC3"/>
    <w:rsid w:val="00FD606E"/>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3C146"/>
  <w15:chartTrackingRefBased/>
  <w15:docId w15:val="{EFD9B934-F88B-4DA3-B71D-9C88270AF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3CE1"/>
    <w:pPr>
      <w:ind w:left="720"/>
      <w:contextualSpacing/>
    </w:pPr>
  </w:style>
  <w:style w:type="numbering" w:customStyle="1" w:styleId="Style1">
    <w:name w:val="Style1"/>
    <w:uiPriority w:val="99"/>
    <w:rsid w:val="00BB4443"/>
    <w:pPr>
      <w:numPr>
        <w:numId w:val="4"/>
      </w:numPr>
    </w:pPr>
  </w:style>
  <w:style w:type="table" w:styleId="TableGrid">
    <w:name w:val="Table Grid"/>
    <w:basedOn w:val="TableNormal"/>
    <w:uiPriority w:val="39"/>
    <w:rsid w:val="00F204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90071">
      <w:bodyDiv w:val="1"/>
      <w:marLeft w:val="0"/>
      <w:marRight w:val="0"/>
      <w:marTop w:val="0"/>
      <w:marBottom w:val="0"/>
      <w:divBdr>
        <w:top w:val="none" w:sz="0" w:space="0" w:color="auto"/>
        <w:left w:val="none" w:sz="0" w:space="0" w:color="auto"/>
        <w:bottom w:val="none" w:sz="0" w:space="0" w:color="auto"/>
        <w:right w:val="none" w:sz="0" w:space="0" w:color="auto"/>
      </w:divBdr>
    </w:div>
    <w:div w:id="80488698">
      <w:bodyDiv w:val="1"/>
      <w:marLeft w:val="0"/>
      <w:marRight w:val="0"/>
      <w:marTop w:val="0"/>
      <w:marBottom w:val="0"/>
      <w:divBdr>
        <w:top w:val="none" w:sz="0" w:space="0" w:color="auto"/>
        <w:left w:val="none" w:sz="0" w:space="0" w:color="auto"/>
        <w:bottom w:val="none" w:sz="0" w:space="0" w:color="auto"/>
        <w:right w:val="none" w:sz="0" w:space="0" w:color="auto"/>
      </w:divBdr>
    </w:div>
    <w:div w:id="398594163">
      <w:bodyDiv w:val="1"/>
      <w:marLeft w:val="0"/>
      <w:marRight w:val="0"/>
      <w:marTop w:val="0"/>
      <w:marBottom w:val="0"/>
      <w:divBdr>
        <w:top w:val="none" w:sz="0" w:space="0" w:color="auto"/>
        <w:left w:val="none" w:sz="0" w:space="0" w:color="auto"/>
        <w:bottom w:val="none" w:sz="0" w:space="0" w:color="auto"/>
        <w:right w:val="none" w:sz="0" w:space="0" w:color="auto"/>
      </w:divBdr>
    </w:div>
    <w:div w:id="774524853">
      <w:bodyDiv w:val="1"/>
      <w:marLeft w:val="0"/>
      <w:marRight w:val="0"/>
      <w:marTop w:val="0"/>
      <w:marBottom w:val="0"/>
      <w:divBdr>
        <w:top w:val="none" w:sz="0" w:space="0" w:color="auto"/>
        <w:left w:val="none" w:sz="0" w:space="0" w:color="auto"/>
        <w:bottom w:val="none" w:sz="0" w:space="0" w:color="auto"/>
        <w:right w:val="none" w:sz="0" w:space="0" w:color="auto"/>
      </w:divBdr>
    </w:div>
    <w:div w:id="914242881">
      <w:bodyDiv w:val="1"/>
      <w:marLeft w:val="0"/>
      <w:marRight w:val="0"/>
      <w:marTop w:val="0"/>
      <w:marBottom w:val="0"/>
      <w:divBdr>
        <w:top w:val="none" w:sz="0" w:space="0" w:color="auto"/>
        <w:left w:val="none" w:sz="0" w:space="0" w:color="auto"/>
        <w:bottom w:val="none" w:sz="0" w:space="0" w:color="auto"/>
        <w:right w:val="none" w:sz="0" w:space="0" w:color="auto"/>
      </w:divBdr>
    </w:div>
    <w:div w:id="961109786">
      <w:bodyDiv w:val="1"/>
      <w:marLeft w:val="0"/>
      <w:marRight w:val="0"/>
      <w:marTop w:val="0"/>
      <w:marBottom w:val="0"/>
      <w:divBdr>
        <w:top w:val="none" w:sz="0" w:space="0" w:color="auto"/>
        <w:left w:val="none" w:sz="0" w:space="0" w:color="auto"/>
        <w:bottom w:val="none" w:sz="0" w:space="0" w:color="auto"/>
        <w:right w:val="none" w:sz="0" w:space="0" w:color="auto"/>
      </w:divBdr>
    </w:div>
    <w:div w:id="1466042258">
      <w:bodyDiv w:val="1"/>
      <w:marLeft w:val="0"/>
      <w:marRight w:val="0"/>
      <w:marTop w:val="0"/>
      <w:marBottom w:val="0"/>
      <w:divBdr>
        <w:top w:val="none" w:sz="0" w:space="0" w:color="auto"/>
        <w:left w:val="none" w:sz="0" w:space="0" w:color="auto"/>
        <w:bottom w:val="none" w:sz="0" w:space="0" w:color="auto"/>
        <w:right w:val="none" w:sz="0" w:space="0" w:color="auto"/>
      </w:divBdr>
    </w:div>
    <w:div w:id="1727415732">
      <w:bodyDiv w:val="1"/>
      <w:marLeft w:val="0"/>
      <w:marRight w:val="0"/>
      <w:marTop w:val="0"/>
      <w:marBottom w:val="0"/>
      <w:divBdr>
        <w:top w:val="none" w:sz="0" w:space="0" w:color="auto"/>
        <w:left w:val="none" w:sz="0" w:space="0" w:color="auto"/>
        <w:bottom w:val="none" w:sz="0" w:space="0" w:color="auto"/>
        <w:right w:val="none" w:sz="0" w:space="0" w:color="auto"/>
      </w:divBdr>
    </w:div>
    <w:div w:id="1736513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13" Type="http://schemas.openxmlformats.org/officeDocument/2006/relationships/chart" Target="charts/chart9.xml"/><Relationship Id="rId3" Type="http://schemas.openxmlformats.org/officeDocument/2006/relationships/settings" Target="settings.xml"/><Relationship Id="rId7" Type="http://schemas.openxmlformats.org/officeDocument/2006/relationships/chart" Target="charts/chart3.xml"/><Relationship Id="rId12" Type="http://schemas.openxmlformats.org/officeDocument/2006/relationships/chart" Target="charts/chart8.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chart" Target="charts/chart7.xml"/><Relationship Id="rId5" Type="http://schemas.openxmlformats.org/officeDocument/2006/relationships/chart" Target="charts/chart1.xml"/><Relationship Id="rId15" Type="http://schemas.openxmlformats.org/officeDocument/2006/relationships/theme" Target="theme/theme1.xml"/><Relationship Id="rId10" Type="http://schemas.openxmlformats.org/officeDocument/2006/relationships/chart" Target="charts/chart6.xml"/><Relationship Id="rId4" Type="http://schemas.openxmlformats.org/officeDocument/2006/relationships/webSettings" Target="webSettings.xml"/><Relationship Id="rId9" Type="http://schemas.openxmlformats.org/officeDocument/2006/relationships/chart" Target="charts/chart5.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Gebruiker\Google%20Drive%20(garben.tanghe@gmail.com)\Multimediatechnieken\Practica\Video_2\Opgave1\Total.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Gebruiker\Google%20Drive%20(garben.tanghe@gmail.com)\Multimediatechnieken\Practica\Video_2\Opgave1\Total.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Gebruiker\Google%20Drive%20(garben.tanghe@gmail.com)\Multimediatechnieken\Practica\Video_2\Opgave1\Total.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Gebruiker\Google%20Drive%20(garben.tanghe@gmail.com)\Multimediatechnieken\Practica\Video_2\Opgave1\Total.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Gebruiker\Google%20Drive%20(garben.tanghe@gmail.com)\Multimediatechnieken\Practica\Video_2\Opgave1\Total.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Gebruiker\Google%20Drive%20(garben.tanghe@gmail.com)\Multimediatechnieken\Practica\Video_2\Opgave1\Total.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Gebruiker\Google%20Drive%20(garben.tanghe@gmail.com)\Multimediatechnieken\Practica\Video_2\Opgave1\Total.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Gebruiker\Google%20Drive%20(garben.tanghe@gmail.com)\Multimediatechnieken\Practica\Video_2\Opgave1\Total.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Gebruiker\Google%20Drive%20(garben.tanghe@gmail.com)\Multimediatechnieken\Practica\Video_2\Opgave2\Total.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Opgave 1</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v>Config 1</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Sheet1!$B$13:$B$23</c:f>
              <c:numCache>
                <c:formatCode>General</c:formatCode>
                <c:ptCount val="11"/>
                <c:pt idx="0">
                  <c:v>2642927</c:v>
                </c:pt>
                <c:pt idx="1">
                  <c:v>2328348</c:v>
                </c:pt>
                <c:pt idx="2">
                  <c:v>1855854</c:v>
                </c:pt>
                <c:pt idx="3">
                  <c:v>1449359</c:v>
                </c:pt>
                <c:pt idx="4">
                  <c:v>1058617.5</c:v>
                </c:pt>
                <c:pt idx="5">
                  <c:v>732951.5</c:v>
                </c:pt>
                <c:pt idx="6">
                  <c:v>474279</c:v>
                </c:pt>
                <c:pt idx="7">
                  <c:v>278958</c:v>
                </c:pt>
                <c:pt idx="8">
                  <c:v>145491</c:v>
                </c:pt>
                <c:pt idx="9">
                  <c:v>74275</c:v>
                </c:pt>
                <c:pt idx="10">
                  <c:v>37405</c:v>
                </c:pt>
              </c:numCache>
            </c:numRef>
          </c:xVal>
          <c:yVal>
            <c:numRef>
              <c:f>Sheet1!$C$13:$C$23</c:f>
              <c:numCache>
                <c:formatCode>General</c:formatCode>
                <c:ptCount val="11"/>
                <c:pt idx="0">
                  <c:v>67.931537000000006</c:v>
                </c:pt>
                <c:pt idx="1">
                  <c:v>58.294370000000001</c:v>
                </c:pt>
                <c:pt idx="2">
                  <c:v>53.318049999999999</c:v>
                </c:pt>
                <c:pt idx="3">
                  <c:v>49.441963999999999</c:v>
                </c:pt>
                <c:pt idx="4">
                  <c:v>44.932234999999999</c:v>
                </c:pt>
                <c:pt idx="5">
                  <c:v>40.576757000000001</c:v>
                </c:pt>
                <c:pt idx="6">
                  <c:v>36.510060000000003</c:v>
                </c:pt>
                <c:pt idx="7">
                  <c:v>32.783257999999996</c:v>
                </c:pt>
                <c:pt idx="8">
                  <c:v>29.412458000000001</c:v>
                </c:pt>
                <c:pt idx="9">
                  <c:v>26.874226</c:v>
                </c:pt>
                <c:pt idx="10">
                  <c:v>24.767067999999998</c:v>
                </c:pt>
              </c:numCache>
            </c:numRef>
          </c:yVal>
          <c:smooth val="1"/>
          <c:extLst>
            <c:ext xmlns:c16="http://schemas.microsoft.com/office/drawing/2014/chart" uri="{C3380CC4-5D6E-409C-BE32-E72D297353CC}">
              <c16:uniqueId val="{00000000-501D-4A4A-923C-8EA9856E2C4D}"/>
            </c:ext>
          </c:extLst>
        </c:ser>
        <c:ser>
          <c:idx val="1"/>
          <c:order val="1"/>
          <c:tx>
            <c:v>Config 2</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Sheet1!$D$13:$D$23</c:f>
              <c:numCache>
                <c:formatCode>General</c:formatCode>
                <c:ptCount val="11"/>
                <c:pt idx="0">
                  <c:v>1766224</c:v>
                </c:pt>
                <c:pt idx="1">
                  <c:v>1342393</c:v>
                </c:pt>
                <c:pt idx="2">
                  <c:v>934800.5</c:v>
                </c:pt>
                <c:pt idx="3">
                  <c:v>617688</c:v>
                </c:pt>
                <c:pt idx="4">
                  <c:v>373941</c:v>
                </c:pt>
                <c:pt idx="5">
                  <c:v>205376</c:v>
                </c:pt>
                <c:pt idx="6">
                  <c:v>111424</c:v>
                </c:pt>
                <c:pt idx="7">
                  <c:v>56971.5</c:v>
                </c:pt>
                <c:pt idx="8">
                  <c:v>27954</c:v>
                </c:pt>
                <c:pt idx="9">
                  <c:v>13760</c:v>
                </c:pt>
                <c:pt idx="10">
                  <c:v>7517.5</c:v>
                </c:pt>
              </c:numCache>
            </c:numRef>
          </c:xVal>
          <c:yVal>
            <c:numRef>
              <c:f>Sheet1!$E$13:$E$23</c:f>
              <c:numCache>
                <c:formatCode>General</c:formatCode>
                <c:ptCount val="11"/>
                <c:pt idx="0">
                  <c:v>64.389444999999995</c:v>
                </c:pt>
                <c:pt idx="1">
                  <c:v>54.839919999999999</c:v>
                </c:pt>
                <c:pt idx="2">
                  <c:v>50.385717</c:v>
                </c:pt>
                <c:pt idx="3">
                  <c:v>46.081966999999999</c:v>
                </c:pt>
                <c:pt idx="4">
                  <c:v>41.764935000000001</c:v>
                </c:pt>
                <c:pt idx="5">
                  <c:v>37.696497000000001</c:v>
                </c:pt>
                <c:pt idx="6">
                  <c:v>34.231524</c:v>
                </c:pt>
                <c:pt idx="7">
                  <c:v>31.025668</c:v>
                </c:pt>
                <c:pt idx="8">
                  <c:v>28.227841000000002</c:v>
                </c:pt>
                <c:pt idx="9">
                  <c:v>25.967155000000002</c:v>
                </c:pt>
                <c:pt idx="10">
                  <c:v>24.025579</c:v>
                </c:pt>
              </c:numCache>
            </c:numRef>
          </c:yVal>
          <c:smooth val="1"/>
          <c:extLst>
            <c:ext xmlns:c16="http://schemas.microsoft.com/office/drawing/2014/chart" uri="{C3380CC4-5D6E-409C-BE32-E72D297353CC}">
              <c16:uniqueId val="{00000001-501D-4A4A-923C-8EA9856E2C4D}"/>
            </c:ext>
          </c:extLst>
        </c:ser>
        <c:ser>
          <c:idx val="2"/>
          <c:order val="2"/>
          <c:tx>
            <c:v>Config 3</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Sheet1!$F$13:$F$23</c:f>
              <c:numCache>
                <c:formatCode>General</c:formatCode>
                <c:ptCount val="11"/>
                <c:pt idx="0">
                  <c:v>1576758.5</c:v>
                </c:pt>
                <c:pt idx="1">
                  <c:v>1142516</c:v>
                </c:pt>
                <c:pt idx="2">
                  <c:v>765521</c:v>
                </c:pt>
                <c:pt idx="3">
                  <c:v>485074.5</c:v>
                </c:pt>
                <c:pt idx="4">
                  <c:v>291249</c:v>
                </c:pt>
                <c:pt idx="5">
                  <c:v>170199.5</c:v>
                </c:pt>
                <c:pt idx="6">
                  <c:v>97298</c:v>
                </c:pt>
                <c:pt idx="7">
                  <c:v>51463</c:v>
                </c:pt>
                <c:pt idx="8">
                  <c:v>24807</c:v>
                </c:pt>
                <c:pt idx="9">
                  <c:v>11783.5</c:v>
                </c:pt>
                <c:pt idx="10">
                  <c:v>5970.5</c:v>
                </c:pt>
              </c:numCache>
            </c:numRef>
          </c:xVal>
          <c:yVal>
            <c:numRef>
              <c:f>Sheet1!$G$13:$G$23</c:f>
              <c:numCache>
                <c:formatCode>General</c:formatCode>
                <c:ptCount val="11"/>
                <c:pt idx="0">
                  <c:v>60.478029999999997</c:v>
                </c:pt>
                <c:pt idx="1">
                  <c:v>53.532471999999999</c:v>
                </c:pt>
                <c:pt idx="2">
                  <c:v>49.321998000000001</c:v>
                </c:pt>
                <c:pt idx="3">
                  <c:v>45.158417</c:v>
                </c:pt>
                <c:pt idx="4">
                  <c:v>41.131954999999998</c:v>
                </c:pt>
                <c:pt idx="5">
                  <c:v>37.506174000000001</c:v>
                </c:pt>
                <c:pt idx="6">
                  <c:v>34.214930000000003</c:v>
                </c:pt>
                <c:pt idx="7">
                  <c:v>31.021170000000001</c:v>
                </c:pt>
                <c:pt idx="8">
                  <c:v>28.094943000000001</c:v>
                </c:pt>
                <c:pt idx="9">
                  <c:v>25.817651999999999</c:v>
                </c:pt>
                <c:pt idx="10">
                  <c:v>23.898371999999998</c:v>
                </c:pt>
              </c:numCache>
            </c:numRef>
          </c:yVal>
          <c:smooth val="1"/>
          <c:extLst>
            <c:ext xmlns:c16="http://schemas.microsoft.com/office/drawing/2014/chart" uri="{C3380CC4-5D6E-409C-BE32-E72D297353CC}">
              <c16:uniqueId val="{00000002-501D-4A4A-923C-8EA9856E2C4D}"/>
            </c:ext>
          </c:extLst>
        </c:ser>
        <c:dLbls>
          <c:showLegendKey val="0"/>
          <c:showVal val="0"/>
          <c:showCatName val="0"/>
          <c:showSerName val="0"/>
          <c:showPercent val="0"/>
          <c:showBubbleSize val="0"/>
        </c:dLbls>
        <c:axId val="729699295"/>
        <c:axId val="728241343"/>
      </c:scatterChart>
      <c:valAx>
        <c:axId val="729699295"/>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28241343"/>
        <c:crosses val="autoZero"/>
        <c:crossBetween val="midCat"/>
      </c:valAx>
      <c:valAx>
        <c:axId val="72824134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29699295"/>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Opgave 1</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v>Config 4</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Sheet1!$B$37:$B$47</c:f>
              <c:numCache>
                <c:formatCode>General</c:formatCode>
                <c:ptCount val="11"/>
                <c:pt idx="0">
                  <c:v>1699208.5</c:v>
                </c:pt>
                <c:pt idx="1">
                  <c:v>1257029.5</c:v>
                </c:pt>
                <c:pt idx="2">
                  <c:v>878711</c:v>
                </c:pt>
                <c:pt idx="3">
                  <c:v>587867.5</c:v>
                </c:pt>
                <c:pt idx="4">
                  <c:v>370176</c:v>
                </c:pt>
                <c:pt idx="5">
                  <c:v>216020</c:v>
                </c:pt>
                <c:pt idx="6">
                  <c:v>115937</c:v>
                </c:pt>
                <c:pt idx="7">
                  <c:v>56179</c:v>
                </c:pt>
                <c:pt idx="8">
                  <c:v>25730</c:v>
                </c:pt>
                <c:pt idx="9">
                  <c:v>12193</c:v>
                </c:pt>
                <c:pt idx="10">
                  <c:v>6182.5</c:v>
                </c:pt>
              </c:numCache>
            </c:numRef>
          </c:xVal>
          <c:yVal>
            <c:numRef>
              <c:f>Sheet1!$C$37:$C$47</c:f>
              <c:numCache>
                <c:formatCode>General</c:formatCode>
                <c:ptCount val="11"/>
                <c:pt idx="0">
                  <c:v>59.975181999999997</c:v>
                </c:pt>
                <c:pt idx="1">
                  <c:v>53.509349</c:v>
                </c:pt>
                <c:pt idx="2">
                  <c:v>49.375996999999998</c:v>
                </c:pt>
                <c:pt idx="3">
                  <c:v>45.220844</c:v>
                </c:pt>
                <c:pt idx="4">
                  <c:v>41.047635</c:v>
                </c:pt>
                <c:pt idx="5">
                  <c:v>37.051310999999998</c:v>
                </c:pt>
                <c:pt idx="6">
                  <c:v>33.412714999999999</c:v>
                </c:pt>
                <c:pt idx="7">
                  <c:v>30.202155000000001</c:v>
                </c:pt>
                <c:pt idx="8">
                  <c:v>27.447524000000001</c:v>
                </c:pt>
                <c:pt idx="9">
                  <c:v>25.190182</c:v>
                </c:pt>
                <c:pt idx="10">
                  <c:v>23.46584</c:v>
                </c:pt>
              </c:numCache>
            </c:numRef>
          </c:yVal>
          <c:smooth val="1"/>
          <c:extLst>
            <c:ext xmlns:c16="http://schemas.microsoft.com/office/drawing/2014/chart" uri="{C3380CC4-5D6E-409C-BE32-E72D297353CC}">
              <c16:uniqueId val="{00000000-780D-4A73-954F-159CDC75713A}"/>
            </c:ext>
          </c:extLst>
        </c:ser>
        <c:ser>
          <c:idx val="1"/>
          <c:order val="1"/>
          <c:tx>
            <c:v>Config 5</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Sheet1!$D$37:$D$47</c:f>
              <c:numCache>
                <c:formatCode>General</c:formatCode>
                <c:ptCount val="11"/>
                <c:pt idx="0">
                  <c:v>1580490</c:v>
                </c:pt>
                <c:pt idx="1">
                  <c:v>1142986</c:v>
                </c:pt>
                <c:pt idx="2">
                  <c:v>763770.5</c:v>
                </c:pt>
                <c:pt idx="3">
                  <c:v>482438.5</c:v>
                </c:pt>
                <c:pt idx="4">
                  <c:v>289266</c:v>
                </c:pt>
                <c:pt idx="5">
                  <c:v>169033.5</c:v>
                </c:pt>
                <c:pt idx="6">
                  <c:v>96366.5</c:v>
                </c:pt>
                <c:pt idx="7">
                  <c:v>50945</c:v>
                </c:pt>
                <c:pt idx="8">
                  <c:v>24467</c:v>
                </c:pt>
                <c:pt idx="9">
                  <c:v>11570.5</c:v>
                </c:pt>
                <c:pt idx="10">
                  <c:v>5819.5</c:v>
                </c:pt>
              </c:numCache>
            </c:numRef>
          </c:xVal>
          <c:yVal>
            <c:numRef>
              <c:f>Sheet1!$E$37:$E$47</c:f>
              <c:numCache>
                <c:formatCode>General</c:formatCode>
                <c:ptCount val="11"/>
                <c:pt idx="0">
                  <c:v>60.768884999999997</c:v>
                </c:pt>
                <c:pt idx="1">
                  <c:v>53.779885</c:v>
                </c:pt>
                <c:pt idx="2">
                  <c:v>49.37444</c:v>
                </c:pt>
                <c:pt idx="3">
                  <c:v>45.218116000000002</c:v>
                </c:pt>
                <c:pt idx="4">
                  <c:v>41.182687000000001</c:v>
                </c:pt>
                <c:pt idx="5">
                  <c:v>37.558287999999997</c:v>
                </c:pt>
                <c:pt idx="6">
                  <c:v>34.256323999999999</c:v>
                </c:pt>
                <c:pt idx="7">
                  <c:v>31.050744999999999</c:v>
                </c:pt>
                <c:pt idx="8">
                  <c:v>28.107958</c:v>
                </c:pt>
                <c:pt idx="9">
                  <c:v>25.792916000000002</c:v>
                </c:pt>
                <c:pt idx="10">
                  <c:v>23.842348000000001</c:v>
                </c:pt>
              </c:numCache>
            </c:numRef>
          </c:yVal>
          <c:smooth val="1"/>
          <c:extLst>
            <c:ext xmlns:c16="http://schemas.microsoft.com/office/drawing/2014/chart" uri="{C3380CC4-5D6E-409C-BE32-E72D297353CC}">
              <c16:uniqueId val="{00000001-780D-4A73-954F-159CDC75713A}"/>
            </c:ext>
          </c:extLst>
        </c:ser>
        <c:dLbls>
          <c:showLegendKey val="0"/>
          <c:showVal val="0"/>
          <c:showCatName val="0"/>
          <c:showSerName val="0"/>
          <c:showPercent val="0"/>
          <c:showBubbleSize val="0"/>
        </c:dLbls>
        <c:axId val="729699295"/>
        <c:axId val="728241343"/>
      </c:scatterChart>
      <c:valAx>
        <c:axId val="729699295"/>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28241343"/>
        <c:crosses val="autoZero"/>
        <c:crossBetween val="midCat"/>
      </c:valAx>
      <c:valAx>
        <c:axId val="72824134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29699295"/>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Opgave 1</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v>Config 6</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Sheet1!$B$61:$B$71</c:f>
              <c:numCache>
                <c:formatCode>General</c:formatCode>
                <c:ptCount val="11"/>
                <c:pt idx="0">
                  <c:v>1580956</c:v>
                </c:pt>
                <c:pt idx="1">
                  <c:v>1141531.5</c:v>
                </c:pt>
                <c:pt idx="2">
                  <c:v>762537.5</c:v>
                </c:pt>
                <c:pt idx="3">
                  <c:v>481780.5</c:v>
                </c:pt>
                <c:pt idx="4">
                  <c:v>288280.5</c:v>
                </c:pt>
                <c:pt idx="5">
                  <c:v>168361</c:v>
                </c:pt>
                <c:pt idx="6">
                  <c:v>95940</c:v>
                </c:pt>
                <c:pt idx="7">
                  <c:v>50441</c:v>
                </c:pt>
                <c:pt idx="8">
                  <c:v>24336</c:v>
                </c:pt>
                <c:pt idx="9">
                  <c:v>11644</c:v>
                </c:pt>
                <c:pt idx="10">
                  <c:v>5795</c:v>
                </c:pt>
              </c:numCache>
            </c:numRef>
          </c:xVal>
          <c:yVal>
            <c:numRef>
              <c:f>Sheet1!$C$61:$C$71</c:f>
              <c:numCache>
                <c:formatCode>General</c:formatCode>
                <c:ptCount val="11"/>
                <c:pt idx="0">
                  <c:v>60.740921</c:v>
                </c:pt>
                <c:pt idx="1">
                  <c:v>53.757868000000002</c:v>
                </c:pt>
                <c:pt idx="2">
                  <c:v>49.359113000000001</c:v>
                </c:pt>
                <c:pt idx="3">
                  <c:v>45.202903999999997</c:v>
                </c:pt>
                <c:pt idx="4">
                  <c:v>41.178531999999997</c:v>
                </c:pt>
                <c:pt idx="5">
                  <c:v>37.571654000000002</c:v>
                </c:pt>
                <c:pt idx="6">
                  <c:v>34.260548999999997</c:v>
                </c:pt>
                <c:pt idx="7">
                  <c:v>31.039853999999998</c:v>
                </c:pt>
                <c:pt idx="8">
                  <c:v>28.116409000000001</c:v>
                </c:pt>
                <c:pt idx="9">
                  <c:v>25.817620000000002</c:v>
                </c:pt>
                <c:pt idx="10">
                  <c:v>23.852762999999999</c:v>
                </c:pt>
              </c:numCache>
            </c:numRef>
          </c:yVal>
          <c:smooth val="1"/>
          <c:extLst>
            <c:ext xmlns:c16="http://schemas.microsoft.com/office/drawing/2014/chart" uri="{C3380CC4-5D6E-409C-BE32-E72D297353CC}">
              <c16:uniqueId val="{00000000-06B3-4E31-8507-29717EDBFC4C}"/>
            </c:ext>
          </c:extLst>
        </c:ser>
        <c:ser>
          <c:idx val="1"/>
          <c:order val="1"/>
          <c:tx>
            <c:v>Config 7</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Sheet1!$D$61:$D$71</c:f>
              <c:numCache>
                <c:formatCode>General</c:formatCode>
                <c:ptCount val="11"/>
                <c:pt idx="0">
                  <c:v>1676916</c:v>
                </c:pt>
                <c:pt idx="1">
                  <c:v>1239109</c:v>
                </c:pt>
                <c:pt idx="2">
                  <c:v>864096.5</c:v>
                </c:pt>
                <c:pt idx="3">
                  <c:v>571805</c:v>
                </c:pt>
                <c:pt idx="4">
                  <c:v>356264</c:v>
                </c:pt>
                <c:pt idx="5">
                  <c:v>205441.5</c:v>
                </c:pt>
                <c:pt idx="6">
                  <c:v>110628</c:v>
                </c:pt>
                <c:pt idx="7">
                  <c:v>54695</c:v>
                </c:pt>
                <c:pt idx="8">
                  <c:v>25718</c:v>
                </c:pt>
                <c:pt idx="9">
                  <c:v>12359</c:v>
                </c:pt>
                <c:pt idx="10">
                  <c:v>6404</c:v>
                </c:pt>
              </c:numCache>
            </c:numRef>
          </c:xVal>
          <c:yVal>
            <c:numRef>
              <c:f>Sheet1!$E$61:$E$71</c:f>
              <c:numCache>
                <c:formatCode>General</c:formatCode>
                <c:ptCount val="11"/>
                <c:pt idx="0">
                  <c:v>60.182845</c:v>
                </c:pt>
                <c:pt idx="1">
                  <c:v>53.549017999999997</c:v>
                </c:pt>
                <c:pt idx="2">
                  <c:v>49.393090999999998</c:v>
                </c:pt>
                <c:pt idx="3">
                  <c:v>45.225268999999997</c:v>
                </c:pt>
                <c:pt idx="4">
                  <c:v>41.071787</c:v>
                </c:pt>
                <c:pt idx="5">
                  <c:v>37.100912000000001</c:v>
                </c:pt>
                <c:pt idx="6">
                  <c:v>33.522119000000004</c:v>
                </c:pt>
                <c:pt idx="7">
                  <c:v>30.297042999999999</c:v>
                </c:pt>
                <c:pt idx="8">
                  <c:v>27.586462999999998</c:v>
                </c:pt>
                <c:pt idx="9">
                  <c:v>25.278462000000001</c:v>
                </c:pt>
                <c:pt idx="10">
                  <c:v>23.505497999999999</c:v>
                </c:pt>
              </c:numCache>
            </c:numRef>
          </c:yVal>
          <c:smooth val="1"/>
          <c:extLst>
            <c:ext xmlns:c16="http://schemas.microsoft.com/office/drawing/2014/chart" uri="{C3380CC4-5D6E-409C-BE32-E72D297353CC}">
              <c16:uniqueId val="{00000001-06B3-4E31-8507-29717EDBFC4C}"/>
            </c:ext>
          </c:extLst>
        </c:ser>
        <c:dLbls>
          <c:showLegendKey val="0"/>
          <c:showVal val="0"/>
          <c:showCatName val="0"/>
          <c:showSerName val="0"/>
          <c:showPercent val="0"/>
          <c:showBubbleSize val="0"/>
        </c:dLbls>
        <c:axId val="729699295"/>
        <c:axId val="728241343"/>
      </c:scatterChart>
      <c:valAx>
        <c:axId val="729699295"/>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28241343"/>
        <c:crosses val="autoZero"/>
        <c:crossBetween val="midCat"/>
      </c:valAx>
      <c:valAx>
        <c:axId val="72824134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29699295"/>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Opgave 1</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1"/>
          <c:order val="0"/>
          <c:tx>
            <c:v>Config 2</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Sheet1!$D$13:$D$23</c:f>
              <c:numCache>
                <c:formatCode>General</c:formatCode>
                <c:ptCount val="11"/>
                <c:pt idx="0">
                  <c:v>1766224</c:v>
                </c:pt>
                <c:pt idx="1">
                  <c:v>1342393</c:v>
                </c:pt>
                <c:pt idx="2">
                  <c:v>934800.5</c:v>
                </c:pt>
                <c:pt idx="3">
                  <c:v>617688</c:v>
                </c:pt>
                <c:pt idx="4">
                  <c:v>373941</c:v>
                </c:pt>
                <c:pt idx="5">
                  <c:v>205376</c:v>
                </c:pt>
                <c:pt idx="6">
                  <c:v>111424</c:v>
                </c:pt>
                <c:pt idx="7">
                  <c:v>56971.5</c:v>
                </c:pt>
                <c:pt idx="8">
                  <c:v>27954</c:v>
                </c:pt>
                <c:pt idx="9">
                  <c:v>13760</c:v>
                </c:pt>
                <c:pt idx="10">
                  <c:v>7517.5</c:v>
                </c:pt>
              </c:numCache>
            </c:numRef>
          </c:xVal>
          <c:yVal>
            <c:numRef>
              <c:f>Sheet1!$E$13:$E$23</c:f>
              <c:numCache>
                <c:formatCode>General</c:formatCode>
                <c:ptCount val="11"/>
                <c:pt idx="0">
                  <c:v>64.389444999999995</c:v>
                </c:pt>
                <c:pt idx="1">
                  <c:v>54.839919999999999</c:v>
                </c:pt>
                <c:pt idx="2">
                  <c:v>50.385717</c:v>
                </c:pt>
                <c:pt idx="3">
                  <c:v>46.081966999999999</c:v>
                </c:pt>
                <c:pt idx="4">
                  <c:v>41.764935000000001</c:v>
                </c:pt>
                <c:pt idx="5">
                  <c:v>37.696497000000001</c:v>
                </c:pt>
                <c:pt idx="6">
                  <c:v>34.231524</c:v>
                </c:pt>
                <c:pt idx="7">
                  <c:v>31.025668</c:v>
                </c:pt>
                <c:pt idx="8">
                  <c:v>28.227841000000002</c:v>
                </c:pt>
                <c:pt idx="9">
                  <c:v>25.967155000000002</c:v>
                </c:pt>
                <c:pt idx="10">
                  <c:v>24.025579</c:v>
                </c:pt>
              </c:numCache>
            </c:numRef>
          </c:yVal>
          <c:smooth val="1"/>
          <c:extLst>
            <c:ext xmlns:c16="http://schemas.microsoft.com/office/drawing/2014/chart" uri="{C3380CC4-5D6E-409C-BE32-E72D297353CC}">
              <c16:uniqueId val="{00000000-0602-4121-BEEF-BF7B6E4C0D42}"/>
            </c:ext>
          </c:extLst>
        </c:ser>
        <c:ser>
          <c:idx val="2"/>
          <c:order val="1"/>
          <c:tx>
            <c:v>Config 8</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Sheet1!$B$85:$B$95</c:f>
              <c:numCache>
                <c:formatCode>General</c:formatCode>
                <c:ptCount val="11"/>
                <c:pt idx="0">
                  <c:v>220744</c:v>
                </c:pt>
                <c:pt idx="1">
                  <c:v>167744</c:v>
                </c:pt>
                <c:pt idx="2">
                  <c:v>116744</c:v>
                </c:pt>
                <c:pt idx="3">
                  <c:v>77120</c:v>
                </c:pt>
                <c:pt idx="4">
                  <c:v>46624</c:v>
                </c:pt>
                <c:pt idx="5">
                  <c:v>25624</c:v>
                </c:pt>
                <c:pt idx="6">
                  <c:v>14014.5</c:v>
                </c:pt>
                <c:pt idx="7">
                  <c:v>7262.5</c:v>
                </c:pt>
                <c:pt idx="8">
                  <c:v>3731</c:v>
                </c:pt>
                <c:pt idx="9">
                  <c:v>2661</c:v>
                </c:pt>
                <c:pt idx="10">
                  <c:v>1382</c:v>
                </c:pt>
              </c:numCache>
            </c:numRef>
          </c:xVal>
          <c:yVal>
            <c:numRef>
              <c:f>Sheet1!$C$85:$C$95</c:f>
              <c:numCache>
                <c:formatCode>General</c:formatCode>
                <c:ptCount val="11"/>
                <c:pt idx="0">
                  <c:v>35.633009000000001</c:v>
                </c:pt>
                <c:pt idx="1">
                  <c:v>34.105730999999999</c:v>
                </c:pt>
                <c:pt idx="2">
                  <c:v>32.236305000000002</c:v>
                </c:pt>
                <c:pt idx="3">
                  <c:v>30.268260999999999</c:v>
                </c:pt>
                <c:pt idx="4">
                  <c:v>28.172761000000001</c:v>
                </c:pt>
                <c:pt idx="5">
                  <c:v>25.865784000000001</c:v>
                </c:pt>
                <c:pt idx="6">
                  <c:v>23.340703999999999</c:v>
                </c:pt>
                <c:pt idx="7">
                  <c:v>20.391016</c:v>
                </c:pt>
                <c:pt idx="8">
                  <c:v>17.835775999999999</c:v>
                </c:pt>
                <c:pt idx="9">
                  <c:v>20.771508000000001</c:v>
                </c:pt>
                <c:pt idx="10">
                  <c:v>17.704084000000002</c:v>
                </c:pt>
              </c:numCache>
            </c:numRef>
          </c:yVal>
          <c:smooth val="1"/>
          <c:extLst>
            <c:ext xmlns:c16="http://schemas.microsoft.com/office/drawing/2014/chart" uri="{C3380CC4-5D6E-409C-BE32-E72D297353CC}">
              <c16:uniqueId val="{00000001-0602-4121-BEEF-BF7B6E4C0D42}"/>
            </c:ext>
          </c:extLst>
        </c:ser>
        <c:dLbls>
          <c:showLegendKey val="0"/>
          <c:showVal val="0"/>
          <c:showCatName val="0"/>
          <c:showSerName val="0"/>
          <c:showPercent val="0"/>
          <c:showBubbleSize val="0"/>
        </c:dLbls>
        <c:axId val="729699295"/>
        <c:axId val="728241343"/>
      </c:scatterChart>
      <c:valAx>
        <c:axId val="729699295"/>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28241343"/>
        <c:crosses val="autoZero"/>
        <c:crossBetween val="midCat"/>
      </c:valAx>
      <c:valAx>
        <c:axId val="72824134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29699295"/>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v>Config 8</c:v>
          </c:tx>
          <c:spPr>
            <a:solidFill>
              <a:schemeClr val="accent1"/>
            </a:solidFill>
            <a:ln>
              <a:noFill/>
            </a:ln>
            <a:effectLst/>
          </c:spPr>
          <c:invertIfNegative val="0"/>
          <c:cat>
            <c:numRef>
              <c:f>Sheet1!$A$98:$A$147</c:f>
              <c:numCache>
                <c:formatCode>General</c:formatCode>
                <c:ptCount val="5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numCache>
            </c:numRef>
          </c:cat>
          <c:val>
            <c:numRef>
              <c:f>Sheet1!$B$98:$B$147</c:f>
              <c:numCache>
                <c:formatCode>General</c:formatCode>
                <c:ptCount val="50"/>
                <c:pt idx="0">
                  <c:v>8830</c:v>
                </c:pt>
                <c:pt idx="1">
                  <c:v>8830</c:v>
                </c:pt>
                <c:pt idx="2">
                  <c:v>8830</c:v>
                </c:pt>
                <c:pt idx="3">
                  <c:v>8830</c:v>
                </c:pt>
                <c:pt idx="4">
                  <c:v>8829</c:v>
                </c:pt>
                <c:pt idx="5">
                  <c:v>8830</c:v>
                </c:pt>
                <c:pt idx="6">
                  <c:v>8830</c:v>
                </c:pt>
                <c:pt idx="7">
                  <c:v>8830</c:v>
                </c:pt>
                <c:pt idx="8">
                  <c:v>8829</c:v>
                </c:pt>
                <c:pt idx="9">
                  <c:v>8830</c:v>
                </c:pt>
                <c:pt idx="10">
                  <c:v>8830</c:v>
                </c:pt>
                <c:pt idx="11">
                  <c:v>8830</c:v>
                </c:pt>
                <c:pt idx="12">
                  <c:v>8829</c:v>
                </c:pt>
                <c:pt idx="13">
                  <c:v>8830</c:v>
                </c:pt>
                <c:pt idx="14">
                  <c:v>8830</c:v>
                </c:pt>
                <c:pt idx="15">
                  <c:v>8830</c:v>
                </c:pt>
                <c:pt idx="16">
                  <c:v>8829</c:v>
                </c:pt>
                <c:pt idx="17">
                  <c:v>8830</c:v>
                </c:pt>
                <c:pt idx="18">
                  <c:v>8830</c:v>
                </c:pt>
                <c:pt idx="19">
                  <c:v>8830</c:v>
                </c:pt>
                <c:pt idx="20">
                  <c:v>8829</c:v>
                </c:pt>
                <c:pt idx="21">
                  <c:v>8830</c:v>
                </c:pt>
                <c:pt idx="22">
                  <c:v>8830</c:v>
                </c:pt>
                <c:pt idx="23">
                  <c:v>8830</c:v>
                </c:pt>
                <c:pt idx="24">
                  <c:v>8829</c:v>
                </c:pt>
                <c:pt idx="25">
                  <c:v>8830</c:v>
                </c:pt>
                <c:pt idx="26">
                  <c:v>8830</c:v>
                </c:pt>
                <c:pt idx="27">
                  <c:v>8830</c:v>
                </c:pt>
                <c:pt idx="28">
                  <c:v>8830</c:v>
                </c:pt>
                <c:pt idx="29">
                  <c:v>8829</c:v>
                </c:pt>
                <c:pt idx="30">
                  <c:v>8830</c:v>
                </c:pt>
                <c:pt idx="31">
                  <c:v>8830</c:v>
                </c:pt>
                <c:pt idx="32">
                  <c:v>8830</c:v>
                </c:pt>
                <c:pt idx="33">
                  <c:v>8829</c:v>
                </c:pt>
                <c:pt idx="34">
                  <c:v>8830</c:v>
                </c:pt>
                <c:pt idx="35">
                  <c:v>8830</c:v>
                </c:pt>
                <c:pt idx="36">
                  <c:v>8830</c:v>
                </c:pt>
                <c:pt idx="37">
                  <c:v>8829</c:v>
                </c:pt>
                <c:pt idx="38">
                  <c:v>8830</c:v>
                </c:pt>
                <c:pt idx="39">
                  <c:v>8830</c:v>
                </c:pt>
                <c:pt idx="40">
                  <c:v>8830</c:v>
                </c:pt>
                <c:pt idx="41">
                  <c:v>8829</c:v>
                </c:pt>
                <c:pt idx="42">
                  <c:v>8830</c:v>
                </c:pt>
                <c:pt idx="43">
                  <c:v>8830</c:v>
                </c:pt>
                <c:pt idx="44">
                  <c:v>8830</c:v>
                </c:pt>
                <c:pt idx="45">
                  <c:v>8829</c:v>
                </c:pt>
                <c:pt idx="46">
                  <c:v>8830</c:v>
                </c:pt>
                <c:pt idx="47">
                  <c:v>8830</c:v>
                </c:pt>
                <c:pt idx="48">
                  <c:v>8830</c:v>
                </c:pt>
                <c:pt idx="49">
                  <c:v>8829</c:v>
                </c:pt>
              </c:numCache>
            </c:numRef>
          </c:val>
          <c:extLst>
            <c:ext xmlns:c16="http://schemas.microsoft.com/office/drawing/2014/chart" uri="{C3380CC4-5D6E-409C-BE32-E72D297353CC}">
              <c16:uniqueId val="{00000000-1D63-45CB-8A91-FB430F18235F}"/>
            </c:ext>
          </c:extLst>
        </c:ser>
        <c:ser>
          <c:idx val="2"/>
          <c:order val="1"/>
          <c:tx>
            <c:v>Config 2</c:v>
          </c:tx>
          <c:spPr>
            <a:solidFill>
              <a:schemeClr val="accent2"/>
            </a:solidFill>
            <a:ln>
              <a:noFill/>
            </a:ln>
            <a:effectLst/>
          </c:spPr>
          <c:invertIfNegative val="0"/>
          <c:cat>
            <c:numRef>
              <c:f>Sheet1!$A$98:$A$147</c:f>
              <c:numCache>
                <c:formatCode>General</c:formatCode>
                <c:ptCount val="5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numCache>
            </c:numRef>
          </c:cat>
          <c:val>
            <c:numRef>
              <c:f>Sheet1!$D$98:$D$147</c:f>
              <c:numCache>
                <c:formatCode>General</c:formatCode>
                <c:ptCount val="50"/>
                <c:pt idx="0">
                  <c:v>109376</c:v>
                </c:pt>
                <c:pt idx="1">
                  <c:v>16</c:v>
                </c:pt>
                <c:pt idx="2">
                  <c:v>73931</c:v>
                </c:pt>
                <c:pt idx="3">
                  <c:v>72566</c:v>
                </c:pt>
                <c:pt idx="4">
                  <c:v>71649</c:v>
                </c:pt>
                <c:pt idx="5">
                  <c:v>72739</c:v>
                </c:pt>
                <c:pt idx="6">
                  <c:v>71578</c:v>
                </c:pt>
                <c:pt idx="7">
                  <c:v>71772</c:v>
                </c:pt>
                <c:pt idx="8">
                  <c:v>72355</c:v>
                </c:pt>
                <c:pt idx="9">
                  <c:v>72363</c:v>
                </c:pt>
                <c:pt idx="10">
                  <c:v>71725</c:v>
                </c:pt>
                <c:pt idx="11">
                  <c:v>71978</c:v>
                </c:pt>
                <c:pt idx="12">
                  <c:v>72079</c:v>
                </c:pt>
                <c:pt idx="13">
                  <c:v>71585</c:v>
                </c:pt>
                <c:pt idx="14">
                  <c:v>71714</c:v>
                </c:pt>
                <c:pt idx="15">
                  <c:v>71012</c:v>
                </c:pt>
                <c:pt idx="16">
                  <c:v>105569</c:v>
                </c:pt>
                <c:pt idx="17">
                  <c:v>70377</c:v>
                </c:pt>
                <c:pt idx="18">
                  <c:v>68378</c:v>
                </c:pt>
                <c:pt idx="19">
                  <c:v>67965</c:v>
                </c:pt>
                <c:pt idx="20">
                  <c:v>65901</c:v>
                </c:pt>
                <c:pt idx="21">
                  <c:v>64902</c:v>
                </c:pt>
                <c:pt idx="22">
                  <c:v>65056</c:v>
                </c:pt>
                <c:pt idx="23">
                  <c:v>65549</c:v>
                </c:pt>
                <c:pt idx="24">
                  <c:v>67121</c:v>
                </c:pt>
                <c:pt idx="25">
                  <c:v>68317</c:v>
                </c:pt>
                <c:pt idx="26">
                  <c:v>69835</c:v>
                </c:pt>
                <c:pt idx="27">
                  <c:v>69824</c:v>
                </c:pt>
                <c:pt idx="28">
                  <c:v>69670</c:v>
                </c:pt>
                <c:pt idx="29">
                  <c:v>68470</c:v>
                </c:pt>
                <c:pt idx="30">
                  <c:v>69089</c:v>
                </c:pt>
                <c:pt idx="31">
                  <c:v>69669</c:v>
                </c:pt>
                <c:pt idx="32">
                  <c:v>106628</c:v>
                </c:pt>
                <c:pt idx="33">
                  <c:v>69417</c:v>
                </c:pt>
                <c:pt idx="34">
                  <c:v>70175</c:v>
                </c:pt>
                <c:pt idx="35">
                  <c:v>68607</c:v>
                </c:pt>
                <c:pt idx="36">
                  <c:v>68270</c:v>
                </c:pt>
                <c:pt idx="37">
                  <c:v>68024</c:v>
                </c:pt>
                <c:pt idx="38">
                  <c:v>67678</c:v>
                </c:pt>
                <c:pt idx="39">
                  <c:v>67268</c:v>
                </c:pt>
                <c:pt idx="40">
                  <c:v>67063</c:v>
                </c:pt>
                <c:pt idx="41">
                  <c:v>65941</c:v>
                </c:pt>
                <c:pt idx="42">
                  <c:v>64847</c:v>
                </c:pt>
                <c:pt idx="43">
                  <c:v>65342</c:v>
                </c:pt>
                <c:pt idx="44">
                  <c:v>65172</c:v>
                </c:pt>
                <c:pt idx="45">
                  <c:v>65800</c:v>
                </c:pt>
                <c:pt idx="46">
                  <c:v>67514</c:v>
                </c:pt>
                <c:pt idx="47">
                  <c:v>66416</c:v>
                </c:pt>
                <c:pt idx="48">
                  <c:v>104606</c:v>
                </c:pt>
                <c:pt idx="49">
                  <c:v>69550</c:v>
                </c:pt>
              </c:numCache>
            </c:numRef>
          </c:val>
          <c:extLst>
            <c:ext xmlns:c16="http://schemas.microsoft.com/office/drawing/2014/chart" uri="{C3380CC4-5D6E-409C-BE32-E72D297353CC}">
              <c16:uniqueId val="{00000001-1D63-45CB-8A91-FB430F18235F}"/>
            </c:ext>
          </c:extLst>
        </c:ser>
        <c:dLbls>
          <c:showLegendKey val="0"/>
          <c:showVal val="0"/>
          <c:showCatName val="0"/>
          <c:showSerName val="0"/>
          <c:showPercent val="0"/>
          <c:showBubbleSize val="0"/>
        </c:dLbls>
        <c:gapWidth val="219"/>
        <c:overlap val="-27"/>
        <c:axId val="760772111"/>
        <c:axId val="763450143"/>
      </c:barChart>
      <c:catAx>
        <c:axId val="76077211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63450143"/>
        <c:crosses val="autoZero"/>
        <c:auto val="1"/>
        <c:lblAlgn val="ctr"/>
        <c:lblOffset val="100"/>
        <c:noMultiLvlLbl val="0"/>
      </c:catAx>
      <c:valAx>
        <c:axId val="76345014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6077211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v>Config 8</c:v>
          </c:tx>
          <c:spPr>
            <a:solidFill>
              <a:schemeClr val="accent1"/>
            </a:solidFill>
            <a:ln>
              <a:noFill/>
            </a:ln>
            <a:effectLst/>
          </c:spPr>
          <c:invertIfNegative val="0"/>
          <c:cat>
            <c:numRef>
              <c:f>Sheet1!$A$98:$A$147</c:f>
              <c:numCache>
                <c:formatCode>General</c:formatCode>
                <c:ptCount val="5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numCache>
            </c:numRef>
          </c:cat>
          <c:val>
            <c:numRef>
              <c:f>Sheet1!$C$98:$C$147</c:f>
              <c:numCache>
                <c:formatCode>General</c:formatCode>
                <c:ptCount val="50"/>
                <c:pt idx="0">
                  <c:v>28.518111999999999</c:v>
                </c:pt>
                <c:pt idx="1">
                  <c:v>31.998913000000002</c:v>
                </c:pt>
                <c:pt idx="2">
                  <c:v>33.729126000000001</c:v>
                </c:pt>
                <c:pt idx="3">
                  <c:v>32.541088000000002</c:v>
                </c:pt>
                <c:pt idx="4">
                  <c:v>34.052517000000002</c:v>
                </c:pt>
                <c:pt idx="5">
                  <c:v>35.534996</c:v>
                </c:pt>
                <c:pt idx="6">
                  <c:v>34.021545000000003</c:v>
                </c:pt>
                <c:pt idx="7">
                  <c:v>35.013660000000002</c:v>
                </c:pt>
                <c:pt idx="8">
                  <c:v>36.326424000000003</c:v>
                </c:pt>
                <c:pt idx="9">
                  <c:v>34.489319000000002</c:v>
                </c:pt>
                <c:pt idx="10">
                  <c:v>35.008429999999997</c:v>
                </c:pt>
                <c:pt idx="11">
                  <c:v>36.977871</c:v>
                </c:pt>
                <c:pt idx="12">
                  <c:v>34.849933999999998</c:v>
                </c:pt>
                <c:pt idx="13">
                  <c:v>35.786648</c:v>
                </c:pt>
                <c:pt idx="14">
                  <c:v>37.206370999999997</c:v>
                </c:pt>
                <c:pt idx="15">
                  <c:v>35.190658999999997</c:v>
                </c:pt>
                <c:pt idx="16">
                  <c:v>36.037703999999998</c:v>
                </c:pt>
                <c:pt idx="17">
                  <c:v>37.094070000000002</c:v>
                </c:pt>
                <c:pt idx="18">
                  <c:v>35.454329999999999</c:v>
                </c:pt>
                <c:pt idx="19">
                  <c:v>36.247326000000001</c:v>
                </c:pt>
                <c:pt idx="20">
                  <c:v>37.173805000000002</c:v>
                </c:pt>
                <c:pt idx="21">
                  <c:v>35.568568999999997</c:v>
                </c:pt>
                <c:pt idx="22">
                  <c:v>35.846378000000001</c:v>
                </c:pt>
                <c:pt idx="23">
                  <c:v>37.593758000000001</c:v>
                </c:pt>
                <c:pt idx="24">
                  <c:v>29.245127</c:v>
                </c:pt>
                <c:pt idx="25">
                  <c:v>32.899222999999999</c:v>
                </c:pt>
                <c:pt idx="26">
                  <c:v>34.288383000000003</c:v>
                </c:pt>
                <c:pt idx="27">
                  <c:v>33.940922</c:v>
                </c:pt>
                <c:pt idx="28">
                  <c:v>35.697654999999997</c:v>
                </c:pt>
                <c:pt idx="29">
                  <c:v>36.829932999999997</c:v>
                </c:pt>
                <c:pt idx="30">
                  <c:v>36.128098000000001</c:v>
                </c:pt>
                <c:pt idx="31">
                  <c:v>37.574154</c:v>
                </c:pt>
                <c:pt idx="32">
                  <c:v>38.246161999999998</c:v>
                </c:pt>
                <c:pt idx="33">
                  <c:v>37.354210000000002</c:v>
                </c:pt>
                <c:pt idx="34">
                  <c:v>37.906784000000002</c:v>
                </c:pt>
                <c:pt idx="35">
                  <c:v>38.697612999999997</c:v>
                </c:pt>
                <c:pt idx="36">
                  <c:v>37.289042999999999</c:v>
                </c:pt>
                <c:pt idx="37">
                  <c:v>37.685532000000002</c:v>
                </c:pt>
                <c:pt idx="38">
                  <c:v>38.366576999999999</c:v>
                </c:pt>
                <c:pt idx="39">
                  <c:v>36.756588000000001</c:v>
                </c:pt>
                <c:pt idx="40">
                  <c:v>37.340812999999997</c:v>
                </c:pt>
                <c:pt idx="41">
                  <c:v>38.163158000000003</c:v>
                </c:pt>
                <c:pt idx="42">
                  <c:v>36.547558000000002</c:v>
                </c:pt>
                <c:pt idx="43">
                  <c:v>37.109451</c:v>
                </c:pt>
                <c:pt idx="44">
                  <c:v>38.241104</c:v>
                </c:pt>
                <c:pt idx="45">
                  <c:v>36.454738999999996</c:v>
                </c:pt>
                <c:pt idx="46">
                  <c:v>36.261333</c:v>
                </c:pt>
                <c:pt idx="47">
                  <c:v>38.320838999999999</c:v>
                </c:pt>
                <c:pt idx="48">
                  <c:v>29.092669000000001</c:v>
                </c:pt>
                <c:pt idx="49">
                  <c:v>32.872013000000003</c:v>
                </c:pt>
              </c:numCache>
            </c:numRef>
          </c:val>
          <c:extLst>
            <c:ext xmlns:c16="http://schemas.microsoft.com/office/drawing/2014/chart" uri="{C3380CC4-5D6E-409C-BE32-E72D297353CC}">
              <c16:uniqueId val="{00000000-085B-483F-8E79-A6C7F805DDEB}"/>
            </c:ext>
          </c:extLst>
        </c:ser>
        <c:ser>
          <c:idx val="2"/>
          <c:order val="1"/>
          <c:tx>
            <c:v>Config 2</c:v>
          </c:tx>
          <c:spPr>
            <a:solidFill>
              <a:schemeClr val="accent2"/>
            </a:solidFill>
            <a:ln>
              <a:noFill/>
            </a:ln>
            <a:effectLst/>
          </c:spPr>
          <c:invertIfNegative val="0"/>
          <c:cat>
            <c:numRef>
              <c:f>Sheet1!$A$98:$A$147</c:f>
              <c:numCache>
                <c:formatCode>General</c:formatCode>
                <c:ptCount val="5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numCache>
            </c:numRef>
          </c:cat>
          <c:val>
            <c:numRef>
              <c:f>Sheet1!$E$98:$E$147</c:f>
              <c:numCache>
                <c:formatCode>General</c:formatCode>
                <c:ptCount val="50"/>
                <c:pt idx="0">
                  <c:v>68.193900999999997</c:v>
                </c:pt>
                <c:pt idx="1">
                  <c:v>68.003922000000003</c:v>
                </c:pt>
                <c:pt idx="2">
                  <c:v>67.725746000000001</c:v>
                </c:pt>
                <c:pt idx="3">
                  <c:v>64.472717000000003</c:v>
                </c:pt>
                <c:pt idx="4">
                  <c:v>63.551085999999998</c:v>
                </c:pt>
                <c:pt idx="5">
                  <c:v>63.513367000000002</c:v>
                </c:pt>
                <c:pt idx="6">
                  <c:v>64.167090999999999</c:v>
                </c:pt>
                <c:pt idx="7">
                  <c:v>63.573875000000001</c:v>
                </c:pt>
                <c:pt idx="8">
                  <c:v>63.721057999999999</c:v>
                </c:pt>
                <c:pt idx="9">
                  <c:v>64.378197</c:v>
                </c:pt>
                <c:pt idx="10">
                  <c:v>63.699050999999997</c:v>
                </c:pt>
                <c:pt idx="11">
                  <c:v>63.537472000000001</c:v>
                </c:pt>
                <c:pt idx="12">
                  <c:v>64.135773</c:v>
                </c:pt>
                <c:pt idx="13">
                  <c:v>63.847366000000001</c:v>
                </c:pt>
                <c:pt idx="14">
                  <c:v>63.689655000000002</c:v>
                </c:pt>
                <c:pt idx="15">
                  <c:v>64.374534999999995</c:v>
                </c:pt>
                <c:pt idx="16">
                  <c:v>63.738425999999997</c:v>
                </c:pt>
                <c:pt idx="17">
                  <c:v>63.922642000000003</c:v>
                </c:pt>
                <c:pt idx="18">
                  <c:v>64.459618000000006</c:v>
                </c:pt>
                <c:pt idx="19">
                  <c:v>63.802177</c:v>
                </c:pt>
                <c:pt idx="20">
                  <c:v>63.897948999999997</c:v>
                </c:pt>
                <c:pt idx="21">
                  <c:v>64.258858000000004</c:v>
                </c:pt>
                <c:pt idx="22">
                  <c:v>63.850613000000003</c:v>
                </c:pt>
                <c:pt idx="23">
                  <c:v>63.732101</c:v>
                </c:pt>
                <c:pt idx="24">
                  <c:v>68.364936999999998</c:v>
                </c:pt>
                <c:pt idx="25">
                  <c:v>65.600173999999996</c:v>
                </c:pt>
                <c:pt idx="26">
                  <c:v>63.583027000000001</c:v>
                </c:pt>
                <c:pt idx="27">
                  <c:v>64.248169000000004</c:v>
                </c:pt>
                <c:pt idx="28">
                  <c:v>63.749516</c:v>
                </c:pt>
                <c:pt idx="29">
                  <c:v>63.800570999999998</c:v>
                </c:pt>
                <c:pt idx="30">
                  <c:v>64.376366000000004</c:v>
                </c:pt>
                <c:pt idx="31">
                  <c:v>63.844124000000001</c:v>
                </c:pt>
                <c:pt idx="32">
                  <c:v>63.754275999999997</c:v>
                </c:pt>
                <c:pt idx="33">
                  <c:v>64.385536000000002</c:v>
                </c:pt>
                <c:pt idx="34">
                  <c:v>63.393360000000001</c:v>
                </c:pt>
                <c:pt idx="35">
                  <c:v>63.605983999999999</c:v>
                </c:pt>
                <c:pt idx="36">
                  <c:v>64.345321999999996</c:v>
                </c:pt>
                <c:pt idx="37">
                  <c:v>63.677157999999999</c:v>
                </c:pt>
                <c:pt idx="38">
                  <c:v>63.677157999999999</c:v>
                </c:pt>
                <c:pt idx="39">
                  <c:v>64.389213999999996</c:v>
                </c:pt>
                <c:pt idx="40">
                  <c:v>63.532940000000004</c:v>
                </c:pt>
                <c:pt idx="41">
                  <c:v>63.612129000000003</c:v>
                </c:pt>
                <c:pt idx="42">
                  <c:v>64.426124999999999</c:v>
                </c:pt>
                <c:pt idx="43">
                  <c:v>63.653820000000003</c:v>
                </c:pt>
                <c:pt idx="44">
                  <c:v>63.717906999999997</c:v>
                </c:pt>
                <c:pt idx="45">
                  <c:v>64.232185000000001</c:v>
                </c:pt>
                <c:pt idx="46">
                  <c:v>63.802177</c:v>
                </c:pt>
                <c:pt idx="47">
                  <c:v>63.77816</c:v>
                </c:pt>
                <c:pt idx="48">
                  <c:v>68.158730000000006</c:v>
                </c:pt>
                <c:pt idx="49">
                  <c:v>65.515984000000003</c:v>
                </c:pt>
              </c:numCache>
            </c:numRef>
          </c:val>
          <c:extLst>
            <c:ext xmlns:c16="http://schemas.microsoft.com/office/drawing/2014/chart" uri="{C3380CC4-5D6E-409C-BE32-E72D297353CC}">
              <c16:uniqueId val="{00000001-085B-483F-8E79-A6C7F805DDEB}"/>
            </c:ext>
          </c:extLst>
        </c:ser>
        <c:dLbls>
          <c:showLegendKey val="0"/>
          <c:showVal val="0"/>
          <c:showCatName val="0"/>
          <c:showSerName val="0"/>
          <c:showPercent val="0"/>
          <c:showBubbleSize val="0"/>
        </c:dLbls>
        <c:gapWidth val="219"/>
        <c:overlap val="-27"/>
        <c:axId val="760772111"/>
        <c:axId val="763450143"/>
      </c:barChart>
      <c:catAx>
        <c:axId val="76077211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63450143"/>
        <c:crosses val="autoZero"/>
        <c:auto val="1"/>
        <c:lblAlgn val="ctr"/>
        <c:lblOffset val="100"/>
        <c:noMultiLvlLbl val="0"/>
      </c:catAx>
      <c:valAx>
        <c:axId val="76345014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6077211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v>Config 9</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Sheet1!$A$156:$A$166</c:f>
              <c:numCache>
                <c:formatCode>General</c:formatCode>
                <c:ptCount val="11"/>
                <c:pt idx="0">
                  <c:v>0</c:v>
                </c:pt>
                <c:pt idx="1">
                  <c:v>1</c:v>
                </c:pt>
                <c:pt idx="2">
                  <c:v>2</c:v>
                </c:pt>
                <c:pt idx="3">
                  <c:v>3</c:v>
                </c:pt>
                <c:pt idx="4">
                  <c:v>4</c:v>
                </c:pt>
                <c:pt idx="5">
                  <c:v>5</c:v>
                </c:pt>
                <c:pt idx="6">
                  <c:v>6</c:v>
                </c:pt>
                <c:pt idx="7">
                  <c:v>7</c:v>
                </c:pt>
                <c:pt idx="8">
                  <c:v>8</c:v>
                </c:pt>
                <c:pt idx="9">
                  <c:v>9</c:v>
                </c:pt>
                <c:pt idx="10">
                  <c:v>10</c:v>
                </c:pt>
              </c:numCache>
            </c:numRef>
          </c:xVal>
          <c:yVal>
            <c:numRef>
              <c:f>Sheet1!$B$156:$B$166</c:f>
              <c:numCache>
                <c:formatCode>General</c:formatCode>
                <c:ptCount val="11"/>
                <c:pt idx="0">
                  <c:v>32.614987999999997</c:v>
                </c:pt>
                <c:pt idx="1">
                  <c:v>31.469415000000001</c:v>
                </c:pt>
                <c:pt idx="2">
                  <c:v>30.766548</c:v>
                </c:pt>
                <c:pt idx="3">
                  <c:v>30.209976000000001</c:v>
                </c:pt>
                <c:pt idx="4">
                  <c:v>29.759160999999999</c:v>
                </c:pt>
                <c:pt idx="5">
                  <c:v>29.399298000000002</c:v>
                </c:pt>
                <c:pt idx="6">
                  <c:v>29.090333999999999</c:v>
                </c:pt>
                <c:pt idx="7">
                  <c:v>28.833835000000001</c:v>
                </c:pt>
                <c:pt idx="8">
                  <c:v>28.610669999999999</c:v>
                </c:pt>
                <c:pt idx="9">
                  <c:v>28.435791999999999</c:v>
                </c:pt>
                <c:pt idx="10">
                  <c:v>28.273330999999999</c:v>
                </c:pt>
              </c:numCache>
            </c:numRef>
          </c:yVal>
          <c:smooth val="0"/>
          <c:extLst>
            <c:ext xmlns:c16="http://schemas.microsoft.com/office/drawing/2014/chart" uri="{C3380CC4-5D6E-409C-BE32-E72D297353CC}">
              <c16:uniqueId val="{00000000-B183-4FFA-AA61-19DBF6AC78C4}"/>
            </c:ext>
          </c:extLst>
        </c:ser>
        <c:dLbls>
          <c:showLegendKey val="0"/>
          <c:showVal val="0"/>
          <c:showCatName val="0"/>
          <c:showSerName val="0"/>
          <c:showPercent val="0"/>
          <c:showBubbleSize val="0"/>
        </c:dLbls>
        <c:axId val="777520080"/>
        <c:axId val="777248960"/>
      </c:scatterChart>
      <c:valAx>
        <c:axId val="7775200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77248960"/>
        <c:crosses val="autoZero"/>
        <c:crossBetween val="midCat"/>
      </c:valAx>
      <c:valAx>
        <c:axId val="7772489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7752008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tx>
            <c:v>Config 10</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Sheet1!$B$179:$B$182</c:f>
              <c:numCache>
                <c:formatCode>General</c:formatCode>
                <c:ptCount val="4"/>
                <c:pt idx="0">
                  <c:v>187496</c:v>
                </c:pt>
                <c:pt idx="1">
                  <c:v>250000</c:v>
                </c:pt>
                <c:pt idx="2">
                  <c:v>500000</c:v>
                </c:pt>
                <c:pt idx="3">
                  <c:v>1250000</c:v>
                </c:pt>
              </c:numCache>
            </c:numRef>
          </c:xVal>
          <c:yVal>
            <c:numRef>
              <c:f>Sheet1!$C$179:$C$182</c:f>
              <c:numCache>
                <c:formatCode>General</c:formatCode>
                <c:ptCount val="4"/>
                <c:pt idx="0">
                  <c:v>32.239910999999999</c:v>
                </c:pt>
                <c:pt idx="1">
                  <c:v>32.392434999999999</c:v>
                </c:pt>
                <c:pt idx="2">
                  <c:v>32.523408000000003</c:v>
                </c:pt>
                <c:pt idx="3">
                  <c:v>32.566012000000001</c:v>
                </c:pt>
              </c:numCache>
            </c:numRef>
          </c:yVal>
          <c:smooth val="1"/>
          <c:extLst>
            <c:ext xmlns:c16="http://schemas.microsoft.com/office/drawing/2014/chart" uri="{C3380CC4-5D6E-409C-BE32-E72D297353CC}">
              <c16:uniqueId val="{00000000-EA18-4577-80FF-F605ACAB5A5D}"/>
            </c:ext>
          </c:extLst>
        </c:ser>
        <c:ser>
          <c:idx val="1"/>
          <c:order val="1"/>
          <c:tx>
            <c:v>b_0</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Sheet1!$B$178</c:f>
              <c:numCache>
                <c:formatCode>General</c:formatCode>
                <c:ptCount val="1"/>
                <c:pt idx="0">
                  <c:v>125000</c:v>
                </c:pt>
              </c:numCache>
            </c:numRef>
          </c:xVal>
          <c:yVal>
            <c:numRef>
              <c:f>Sheet1!$C$178</c:f>
              <c:numCache>
                <c:formatCode>General</c:formatCode>
                <c:ptCount val="1"/>
                <c:pt idx="0">
                  <c:v>32.570003999999997</c:v>
                </c:pt>
              </c:numCache>
            </c:numRef>
          </c:yVal>
          <c:smooth val="1"/>
          <c:extLst>
            <c:ext xmlns:c16="http://schemas.microsoft.com/office/drawing/2014/chart" uri="{C3380CC4-5D6E-409C-BE32-E72D297353CC}">
              <c16:uniqueId val="{00000001-EA18-4577-80FF-F605ACAB5A5D}"/>
            </c:ext>
          </c:extLst>
        </c:ser>
        <c:dLbls>
          <c:showLegendKey val="0"/>
          <c:showVal val="0"/>
          <c:showCatName val="0"/>
          <c:showSerName val="0"/>
          <c:showPercent val="0"/>
          <c:showBubbleSize val="0"/>
        </c:dLbls>
        <c:axId val="901470832"/>
        <c:axId val="897532016"/>
      </c:scatterChart>
      <c:valAx>
        <c:axId val="90147083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97532016"/>
        <c:crosses val="autoZero"/>
        <c:crossBetween val="midCat"/>
      </c:valAx>
      <c:valAx>
        <c:axId val="8975320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0147083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v>PartyScene</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Sheet1!$B$13:$B$23</c:f>
              <c:numCache>
                <c:formatCode>General</c:formatCode>
                <c:ptCount val="11"/>
                <c:pt idx="0">
                  <c:v>1583156.5</c:v>
                </c:pt>
                <c:pt idx="1">
                  <c:v>1154616.5</c:v>
                </c:pt>
                <c:pt idx="2">
                  <c:v>780773.5</c:v>
                </c:pt>
                <c:pt idx="3">
                  <c:v>498122</c:v>
                </c:pt>
                <c:pt idx="4">
                  <c:v>299125</c:v>
                </c:pt>
                <c:pt idx="5">
                  <c:v>174254</c:v>
                </c:pt>
                <c:pt idx="6">
                  <c:v>99626.5</c:v>
                </c:pt>
                <c:pt idx="7">
                  <c:v>53306.5</c:v>
                </c:pt>
                <c:pt idx="8">
                  <c:v>26979.5</c:v>
                </c:pt>
                <c:pt idx="9">
                  <c:v>13385.5</c:v>
                </c:pt>
                <c:pt idx="10">
                  <c:v>7259</c:v>
                </c:pt>
              </c:numCache>
            </c:numRef>
          </c:xVal>
          <c:yVal>
            <c:numRef>
              <c:f>Sheet1!$C$13:$C$23</c:f>
              <c:numCache>
                <c:formatCode>General</c:formatCode>
                <c:ptCount val="11"/>
                <c:pt idx="0">
                  <c:v>60.197470000000003</c:v>
                </c:pt>
                <c:pt idx="1">
                  <c:v>53.594172999999998</c:v>
                </c:pt>
                <c:pt idx="2">
                  <c:v>49.401408000000004</c:v>
                </c:pt>
                <c:pt idx="3">
                  <c:v>45.231510999999998</c:v>
                </c:pt>
                <c:pt idx="4">
                  <c:v>41.130764999999997</c:v>
                </c:pt>
                <c:pt idx="5">
                  <c:v>37.447197000000003</c:v>
                </c:pt>
                <c:pt idx="6">
                  <c:v>34.111942999999997</c:v>
                </c:pt>
                <c:pt idx="7">
                  <c:v>30.998740999999999</c:v>
                </c:pt>
                <c:pt idx="8">
                  <c:v>28.187742</c:v>
                </c:pt>
                <c:pt idx="9">
                  <c:v>25.906082999999999</c:v>
                </c:pt>
                <c:pt idx="10">
                  <c:v>24.067934999999999</c:v>
                </c:pt>
              </c:numCache>
            </c:numRef>
          </c:yVal>
          <c:smooth val="0"/>
          <c:extLst>
            <c:ext xmlns:c16="http://schemas.microsoft.com/office/drawing/2014/chart" uri="{C3380CC4-5D6E-409C-BE32-E72D297353CC}">
              <c16:uniqueId val="{00000000-85DF-4C96-80D1-76E9975E6054}"/>
            </c:ext>
          </c:extLst>
        </c:ser>
        <c:ser>
          <c:idx val="1"/>
          <c:order val="1"/>
          <c:tx>
            <c:v>RaceHorses</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Sheet1!$D$13:$D$23</c:f>
              <c:numCache>
                <c:formatCode>General</c:formatCode>
                <c:ptCount val="11"/>
                <c:pt idx="0">
                  <c:v>1705433</c:v>
                </c:pt>
                <c:pt idx="1">
                  <c:v>1266818.5</c:v>
                </c:pt>
                <c:pt idx="2">
                  <c:v>852662</c:v>
                </c:pt>
                <c:pt idx="3">
                  <c:v>518300.5</c:v>
                </c:pt>
                <c:pt idx="4">
                  <c:v>296292.5</c:v>
                </c:pt>
                <c:pt idx="5">
                  <c:v>168804.5</c:v>
                </c:pt>
                <c:pt idx="6">
                  <c:v>94875</c:v>
                </c:pt>
                <c:pt idx="7">
                  <c:v>51095.5</c:v>
                </c:pt>
                <c:pt idx="8">
                  <c:v>29055</c:v>
                </c:pt>
                <c:pt idx="9">
                  <c:v>18509</c:v>
                </c:pt>
                <c:pt idx="10">
                  <c:v>12670.5</c:v>
                </c:pt>
              </c:numCache>
            </c:numRef>
          </c:xVal>
          <c:yVal>
            <c:numRef>
              <c:f>Sheet1!$E$13:$E$23</c:f>
              <c:numCache>
                <c:formatCode>General</c:formatCode>
                <c:ptCount val="11"/>
                <c:pt idx="0">
                  <c:v>60.088844999999999</c:v>
                </c:pt>
                <c:pt idx="1">
                  <c:v>53.605649999999997</c:v>
                </c:pt>
                <c:pt idx="2">
                  <c:v>49.358103</c:v>
                </c:pt>
                <c:pt idx="3">
                  <c:v>45.170225000000002</c:v>
                </c:pt>
                <c:pt idx="4">
                  <c:v>41.386496999999999</c:v>
                </c:pt>
                <c:pt idx="5">
                  <c:v>37.981070000000003</c:v>
                </c:pt>
                <c:pt idx="6">
                  <c:v>34.828986999999998</c:v>
                </c:pt>
                <c:pt idx="7">
                  <c:v>31.923933999999999</c:v>
                </c:pt>
                <c:pt idx="8">
                  <c:v>29.449721</c:v>
                </c:pt>
                <c:pt idx="9">
                  <c:v>27.211324999999999</c:v>
                </c:pt>
                <c:pt idx="10">
                  <c:v>25.044715</c:v>
                </c:pt>
              </c:numCache>
            </c:numRef>
          </c:yVal>
          <c:smooth val="0"/>
          <c:extLst>
            <c:ext xmlns:c16="http://schemas.microsoft.com/office/drawing/2014/chart" uri="{C3380CC4-5D6E-409C-BE32-E72D297353CC}">
              <c16:uniqueId val="{00000001-85DF-4C96-80D1-76E9975E6054}"/>
            </c:ext>
          </c:extLst>
        </c:ser>
        <c:ser>
          <c:idx val="2"/>
          <c:order val="2"/>
          <c:tx>
            <c:v>Vidyo</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Sheet1!$F$13:$F$23</c:f>
              <c:numCache>
                <c:formatCode>General</c:formatCode>
                <c:ptCount val="11"/>
                <c:pt idx="0">
                  <c:v>798449.5</c:v>
                </c:pt>
                <c:pt idx="1">
                  <c:v>387306</c:v>
                </c:pt>
                <c:pt idx="2">
                  <c:v>178925.5</c:v>
                </c:pt>
                <c:pt idx="3">
                  <c:v>101752.5</c:v>
                </c:pt>
                <c:pt idx="4">
                  <c:v>60257.5</c:v>
                </c:pt>
                <c:pt idx="5">
                  <c:v>36849.5</c:v>
                </c:pt>
                <c:pt idx="6">
                  <c:v>22707</c:v>
                </c:pt>
                <c:pt idx="7">
                  <c:v>13752</c:v>
                </c:pt>
                <c:pt idx="8">
                  <c:v>8275</c:v>
                </c:pt>
                <c:pt idx="9">
                  <c:v>5124</c:v>
                </c:pt>
                <c:pt idx="10">
                  <c:v>3167</c:v>
                </c:pt>
              </c:numCache>
            </c:numRef>
          </c:xVal>
          <c:yVal>
            <c:numRef>
              <c:f>Sheet1!$G$13:$G$23</c:f>
              <c:numCache>
                <c:formatCode>General</c:formatCode>
                <c:ptCount val="11"/>
                <c:pt idx="0">
                  <c:v>59.276266999999997</c:v>
                </c:pt>
                <c:pt idx="1">
                  <c:v>53.218530000000001</c:v>
                </c:pt>
                <c:pt idx="2">
                  <c:v>50.43139</c:v>
                </c:pt>
                <c:pt idx="3">
                  <c:v>48.092312999999997</c:v>
                </c:pt>
                <c:pt idx="4">
                  <c:v>45.378408999999998</c:v>
                </c:pt>
                <c:pt idx="5">
                  <c:v>42.370865000000002</c:v>
                </c:pt>
                <c:pt idx="6">
                  <c:v>39.203338000000002</c:v>
                </c:pt>
                <c:pt idx="7">
                  <c:v>36.169949000000003</c:v>
                </c:pt>
                <c:pt idx="8">
                  <c:v>33.173825999999998</c:v>
                </c:pt>
                <c:pt idx="9">
                  <c:v>30.587966999999999</c:v>
                </c:pt>
                <c:pt idx="10">
                  <c:v>27.969553000000001</c:v>
                </c:pt>
              </c:numCache>
            </c:numRef>
          </c:yVal>
          <c:smooth val="0"/>
          <c:extLst>
            <c:ext xmlns:c16="http://schemas.microsoft.com/office/drawing/2014/chart" uri="{C3380CC4-5D6E-409C-BE32-E72D297353CC}">
              <c16:uniqueId val="{00000002-85DF-4C96-80D1-76E9975E6054}"/>
            </c:ext>
          </c:extLst>
        </c:ser>
        <c:dLbls>
          <c:showLegendKey val="0"/>
          <c:showVal val="0"/>
          <c:showCatName val="0"/>
          <c:showSerName val="0"/>
          <c:showPercent val="0"/>
          <c:showBubbleSize val="0"/>
        </c:dLbls>
        <c:axId val="799032896"/>
        <c:axId val="866370384"/>
      </c:scatterChart>
      <c:valAx>
        <c:axId val="79903289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66370384"/>
        <c:crosses val="autoZero"/>
        <c:crossBetween val="midCat"/>
      </c:valAx>
      <c:valAx>
        <c:axId val="8663703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9903289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789</TotalTime>
  <Pages>6</Pages>
  <Words>788</Words>
  <Characters>4493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Garben Tanghe</dc:creator>
  <cp:keywords/>
  <dc:description/>
  <cp:lastModifiedBy>Garben Tanghe</cp:lastModifiedBy>
  <cp:revision>104</cp:revision>
  <dcterms:created xsi:type="dcterms:W3CDTF">2018-03-21T15:17:00Z</dcterms:created>
  <dcterms:modified xsi:type="dcterms:W3CDTF">2018-04-23T17:33:00Z</dcterms:modified>
</cp:coreProperties>
</file>