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PROVENANCE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40"/>
          <w:szCs w:val="40"/>
        </w:rPr>
        <w:t xml:space="preserve">Cookbook Library &amp; Acquisition Plan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Building the technique knowledge base — source material strategy</w:t>
      </w:r>
    </w:p>
    <w:p>
      <w:pPr>
        <w:pBdr>
          <w:bottom w:val="single" w:color="D4CFC5" w:sz="4" w:space="1"/>
        </w:pBdr>
        <w:spacing w:after="80" w:before="80"/>
      </w:pPr>
    </w:p>
    <w:p>
      <w:pPr>
        <w:spacing w:after="160" w:before="0"/>
      </w:pPr>
    </w:p>
    <w:p>
      <w:pPr>
        <w:spacing w:after="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  ·  350+ books in library  ·  5 authors extracted  ·  361 entries live</w:t>
      </w:r>
    </w:p>
    <w:p>
      <w:pPr>
        <w:spacing w:after="640" w:before="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How to use this document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book in the Provenance library is mined for three distinct targets simultaneously: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extract</w:t>
            </w:r>
          </w:p>
        </w:tc>
        <w:tc>
          <w:tcPr>
            <w:tcW w:type="dxa" w:w="3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Goes into</w:t>
            </w:r>
          </w:p>
        </w:tc>
      </w:tr>
      <w:t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Technique entries</w:t>
            </w:r>
          </w:p>
        </w:tc>
        <w:tc>
          <w:tcPr>
            <w:tcW w:type="dxa" w:w="3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technique at sashimi-grade standard — description, origin, decisive moment, sensory tests, cross-cuisine parallels</w:t>
            </w:r>
          </w:p>
        </w:tc>
        <w:tc>
          <w:tcPr>
            <w:tcW w:type="dxa" w:w="3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technique table → live in the app</w:t>
            </w:r>
          </w:p>
        </w:tc>
      </w:tr>
      <w:t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Supplier mentions</w:t>
            </w:r>
          </w:p>
        </w:tc>
        <w:tc>
          <w:tcPr>
            <w:tcW w:type="dxa" w:w="3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specific ingredient brand, producer, or regional specialty mentioned with provenance context</w:t>
            </w:r>
          </w:p>
        </w:tc>
        <w:tc>
          <w:tcPr>
            <w:tcW w:type="dxa" w:w="3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Ingredient Intelligence layer (Pelley Model)</w:t>
            </w:r>
          </w:p>
        </w:tc>
      </w:tr>
      <w:t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CRM candidates</w:t>
            </w:r>
          </w:p>
        </w:tc>
        <w:tc>
          <w:tcPr>
            <w:tcW w:type="dxa" w:w="3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cross-cuisine parallel that meets the 3-3 Rule (same physical mechanism in 3+ traditions)</w:t>
            </w:r>
          </w:p>
        </w:tc>
        <w:tc>
          <w:tcPr>
            <w:tcW w:type="dxa" w:w="3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 Field Master document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CRM family relevance column in each table uses the family numbers from the CRM Field Master. A book strong in families 05 and 07 (fat-soluble aromatic transfer, solvent extraction) will generate entries that deepen those families specifically.</w:t>
      </w:r>
    </w:p>
    <w:p>
      <w:pPr>
        <w:spacing w:after="80" w:before="0"/>
      </w:pPr>
    </w:p>
    <w:p>
      <w:pPr>
        <w:pBdr>
          <w:bottom w:val="single" w:color="D4CFC5" w:sz="4" w:space="1"/>
        </w:pBd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Current coverage — where we are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table below shows which culinary traditions are covered, partially covered, or absent from the database. This is the strategic map for acquisition decisions.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760"/>
        <w:gridCol w:w="1400"/>
      </w:tblGrid>
      <w:tr>
        <w:trPr>
          <w:tblHeader/>
        </w:trP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coverage</w:t>
            </w:r>
          </w:p>
        </w:tc>
        <w:tc>
          <w:tcPr>
            <w:tcW w:type="dxa" w:w="3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assessment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Middle Eastern / Israeli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 — Ottolenghi Jerusalem is the fix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Italian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 — Marcella Hazan is the fix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 (Duguid South Asia)</w:t>
            </w:r>
          </w:p>
        </w:tc>
        <w:tc>
          <w:tcPr>
            <w:tcW w:type="dxa" w:w="3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 gap — Pushpesh Pant is the comprehensive fix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Korean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 gap — Judy Joo is the starting point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Persian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(tahdig in CRM but no source)</w:t>
            </w:r>
          </w:p>
        </w:tc>
        <w:tc>
          <w:tcPr>
            <w:tcW w:type="dxa" w:w="3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Duguid Taste of Persia fills this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Spanish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 (Pintxos Kindle)</w:t>
            </w:r>
          </w:p>
        </w:tc>
        <w:tc>
          <w:tcPr>
            <w:tcW w:type="dxa" w:w="3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Simone Ortega already in Kindle queue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West African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Significant gap — no clear acquisition candidate yet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Mexican / Latin American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 (Rancho de Chimayó, nixtamal in CRM)</w:t>
            </w:r>
          </w:p>
        </w:tc>
        <w:tc>
          <w:tcPr>
            <w:tcW w:type="dxa" w:w="3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Needs a comprehensive Mexican technique source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North African / Moroccan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Moro covers the Spain-Morocco corridor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Japanese formal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Tsuji PDF owned</w:t>
            </w:r>
          </w:p>
        </w:tc>
        <w:tc>
          <w:tcPr>
            <w:tcW w:type="dxa" w:w="3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 Tsuji PDF — it's sitting there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British roasting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Diana Henry A Bird in the Hand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Nordic / Scandinavian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Lower priority for beachhead markets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French Michelin tier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 (Pépin classical foundation)</w:t>
            </w:r>
          </w:p>
        </w:tc>
        <w:tc>
          <w:tcPr>
            <w:tcW w:type="dxa" w:w="3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Robuchon fills the Authority Tier 2 gap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</w:tbl>
    <w:p>
      <w:pPr>
        <w:spacing w:after="160" w:before="0"/>
      </w:pPr>
    </w:p>
    <w:p>
      <w:pPr>
        <w:pBdr>
          <w:bottom w:val="single" w:color="D4CFC5" w:sz="4" w:space="1"/>
        </w:pBd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Your library — extracted and ready to process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Already extracted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books have been fully mined. Their technique entries are in the database.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13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</w:t>
            </w:r>
          </w:p>
        </w:tc>
        <w:tc>
          <w:tcPr>
            <w:tcW w:type="dxa" w:w="1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families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Complete Techniques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Jacques Pépin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Classical French</w:t>
            </w:r>
          </w:p>
        </w:tc>
        <w:tc>
          <w:tcPr>
            <w:tcW w:type="dxa" w:w="1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01 02 03 05 07 08 09 10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EXTRACTED — 110 entries complete</w:t>
            </w:r>
          </w:p>
        </w:tc>
      </w:tr>
      <w:tr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Thai Food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David Thompson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Thai (all regions)</w:t>
            </w:r>
          </w:p>
        </w:tc>
        <w:tc>
          <w:tcPr>
            <w:tcW w:type="dxa" w:w="1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02 04 05 06 07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EXTRACTED — 102 entries complete</w:t>
            </w:r>
          </w:p>
        </w:tc>
      </w:tr>
      <w:tr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 of Plenty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Fuchsia Dunlop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Sichuan</w:t>
            </w:r>
          </w:p>
        </w:tc>
        <w:tc>
          <w:tcPr>
            <w:tcW w:type="dxa" w:w="1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01 02 03 05 06 07 08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EXTRACTED — within FD database</w:t>
            </w:r>
          </w:p>
        </w:tc>
      </w:tr>
      <w:tr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Grain of Rice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Fuchsia Dunlop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Chinese everyday</w:t>
            </w:r>
          </w:p>
        </w:tc>
        <w:tc>
          <w:tcPr>
            <w:tcW w:type="dxa" w:w="1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02 05 08 09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EXTRACTED — within FD database</w:t>
            </w:r>
          </w:p>
        </w:tc>
      </w:tr>
      <w:tr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 of Fish and Rice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Fuchsia Dunlop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Jiangnan / Cantonese</w:t>
            </w:r>
          </w:p>
        </w:tc>
        <w:tc>
          <w:tcPr>
            <w:tcW w:type="dxa" w:w="1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02 05 07 09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EXTRACTED — within FD database</w:t>
            </w:r>
          </w:p>
        </w:tc>
      </w:tr>
      <w:tr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Food of Sichuan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Fuchsia Dunlop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Sichuan (revised)</w:t>
            </w:r>
          </w:p>
        </w:tc>
        <w:tc>
          <w:tcPr>
            <w:tcW w:type="dxa" w:w="1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01 05 06 10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EXTRACTED — within FD database</w:t>
            </w:r>
          </w:p>
        </w:tc>
      </w:tr>
      <w:tr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Invitation to a Banquet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Fuchsia Dunlop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Chinese culinary history</w:t>
            </w:r>
          </w:p>
        </w:tc>
        <w:tc>
          <w:tcPr>
            <w:tcW w:type="dxa" w:w="1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03 05 07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EXTRACTED — philosophy entries</w:t>
            </w:r>
          </w:p>
        </w:tc>
      </w:tr>
      <w:tr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 Sour Salty Sweet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Duguid &amp; Alford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 Asia corridor</w:t>
            </w:r>
          </w:p>
        </w:tc>
        <w:tc>
          <w:tcPr>
            <w:tcW w:type="dxa" w:w="1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04 05 06 07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EXTRACTED — ND database 45 entries</w:t>
            </w:r>
          </w:p>
        </w:tc>
      </w:tr>
      <w:tr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Burma: Rivers of Flavor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Naomi Duguid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Burmese</w:t>
            </w:r>
          </w:p>
        </w:tc>
        <w:tc>
          <w:tcPr>
            <w:tcW w:type="dxa" w:w="1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05 06 07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EXTRACTED — within ND database</w:t>
            </w:r>
          </w:p>
        </w:tc>
      </w:tr>
      <w:tr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Japanese Soul Cooking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Ono &amp; Salat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Japanese comfort food</w:t>
            </w:r>
          </w:p>
        </w:tc>
        <w:tc>
          <w:tcPr>
            <w:tcW w:type="dxa" w:w="1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02 07 09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EXTRACTED — JS database 20 entries</w:t>
            </w:r>
          </w:p>
        </w:tc>
      </w:tr>
    </w:tbl>
    <w:p>
      <w:pPr>
        <w:spacing w:after="24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In your Kindle — next to process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books are already purchased and accessible. Processing them requires screenshotting pages or, if the Kindle DRM can be worked around, uploading pages as images. These are the lowest-cost entries in the pipeline.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120"/>
        <w:gridCol w:w="1040"/>
        <w:gridCol w:w="2200"/>
      </w:tblGrid>
      <w:tr>
        <w:trPr>
          <w:tblHeader/>
        </w:trP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</w:t>
            </w:r>
          </w:p>
        </w:tc>
        <w:tc>
          <w:tcPr>
            <w:tcW w:type="dxa" w:w="112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families</w:t>
            </w:r>
          </w:p>
        </w:tc>
        <w:tc>
          <w:tcPr>
            <w:tcW w:type="dxa" w:w="104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density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Zaitoun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Yasmin Khan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Palestinian</w:t>
            </w:r>
          </w:p>
        </w:tc>
        <w:tc>
          <w:tcPr>
            <w:tcW w:type="dxa" w:w="112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04 05 07</w:t>
            </w:r>
          </w:p>
        </w:tc>
        <w:tc>
          <w:tcPr>
            <w:tcW w:type="dxa" w:w="104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Kindle — ready to process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Pintxos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Gerald Hirigoyen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Basque</w:t>
            </w:r>
          </w:p>
        </w:tc>
        <w:tc>
          <w:tcPr>
            <w:tcW w:type="dxa" w:w="112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05 07 10</w:t>
            </w:r>
          </w:p>
        </w:tc>
        <w:tc>
          <w:tcPr>
            <w:tcW w:type="dxa" w:w="104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Kindle — ready to process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Cookery Course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Monisha Bharadwaj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(broad)</w:t>
            </w:r>
          </w:p>
        </w:tc>
        <w:tc>
          <w:tcPr>
            <w:tcW w:type="dxa" w:w="112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05 06 07 08</w:t>
            </w:r>
          </w:p>
        </w:tc>
        <w:tc>
          <w:tcPr>
            <w:tcW w:type="dxa" w:w="104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Kindle — ready to process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Mangoes and Curry Leaves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Duguid &amp; Alford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South Asian</w:t>
            </w:r>
          </w:p>
        </w:tc>
        <w:tc>
          <w:tcPr>
            <w:tcW w:type="dxa" w:w="112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05 06 07</w:t>
            </w:r>
          </w:p>
        </w:tc>
        <w:tc>
          <w:tcPr>
            <w:tcW w:type="dxa" w:w="104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Kindle — ready to process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Spain: The Cookbook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Simone Ortega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Spanish</w:t>
            </w:r>
          </w:p>
        </w:tc>
        <w:tc>
          <w:tcPr>
            <w:tcW w:type="dxa" w:w="112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07 08 10</w:t>
            </w:r>
          </w:p>
        </w:tc>
        <w:tc>
          <w:tcPr>
            <w:tcW w:type="dxa" w:w="104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Kindle — ready to process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Saveur: The New Classics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Saveur editors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/ American</w:t>
            </w:r>
          </w:p>
        </w:tc>
        <w:tc>
          <w:tcPr>
            <w:tcW w:type="dxa" w:w="112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03 07 10</w:t>
            </w:r>
          </w:p>
        </w:tc>
        <w:tc>
          <w:tcPr>
            <w:tcW w:type="dxa" w:w="104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Kindle — ready to process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Aloha Kitchen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Alana Kysar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Hawaiian / plate lunch</w:t>
            </w:r>
          </w:p>
        </w:tc>
        <w:tc>
          <w:tcPr>
            <w:tcW w:type="dxa" w:w="112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05 08</w:t>
            </w:r>
          </w:p>
        </w:tc>
        <w:tc>
          <w:tcPr>
            <w:tcW w:type="dxa" w:w="104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Kindle — ready to process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Momofuku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David Chang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Japanese-American fusion</w:t>
            </w:r>
          </w:p>
        </w:tc>
        <w:tc>
          <w:tcPr>
            <w:tcW w:type="dxa" w:w="112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02 07 09</w:t>
            </w:r>
          </w:p>
        </w:tc>
        <w:tc>
          <w:tcPr>
            <w:tcW w:type="dxa" w:w="104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Kindle — ready to process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Rancho de Chimayó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Cheryl Alters Jamison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Mexican</w:t>
            </w:r>
          </w:p>
        </w:tc>
        <w:tc>
          <w:tcPr>
            <w:tcW w:type="dxa" w:w="112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05 06 08</w:t>
            </w:r>
          </w:p>
        </w:tc>
        <w:tc>
          <w:tcPr>
            <w:tcW w:type="dxa" w:w="104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Kindle — ready to process</w:t>
            </w:r>
          </w:p>
        </w:tc>
      </w:tr>
    </w:tbl>
    <w:p>
      <w:pPr>
        <w:spacing w:after="24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PDFs you own — process immediately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are sitting unused. Both are exceptionally high-value sources.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Modernist Cuisine (PDF) — the highest technique density source that exists. Process this before buying anything.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Tsuji: Japanese Cooking: A Simple Art (PDF) — the Japanese equivalent of Pépin. 100+ extractable entries. Process this next after Ottolenghi.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Priority 1 — Buy now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books fill the most critical gaps in the database. The Middle Eastern and Italian corridors are completely absent — between them they represent two of the most technique-rich culinary traditions in the world.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1000"/>
        <w:gridCol w:w="2760"/>
        <w:gridCol w:w="1000"/>
      </w:tblGrid>
      <w:tr>
        <w:trPr>
          <w:tblHeader/>
        </w:trP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families</w:t>
            </w:r>
          </w:p>
        </w:tc>
        <w:tc>
          <w:tcPr>
            <w:tcW w:type="dxa" w:w="2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now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Jerusalem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Yotam Ottolenghi &amp; Sami Tamimi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Israeli / Palestinian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04 05 07</w:t>
            </w:r>
          </w:p>
        </w:tc>
        <w:tc>
          <w:tcPr>
            <w:tcW w:type="dxa" w:w="2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Middle Eastern corridor is completely absent from the database. Jerusalem is the single most technique-dense Middle Eastern book in English. Hardback.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~$45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Plenty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Yotam Ottolenghi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Vegetable-forward / Middle Eastern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04 05 07 09</w:t>
            </w:r>
          </w:p>
        </w:tc>
        <w:tc>
          <w:tcPr>
            <w:tcW w:type="dxa" w:w="2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Vegetable technique depth unmatched in English. Critical for Half Moon Bay Salad Company product development as well as CRM.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~$45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Everlasting Meal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Tamar Adler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Cross-tradition technique philosophy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03 07 08</w:t>
            </w:r>
          </w:p>
        </w:tc>
        <w:tc>
          <w:tcPr>
            <w:tcW w:type="dxa" w:w="2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closest English-language equivalent to Dunlop's philosophy entries. Every chapter is a CRM candidate disguised as an essay.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~$25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Essentials of Classic Italian Cooking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Marcella Hazan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Northern Italian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05 07 08 09 10</w:t>
            </w:r>
          </w:p>
        </w:tc>
        <w:tc>
          <w:tcPr>
            <w:tcW w:type="dxa" w:w="2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Italian is completely absent from the database. Hazan is the Pépin of Italian cooking — the definitive technique authority. Hardback.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~$40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Plenty More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Yotam Ottolenghi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Vegetable-forward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04 05 07</w:t>
            </w:r>
          </w:p>
        </w:tc>
        <w:tc>
          <w:tcPr>
            <w:tcW w:type="dxa" w:w="2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Extends the Plenty database. Buy as a set with Jerusalem and Plenty.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~$40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Flavour Thesaurus</w:t>
            </w:r>
          </w:p>
        </w:tc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Niki Segnit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Flavour pairing science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05 07</w:t>
            </w:r>
          </w:p>
        </w:tc>
        <w:tc>
          <w:tcPr>
            <w:tcW w:type="dxa" w:w="2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companion to Lateral Cooking. The flavour_context field in every technique entry should be cross-referenced against Segnit's pairings. Essential reference.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~$35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Recommended order: Jerusalem + Plenty + Plenty More + The Flavour Thesaurus + Marcella Hazan Essentials. Buy all five as a set. Estimated total ~$200 CAD.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Flavour Thesaurus is particularly important — the flavour_context field in every technique entry should be cross-referenced against Segnit's pairings. It upgrades every entry we have already written.</w:t>
      </w:r>
    </w:p>
    <w:p>
      <w:pPr>
        <w:spacing w:after="160" w:before="0"/>
      </w:pPr>
    </w:p>
    <w:p>
      <w:pPr>
        <w:pBdr>
          <w:bottom w:val="single" w:color="D4CFC5" w:sz="4" w:space="1"/>
        </w:pBd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Priority 2 — Next quarter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fill the next tier of gaps: Michelin-tier French, Korean, Persian, Indian comprehensive, British roasting. Most can wait until the Priority 1 books are extracted.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400"/>
        <w:gridCol w:w="1000"/>
        <w:gridCol w:w="2860"/>
        <w:gridCol w:w="1000"/>
      </w:tblGrid>
      <w:tr>
        <w:trPr>
          <w:tblHeader/>
        </w:trP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families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Bird in the Hand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Diana Henry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British chicken / roasting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02 10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Maillard Architecture (Family 10) — the British roasting tradition is the deepest exploration of dry heat technique in any English-language domestic cookbook.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~$40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Pok Pok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Andy Ricker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Thai street food (Portland)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05 06 07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second perspective on the Thompson Thai database. Ricker's methodology is more recipe-forward but his technique notes are exceptional and will validate/challenge Thompson entries.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~$45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Complete Indian Cookbook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Pushpesh Pant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(encyclopedic)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05 06 07 08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cooking is the largest gap in the database. Pant's encyclopedia is 1000 pages of regional Indian technique — the equivalent of Pépin for the subcontinent.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~$55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Korean: Simple Recipes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Judy Joo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Korean contemporary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04 06 07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Korean is absent. Joo is accessible and technique-focused. A starting point for the Korean corridor.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~$40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Complete Robuchon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Joël Robuchon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Classical French (Michelin)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02 03 07 08 09 10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Michelin-tier complement to Pépin's classical foundation. Robuchon's technique precision is the highest standard in French cooking. Will produce Authority Tier 2 entries.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~$60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Moro: The Cookbook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 &amp; Sam Clark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Moorish / Iberian / North African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04 05 07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Covers the Spain-North Africa corridor that neither the Ottolenghi nor the Hazan database reaches.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~$40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Jerusalem: A Cookbook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Roden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Middle Eastern (historical)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04 07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Claudia Roden's Middle Eastern work predates Ottolenghi and provides historical depth. The two together give full coverage.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~$35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 New Roots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Sarah Britton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Plant-based / Nordic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07 08 09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Nordic plant-based technique. Relevant to Half Moon Bay Salad Company product development.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~$35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The Wok by Kenji López-Alt is the highest-priority single buy in this list — it cross-references directly against the Dunlop database and will surface CRM candidates in Families 01 and 02 specifically.</w:t>
            </w:r>
          </w:p>
        </w:tc>
      </w:tr>
    </w:tbl>
    <w:p>
      <w:pPr>
        <w:spacing w:after="160" w:before="0"/>
      </w:pPr>
    </w:p>
    <w:p>
      <w:pPr>
        <w:pBdr>
          <w:bottom w:val="single" w:color="D4CFC5" w:sz="4" w:space="1"/>
        </w:pBd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Priority 3 — Six months plus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deepen existing coverage rather than filling critical gaps. Buy when the Priority 1 and 2 extractions are complete.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400"/>
        <w:gridCol w:w="1000"/>
        <w:gridCol w:w="2860"/>
        <w:gridCol w:w="1000"/>
      </w:tblGrid>
      <w:tr>
        <w:trPr>
          <w:tblHeader/>
        </w:trP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families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Silver Spoon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Various (Phaidon)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Italian (comprehensive)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05 07 08 09 10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Italian household bible. Broader coverage than Hazan, less technique depth. Buy after Hazan is extracted.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~$55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Ottolenghi Simple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Yotam Ottolenghi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Middle Eastern / quick technique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04 05 07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Technique-lighter than Jerusalem but better for identifying quick prep techniques. Buy as set with Jerusalem.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~$40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Burma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Naomi Duguid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Burmese (standalone)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05 06 07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Duguid's standalone Burma book extends the existing ND database. Buy to complete the Southeast Asian corridor.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~$45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Wok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J. Kenji López-Alt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Wok technique (science-based)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01 02 05 06 10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most technically rigorous treatment of wok technique in English. Cross-reference against Dunlop. Science-driven authority tier.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~$45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Nobu: The Cookbook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Nobuyuki Matsuhisa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Japanese-Peruvian fusion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01 04 07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Nikkei cuisine (Japanese-Peruvian) is a specific cross-cultural tradition worth documenting. CRM candidate territory.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~$50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Complete Meat Cookbook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Aidells &amp; Kelly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North American meat technique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03 09 10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deepest treatment of meat cookery in English outside Modernist Cuisine. Protein Network Architecture (09) and Critical Thresholds (03) entries.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~$45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Taste of Persia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Naomi Duguid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Persian / Iranian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04 07 08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Persian cooking is absent. The tahdig observation in the CRM field needs Persian source material for proper documentation.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~$45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Plenty More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Ottolenghi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Vegetable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04 05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Already listed in Priority 1. Combine order.</w:t>
            </w:r>
          </w:p>
        </w:tc>
        <w:tc>
          <w:tcPr>
            <w:tcW w:type="dxa" w:w="1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~$40</w:t>
            </w:r>
          </w:p>
        </w:tc>
      </w:tr>
    </w:tbl>
    <w:p>
      <w:pPr>
        <w:spacing w:after="160" w:before="0"/>
      </w:pPr>
    </w:p>
    <w:p>
      <w:pPr>
        <w:pBdr>
          <w:bottom w:val="single" w:color="D4CFC5" w:sz="4" w:space="1"/>
        </w:pBd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Traditions with no clear acquisition candidate yet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gaps exist in the database but have no obvious English-language single-author authority book the way Pépin covers French or Dunlop covers Chinese. Research needed.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</w:t>
            </w:r>
          </w:p>
        </w:tc>
        <w:tc>
          <w:tcPr>
            <w:tcW w:type="dxa" w:w="4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gap</w:t>
            </w:r>
          </w:p>
        </w:tc>
        <w:tc>
          <w:tcPr>
            <w:tcW w:type="dxa" w:w="3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Candidates to research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West African</w:t>
            </w:r>
          </w:p>
        </w:tc>
        <w:tc>
          <w:tcPr>
            <w:tcW w:type="dxa" w:w="4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Completely absent. West African cooking has some of the most interesting CRM candidates — fermentation traditions (dawadawa, iru), stew architecture, the groundnut sauce family.</w:t>
            </w:r>
          </w:p>
        </w:tc>
        <w:tc>
          <w:tcPr>
            <w:tcW w:type="dxa" w:w="3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Zoe Adjonyoh (Zoe's Ghana Kitchen), Pierre Thiam (Senegal), Tunde Wey (Chasing Flavors)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Ethiopian / East African</w:t>
            </w:r>
          </w:p>
        </w:tc>
        <w:tc>
          <w:tcPr>
            <w:tcW w:type="dxa" w:w="4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Completely absent. Injera fermentation alone is a CRM candidate.</w:t>
            </w:r>
          </w:p>
        </w:tc>
        <w:tc>
          <w:tcPr>
            <w:tcW w:type="dxa" w:w="3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Yohanis Gebreyesus (Ethiopia: The Cookbook)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Peruvian / Nikkei</w:t>
            </w:r>
          </w:p>
        </w:tc>
        <w:tc>
          <w:tcPr>
            <w:tcW w:type="dxa" w:w="4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 (Nobu noted in Priority 3). The ceviche technique alone is a CRM Family 04 landmark.</w:t>
            </w:r>
          </w:p>
        </w:tc>
        <w:tc>
          <w:tcPr>
            <w:tcW w:type="dxa" w:w="3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Gastón Acurio (Peru: The Cookbook), Martin Morales (Ceviche)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Central Asian</w:t>
            </w:r>
          </w:p>
        </w:tc>
        <w:tc>
          <w:tcPr>
            <w:tcW w:type="dxa" w:w="4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Completely absent. The pilaf tradition — covered in the CRM field as a rice family — has no source authority book.</w:t>
            </w:r>
          </w:p>
        </w:tc>
        <w:tc>
          <w:tcPr>
            <w:tcW w:type="dxa" w:w="3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Fergus Henderson adjacent; research needed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Mexican comprehensive</w:t>
            </w:r>
          </w:p>
        </w:tc>
        <w:tc>
          <w:tcPr>
            <w:tcW w:type="dxa" w:w="4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Rancho de Chimayó in Kindle but New Mexican only. Full Mexican technique needs a comprehensive source.</w:t>
            </w:r>
          </w:p>
        </w:tc>
        <w:tc>
          <w:tcPr>
            <w:tcW w:type="dxa" w:w="3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Diana Kennedy (The Art of Mexican Cooking), Rick Bayless (Authentic Mexican)</w:t>
            </w:r>
          </w:p>
        </w:tc>
      </w:tr>
    </w:tbl>
    <w:p>
      <w:pPr>
        <w:spacing w:after="160" w:before="0"/>
      </w:pPr>
    </w:p>
    <w:p>
      <w:pPr>
        <w:pBdr>
          <w:bottom w:val="single" w:color="D4CFC5" w:sz="4" w:space="1"/>
        </w:pBd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The long-term project — the New Zealand book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 background creative interest documented in earlier sessions: a Phaidon-calibre New Zealand cookbook framed as culinary anthropology — positioning Polynesian migration as a spice trail, with New Zealand as the terminus of the longest human migration in history.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CRM field is directly relevant to this project. The techniques of the Pacific corridor — Maori, Samoan, Tongan, Hawaiian (Aloha Kitchen already in Kindle), Fijian — represent an independent evolution of the same physical cooking principles documented elsewhere in the database. The hangi (earth oven) is a Thermal Buffering (Family 02) preparation of extraordinary cultural depth. The fermented shark (hákarl in Iceland, shark preparations in Polynesia) is a cross-cultural preservation technique that belongs in Family 04.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is not a current priority. But the Provenance database, when complete, will be the most rigorous technical foundation any Pacific cookbook has ever had access to.</w:t>
      </w:r>
    </w:p>
    <w:p>
      <w:pPr>
        <w:spacing w:after="160" w:before="0"/>
      </w:pPr>
    </w:p>
    <w:p>
      <w:pPr>
        <w:pBdr>
          <w:bottom w:val="single" w:color="D4CFC5" w:sz="4" w:space="1"/>
        </w:pBd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Extraction order — quick reference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Given what is owned and what needs to be acquired, this is the recommended extraction sequence: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1800"/>
        <w:gridCol w:w="2000"/>
        <w:gridCol w:w="2200"/>
      </w:tblGrid>
      <w:tr>
        <w:trPr>
          <w:tblHeader/>
        </w:trPr>
        <w:tc>
          <w:tcPr>
            <w:tcW w:type="dxa" w:w="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Entries expected</w:t>
            </w:r>
          </w:p>
        </w:tc>
      </w:tr>
      <w:tr>
        <w:tc>
          <w:tcPr>
            <w:tcW w:type="dxa" w:w="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Tsuji: Japanese Cooking (PDF)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Shizuo Tsuji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owned — process now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80–100</w:t>
            </w:r>
          </w:p>
        </w:tc>
      </w:tr>
      <w:tr>
        <w:tc>
          <w:tcPr>
            <w:tcW w:type="dxa" w:w="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Jerusalem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Ottolenghi &amp; Tamimi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 now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70–90</w:t>
            </w:r>
          </w:p>
        </w:tc>
      </w:tr>
      <w:tr>
        <w:tc>
          <w:tcPr>
            <w:tcW w:type="dxa" w:w="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Essentials of Classic Italian Cooking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Marcella Hazan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 now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80–100</w:t>
            </w:r>
          </w:p>
        </w:tc>
      </w:tr>
      <w:tr>
        <w:tc>
          <w:tcPr>
            <w:tcW w:type="dxa" w:w="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Modernist Cuisine (PDF)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Myhrvold et al.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owned — highest priority after Hazan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40–60 (science entries)</w:t>
            </w:r>
          </w:p>
        </w:tc>
      </w:tr>
      <w:tr>
        <w:tc>
          <w:tcPr>
            <w:tcW w:type="dxa" w:w="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Plenty + Plenty More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Ottolenghi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 with Jerusalem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50–70</w:t>
            </w:r>
          </w:p>
        </w:tc>
      </w:tr>
      <w:tr>
        <w:tc>
          <w:tcPr>
            <w:tcW w:type="dxa" w:w="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Wok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Kenji López-Alt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 Priority 2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60–80</w:t>
            </w:r>
          </w:p>
        </w:tc>
      </w:tr>
      <w:tr>
        <w:tc>
          <w:tcPr>
            <w:tcW w:type="dxa" w:w="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Flavour Thesaurus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Niki Segnit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 with Jerusalem order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 — upgrades all existing entries</w:t>
            </w:r>
          </w:p>
        </w:tc>
      </w:tr>
      <w:tr>
        <w:tc>
          <w:tcPr>
            <w:tcW w:type="dxa" w:w="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Kindle queue (9 books)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Various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Already owned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20–30 per book</w:t>
            </w:r>
          </w:p>
        </w:tc>
      </w:tr>
      <w:tr>
        <w:tc>
          <w:tcPr>
            <w:tcW w:type="dxa" w:w="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Lateral Cooking physical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Niki Segnit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Hardback on order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 verification — not new entries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Target: 600 entries in the database by end of the six-week break (mid-April to end of May 2026). Current: 361. Required: ~239 more entries from the pipeline above. Achievable.</w:t>
            </w:r>
          </w:p>
        </w:tc>
      </w:tr>
    </w:tbl>
    <w:p>
      <w:pPr>
        <w:spacing w:after="160" w:before="0"/>
      </w:pPr>
    </w:p>
    <w:p>
      <w:pPr>
        <w:pBdr>
          <w:bottom w:val="single" w:color="D4CFC5" w:sz="4" w:space="1"/>
        </w:pBdr>
        <w:spacing w:after="80" w:before="80"/>
      </w:pPr>
    </w:p>
    <w:p>
      <w:pPr>
        <w:spacing w:after="160" w:before="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PROVENANCE  ·  Cookbook Library &amp; Acquisition Plan  ·  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Save to Desktop / Provenance / Standards 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2026-03-24T04:31:20.490Z</dcterms:created>
  <dcterms:modified xsi:type="dcterms:W3CDTF">2026-03-24T04:31:20.491Z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