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mcvis:</w:t>
      </w:r>
      <w:r>
        <w:t xml:space="preserve"> </w:t>
      </w:r>
      <w:r>
        <w:t xml:space="preserve">Multi-collinearity</w:t>
      </w:r>
      <w:r>
        <w:t xml:space="preserve"> </w:t>
      </w:r>
      <w:r>
        <w:t xml:space="preserve">Visualisation</w:t>
      </w:r>
    </w:p>
    <w:p>
      <w:pPr>
        <w:pStyle w:val="Author"/>
      </w:pPr>
      <w:r>
        <w:t xml:space="preserve">Kevin</w:t>
      </w:r>
      <w:r>
        <w:t xml:space="preserve"> </w:t>
      </w:r>
      <w:r>
        <w:t xml:space="preserve">Wang</w:t>
      </w:r>
    </w:p>
    <w:p>
      <w:pPr>
        <w:pStyle w:val="Date"/>
      </w:pPr>
      <w:r>
        <w:t xml:space="preserve">Initiated</w:t>
      </w:r>
      <w:r>
        <w:t xml:space="preserve"> </w:t>
      </w:r>
      <w:r>
        <w:t xml:space="preserve">on</w:t>
      </w:r>
      <w:r>
        <w:t xml:space="preserve"> </w:t>
      </w:r>
      <w:r>
        <w:t xml:space="preserve">2020</w:t>
      </w:r>
      <w:r>
        <w:t xml:space="preserve"> </w:t>
      </w:r>
      <w:r>
        <w:t xml:space="preserve">Aug</w:t>
      </w:r>
      <w:r>
        <w:t xml:space="preserve"> </w:t>
      </w:r>
      <w:r>
        <w:t xml:space="preserve">22,</w:t>
      </w:r>
      <w:r>
        <w:t xml:space="preserve"> </w:t>
      </w:r>
      <w:r>
        <w:t xml:space="preserve">compiled</w:t>
      </w:r>
      <w:r>
        <w:t xml:space="preserve"> </w:t>
      </w:r>
      <w:r>
        <w:t xml:space="preserve">on</w:t>
      </w:r>
      <w:r>
        <w:t xml:space="preserve"> </w:t>
      </w:r>
      <w:r>
        <w:t xml:space="preserve">2020</w:t>
      </w:r>
      <w:r>
        <w:t xml:space="preserve"> </w:t>
      </w:r>
      <w:r>
        <w:t xml:space="preserve">Sep</w:t>
      </w:r>
      <w:r>
        <w:t xml:space="preserve"> </w:t>
      </w:r>
      <w:r>
        <w:t xml:space="preserve">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What is the most popular statistical model for a statistician? We think most statisticians would say the linear regression model. Indeed, linear regression is both rich in theory and powerful in practice with many flexible extensions such as generalised linear models and linear mixed models.</w:t>
      </w:r>
    </w:p>
    <w:p>
      <w:pPr>
        <w:pStyle w:val="BodyText"/>
      </w:pPr>
      <w:r>
        <w:t xml:space="preserve">But what about the model limitations? Multicollinearity is perhaps the most obvious limitation of regression models, which can cause the least squares regression to produce unreasonable coefficient estimates and standard errors.</w:t>
      </w:r>
    </w:p>
    <w:p>
      <w:pPr>
        <w:pStyle w:val="Heading1"/>
      </w:pPr>
      <w:bookmarkStart w:id="21" w:name="multicollinearity-neq-high-correlation"/>
      <w:r>
        <w:t xml:space="preserve">Multicollinearity</w:t>
      </w:r>
      <w:r>
        <w:t xml:space="preserve"> </w:t>
      </w:r>
      <m:oMath>
        <m:r>
          <m:t>≠</m:t>
        </m:r>
      </m:oMath>
      <w:r>
        <w:t xml:space="preserve"> </w:t>
      </w:r>
      <w:r>
        <w:t xml:space="preserve">high correlation!</w:t>
      </w:r>
      <w:bookmarkEnd w:id="21"/>
    </w:p>
    <w:p>
      <w:pPr>
        <w:pStyle w:val="FirstParagraph"/>
      </w:pPr>
      <w:r>
        <w:t xml:space="preserve">So what is multicollinearity? Formally, it is defined as the phenomenon when a group of predictor variables are exactly or approximately linearly dependent. In other words, if one predictor variable can be approximately expressed as a linear combination of other predictor variables, then we have a situation of multicollinearity.</w:t>
      </w:r>
    </w:p>
    <w:p>
      <w:pPr>
        <w:pStyle w:val="BodyText"/>
      </w:pPr>
      <w:r>
        <w:rPr>
          <w:b/>
        </w:rPr>
        <w:t xml:space="preserve">It is a common misconception that multicollinearity equals to high correlation between variables!</w:t>
      </w:r>
      <w:r>
        <w:t xml:space="preserve"> </w:t>
      </w:r>
      <w:r>
        <w:t xml:space="preserve">Consider the following example where we generate</w:t>
      </w:r>
      <w:r>
        <w:t xml:space="preserve"> </w:t>
      </w:r>
      <m:oMath>
        <m:r>
          <m:t>p</m:t>
        </m:r>
        <m:r>
          <m:t>=</m:t>
        </m:r>
        <m:r>
          <m:t>5</m:t>
        </m:r>
      </m:oMath>
      <w:r>
        <w:t xml:space="preserve"> </w:t>
      </w:r>
      <w:r>
        <w:t xml:space="preserve">normally distributed predictor variables. The first predictor is constructed as</w:t>
      </w:r>
      <w:r>
        <w:t xml:space="preserve"> </w:t>
      </w:r>
      <m:oMath>
        <m:sSub>
          <m:e>
            <m:r>
              <m:t>X</m:t>
            </m:r>
          </m:e>
          <m:sub>
            <m:r>
              <m:t>1</m:t>
            </m:r>
          </m:sub>
        </m:sSub>
        <m:r>
          <m:t>=</m:t>
        </m:r>
        <m:sSub>
          <m:e>
            <m:r>
              <m:t>X</m:t>
            </m:r>
          </m:e>
          <m:sub>
            <m:r>
              <m:t>2</m:t>
            </m:r>
          </m:sub>
        </m:sSub>
        <m:r>
          <m:t>+</m:t>
        </m:r>
        <m:sSub>
          <m:e>
            <m:r>
              <m:t>X</m:t>
            </m:r>
          </m:e>
          <m:sub>
            <m:r>
              <m:t>3</m:t>
            </m:r>
          </m:sub>
        </m:sSub>
        <m:r>
          <m:t>+</m:t>
        </m:r>
        <m:sSub>
          <m:e>
            <m:r>
              <m:t>X</m:t>
            </m:r>
          </m:e>
          <m:sub>
            <m:r>
              <m:t>4</m:t>
            </m:r>
          </m:sub>
        </m:sSub>
      </m:oMath>
      <w:r>
        <w:t xml:space="preserve"> </w:t>
      </w:r>
      <w:r>
        <w:t xml:space="preserve">plus some random noise. Looking at the correlation matrix, we don’t necessarily see anything alarming with all correlation coefficient being below 0.6. This might give us the false sense of security that no multicollinearity exist when in fact, the correlation of</w:t>
      </w:r>
      <w:r>
        <w:t xml:space="preserve"> </w:t>
      </w:r>
      <m:oMath>
        <m:sSub>
          <m:e>
            <m:r>
              <m:t>X</m:t>
            </m:r>
          </m:e>
          <m:sub>
            <m:r>
              <m:t>1</m:t>
            </m:r>
          </m:sub>
        </m:sSub>
      </m:oMath>
      <w:r>
        <w:t xml:space="preserve"> </w:t>
      </w:r>
      <w:r>
        <w:t xml:space="preserve">and the sum</w:t>
      </w:r>
      <w:r>
        <w:t xml:space="preserve"> </w:t>
      </w:r>
      <m:oMath>
        <m:sSub>
          <m:e>
            <m:r>
              <m:t>X</m:t>
            </m:r>
          </m:e>
          <m:sub>
            <m:r>
              <m:t>2</m:t>
            </m:r>
          </m:sub>
        </m:sSub>
        <m:r>
          <m:t>+</m:t>
        </m:r>
        <m:sSub>
          <m:e>
            <m:r>
              <m:t>X</m:t>
            </m:r>
          </m:e>
          <m:sub>
            <m:r>
              <m:t>3</m:t>
            </m:r>
          </m:sub>
        </m:sSub>
        <m:r>
          <m:t>+</m:t>
        </m:r>
        <m:sSub>
          <m:e>
            <m:r>
              <m:t>X</m:t>
            </m:r>
          </m:e>
          <m:sub>
            <m:r>
              <m:t>4</m:t>
            </m:r>
          </m:sub>
        </m:sSub>
      </m:oMath>
      <w:r>
        <w:t xml:space="preserve"> </w:t>
      </w:r>
      <w:r>
        <w:t xml:space="preserve">is approximately 0.998, enough to trigger multicollinearity for regression!</w:t>
      </w:r>
    </w:p>
    <w:p>
      <w:pPr>
        <w:pStyle w:val="SourceCode"/>
      </w:pP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 =</w:t>
      </w:r>
      <w:r>
        <w:rPr>
          <w:rStyle w:val="StringTok"/>
        </w:rPr>
        <w:t xml:space="preserve"> </w:t>
      </w:r>
      <w:r>
        <w:rPr>
          <w:rStyle w:val="DecValTok"/>
        </w:rPr>
        <w:t xml:space="preserve">5</w:t>
      </w:r>
      <w:r>
        <w:br/>
      </w:r>
      <w:r>
        <w:rPr>
          <w:rStyle w:val="NormalTok"/>
        </w:rPr>
        <w:t xml:space="preserve">n =</w:t>
      </w:r>
      <w:r>
        <w:rPr>
          <w:rStyle w:val="StringTok"/>
        </w:rPr>
        <w:t xml:space="preserve"> </w:t>
      </w:r>
      <w:r>
        <w:rPr>
          <w:rStyle w:val="DecValTok"/>
        </w:rPr>
        <w:t xml:space="preserve">50</w:t>
      </w:r>
      <w:r>
        <w:br/>
      </w:r>
      <w:r>
        <w:br/>
      </w:r>
      <w:r>
        <w:rPr>
          <w:rStyle w:val="NormalTok"/>
        </w:rPr>
        <w:t xml:space="preserve">X =</w:t>
      </w:r>
      <w:r>
        <w:rPr>
          <w:rStyle w:val="StringTok"/>
        </w:rPr>
        <w:t xml:space="preserve"> </w:t>
      </w:r>
      <w:r>
        <w:rPr>
          <w:rStyle w:val="KeywordTok"/>
        </w:rPr>
        <w:t xml:space="preserve">matrix</w:t>
      </w:r>
      <w:r>
        <w:rPr>
          <w:rStyle w:val="NormalTok"/>
        </w:rPr>
        <w:t xml:space="preserve">(</w:t>
      </w:r>
      <w:r>
        <w:rPr>
          <w:rStyle w:val="KeywordTok"/>
        </w:rPr>
        <w:t xml:space="preserve">rnorm</w:t>
      </w:r>
      <w:r>
        <w:rPr>
          <w:rStyle w:val="NormalTok"/>
        </w:rPr>
        <w:t xml:space="preserve">(n</w:t>
      </w:r>
      <w:r>
        <w:rPr>
          <w:rStyle w:val="OperatorTok"/>
        </w:rPr>
        <w:t xml:space="preserve">*</w:t>
      </w:r>
      <w:r>
        <w:rPr>
          <w:rStyle w:val="NormalTok"/>
        </w:rPr>
        <w:t xml:space="preserve">p), </w:t>
      </w:r>
      <w:r>
        <w:rPr>
          <w:rStyle w:val="DataTypeTok"/>
        </w:rPr>
        <w:t xml:space="preserve">ncol =</w:t>
      </w:r>
      <w:r>
        <w:rPr>
          <w:rStyle w:val="NormalTok"/>
        </w:rPr>
        <w:t xml:space="preserve"> p)</w:t>
      </w:r>
      <w:r>
        <w:br/>
      </w:r>
      <w:r>
        <w:rPr>
          <w:rStyle w:val="NormalTok"/>
        </w:rPr>
        <w:t xml:space="preserve">X[,</w:t>
      </w:r>
      <w:r>
        <w:rPr>
          <w:rStyle w:val="DecValTok"/>
        </w:rPr>
        <w:t xml:space="preserve">1</w:t>
      </w:r>
      <w:r>
        <w:rPr>
          <w:rStyle w:val="NormalTok"/>
        </w:rPr>
        <w:t xml:space="preserve">] =</w:t>
      </w:r>
      <w:r>
        <w:rPr>
          <w:rStyle w:val="StringTok"/>
        </w:rPr>
        <w:t xml:space="preserve"> </w:t>
      </w:r>
      <w:r>
        <w:rPr>
          <w:rStyle w:val="NormalTok"/>
        </w:rPr>
        <w:t xml:space="preserve">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4</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(n, </w:t>
      </w:r>
      <w:r>
        <w:rPr>
          <w:rStyle w:val="DecValTok"/>
        </w:rPr>
        <w:t xml:space="preserve">0</w:t>
      </w:r>
      <w:r>
        <w:rPr>
          <w:rStyle w:val="NormalTok"/>
        </w:rPr>
        <w:t xml:space="preserve">, </w:t>
      </w:r>
      <w:r>
        <w:rPr>
          <w:rStyle w:val="FloatTok"/>
        </w:rPr>
        <w:t xml:space="preserve">0.1</w:t>
      </w:r>
      <w:r>
        <w:rPr>
          <w:rStyle w:val="NormalTok"/>
        </w:rPr>
        <w:t xml:space="preserve">)</w:t>
      </w:r>
      <w:r>
        <w:br/>
      </w:r>
      <w:r>
        <w:br/>
      </w:r>
      <w:r>
        <w:rPr>
          <w:rStyle w:val="KeywordTok"/>
        </w:rPr>
        <w:t xml:space="preserve">round</w:t>
      </w:r>
      <w:r>
        <w:rPr>
          <w:rStyle w:val="NormalTok"/>
        </w:rPr>
        <w:t xml:space="preserve">(</w:t>
      </w:r>
      <w:r>
        <w:rPr>
          <w:rStyle w:val="KeywordTok"/>
        </w:rPr>
        <w:t xml:space="preserve">cor</w:t>
      </w:r>
      <w:r>
        <w:rPr>
          <w:rStyle w:val="NormalTok"/>
        </w:rPr>
        <w:t xml:space="preserve">(X), </w:t>
      </w:r>
      <w:r>
        <w:rPr>
          <w:rStyle w:val="DecValTok"/>
        </w:rPr>
        <w:t xml:space="preserve">2</w:t>
      </w:r>
      <w:r>
        <w:rPr>
          <w:rStyle w:val="NormalTok"/>
        </w:rPr>
        <w:t xml:space="preserve">)</w:t>
      </w:r>
    </w:p>
    <w:p>
      <w:pPr>
        <w:pStyle w:val="SourceCode"/>
      </w:pPr>
      <w:r>
        <w:rPr>
          <w:rStyle w:val="VerbatimChar"/>
        </w:rPr>
        <w:t xml:space="preserve">##      [,1]  [,2]  [,3]  [,4]  [,5]</w:t>
      </w:r>
      <w:r>
        <w:br/>
      </w:r>
      <w:r>
        <w:rPr>
          <w:rStyle w:val="VerbatimChar"/>
        </w:rPr>
        <w:t xml:space="preserve">## [1,] 1.00  0.42  0.57  0.55  0.02</w:t>
      </w:r>
      <w:r>
        <w:br/>
      </w:r>
      <w:r>
        <w:rPr>
          <w:rStyle w:val="VerbatimChar"/>
        </w:rPr>
        <w:t xml:space="preserve">## [2,] 0.42  1.00 -0.16 -0.16 -0.13</w:t>
      </w:r>
      <w:r>
        <w:br/>
      </w:r>
      <w:r>
        <w:rPr>
          <w:rStyle w:val="VerbatimChar"/>
        </w:rPr>
        <w:t xml:space="preserve">## [3,] 0.57 -0.16  1.00 -0.01 -0.04</w:t>
      </w:r>
      <w:r>
        <w:br/>
      </w:r>
      <w:r>
        <w:rPr>
          <w:rStyle w:val="VerbatimChar"/>
        </w:rPr>
        <w:t xml:space="preserve">## [4,] 0.55 -0.16 -0.01  1.00  0.20</w:t>
      </w:r>
      <w:r>
        <w:br/>
      </w:r>
      <w:r>
        <w:rPr>
          <w:rStyle w:val="VerbatimChar"/>
        </w:rPr>
        <w:t xml:space="preserve">## [5,] 0.02 -0.13 -0.04  0.20  1.00</w:t>
      </w:r>
    </w:p>
    <w:p>
      <w:pPr>
        <w:pStyle w:val="SourceCode"/>
      </w:pPr>
      <w:r>
        <w:rPr>
          <w:rStyle w:val="KeywordTok"/>
        </w:rPr>
        <w:t xml:space="preserve">cor</w:t>
      </w:r>
      <w:r>
        <w:rPr>
          <w:rStyle w:val="NormalTok"/>
        </w:rPr>
        <w:t xml:space="preserve">(X[,</w:t>
      </w:r>
      <w:r>
        <w:rPr>
          <w:rStyle w:val="DecValTok"/>
        </w:rPr>
        <w:t xml:space="preserve">1</w:t>
      </w:r>
      <w:r>
        <w:rPr>
          <w:rStyle w:val="NormalTok"/>
        </w:rPr>
        <w:t xml:space="preserve">], X[,</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X[,</w:t>
      </w:r>
      <w:r>
        <w:rPr>
          <w:rStyle w:val="DecValTok"/>
        </w:rPr>
        <w:t xml:space="preserve">4</w:t>
      </w:r>
      <w:r>
        <w:rPr>
          <w:rStyle w:val="NormalTok"/>
        </w:rPr>
        <w:t xml:space="preserve">])</w:t>
      </w:r>
    </w:p>
    <w:p>
      <w:pPr>
        <w:pStyle w:val="SourceCode"/>
      </w:pPr>
      <w:r>
        <w:rPr>
          <w:rStyle w:val="VerbatimChar"/>
        </w:rPr>
        <w:t xml:space="preserve">## [1] 0.9978913</w:t>
      </w:r>
    </w:p>
    <w:p>
      <w:pPr>
        <w:pStyle w:val="FirstParagraph"/>
      </w:pPr>
      <w:r>
        <w:t xml:space="preserve">If we blindly fit a linear regression model not knowing of the existence of multicollinearity, then two things can happen. One is with the coefficient estimate itself, where we can obtain an estimate of</w:t>
      </w:r>
      <w:r>
        <w:t xml:space="preserve"> </w:t>
      </w:r>
      <m:oMath>
        <m:sSub>
          <m:e>
            <m:r>
              <m:t>β</m:t>
            </m:r>
          </m:e>
          <m:sub>
            <m:r>
              <m:t>1</m:t>
            </m:r>
          </m:sub>
        </m:sSub>
      </m:oMath>
      <w:r>
        <w:t xml:space="preserve"> </w:t>
      </w:r>
      <w:r>
        <w:t xml:space="preserve">that is opposite in sign to how we generated our response variable. Another consequence is on the standard error of the coefficient estimate. Looking at the summary output of the</w:t>
      </w:r>
      <w:r>
        <w:t xml:space="preserve"> </w:t>
      </w:r>
      <w:r>
        <w:t xml:space="preserve">“</w:t>
      </w:r>
      <w:r>
        <w:t xml:space="preserve">full model</w:t>
      </w:r>
      <w:r>
        <w:t xml:space="preserve">”</w:t>
      </w:r>
      <w:r>
        <w:t xml:space="preserve"> </w:t>
      </w:r>
      <w:r>
        <w:t xml:space="preserve">(with all</w:t>
      </w:r>
      <w:r>
        <w:t xml:space="preserve"> </w:t>
      </w:r>
      <m:oMath>
        <m:r>
          <m:t>p</m:t>
        </m:r>
        <m:r>
          <m:t>=</m:t>
        </m:r>
        <m:r>
          <m:t>5</m:t>
        </m:r>
      </m:oMath>
      <w:r>
        <w:t xml:space="preserve"> </w:t>
      </w:r>
      <w:r>
        <w:t xml:space="preserve">predictors fitted), we see that the standard error of</w:t>
      </w:r>
      <w:r>
        <w:t xml:space="preserve"> </w:t>
      </w:r>
      <m:oMath>
        <m:sSub>
          <m:e>
            <m:acc>
              <m:accPr>
                <m:chr m:val="̂"/>
              </m:accPr>
              <m:e>
                <m:r>
                  <m:t>β</m:t>
                </m:r>
              </m:e>
            </m:acc>
          </m:e>
          <m:sub>
            <m:r>
              <m:t>1</m:t>
            </m:r>
          </m:sub>
        </m:sSub>
      </m:oMath>
      <w:r>
        <w:t xml:space="preserve"> </w:t>
      </w:r>
      <w:r>
        <w:t xml:space="preserve">is ten times larger than that of the</w:t>
      </w:r>
      <w:r>
        <w:t xml:space="preserve"> </w:t>
      </w:r>
      <w:r>
        <w:t xml:space="preserve">“</w:t>
      </w:r>
      <w:r>
        <w:t xml:space="preserve">true model</w:t>
      </w:r>
      <w:r>
        <w:t xml:space="preserve">”</w:t>
      </w:r>
      <w:r>
        <w:t xml:space="preserve"> </w:t>
      </w:r>
      <w:r>
        <w:t xml:space="preserve">with only</w:t>
      </w:r>
      <w:r>
        <w:t xml:space="preserve"> </w:t>
      </w:r>
      <m:oMath>
        <m:sSub>
          <m:e>
            <m:r>
              <m:t>X</m:t>
            </m:r>
          </m:e>
          <m:sub>
            <m:r>
              <m:t>1</m:t>
            </m:r>
          </m:sub>
        </m:sSub>
      </m:oMath>
      <w:r>
        <w:t xml:space="preserve"> </w:t>
      </w:r>
      <w:r>
        <w:t xml:space="preserve">fitted.</w:t>
      </w:r>
    </w:p>
    <w:p>
      <w:pPr>
        <w:pStyle w:val="SourceCode"/>
      </w:pPr>
      <w:r>
        <w:rPr>
          <w:rStyle w:val="NormalTok"/>
        </w:rPr>
        <w:t xml:space="preserve">y =</w:t>
      </w:r>
      <w:r>
        <w:rPr>
          <w:rStyle w:val="StringTok"/>
        </w:rPr>
        <w:t xml:space="preserve"> </w:t>
      </w:r>
      <w:r>
        <w:rPr>
          <w:rStyle w:val="DecValTok"/>
        </w:rPr>
        <w:t xml:space="preserve">1</w:t>
      </w:r>
      <w:r>
        <w:rPr>
          <w:rStyle w:val="OperatorTok"/>
        </w:rPr>
        <w:t xml:space="preserve">*</w:t>
      </w:r>
      <w:r>
        <w:rPr>
          <w:rStyle w:val="NormalTok"/>
        </w:rPr>
        <w:t xml:space="preserve">X[,</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(n)</w:t>
      </w:r>
      <w:r>
        <w:br/>
      </w:r>
      <w:r>
        <w:rPr>
          <w:rStyle w:val="NormalTok"/>
        </w:rPr>
        <w:t xml:space="preserve">full_model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br/>
      </w:r>
      <w:r>
        <w:rPr>
          <w:rStyle w:val="KeywordTok"/>
        </w:rPr>
        <w:t xml:space="preserve">summary</w:t>
      </w:r>
      <w:r>
        <w:rPr>
          <w:rStyle w:val="NormalTok"/>
        </w:rPr>
        <w:t xml:space="preserve">(full_model)</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-1.96452 -0.86745  0.03628  0.77898  1.82110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0.01477    0.16207   0.091    0.928</w:t>
      </w:r>
      <w:r>
        <w:br/>
      </w:r>
      <w:r>
        <w:rPr>
          <w:rStyle w:val="VerbatimChar"/>
        </w:rPr>
        <w:t xml:space="preserve">## X1          -0.31782    1.66770  -0.191    0.850</w:t>
      </w:r>
      <w:r>
        <w:br/>
      </w:r>
      <w:r>
        <w:rPr>
          <w:rStyle w:val="VerbatimChar"/>
        </w:rPr>
        <w:t xml:space="preserve">## X2           1.40674    1.66037   0.847    0.401</w:t>
      </w:r>
      <w:r>
        <w:br/>
      </w:r>
      <w:r>
        <w:rPr>
          <w:rStyle w:val="VerbatimChar"/>
        </w:rPr>
        <w:t xml:space="preserve">## X3           1.28008    1.64276   0.779    0.440</w:t>
      </w:r>
      <w:r>
        <w:br/>
      </w:r>
      <w:r>
        <w:rPr>
          <w:rStyle w:val="VerbatimChar"/>
        </w:rPr>
        <w:t xml:space="preserve">## X4           1.26840    1.68674   0.752    0.456</w:t>
      </w:r>
      <w:r>
        <w:br/>
      </w:r>
      <w:r>
        <w:rPr>
          <w:rStyle w:val="VerbatimChar"/>
        </w:rPr>
        <w:t xml:space="preserve">## X5           0.06178    0.16676   0.370    0.713</w:t>
      </w:r>
      <w:r>
        <w:br/>
      </w:r>
      <w:r>
        <w:rPr>
          <w:rStyle w:val="VerbatimChar"/>
        </w:rPr>
        <w:t xml:space="preserve">## </w:t>
      </w:r>
      <w:r>
        <w:br/>
      </w:r>
      <w:r>
        <w:rPr>
          <w:rStyle w:val="VerbatimChar"/>
        </w:rPr>
        <w:t xml:space="preserve">## Residual standard error: 1.073 on 44 degrees of freedom</w:t>
      </w:r>
      <w:r>
        <w:br/>
      </w:r>
      <w:r>
        <w:rPr>
          <w:rStyle w:val="VerbatimChar"/>
        </w:rPr>
        <w:t xml:space="preserve">## Multiple R-squared:   0.67,  Adjusted R-squared:  0.6325 </w:t>
      </w:r>
      <w:r>
        <w:br/>
      </w:r>
      <w:r>
        <w:rPr>
          <w:rStyle w:val="VerbatimChar"/>
        </w:rPr>
        <w:t xml:space="preserve">## F-statistic: 17.87 on 5 and 44 DF,  p-value: 1.217e-09</w:t>
      </w:r>
    </w:p>
    <w:p>
      <w:pPr>
        <w:pStyle w:val="SourceCode"/>
      </w:pPr>
      <w:r>
        <w:rPr>
          <w:rStyle w:val="NormalTok"/>
        </w:rPr>
        <w:t xml:space="preserve">true_model =</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w:t>
      </w:r>
      <w:r>
        <w:br/>
      </w:r>
      <w:r>
        <w:rPr>
          <w:rStyle w:val="KeywordTok"/>
        </w:rPr>
        <w:t xml:space="preserve">summary</w:t>
      </w:r>
      <w:r>
        <w:rPr>
          <w:rStyle w:val="NormalTok"/>
        </w:rPr>
        <w:t xml:space="preserve">(true_model)</w:t>
      </w:r>
    </w:p>
    <w:p>
      <w:pPr>
        <w:pStyle w:val="SourceCode"/>
      </w:pPr>
      <w:r>
        <w:rPr>
          <w:rStyle w:val="VerbatimChar"/>
        </w:rPr>
        <w:t xml:space="preserve">## </w:t>
      </w:r>
      <w:r>
        <w:br/>
      </w:r>
      <w:r>
        <w:rPr>
          <w:rStyle w:val="VerbatimChar"/>
        </w:rPr>
        <w:t xml:space="preserve">## Call:</w:t>
      </w:r>
      <w:r>
        <w:br/>
      </w:r>
      <w:r>
        <w:rPr>
          <w:rStyle w:val="VerbatimChar"/>
        </w:rPr>
        <w:t xml:space="preserve">## lm(formula = y ~ X[,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-2.05035 -0.72315 -0.02727  0.74011  2.03745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0.001924   0.147449   0.013     0.99    </w:t>
      </w:r>
      <w:r>
        <w:br/>
      </w:r>
      <w:r>
        <w:rPr>
          <w:rStyle w:val="VerbatimChar"/>
        </w:rPr>
        <w:t xml:space="preserve">## X[, 1]      0.997030   0.103169   9.664 7.66e-13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1.042 on 48 degrees of freedom</w:t>
      </w:r>
      <w:r>
        <w:br/>
      </w:r>
      <w:r>
        <w:rPr>
          <w:rStyle w:val="VerbatimChar"/>
        </w:rPr>
        <w:t xml:space="preserve">## Multiple R-squared:  0.6605, Adjusted R-squared:  0.6535 </w:t>
      </w:r>
      <w:r>
        <w:br/>
      </w:r>
      <w:r>
        <w:rPr>
          <w:rStyle w:val="VerbatimChar"/>
        </w:rPr>
        <w:t xml:space="preserve">## F-statistic: 93.39 on 1 and 48 DF,  p-value: 7.659e-13</w:t>
      </w:r>
    </w:p>
    <w:p>
      <w:pPr>
        <w:pStyle w:val="Heading1"/>
      </w:pPr>
      <w:bookmarkStart w:id="22" w:name="Xe06a85a4e1d3f85b7e48878148b7780a65bfff7"/>
      <w:r>
        <w:t xml:space="preserve">Classic ways of diagnosing multicollinearity</w:t>
      </w:r>
      <w:bookmarkEnd w:id="22"/>
    </w:p>
    <w:p>
      <w:pPr>
        <w:pStyle w:val="FirstParagraph"/>
      </w:pPr>
      <w:r>
        <w:t xml:space="preserve">So why do these strange phenomena occur? In least squares regression, both the estimator and its variance depend on the precision matrix</w:t>
      </w:r>
      <w:r>
        <w:t xml:space="preserve"> </w:t>
      </w:r>
      <m:oMath>
        <m:r>
          <m:t>(</m:t>
        </m:r>
        <m:sSup>
          <m:e>
            <m:r>
              <m:t>X</m:t>
            </m:r>
          </m:e>
          <m:sup>
            <m:r>
              <m:t>⊤</m:t>
            </m:r>
          </m:sup>
        </m:sSup>
        <m:r>
          <m:t>X</m:t>
        </m:r>
        <m:sSup>
          <m:e>
            <m:r>
              <m:t>)</m:t>
            </m:r>
          </m:e>
          <m:sup>
            <m:r>
              <m:t>−</m:t>
            </m:r>
            <m:r>
              <m:t>1</m:t>
            </m:r>
          </m:sup>
        </m:sSup>
      </m:oMath>
      <w:r>
        <w:t xml:space="preserve">. However, when the model design matrix,</w:t>
      </w:r>
      <w:r>
        <w:t xml:space="preserve"> </w:t>
      </w:r>
      <m:oMath>
        <m:r>
          <m:t>X</m:t>
        </m:r>
      </m:oMath>
      <w:r>
        <w:t xml:space="preserve">, is numerically</w:t>
      </w:r>
      <w:r>
        <w:t xml:space="preserve"> </w:t>
      </w:r>
      <w:r>
        <w:t xml:space="preserve">“</w:t>
      </w:r>
      <w:r>
        <w:t xml:space="preserve">close</w:t>
      </w:r>
      <w:r>
        <w:t xml:space="preserve">”</w:t>
      </w:r>
      <w:r>
        <w:t xml:space="preserve"> </w:t>
      </w:r>
      <w:r>
        <w:t xml:space="preserve">to having linearly dependent columns, as we do have when multicollinearity occurs, the matrix</w:t>
      </w:r>
      <w:r>
        <w:t xml:space="preserve"> </w:t>
      </w:r>
      <m:oMath>
        <m:sSup>
          <m:e>
            <m:r>
              <m:t>X</m:t>
            </m:r>
          </m:e>
          <m:sup>
            <m:r>
              <m:t>⊤</m:t>
            </m:r>
          </m:sup>
        </m:sSup>
        <m:r>
          <m:t>X</m:t>
        </m:r>
      </m:oMath>
      <w:r>
        <w:t xml:space="preserve"> </w:t>
      </w:r>
      <w:r>
        <w:t xml:space="preserve">is not numerically invertible. Hence, elements of the precision matrix, regression estimators and standard errors start to behave erratically from a numeric perspective.</w:t>
      </w:r>
    </w:p>
    <w:p>
      <w:pPr>
        <w:pStyle w:val="BodyText"/>
      </w:pPr>
      <w:r>
        <w:t xml:space="preserve">One way to</w:t>
      </w:r>
      <w:r>
        <w:t xml:space="preserve"> </w:t>
      </w:r>
      <w:r>
        <w:t xml:space="preserve">“</w:t>
      </w:r>
      <w:r>
        <w:t xml:space="preserve">diagnose</w:t>
      </w:r>
      <w:r>
        <w:t xml:space="preserve">”</w:t>
      </w:r>
      <w:r>
        <w:t xml:space="preserve"> </w:t>
      </w:r>
      <w:r>
        <w:t xml:space="preserve">multicollinearity is to compute the eigenvalues of the matrix</w:t>
      </w:r>
      <w:r>
        <w:t xml:space="preserve"> </w:t>
      </w:r>
      <m:oMath>
        <m:sSup>
          <m:e>
            <m:r>
              <m:t>X</m:t>
            </m:r>
          </m:e>
          <m:sup>
            <m:r>
              <m:t>⊤</m:t>
            </m:r>
          </m:sup>
        </m:sSup>
        <m:r>
          <m:t>X</m:t>
        </m:r>
      </m:oMath>
      <w:r>
        <w:t xml:space="preserve"> </w:t>
      </w:r>
      <w:r>
        <w:t xml:space="preserve">and examine the value</w:t>
      </w:r>
      <w:r>
        <w:t xml:space="preserve"> </w:t>
      </w:r>
      <m:oMath>
        <m:rad>
          <m:radPr>
            <m:degHide m:val="1"/>
          </m:radPr>
          <m:deg/>
          <m:e>
            <m:sSub>
              <m:e>
                <m:r>
                  <m:t>λ</m:t>
                </m:r>
              </m:e>
              <m:sub>
                <m:r>
                  <m:t>m</m:t>
                </m:r>
                <m:r>
                  <m:t>a</m:t>
                </m:r>
                <m:r>
                  <m:t>x</m:t>
                </m:r>
              </m:sub>
            </m:sSub>
            <m:r>
              <m:t>/</m:t>
            </m:r>
            <m:sSub>
              <m:e>
                <m:r>
                  <m:t>λ</m:t>
                </m:r>
              </m:e>
              <m:sub>
                <m:r>
                  <m:t>m</m:t>
                </m:r>
                <m:r>
                  <m:t>i</m:t>
                </m:r>
                <m:r>
                  <m:t>n</m:t>
                </m:r>
              </m:sub>
            </m:sSub>
          </m:e>
        </m:rad>
      </m:oMath>
      <w:r>
        <w:t xml:space="preserve">, where</w:t>
      </w:r>
      <w:r>
        <w:t xml:space="preserve"> </w:t>
      </w:r>
      <m:oMath>
        <m:sSub>
          <m:e>
            <m:r>
              <m:t>λ</m:t>
            </m:r>
          </m:e>
          <m:sub>
            <m:r>
              <m:t>m</m:t>
            </m:r>
            <m:r>
              <m:t>a</m:t>
            </m:r>
            <m:r>
              <m:t>x</m:t>
            </m:r>
          </m:sub>
        </m:sSub>
      </m:oMath>
      <w:r>
        <w:t xml:space="preserve"> </w:t>
      </w:r>
      <w:r>
        <w:t xml:space="preserve">and</w:t>
      </w:r>
      <w:r>
        <w:t xml:space="preserve"> </w:t>
      </w:r>
      <m:oMath>
        <m:sSub>
          <m:e>
            <m:r>
              <m:t>λ</m:t>
            </m:r>
          </m:e>
          <m:sub>
            <m:r>
              <m:t>m</m:t>
            </m:r>
            <m:r>
              <m:t>i</m:t>
            </m:r>
            <m:r>
              <m:t>n</m:t>
            </m:r>
          </m:sub>
        </m:sSub>
      </m:oMath>
      <w:r>
        <w:t xml:space="preserve"> </w:t>
      </w:r>
      <w:r>
        <w:t xml:space="preserve">are the maximum eigenvalue and the minimum eigenvalue, respectively. This ratio is known as the</w:t>
      </w:r>
      <w:r>
        <w:t xml:space="preserve"> </w:t>
      </w:r>
      <w:r>
        <w:t xml:space="preserve">“</w:t>
      </w:r>
      <w:r>
        <w:t xml:space="preserve">condition number</w:t>
      </w:r>
      <w:r>
        <w:t xml:space="preserve">”</w:t>
      </w:r>
      <w:r>
        <w:t xml:space="preserve"> </w:t>
      </w:r>
      <w:r>
        <w:t xml:space="preserve">of the design matrix and a rule of thumb is that if a condition number is larger than 30, then this indicates a severe case of multicollinearity (see e.g. Belsley et al. (1980, Section 3.2)). In our data example, we do indeed have such a severe case of multicollinearity.</w:t>
      </w:r>
    </w:p>
    <w:p>
      <w:pPr>
        <w:pStyle w:val="SourceCode"/>
      </w:pPr>
      <w:r>
        <w:rPr>
          <w:rStyle w:val="NormalTok"/>
        </w:rPr>
        <w:t xml:space="preserve">evalues =</w:t>
      </w:r>
      <w:r>
        <w:rPr>
          <w:rStyle w:val="StringTok"/>
        </w:rPr>
        <w:t xml:space="preserve"> </w:t>
      </w:r>
      <w:r>
        <w:rPr>
          <w:rStyle w:val="KeywordTok"/>
        </w:rPr>
        <w:t xml:space="preserve">eigen</w:t>
      </w:r>
      <w:r>
        <w:rPr>
          <w:rStyle w:val="NormalTok"/>
        </w:rPr>
        <w:t xml:space="preserve">(</w:t>
      </w:r>
      <w:r>
        <w:rPr>
          <w:rStyle w:val="KeywordTok"/>
        </w:rPr>
        <w:t xml:space="preserve">t</w:t>
      </w:r>
      <w:r>
        <w:rPr>
          <w:rStyle w:val="NormalTok"/>
        </w:rPr>
        <w:t xml:space="preserve">(X) </w:t>
      </w:r>
      <w:r>
        <w:rPr>
          <w:rStyle w:val="OperatorTok"/>
        </w:rPr>
        <w:t xml:space="preserve">%*%</w:t>
      </w:r>
      <w:r>
        <w:rPr>
          <w:rStyle w:val="StringTok"/>
        </w:rPr>
        <w:t xml:space="preserve"> </w:t>
      </w:r>
      <w:r>
        <w:rPr>
          <w:rStyle w:val="NormalTok"/>
        </w:rPr>
        <w:t xml:space="preserve">X)</w:t>
      </w:r>
      <w:r>
        <w:rPr>
          <w:rStyle w:val="OperatorTok"/>
        </w:rPr>
        <w:t xml:space="preserve">$</w:t>
      </w:r>
      <w:r>
        <w:rPr>
          <w:rStyle w:val="NormalTok"/>
        </w:rPr>
        <w:t xml:space="preserve">values</w:t>
      </w:r>
      <w:r>
        <w:br/>
      </w:r>
      <w:r>
        <w:rPr>
          <w:rStyle w:val="NormalTok"/>
        </w:rPr>
        <w:t xml:space="preserve">condition_number =</w:t>
      </w:r>
      <w:r>
        <w:rPr>
          <w:rStyle w:val="StringTok"/>
        </w:rPr>
        <w:t xml:space="preserve"> </w:t>
      </w:r>
      <w:r>
        <w:rPr>
          <w:rStyle w:val="KeywordTok"/>
        </w:rPr>
        <w:t xml:space="preserve">sqrt</w:t>
      </w:r>
      <w:r>
        <w:rPr>
          <w:rStyle w:val="NormalTok"/>
        </w:rPr>
        <w:t xml:space="preserve">(evalues[</w:t>
      </w:r>
      <w:r>
        <w:rPr>
          <w:rStyle w:val="DecValTok"/>
        </w:rPr>
        <w:t xml:space="preserve">1</w:t>
      </w:r>
      <w:r>
        <w:rPr>
          <w:rStyle w:val="NormalTok"/>
        </w:rPr>
        <w:t xml:space="preserve">]</w:t>
      </w:r>
      <w:r>
        <w:rPr>
          <w:rStyle w:val="OperatorTok"/>
        </w:rPr>
        <w:t xml:space="preserve">/</w:t>
      </w:r>
      <w:r>
        <w:rPr>
          <w:rStyle w:val="NormalTok"/>
        </w:rPr>
        <w:t xml:space="preserve">evalues[p])</w:t>
      </w:r>
      <w:r>
        <w:br/>
      </w:r>
      <w:r>
        <w:br/>
      </w:r>
      <w:r>
        <w:rPr>
          <w:rStyle w:val="NormalTok"/>
        </w:rPr>
        <w:t xml:space="preserve">condition_number</w:t>
      </w:r>
    </w:p>
    <w:p>
      <w:pPr>
        <w:pStyle w:val="SourceCode"/>
      </w:pPr>
      <w:r>
        <w:rPr>
          <w:rStyle w:val="VerbatimChar"/>
        </w:rPr>
        <w:t xml:space="preserve">## [1] 35.51142</w:t>
      </w:r>
    </w:p>
    <w:p>
      <w:pPr>
        <w:pStyle w:val="FirstParagraph"/>
      </w:pPr>
      <w:r>
        <w:t xml:space="preserve">However, if we didn’t simulate the data above and we obtained such a large condition number, how would we know which variables are the culprits, i.e. variables that contribute the most to causing multicollinearity? Afterall, the condition number only tells us of the existence of multicollinearity, but not which predictors are causing this. Knowning this information may help us to decide if any variables should be dropped or alternative modelling strategies might be needed (e.g. averaging these variables).</w:t>
      </w:r>
    </w:p>
    <w:p>
      <w:pPr>
        <w:pStyle w:val="BodyText"/>
      </w:pPr>
      <w:r>
        <w:t xml:space="preserve">This is where</w:t>
      </w:r>
      <w:r>
        <w:t xml:space="preserve"> </w:t>
      </w:r>
      <w:r>
        <w:rPr>
          <w:rStyle w:val="VerbatimChar"/>
        </w:rPr>
        <w:t xml:space="preserve">mcvis</w:t>
      </w:r>
      <w:r>
        <w:t xml:space="preserve"> </w:t>
      </w:r>
      <w:r>
        <w:t xml:space="preserve">can help!</w:t>
      </w:r>
    </w:p>
    <w:p>
      <w:pPr>
        <w:pStyle w:val="Heading1"/>
      </w:pPr>
      <w:bookmarkStart w:id="23" w:name="introducting-mcvis"/>
      <w:r>
        <w:t xml:space="preserve">Introducting</w:t>
      </w:r>
      <w:r>
        <w:t xml:space="preserve"> </w:t>
      </w:r>
      <w:r>
        <w:rPr>
          <w:rStyle w:val="VerbatimChar"/>
        </w:rPr>
        <w:t xml:space="preserve">mcvis</w:t>
      </w:r>
      <w:bookmarkEnd w:id="23"/>
    </w:p>
    <w:p>
      <w:pPr>
        <w:pStyle w:val="FirstParagraph"/>
      </w:pPr>
      <w:r>
        <w:rPr>
          <w:rStyle w:val="VerbatimChar"/>
        </w:rPr>
        <w:t xml:space="preserve">mcvis</w:t>
      </w:r>
      <w:r>
        <w:t xml:space="preserve"> </w:t>
      </w:r>
      <w:r>
        <w:t xml:space="preserve">is a new</w:t>
      </w:r>
      <w:r>
        <w:t xml:space="preserve"> </w:t>
      </w:r>
      <w:r>
        <w:rPr>
          <w:rStyle w:val="VerbatimChar"/>
        </w:rPr>
        <w:t xml:space="preserve">R</w:t>
      </w:r>
      <w:r>
        <w:t xml:space="preserve"> </w:t>
      </w:r>
      <w:r>
        <w:t xml:space="preserve">package that computes a new statistic called the MC-index which can diagnose multicollinearity. The theory behind this MC-index is published in Lin et. al. (2020). Briefly, MC-index is a vector of length matching that of the number of columns of</w:t>
      </w:r>
      <w:r>
        <w:t xml:space="preserve"> </w:t>
      </w:r>
      <m:oMath>
        <m:r>
          <m:t>X</m:t>
        </m:r>
      </m:oMath>
      <w:r>
        <w:t xml:space="preserve">. Each element of the MC-index vector is a number between zero and one, connecting the number</w:t>
      </w:r>
      <w:r>
        <w:t xml:space="preserve"> </w:t>
      </w:r>
      <m:oMath>
        <m:sSub>
          <m:e>
            <m:r>
              <m:t>τ</m:t>
            </m:r>
          </m:e>
          <m:sub>
            <m:r>
              <m:t>p</m:t>
            </m:r>
          </m:sub>
        </m:sSub>
        <m:r>
          <m:t>=</m:t>
        </m:r>
        <m:sSub>
          <m:e>
            <m:r>
              <m:t>λ</m:t>
            </m:r>
          </m:e>
          <m:sub>
            <m:r>
              <m:t>m</m:t>
            </m:r>
            <m:r>
              <m:t>i</m:t>
            </m:r>
            <m:r>
              <m:t>n</m:t>
            </m:r>
          </m:sub>
        </m:sSub>
      </m:oMath>
      <w:r>
        <w:t xml:space="preserve">, which measures</w:t>
      </w:r>
      <w:r>
        <w:t xml:space="preserve"> </w:t>
      </w:r>
      <m:oMath>
        <m:r>
          <m:t>X</m:t>
        </m:r>
      </m:oMath>
      <w:r>
        <w:t xml:space="preserve">’s proximity to linear dependence, with a regression predictor variable. A larger MC-index value indicates that a variable is causing more multicollinearity than another variable. The computation of the MC-index uses a bootstrap resampling scheme to stabilise estimations and the result can be performed through the</w:t>
      </w:r>
      <w:r>
        <w:t xml:space="preserve"> </w:t>
      </w:r>
      <w:r>
        <w:rPr>
          <w:rStyle w:val="VerbatimChar"/>
        </w:rPr>
        <w:t xml:space="preserve">mcvis</w:t>
      </w:r>
      <w:r>
        <w:t xml:space="preserve"> </w:t>
      </w:r>
      <w:r>
        <w:t xml:space="preserve">function in the</w:t>
      </w:r>
      <w:r>
        <w:t xml:space="preserve"> </w:t>
      </w:r>
      <w:r>
        <w:rPr>
          <w:rStyle w:val="VerbatimChar"/>
        </w:rPr>
        <w:t xml:space="preserve">mcvis</w:t>
      </w:r>
      <w:r>
        <w:t xml:space="preserve"> </w:t>
      </w:r>
      <w:r>
        <w:t xml:space="preserve">package.</w:t>
      </w:r>
    </w:p>
    <w:p>
      <w:pPr>
        <w:pStyle w:val="SourceCode"/>
      </w:pPr>
      <w:r>
        <w:rPr>
          <w:rStyle w:val="KeywordTok"/>
        </w:rPr>
        <w:t xml:space="preserve">library</w:t>
      </w:r>
      <w:r>
        <w:rPr>
          <w:rStyle w:val="NormalTok"/>
        </w:rPr>
        <w:t xml:space="preserve">(mcvis)</w:t>
      </w:r>
      <w:r>
        <w:br/>
      </w:r>
      <w:r>
        <w:rPr>
          <w:rStyle w:val="NormalTok"/>
        </w:rPr>
        <w:t xml:space="preserve">mcvis_result =</w:t>
      </w:r>
      <w:r>
        <w:rPr>
          <w:rStyle w:val="StringTok"/>
        </w:rPr>
        <w:t xml:space="preserve"> </w:t>
      </w:r>
      <w:r>
        <w:rPr>
          <w:rStyle w:val="KeywordTok"/>
        </w:rPr>
        <w:t xml:space="preserve">mcvis</w:t>
      </w:r>
      <w:r>
        <w:rPr>
          <w:rStyle w:val="NormalTok"/>
        </w:rPr>
        <w:t xml:space="preserve">(X)</w:t>
      </w:r>
      <w:r>
        <w:br/>
      </w:r>
      <w:r>
        <w:rPr>
          <w:rStyle w:val="KeywordTok"/>
        </w:rPr>
        <w:t xml:space="preserve">print</w:t>
      </w:r>
      <w:r>
        <w:rPr>
          <w:rStyle w:val="NormalTok"/>
        </w:rPr>
        <w:t xml:space="preserve">(mcvis_result)</w:t>
      </w:r>
    </w:p>
    <w:p>
      <w:pPr>
        <w:pStyle w:val="SourceCode"/>
      </w:pPr>
      <w:r>
        <w:rPr>
          <w:rStyle w:val="VerbatimChar"/>
        </w:rPr>
        <w:t xml:space="preserve">##        X1   X2   X3   X4 X5</w:t>
      </w:r>
      <w:r>
        <w:br/>
      </w:r>
      <w:r>
        <w:rPr>
          <w:rStyle w:val="VerbatimChar"/>
        </w:rPr>
        <w:t xml:space="preserve">## tau5 0.51 0.12 0.15 0.22  0</w:t>
      </w:r>
    </w:p>
    <w:p>
      <w:pPr>
        <w:pStyle w:val="FirstParagraph"/>
      </w:pPr>
      <w:r>
        <w:t xml:space="preserve">In the output above, we see that</w:t>
      </w:r>
      <w:r>
        <w:t xml:space="preserve"> </w:t>
      </w:r>
      <m:oMath>
        <m:sSub>
          <m:e>
            <m:r>
              <m:t>X</m:t>
            </m:r>
          </m:e>
          <m:sub>
            <m:r>
              <m:t>1</m:t>
            </m:r>
          </m:sub>
        </m:sSub>
      </m:oMath>
      <w:r>
        <w:t xml:space="preserve">, the first column of</w:t>
      </w:r>
      <w:r>
        <w:t xml:space="preserve"> </w:t>
      </w:r>
      <m:oMath>
        <m:r>
          <m:t>X</m:t>
        </m:r>
      </m:oMath>
      <w:r>
        <w:t xml:space="preserve">, is identified as the main variable causing multicollinearity. We can further visualise this via a (bipartite) graph that shows this connection between</w:t>
      </w:r>
      <w:r>
        <w:t xml:space="preserve"> </w:t>
      </w:r>
      <m:oMath>
        <m:sSub>
          <m:e>
            <m:r>
              <m:t>τ</m:t>
            </m:r>
          </m:e>
          <m:sub>
            <m:r>
              <m:t>p</m:t>
            </m:r>
          </m:sub>
        </m:sSub>
      </m:oMath>
      <w:r>
        <w:t xml:space="preserve"> </w:t>
      </w:r>
      <w:r>
        <w:t xml:space="preserve">and the</w:t>
      </w:r>
      <w:r>
        <w:t xml:space="preserve"> </w:t>
      </w:r>
      <m:oMath>
        <m:r>
          <m:t>p</m:t>
        </m:r>
      </m:oMath>
      <w:r>
        <w:t xml:space="preserve"> </w:t>
      </w:r>
      <w:r>
        <w:t xml:space="preserve">predictor variables. The size and colour of the lines are categorised by the magnitude of the MC-index value. This plot gives us a quick indication of the sources of the multicollinearity, ordered by the magnitude.</w:t>
      </w:r>
    </w:p>
    <w:p>
      <w:pPr>
        <w:pStyle w:val="SourceCode"/>
      </w:pPr>
      <w:r>
        <w:rPr>
          <w:rStyle w:val="KeywordTok"/>
        </w:rPr>
        <w:t xml:space="preserve">plot</w:t>
      </w:r>
      <w:r>
        <w:rPr>
          <w:rStyle w:val="NormalTok"/>
        </w:rPr>
        <w:t xml:space="preserve">(mcvis_result)</w:t>
      </w:r>
    </w:p>
    <w:p>
      <w:pPr>
        <w:pStyle w:val="FirstParagraph"/>
      </w:pPr>
      <w:r>
        <w:drawing>
          <wp:inline>
            <wp:extent cx="5334000" cy="3200400"/>
            <wp:effectExtent b="0" l="0" r="0" t="0"/>
            <wp:docPr descr="" title="" id="1" name="Picture"/>
            <a:graphic>
              <a:graphicData uri="http://schemas.openxmlformats.org/drawingml/2006/picture">
                <pic:pic>
                  <pic:nvPicPr>
                    <pic:cNvPr descr="software_corner_files/figure-docx/unnamed-chunk-6-1.png" id="0" name="Picture"/>
                    <pic:cNvPicPr>
                      <a:picLocks noChangeArrowheads="1" noChangeAspect="1"/>
                    </pic:cNvPicPr>
                  </pic:nvPicPr>
                  <pic:blipFill>
                    <a:blip r:embed="rId2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1"/>
      </w:pPr>
      <w:bookmarkStart w:id="25" w:name="breast-cancer"/>
      <w:r>
        <w:t xml:space="preserve">Breast cancer</w:t>
      </w:r>
      <w:bookmarkEnd w:id="25"/>
    </w:p>
    <w:p>
      <w:pPr>
        <w:pStyle w:val="FirstParagraph"/>
      </w:pPr>
      <w:r>
        <w:t xml:space="preserve">We will illustrate the use of the</w:t>
      </w:r>
      <w:r>
        <w:t xml:space="preserve"> </w:t>
      </w:r>
      <w:r>
        <w:rPr>
          <w:rStyle w:val="VerbatimChar"/>
        </w:rPr>
        <w:t xml:space="preserve">mcvis</w:t>
      </w:r>
      <w:r>
        <w:t xml:space="preserve"> </w:t>
      </w:r>
      <w:r>
        <w:t xml:space="preserve">package using a real example from the</w:t>
      </w:r>
      <w:r>
        <w:t xml:space="preserve"> </w:t>
      </w:r>
      <w:r>
        <w:rPr>
          <w:rStyle w:val="VerbatimChar"/>
        </w:rPr>
        <w:t xml:space="preserve">dslabs</w:t>
      </w:r>
      <w:r>
        <w:t xml:space="preserve"> </w:t>
      </w:r>
      <w:r>
        <w:t xml:space="preserve">data package. The</w:t>
      </w:r>
      <w:r>
        <w:t xml:space="preserve"> </w:t>
      </w:r>
      <w:r>
        <w:rPr>
          <w:rStyle w:val="VerbatimChar"/>
        </w:rPr>
        <w:t xml:space="preserve">brca</w:t>
      </w:r>
      <w:r>
        <w:t xml:space="preserve"> </w:t>
      </w:r>
      <w:r>
        <w:t xml:space="preserve">data contains various important biopsy features for breast cancer cell nuclei. The original data measures features such as the radius for a collection of cell nuclei in a tumour and summarises these into mean, standard error and the worst value. The response variable is a factor with two levels denoting whether a tumour is malignant (</w:t>
      </w:r>
      <w:r>
        <w:t xml:space="preserve">“</w:t>
      </w:r>
      <w:r>
        <w:t xml:space="preserve">M</w:t>
      </w:r>
      <w:r>
        <w:t xml:space="preserve">”</w:t>
      </w:r>
      <w:r>
        <w:t xml:space="preserve">) or benign (</w:t>
      </w:r>
      <w:r>
        <w:t xml:space="preserve">“</w:t>
      </w:r>
      <w:r>
        <w:t xml:space="preserve">B</w:t>
      </w:r>
      <w:r>
        <w:t xml:space="preserve">”</w:t>
      </w:r>
      <w:r>
        <w:t xml:space="preserve">). To simplify interpretations, we will only focus on the first ten predictors, which correspond to the mean measurement of cell nuclei.</w:t>
      </w:r>
    </w:p>
    <w:p>
      <w:pPr>
        <w:pStyle w:val="BodyText"/>
      </w:pPr>
      <w:r>
        <w:t xml:space="preserve">We do expect multicollinearity in this data because measures such as radius, perimeter and area of nucle should be highly correlated. Performing</w:t>
      </w:r>
      <w:r>
        <w:t xml:space="preserve"> </w:t>
      </w:r>
      <w:r>
        <w:rPr>
          <w:rStyle w:val="VerbatimChar"/>
        </w:rPr>
        <w:t xml:space="preserve">mcvis</w:t>
      </w:r>
      <w:r>
        <w:t xml:space="preserve"> </w:t>
      </w:r>
      <w:r>
        <w:t xml:space="preserve">on this data, we do indeed see that this is the case and we will demonstrate that more than one group of variables are linearly highly correlated. We add some extra plotting parameters for</w:t>
      </w:r>
      <w:r>
        <w:t xml:space="preserve"> </w:t>
      </w:r>
      <w:r>
        <w:rPr>
          <w:rStyle w:val="VerbatimChar"/>
        </w:rPr>
        <w:t xml:space="preserve">mcvis</w:t>
      </w:r>
      <w:r>
        <w:t xml:space="preserve"> </w:t>
      </w:r>
      <w:r>
        <w:t xml:space="preserve">to improve visibility.</w:t>
      </w:r>
    </w:p>
    <w:p>
      <w:pPr>
        <w:pStyle w:val="SourceCode"/>
      </w:pPr>
      <w:r>
        <w:rPr>
          <w:rStyle w:val="KeywordTok"/>
        </w:rPr>
        <w:t xml:space="preserve">library</w:t>
      </w:r>
      <w:r>
        <w:rPr>
          <w:rStyle w:val="NormalTok"/>
        </w:rPr>
        <w:t xml:space="preserve">(dslabs)</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(ggcorrplot)</w:t>
      </w:r>
    </w:p>
    <w:p>
      <w:pPr>
        <w:pStyle w:val="SourceCode"/>
      </w:pPr>
      <w:r>
        <w:rPr>
          <w:rStyle w:val="VerbatimChar"/>
        </w:rPr>
        <w:t xml:space="preserve">## Loading required package: ggplot2</w:t>
      </w:r>
    </w:p>
    <w:p>
      <w:pPr>
        <w:pStyle w:val="SourceCode"/>
      </w:pPr>
      <w:r>
        <w:rPr>
          <w:rStyle w:val="KeywordTok"/>
        </w:rPr>
        <w:t xml:space="preserve">data</w:t>
      </w:r>
      <w:r>
        <w:rPr>
          <w:rStyle w:val="NormalTok"/>
        </w:rPr>
        <w:t xml:space="preserve">(brca)</w:t>
      </w:r>
      <w:r>
        <w:br/>
      </w:r>
      <w:r>
        <w:br/>
      </w:r>
      <w:r>
        <w:rPr>
          <w:rStyle w:val="KeywordTok"/>
        </w:rPr>
        <w:t xml:space="preserve">colnames</w:t>
      </w:r>
      <w:r>
        <w:rPr>
          <w:rStyle w:val="NormalTok"/>
        </w:rPr>
        <w:t xml:space="preserve">(brca</w:t>
      </w:r>
      <w:r>
        <w:rPr>
          <w:rStyle w:val="OperatorTok"/>
        </w:rPr>
        <w:t xml:space="preserve">$</w:t>
      </w:r>
      <w:r>
        <w:rPr>
          <w:rStyle w:val="NormalTok"/>
        </w:rPr>
        <w:t xml:space="preserve">x)</w:t>
      </w:r>
    </w:p>
    <w:p>
      <w:pPr>
        <w:pStyle w:val="SourceCode"/>
      </w:pPr>
      <w:r>
        <w:rPr>
          <w:rStyle w:val="VerbatimChar"/>
        </w:rPr>
        <w:t xml:space="preserve">##  [1] "radius_mean"       "texture_mean"      "perimeter_mean"   </w:t>
      </w:r>
      <w:r>
        <w:br/>
      </w:r>
      <w:r>
        <w:rPr>
          <w:rStyle w:val="VerbatimChar"/>
        </w:rPr>
        <w:t xml:space="preserve">##  [4] "area_mean"         "smoothness_mean"   "compactness_mean" </w:t>
      </w:r>
      <w:r>
        <w:br/>
      </w:r>
      <w:r>
        <w:rPr>
          <w:rStyle w:val="VerbatimChar"/>
        </w:rPr>
        <w:t xml:space="preserve">##  [7] "concavity_mean"    "concave_pts_mean"  "symmetry_mean"    </w:t>
      </w:r>
      <w:r>
        <w:br/>
      </w:r>
      <w:r>
        <w:rPr>
          <w:rStyle w:val="VerbatimChar"/>
        </w:rPr>
        <w:t xml:space="preserve">## [10] "fractal_dim_mean"  "radius_se"         "texture_se"       </w:t>
      </w:r>
      <w:r>
        <w:br/>
      </w:r>
      <w:r>
        <w:rPr>
          <w:rStyle w:val="VerbatimChar"/>
        </w:rPr>
        <w:t xml:space="preserve">## [13] "perimeter_se"      "area_se"           "smoothness_se"    </w:t>
      </w:r>
      <w:r>
        <w:br/>
      </w:r>
      <w:r>
        <w:rPr>
          <w:rStyle w:val="VerbatimChar"/>
        </w:rPr>
        <w:t xml:space="preserve">## [16] "compactness_se"    "concavity_se"      "concave_pts_se"   </w:t>
      </w:r>
      <w:r>
        <w:br/>
      </w:r>
      <w:r>
        <w:rPr>
          <w:rStyle w:val="VerbatimChar"/>
        </w:rPr>
        <w:t xml:space="preserve">## [19] "symmetry_se"       "fractal_dim_se"    "radius_worst"     </w:t>
      </w:r>
      <w:r>
        <w:br/>
      </w:r>
      <w:r>
        <w:rPr>
          <w:rStyle w:val="VerbatimChar"/>
        </w:rPr>
        <w:t xml:space="preserve">## [22] "texture_worst"     "perimeter_worst"   "area_worst"       </w:t>
      </w:r>
      <w:r>
        <w:br/>
      </w:r>
      <w:r>
        <w:rPr>
          <w:rStyle w:val="VerbatimChar"/>
        </w:rPr>
        <w:t xml:space="preserve">## [25] "smoothness_worst"  "compactness_worst" "concavity_worst"  </w:t>
      </w:r>
      <w:r>
        <w:br/>
      </w:r>
      <w:r>
        <w:rPr>
          <w:rStyle w:val="VerbatimChar"/>
        </w:rPr>
        <w:t xml:space="preserve">## [28] "concave_pts_worst" "symmetry_worst"    "fractal_dim_worst"</w:t>
      </w:r>
    </w:p>
    <w:p>
      <w:pPr>
        <w:pStyle w:val="SourceCode"/>
      </w:pPr>
      <w:r>
        <w:rPr>
          <w:rStyle w:val="NormalTok"/>
        </w:rPr>
        <w:t xml:space="preserve">x =</w:t>
      </w:r>
      <w:r>
        <w:rPr>
          <w:rStyle w:val="StringTok"/>
        </w:rPr>
        <w:t xml:space="preserve"> </w:t>
      </w:r>
      <w:r>
        <w:rPr>
          <w:rStyle w:val="KeywordTok"/>
        </w:rPr>
        <w:t xml:space="preserve">as.data.frame</w:t>
      </w:r>
      <w:r>
        <w:rPr>
          <w:rStyle w:val="NormalTok"/>
        </w:rPr>
        <w:t xml:space="preserve">(brca</w:t>
      </w:r>
      <w:r>
        <w:rPr>
          <w:rStyle w:val="OperatorTok"/>
        </w:rPr>
        <w:t xml:space="preserve">$</w:t>
      </w:r>
      <w:r>
        <w:rPr>
          <w:rStyle w:val="NormalTok"/>
        </w:rPr>
        <w:t xml:space="preserve">x[,</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CommentTok"/>
        </w:rPr>
        <w:t xml:space="preserve">## Some graphical summary of the data</w:t>
      </w:r>
      <w:r>
        <w:br/>
      </w:r>
      <w:r>
        <w:rPr>
          <w:rStyle w:val="KeywordTok"/>
        </w:rPr>
        <w:t xml:space="preserve">boxplot</w:t>
      </w:r>
      <w:r>
        <w:rPr>
          <w:rStyle w:val="NormalTok"/>
        </w:rPr>
        <w:t xml:space="preserve">(x)</w:t>
      </w:r>
    </w:p>
    <w:p>
      <w:pPr>
        <w:pStyle w:val="FirstParagraph"/>
      </w:pPr>
      <w:r>
        <w:drawing>
          <wp:inline>
            <wp:extent cx="5334000" cy="3200400"/>
            <wp:effectExtent b="0" l="0" r="0" t="0"/>
            <wp:docPr descr="" title="" id="1" name="Picture"/>
            <a:graphic>
              <a:graphicData uri="http://schemas.openxmlformats.org/drawingml/2006/picture">
                <pic:pic>
                  <pic:nvPicPr>
                    <pic:cNvPr descr="software_corner_files/figure-docx/unnamed-chunk-8-1.png" id="0" name="Picture"/>
                    <pic:cNvPicPr>
                      <a:picLocks noChangeArrowheads="1" noChangeAspect="1"/>
                    </pic:cNvPicPr>
                  </pic:nvPicPr>
                  <pic:blipFill>
                    <a:blip r:embed="rId26"/>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KeywordTok"/>
        </w:rPr>
        <w:t xml:space="preserve">ggcorrplot</w:t>
      </w:r>
      <w:r>
        <w:rPr>
          <w:rStyle w:val="NormalTok"/>
        </w:rPr>
        <w:t xml:space="preserve">(</w:t>
      </w:r>
      <w:r>
        <w:rPr>
          <w:rStyle w:val="KeywordTok"/>
        </w:rPr>
        <w:t xml:space="preserve">cor</w:t>
      </w:r>
      <w:r>
        <w:rPr>
          <w:rStyle w:val="NormalTok"/>
        </w:rPr>
        <w:t xml:space="preserve">(x), </w:t>
      </w:r>
      <w:r>
        <w:rPr>
          <w:rStyle w:val="DataTypeTok"/>
        </w:rPr>
        <w:t xml:space="preserve">type =</w:t>
      </w:r>
      <w:r>
        <w:rPr>
          <w:rStyle w:val="NormalTok"/>
        </w:rPr>
        <w:t xml:space="preserve"> </w:t>
      </w:r>
      <w:r>
        <w:rPr>
          <w:rStyle w:val="StringTok"/>
        </w:rPr>
        <w:t xml:space="preserve">"upper"</w:t>
      </w:r>
      <w:r>
        <w:rPr>
          <w:rStyle w:val="NormalTok"/>
        </w:rPr>
        <w:t xml:space="preserve">, </w:t>
      </w:r>
      <w:r>
        <w:rPr>
          <w:rStyle w:val="DataTypeTok"/>
        </w:rPr>
        <w:t xml:space="preserve">lab =</w:t>
      </w:r>
      <w:r>
        <w:rPr>
          <w:rStyle w:val="NormalTok"/>
        </w:rPr>
        <w:t xml:space="preserve"> </w:t>
      </w:r>
      <w:r>
        <w:rPr>
          <w:rStyle w:val="OtherTok"/>
        </w:rPr>
        <w:t xml:space="preserve">TRUE</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software_corner_files/figure-docx/unnamed-chunk-8-2.png" id="0"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NormalTok"/>
        </w:rPr>
        <w:t xml:space="preserve">(</w:t>
      </w:r>
      <w:r>
        <w:rPr>
          <w:rStyle w:val="DataTypeTok"/>
        </w:rPr>
        <w:t xml:space="preserve">mcvis_result =</w:t>
      </w:r>
      <w:r>
        <w:rPr>
          <w:rStyle w:val="NormalTok"/>
        </w:rPr>
        <w:t xml:space="preserve"> mcvis</w:t>
      </w:r>
      <w:r>
        <w:rPr>
          <w:rStyle w:val="OperatorTok"/>
        </w:rPr>
        <w:t xml:space="preserve">::</w:t>
      </w:r>
      <w:r>
        <w:rPr>
          <w:rStyle w:val="KeywordTok"/>
        </w:rPr>
        <w:t xml:space="preserve">mcvis</w:t>
      </w:r>
      <w:r>
        <w:rPr>
          <w:rStyle w:val="NormalTok"/>
        </w:rPr>
        <w:t xml:space="preserve">(x))</w:t>
      </w:r>
    </w:p>
    <w:p>
      <w:pPr>
        <w:pStyle w:val="SourceCode"/>
      </w:pPr>
      <w:r>
        <w:rPr>
          <w:rStyle w:val="VerbatimChar"/>
        </w:rPr>
        <w:t xml:space="preserve">##       radius_mean texture_mean perimeter_mean area_mean smoothness_mean</w:t>
      </w:r>
      <w:r>
        <w:br/>
      </w:r>
      <w:r>
        <w:rPr>
          <w:rStyle w:val="VerbatimChar"/>
        </w:rPr>
        <w:t xml:space="preserve">## tau10        0.36            0           0.64         0               0</w:t>
      </w:r>
      <w:r>
        <w:br/>
      </w:r>
      <w:r>
        <w:rPr>
          <w:rStyle w:val="VerbatimChar"/>
        </w:rPr>
        <w:t xml:space="preserve">##       compactness_mean concavity_mean concave_pts_mean symmetry_mean</w:t>
      </w:r>
      <w:r>
        <w:br/>
      </w:r>
      <w:r>
        <w:rPr>
          <w:rStyle w:val="VerbatimChar"/>
        </w:rPr>
        <w:t xml:space="preserve">## tau10                0              0                0             0</w:t>
      </w:r>
      <w:r>
        <w:br/>
      </w:r>
      <w:r>
        <w:rPr>
          <w:rStyle w:val="VerbatimChar"/>
        </w:rPr>
        <w:t xml:space="preserve">##       fractal_dim_mean</w:t>
      </w:r>
      <w:r>
        <w:br/>
      </w:r>
      <w:r>
        <w:rPr>
          <w:rStyle w:val="VerbatimChar"/>
        </w:rPr>
        <w:t xml:space="preserve">## tau10                0</w:t>
      </w:r>
    </w:p>
    <w:p>
      <w:pPr>
        <w:pStyle w:val="SourceCode"/>
      </w:pPr>
      <w:r>
        <w:rPr>
          <w:rStyle w:val="KeywordTok"/>
        </w:rPr>
        <w:t xml:space="preserve">plot</w:t>
      </w:r>
      <w:r>
        <w:rPr>
          <w:rStyle w:val="NormalTok"/>
        </w:rPr>
        <w:t xml:space="preserve">(mcvis_result, </w:t>
      </w:r>
      <w:r>
        <w:rPr>
          <w:rStyle w:val="DataTypeTok"/>
        </w:rPr>
        <w:t xml:space="preserve">var_max =</w:t>
      </w:r>
      <w:r>
        <w:rPr>
          <w:rStyle w:val="NormalTok"/>
        </w:rPr>
        <w:t xml:space="preserve"> </w:t>
      </w:r>
      <w:r>
        <w:rPr>
          <w:rStyle w:val="DecValTok"/>
        </w:rPr>
        <w:t xml:space="preserve">5</w:t>
      </w:r>
      <w:r>
        <w:rPr>
          <w:rStyle w:val="NormalTok"/>
        </w:rPr>
        <w:t xml:space="preserve">, </w:t>
      </w:r>
      <w:r>
        <w:rPr>
          <w:rStyle w:val="DataTypeTok"/>
        </w:rPr>
        <w:t xml:space="preserve">label_dodge =</w:t>
      </w:r>
      <w:r>
        <w:rPr>
          <w:rStyle w:val="NormalTok"/>
        </w:rPr>
        <w:t xml:space="preserve"> </w:t>
      </w:r>
      <w:r>
        <w:rPr>
          <w:rStyle w:val="OtherTok"/>
        </w:rPr>
        <w:t xml:space="preserve">TRUE</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software_corner_files/figure-docx/unnamed-chunk-9-1.png" id="0" name="Picture"/>
                    <pic:cNvPicPr>
                      <a:picLocks noChangeArrowheads="1" noChangeAspect="1"/>
                    </pic:cNvPicPr>
                  </pic:nvPicPr>
                  <pic:blipFill>
                    <a:blip r:embed="rId2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MC-index identifies two variables as having a</w:t>
      </w:r>
      <w:r>
        <w:t xml:space="preserve"> </w:t>
      </w:r>
      <w:r>
        <w:t xml:space="preserve">“</w:t>
      </w:r>
      <w:r>
        <w:t xml:space="preserve">Strong</w:t>
      </w:r>
      <w:r>
        <w:t xml:space="preserve">”</w:t>
      </w:r>
      <w:r>
        <w:t xml:space="preserve"> </w:t>
      </w:r>
      <w:r>
        <w:t xml:space="preserve">MC-index value. Therefore, in this case we might be tempted to remove the</w:t>
      </w:r>
      <w:r>
        <w:t xml:space="preserve"> </w:t>
      </w:r>
      <w:r>
        <w:rPr>
          <w:rStyle w:val="VerbatimChar"/>
        </w:rPr>
        <w:t xml:space="preserve">perimeter_mean</w:t>
      </w:r>
      <w:r>
        <w:t xml:space="preserve"> </w:t>
      </w:r>
      <w:r>
        <w:t xml:space="preserve">and</w:t>
      </w:r>
      <w:r>
        <w:t xml:space="preserve"> </w:t>
      </w:r>
      <w:r>
        <w:rPr>
          <w:rStyle w:val="VerbatimChar"/>
        </w:rPr>
        <w:t xml:space="preserve">area_mean</w:t>
      </w:r>
      <w:r>
        <w:t xml:space="preserve"> </w:t>
      </w:r>
      <w:r>
        <w:t xml:space="preserve">from our design matrix as they provide very similar information as</w:t>
      </w:r>
      <w:r>
        <w:t xml:space="preserve"> </w:t>
      </w:r>
      <w:r>
        <w:rPr>
          <w:rStyle w:val="VerbatimChar"/>
        </w:rPr>
        <w:t xml:space="preserve">radius_mean</w:t>
      </w:r>
      <w:r>
        <w:t xml:space="preserve">. Once the strongest sources of multicollinearity is addressed, additional groups of variables causing multicollinearity may be identified. We can repeat</w:t>
      </w:r>
      <w:r>
        <w:t xml:space="preserve"> </w:t>
      </w:r>
      <w:r>
        <w:rPr>
          <w:rStyle w:val="VerbatimChar"/>
        </w:rPr>
        <w:t xml:space="preserve">mcvis</w:t>
      </w:r>
      <w:r>
        <w:t xml:space="preserve"> </w:t>
      </w:r>
      <w:r>
        <w:t xml:space="preserve">to identify</w:t>
      </w:r>
      <w:r>
        <w:t xml:space="preserve"> </w:t>
      </w:r>
      <w:r>
        <w:rPr>
          <w:rStyle w:val="VerbatimChar"/>
        </w:rPr>
        <w:t xml:space="preserve">concavity_mean</w:t>
      </w:r>
      <w:r>
        <w:t xml:space="preserve"> </w:t>
      </w:r>
      <w:r>
        <w:t xml:space="preserve">and</w:t>
      </w:r>
      <w:r>
        <w:t xml:space="preserve"> </w:t>
      </w:r>
      <w:r>
        <w:rPr>
          <w:rStyle w:val="VerbatimChar"/>
        </w:rPr>
        <w:t xml:space="preserve">concave_pts_mean</w:t>
      </w:r>
      <w:r>
        <w:t xml:space="preserve"> </w:t>
      </w:r>
      <w:r>
        <w:t xml:space="preserve">as highly correlated variables.</w:t>
      </w:r>
    </w:p>
    <w:p>
      <w:pPr>
        <w:pStyle w:val="SourceCode"/>
      </w:pPr>
      <w:r>
        <w:rPr>
          <w:rStyle w:val="NormalTok"/>
        </w:rPr>
        <w:t xml:space="preserve">x2 =</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(x, </w:t>
      </w:r>
      <w:r>
        <w:rPr>
          <w:rStyle w:val="OperatorTok"/>
        </w:rPr>
        <w:t xml:space="preserve">-</w:t>
      </w:r>
      <w:r>
        <w:rPr>
          <w:rStyle w:val="NormalTok"/>
        </w:rPr>
        <w:t xml:space="preserve">perimeter_mean, </w:t>
      </w:r>
      <w:r>
        <w:rPr>
          <w:rStyle w:val="OperatorTok"/>
        </w:rPr>
        <w:t xml:space="preserve">-</w:t>
      </w:r>
      <w:r>
        <w:rPr>
          <w:rStyle w:val="NormalTok"/>
        </w:rPr>
        <w:t xml:space="preserve">area_mean)</w:t>
      </w:r>
      <w:r>
        <w:br/>
      </w:r>
      <w:r>
        <w:br/>
      </w:r>
      <w:r>
        <w:rPr>
          <w:rStyle w:val="NormalTok"/>
        </w:rPr>
        <w:t xml:space="preserve">(</w:t>
      </w:r>
      <w:r>
        <w:rPr>
          <w:rStyle w:val="DataTypeTok"/>
        </w:rPr>
        <w:t xml:space="preserve">mcvis_result2 =</w:t>
      </w:r>
      <w:r>
        <w:rPr>
          <w:rStyle w:val="NormalTok"/>
        </w:rPr>
        <w:t xml:space="preserve"> mcvis</w:t>
      </w:r>
      <w:r>
        <w:rPr>
          <w:rStyle w:val="OperatorTok"/>
        </w:rPr>
        <w:t xml:space="preserve">::</w:t>
      </w:r>
      <w:r>
        <w:rPr>
          <w:rStyle w:val="KeywordTok"/>
        </w:rPr>
        <w:t xml:space="preserve">mcvis</w:t>
      </w:r>
      <w:r>
        <w:rPr>
          <w:rStyle w:val="NormalTok"/>
        </w:rPr>
        <w:t xml:space="preserve">(x2))</w:t>
      </w:r>
    </w:p>
    <w:p>
      <w:pPr>
        <w:pStyle w:val="SourceCode"/>
      </w:pPr>
      <w:r>
        <w:rPr>
          <w:rStyle w:val="VerbatimChar"/>
        </w:rPr>
        <w:t xml:space="preserve">##      radius_mean texture_mean smoothness_mean compactness_mean concavity_mean</w:t>
      </w:r>
      <w:r>
        <w:br/>
      </w:r>
      <w:r>
        <w:rPr>
          <w:rStyle w:val="VerbatimChar"/>
        </w:rPr>
        <w:t xml:space="preserve">## tau8        0.03            0            0.01                0           0.23</w:t>
      </w:r>
      <w:r>
        <w:br/>
      </w:r>
      <w:r>
        <w:rPr>
          <w:rStyle w:val="VerbatimChar"/>
        </w:rPr>
        <w:t xml:space="preserve">##      concave_pts_mean symmetry_mean fractal_dim_mean</w:t>
      </w:r>
      <w:r>
        <w:br/>
      </w:r>
      <w:r>
        <w:rPr>
          <w:rStyle w:val="VerbatimChar"/>
        </w:rPr>
        <w:t xml:space="preserve">## tau8             0.72             0                0</w:t>
      </w:r>
    </w:p>
    <w:p>
      <w:pPr>
        <w:pStyle w:val="SourceCode"/>
      </w:pPr>
      <w:r>
        <w:rPr>
          <w:rStyle w:val="KeywordTok"/>
        </w:rPr>
        <w:t xml:space="preserve">plot</w:t>
      </w:r>
      <w:r>
        <w:rPr>
          <w:rStyle w:val="NormalTok"/>
        </w:rPr>
        <w:t xml:space="preserve">(mcvis_result2, </w:t>
      </w:r>
      <w:r>
        <w:rPr>
          <w:rStyle w:val="DataTypeTok"/>
        </w:rPr>
        <w:t xml:space="preserve">var_max =</w:t>
      </w:r>
      <w:r>
        <w:rPr>
          <w:rStyle w:val="NormalTok"/>
        </w:rPr>
        <w:t xml:space="preserve"> </w:t>
      </w:r>
      <w:r>
        <w:rPr>
          <w:rStyle w:val="DecValTok"/>
        </w:rPr>
        <w:t xml:space="preserve">5</w:t>
      </w:r>
      <w:r>
        <w:rPr>
          <w:rStyle w:val="NormalTok"/>
        </w:rPr>
        <w:t xml:space="preserve">, </w:t>
      </w:r>
      <w:r>
        <w:rPr>
          <w:rStyle w:val="DataTypeTok"/>
        </w:rPr>
        <w:t xml:space="preserve">label_dodge =</w:t>
      </w:r>
      <w:r>
        <w:rPr>
          <w:rStyle w:val="NormalTok"/>
        </w:rPr>
        <w:t xml:space="preserve"> </w:t>
      </w:r>
      <w:r>
        <w:rPr>
          <w:rStyle w:val="OtherTok"/>
        </w:rPr>
        <w:t xml:space="preserve">TRUE</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software_corner_files/figure-docx/unnamed-chunk-10-1.png" id="0"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Repeating</w:t>
      </w:r>
      <w:r>
        <w:t xml:space="preserve"> </w:t>
      </w:r>
      <w:r>
        <w:rPr>
          <w:rStyle w:val="VerbatimChar"/>
        </w:rPr>
        <w:t xml:space="preserve">mcvis</w:t>
      </w:r>
      <w:r>
        <w:t xml:space="preserve"> </w:t>
      </w:r>
      <w:r>
        <w:t xml:space="preserve">again, we can also find that</w:t>
      </w:r>
      <w:r>
        <w:t xml:space="preserve"> </w:t>
      </w:r>
      <w:r>
        <w:rPr>
          <w:rStyle w:val="VerbatimChar"/>
        </w:rPr>
        <w:t xml:space="preserve">concave_pts_mean</w:t>
      </w:r>
      <w:r>
        <w:t xml:space="preserve"> </w:t>
      </w:r>
      <w:r>
        <w:t xml:space="preserve">and</w:t>
      </w:r>
      <w:r>
        <w:t xml:space="preserve"> </w:t>
      </w:r>
      <w:r>
        <w:rPr>
          <w:rStyle w:val="VerbatimChar"/>
        </w:rPr>
        <w:t xml:space="preserve">concavity_mean</w:t>
      </w:r>
      <w:r>
        <w:t xml:space="preserve"> </w:t>
      </w:r>
      <w:r>
        <w:t xml:space="preserve">as another potential source of multicollinearity and as their definition are very similar according to the documentation, we may decide to remove one of these.</w:t>
      </w:r>
    </w:p>
    <w:p>
      <w:pPr>
        <w:pStyle w:val="BodyText"/>
      </w:pPr>
      <w:r>
        <w:t xml:space="preserve">Of course, depending on data context, we might not want to simply remove the collinear variables like we have done here. Some common alternatives include averaging collinear predictors or using models that can decorrelate the predictor variables (e.g. random forest). Nonetheless, the diagnosis of multicollinearity is an important part of choosing which modelling strategy one should take.</w:t>
      </w:r>
    </w:p>
    <w:p>
      <w:pPr>
        <w:pStyle w:val="Heading1"/>
      </w:pPr>
      <w:bookmarkStart w:id="30" w:name="conclusion"/>
      <w:r>
        <w:t xml:space="preserve">Conclusion</w:t>
      </w:r>
      <w:bookmarkEnd w:id="30"/>
    </w:p>
    <w:p>
      <w:pPr>
        <w:pStyle w:val="FirstParagraph"/>
      </w:pPr>
      <w:r>
        <w:t xml:space="preserve">The linear regression model is arguably the most powerful tool in statistics. However, using it in practice may require extra checks and practical considerations with one often ignored issue being multicollinearity.</w:t>
      </w:r>
      <w:r>
        <w:t xml:space="preserve"> </w:t>
      </w:r>
      <w:r>
        <w:rPr>
          <w:rStyle w:val="VerbatimChar"/>
        </w:rPr>
        <w:t xml:space="preserve">mcvis</w:t>
      </w:r>
      <w:r>
        <w:t xml:space="preserve"> </w:t>
      </w:r>
      <w:r>
        <w:t xml:space="preserve">is a tool that can help statisticians to identify different sources of multicollinearity to better decision making and the application of linear regression model.</w:t>
      </w:r>
    </w:p>
    <w:p>
      <w:pPr>
        <w:pStyle w:val="Heading1"/>
      </w:pPr>
      <w:bookmarkStart w:id="31" w:name="reference"/>
      <w:r>
        <w:t xml:space="preserve">Reference</w:t>
      </w:r>
      <w:bookmarkEnd w:id="31"/>
    </w:p>
    <w:p>
      <w:pPr>
        <w:numPr>
          <w:ilvl w:val="0"/>
          <w:numId w:val="1001"/>
        </w:numPr>
      </w:pPr>
      <w:r>
        <w:t xml:space="preserve">Belsley, D. A., Kuh, E. &amp; Welsch. R. E. Regression Diagnostics. Wiley Series in Probability and Statistics. John Wiley &amp; Sons, Inc., 1980.</w:t>
      </w:r>
    </w:p>
    <w:p>
      <w:pPr>
        <w:numPr>
          <w:ilvl w:val="0"/>
          <w:numId w:val="1001"/>
        </w:numPr>
      </w:pPr>
      <w:r>
        <w:t xml:space="preserve">Lin, C., Wang, K. &amp; Mueller, S. mcvis: A new framework for collinearity discovery, diagnostic and visualization. Journal of Computational and Graphical Statistics In Press, (2020). DOI: 10.1080/10618600.2020.1779729</w:t>
      </w:r>
    </w:p>
    <w:p>
      <w:pPr>
        <w:pStyle w:val="Heading1"/>
      </w:pPr>
      <w:bookmarkStart w:id="32" w:name="session-info"/>
      <w:r>
        <w:t xml:space="preserve">Session Info</w:t>
      </w:r>
      <w:bookmarkEnd w:id="32"/>
    </w:p>
    <w:p>
      <w:pPr>
        <w:pStyle w:val="SourceCode"/>
      </w:pPr>
      <w:r>
        <w:rPr>
          <w:rStyle w:val="NormalTok"/>
        </w:rPr>
        <w:t xml:space="preserve">sessioninfo</w:t>
      </w:r>
      <w:r>
        <w:rPr>
          <w:rStyle w:val="OperatorTok"/>
        </w:rPr>
        <w:t xml:space="preserve">::</w:t>
      </w:r>
      <w:r>
        <w:rPr>
          <w:rStyle w:val="Keyword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3.6.2 (2019-12-12)</w:t>
      </w:r>
      <w:r>
        <w:br/>
      </w:r>
      <w:r>
        <w:rPr>
          <w:rStyle w:val="VerbatimChar"/>
        </w:rPr>
        <w:t xml:space="preserve">##  os       macOS Mojave 10.14.6        </w:t>
      </w:r>
      <w:r>
        <w:br/>
      </w:r>
      <w:r>
        <w:rPr>
          <w:rStyle w:val="VerbatimChar"/>
        </w:rPr>
        <w:t xml:space="preserve">##  system   x86_64, darwin15.6.0        </w:t>
      </w:r>
      <w:r>
        <w:br/>
      </w:r>
      <w:r>
        <w:rPr>
          <w:rStyle w:val="VerbatimChar"/>
        </w:rPr>
        <w:t xml:space="preserve">##  ui       X11                         </w:t>
      </w:r>
      <w:r>
        <w:br/>
      </w:r>
      <w:r>
        <w:rPr>
          <w:rStyle w:val="VerbatimChar"/>
        </w:rPr>
        <w:t xml:space="preserve">##  language (EN)                        </w:t>
      </w:r>
      <w:r>
        <w:br/>
      </w:r>
      <w:r>
        <w:rPr>
          <w:rStyle w:val="VerbatimChar"/>
        </w:rPr>
        <w:t xml:space="preserve">##  collate  en_AU.UTF-8                 </w:t>
      </w:r>
      <w:r>
        <w:br/>
      </w:r>
      <w:r>
        <w:rPr>
          <w:rStyle w:val="VerbatimChar"/>
        </w:rPr>
        <w:t xml:space="preserve">##  ctype    en_AU.UTF-8                 </w:t>
      </w:r>
      <w:r>
        <w:br/>
      </w:r>
      <w:r>
        <w:rPr>
          <w:rStyle w:val="VerbatimChar"/>
        </w:rPr>
        <w:t xml:space="preserve">##  tz       Australia/Melbourne         </w:t>
      </w:r>
      <w:r>
        <w:br/>
      </w:r>
      <w:r>
        <w:rPr>
          <w:rStyle w:val="VerbatimChar"/>
        </w:rPr>
        <w:t xml:space="preserve">##  date     2020-09-21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CRAN (R 3.6.0)                    </w:t>
      </w:r>
      <w:r>
        <w:br/>
      </w:r>
      <w:r>
        <w:rPr>
          <w:rStyle w:val="VerbatimChar"/>
        </w:rPr>
        <w:t xml:space="preserve">##  cli            2.0.2     2020-02-28 [1] CRAN (R 3.6.0)                    </w:t>
      </w:r>
      <w:r>
        <w:br/>
      </w:r>
      <w:r>
        <w:rPr>
          <w:rStyle w:val="VerbatimChar"/>
        </w:rPr>
        <w:t xml:space="preserve">##  colorspace     1.4-1     2019-03-18 [1] CRAN (R 3.6.0)                    </w:t>
      </w:r>
      <w:r>
        <w:br/>
      </w:r>
      <w:r>
        <w:rPr>
          <w:rStyle w:val="VerbatimChar"/>
        </w:rPr>
        <w:t xml:space="preserve">##  crayon         1.3.4     2017-09-16 [1] CRAN (R 3.6.0)                    </w:t>
      </w:r>
      <w:r>
        <w:br/>
      </w:r>
      <w:r>
        <w:rPr>
          <w:rStyle w:val="VerbatimChar"/>
        </w:rPr>
        <w:t xml:space="preserve">##  digest         0.6.25    2020-02-23 [1] CRAN (R 3.6.0)                    </w:t>
      </w:r>
      <w:r>
        <w:br/>
      </w:r>
      <w:r>
        <w:rPr>
          <w:rStyle w:val="VerbatimChar"/>
        </w:rPr>
        <w:t xml:space="preserve">##  dplyr        * 1.0.0     2020-05-29 [1] CRAN (R 3.6.2)                    </w:t>
      </w:r>
      <w:r>
        <w:br/>
      </w:r>
      <w:r>
        <w:rPr>
          <w:rStyle w:val="VerbatimChar"/>
        </w:rPr>
        <w:t xml:space="preserve">##  dslabs       * 0.7.3     2019-12-13 [1] CRAN (R 3.6.0)                    </w:t>
      </w:r>
      <w:r>
        <w:br/>
      </w:r>
      <w:r>
        <w:rPr>
          <w:rStyle w:val="VerbatimChar"/>
        </w:rPr>
        <w:t xml:space="preserve">##  ellipsis       0.3.1     2020-05-15 [1] CRAN (R 3.6.2)                    </w:t>
      </w:r>
      <w:r>
        <w:br/>
      </w:r>
      <w:r>
        <w:rPr>
          <w:rStyle w:val="VerbatimChar"/>
        </w:rPr>
        <w:t xml:space="preserve">##  evaluate       0.14      2019-05-28 [1] CRAN (R 3.6.0)                    </w:t>
      </w:r>
      <w:r>
        <w:br/>
      </w:r>
      <w:r>
        <w:rPr>
          <w:rStyle w:val="VerbatimChar"/>
        </w:rPr>
        <w:t xml:space="preserve">##  fansi          0.4.1     2020-01-08 [1] CRAN (R 3.6.0)                    </w:t>
      </w:r>
      <w:r>
        <w:br/>
      </w:r>
      <w:r>
        <w:rPr>
          <w:rStyle w:val="VerbatimChar"/>
        </w:rPr>
        <w:t xml:space="preserve">##  farver         2.0.3     2020-01-16 [1] CRAN (R 3.6.0)                    </w:t>
      </w:r>
      <w:r>
        <w:br/>
      </w:r>
      <w:r>
        <w:rPr>
          <w:rStyle w:val="VerbatimChar"/>
        </w:rPr>
        <w:t xml:space="preserve">##  fastmap        1.0.1     2019-10-08 [1] CRAN (R 3.6.0)                    </w:t>
      </w:r>
      <w:r>
        <w:br/>
      </w:r>
      <w:r>
        <w:rPr>
          <w:rStyle w:val="VerbatimChar"/>
        </w:rPr>
        <w:t xml:space="preserve">##  generics       0.0.2     2018-11-29 [1] CRAN (R 3.6.0)                    </w:t>
      </w:r>
      <w:r>
        <w:br/>
      </w:r>
      <w:r>
        <w:rPr>
          <w:rStyle w:val="VerbatimChar"/>
        </w:rPr>
        <w:t xml:space="preserve">##  ggcorrplot   * 0.1.3     2019-05-19 [1] CRAN (R 3.6.0)                    </w:t>
      </w:r>
      <w:r>
        <w:br/>
      </w:r>
      <w:r>
        <w:rPr>
          <w:rStyle w:val="VerbatimChar"/>
        </w:rPr>
        <w:t xml:space="preserve">##  ggplot2      * 3.3.2     2020-06-19 [1] CRAN (R 3.6.2)                    </w:t>
      </w:r>
      <w:r>
        <w:br/>
      </w:r>
      <w:r>
        <w:rPr>
          <w:rStyle w:val="VerbatimChar"/>
        </w:rPr>
        <w:t xml:space="preserve">##  glue           1.4.1     2020-05-13 [1] CRAN (R 3.6.2)                    </w:t>
      </w:r>
      <w:r>
        <w:br/>
      </w:r>
      <w:r>
        <w:rPr>
          <w:rStyle w:val="VerbatimChar"/>
        </w:rPr>
        <w:t xml:space="preserve">##  gtable         0.3.0     2019-03-25 [1] CRAN (R 3.6.0)                    </w:t>
      </w:r>
      <w:r>
        <w:br/>
      </w:r>
      <w:r>
        <w:rPr>
          <w:rStyle w:val="VerbatimChar"/>
        </w:rPr>
        <w:t xml:space="preserve">##  htmltools      0.5.0     2020-06-16 [1] CRAN (R 3.6.2)                    </w:t>
      </w:r>
      <w:r>
        <w:br/>
      </w:r>
      <w:r>
        <w:rPr>
          <w:rStyle w:val="VerbatimChar"/>
        </w:rPr>
        <w:t xml:space="preserve">##  httpuv         1.5.4     2020-06-06 [1] CRAN (R 3.6.2)                    </w:t>
      </w:r>
      <w:r>
        <w:br/>
      </w:r>
      <w:r>
        <w:rPr>
          <w:rStyle w:val="VerbatimChar"/>
        </w:rPr>
        <w:t xml:space="preserve">##  igraph         1.2.5     2020-03-19 [1] CRAN (R 3.6.0)                    </w:t>
      </w:r>
      <w:r>
        <w:br/>
      </w:r>
      <w:r>
        <w:rPr>
          <w:rStyle w:val="VerbatimChar"/>
        </w:rPr>
        <w:t xml:space="preserve">##  knitr          1.29      2020-06-23 [1] CRAN (R 3.6.2)                    </w:t>
      </w:r>
      <w:r>
        <w:br/>
      </w:r>
      <w:r>
        <w:rPr>
          <w:rStyle w:val="VerbatimChar"/>
        </w:rPr>
        <w:t xml:space="preserve">##  labeling       0.3       2014-08-23 [1] CRAN (R 3.6.0)                    </w:t>
      </w:r>
      <w:r>
        <w:br/>
      </w:r>
      <w:r>
        <w:rPr>
          <w:rStyle w:val="VerbatimChar"/>
        </w:rPr>
        <w:t xml:space="preserve">##  later          1.1.0.1   2020-06-05 [1] CRAN (R 3.6.2)                    </w:t>
      </w:r>
      <w:r>
        <w:br/>
      </w:r>
      <w:r>
        <w:rPr>
          <w:rStyle w:val="VerbatimChar"/>
        </w:rPr>
        <w:t xml:space="preserve">##  lattice        0.20-41   2020-04-02 [1] CRAN (R 3.6.2)                    </w:t>
      </w:r>
      <w:r>
        <w:br/>
      </w:r>
      <w:r>
        <w:rPr>
          <w:rStyle w:val="VerbatimChar"/>
        </w:rPr>
        <w:t xml:space="preserve">##  lifecycle      0.2.0     2020-03-06 [1] CRAN (R 3.6.0)                    </w:t>
      </w:r>
      <w:r>
        <w:br/>
      </w:r>
      <w:r>
        <w:rPr>
          <w:rStyle w:val="VerbatimChar"/>
        </w:rPr>
        <w:t xml:space="preserve">##  magrittr       1.5       2014-11-22 [1] CRAN (R 3.6.0)                    </w:t>
      </w:r>
      <w:r>
        <w:br/>
      </w:r>
      <w:r>
        <w:rPr>
          <w:rStyle w:val="VerbatimChar"/>
        </w:rPr>
        <w:t xml:space="preserve">##  mcvis        * 1.0.6     2020-09-21 [1] local                             </w:t>
      </w:r>
      <w:r>
        <w:br/>
      </w:r>
      <w:r>
        <w:rPr>
          <w:rStyle w:val="VerbatimChar"/>
        </w:rPr>
        <w:t xml:space="preserve">##  mime           0.9       2020-02-04 [1] CRAN (R 3.6.0)                    </w:t>
      </w:r>
      <w:r>
        <w:br/>
      </w:r>
      <w:r>
        <w:rPr>
          <w:rStyle w:val="VerbatimChar"/>
        </w:rPr>
        <w:t xml:space="preserve">##  mnormt         1.5-6     2020-02-03 [1] CRAN (R 3.6.0)                    </w:t>
      </w:r>
      <w:r>
        <w:br/>
      </w:r>
      <w:r>
        <w:rPr>
          <w:rStyle w:val="VerbatimChar"/>
        </w:rPr>
        <w:t xml:space="preserve">##  munsell        0.5.0     2018-06-12 [1] CRAN (R 3.6.0)                    </w:t>
      </w:r>
      <w:r>
        <w:br/>
      </w:r>
      <w:r>
        <w:rPr>
          <w:rStyle w:val="VerbatimChar"/>
        </w:rPr>
        <w:t xml:space="preserve">##  nlme           3.1-148   2020-05-24 [1] CRAN (R 3.6.2)                    </w:t>
      </w:r>
      <w:r>
        <w:br/>
      </w:r>
      <w:r>
        <w:rPr>
          <w:rStyle w:val="VerbatimChar"/>
        </w:rPr>
        <w:t xml:space="preserve">##  pillar         1.4.6     2020-07-10 [1] CRAN (R 3.6.2)                    </w:t>
      </w:r>
      <w:r>
        <w:br/>
      </w:r>
      <w:r>
        <w:rPr>
          <w:rStyle w:val="VerbatimChar"/>
        </w:rPr>
        <w:t xml:space="preserve">##  pkgconfig      2.0.3     2019-09-22 [1] CRAN (R 3.6.0)                    </w:t>
      </w:r>
      <w:r>
        <w:br/>
      </w:r>
      <w:r>
        <w:rPr>
          <w:rStyle w:val="VerbatimChar"/>
        </w:rPr>
        <w:t xml:space="preserve">##  plyr           1.8.6     2020-03-03 [1] CRAN (R 3.6.2)                    </w:t>
      </w:r>
      <w:r>
        <w:br/>
      </w:r>
      <w:r>
        <w:rPr>
          <w:rStyle w:val="VerbatimChar"/>
        </w:rPr>
        <w:t xml:space="preserve">##  promises       1.1.1     2020-06-09 [1] CRAN (R 3.6.2)                    </w:t>
      </w:r>
      <w:r>
        <w:br/>
      </w:r>
      <w:r>
        <w:rPr>
          <w:rStyle w:val="VerbatimChar"/>
        </w:rPr>
        <w:t xml:space="preserve">##  psych          1.9.12.31 2020-01-08 [1] CRAN (R 3.6.0)                    </w:t>
      </w:r>
      <w:r>
        <w:br/>
      </w:r>
      <w:r>
        <w:rPr>
          <w:rStyle w:val="VerbatimChar"/>
        </w:rPr>
        <w:t xml:space="preserve">##  purrr          0.3.4     2020-04-17 [1] CRAN (R 3.6.2)                    </w:t>
      </w:r>
      <w:r>
        <w:br/>
      </w:r>
      <w:r>
        <w:rPr>
          <w:rStyle w:val="VerbatimChar"/>
        </w:rPr>
        <w:t xml:space="preserve">##  R6             2.4.1     2019-11-12 [1] CRAN (R 3.6.0)                    </w:t>
      </w:r>
      <w:r>
        <w:br/>
      </w:r>
      <w:r>
        <w:rPr>
          <w:rStyle w:val="VerbatimChar"/>
        </w:rPr>
        <w:t xml:space="preserve">##  RColorBrewer   1.1-2     2014-12-07 [1] CRAN (R 3.6.0)                    </w:t>
      </w:r>
      <w:r>
        <w:br/>
      </w:r>
      <w:r>
        <w:rPr>
          <w:rStyle w:val="VerbatimChar"/>
        </w:rPr>
        <w:t xml:space="preserve">##  Rcpp           1.0.5     2020-07-06 [1] CRAN (R 3.6.2)                    </w:t>
      </w:r>
      <w:r>
        <w:br/>
      </w:r>
      <w:r>
        <w:rPr>
          <w:rStyle w:val="VerbatimChar"/>
        </w:rPr>
        <w:t xml:space="preserve">##  reshape2       1.4.4     2020-04-09 [1] CRAN (R 3.6.2)                    </w:t>
      </w:r>
      <w:r>
        <w:br/>
      </w:r>
      <w:r>
        <w:rPr>
          <w:rStyle w:val="VerbatimChar"/>
        </w:rPr>
        <w:t xml:space="preserve">##  rlang          0.4.7     2020-07-09 [1] CRAN (R 3.6.2)                    </w:t>
      </w:r>
      <w:r>
        <w:br/>
      </w:r>
      <w:r>
        <w:rPr>
          <w:rStyle w:val="VerbatimChar"/>
        </w:rPr>
        <w:t xml:space="preserve">##  rmarkdown      2.3.1     2020-06-23 [1] Github (rstudio/rmarkdown@b53a85a)</w:t>
      </w:r>
      <w:r>
        <w:br/>
      </w:r>
      <w:r>
        <w:rPr>
          <w:rStyle w:val="VerbatimChar"/>
        </w:rPr>
        <w:t xml:space="preserve">##  scales         1.1.1     2020-05-11 [1] CRAN (R 3.6.2)                    </w:t>
      </w:r>
      <w:r>
        <w:br/>
      </w:r>
      <w:r>
        <w:rPr>
          <w:rStyle w:val="VerbatimChar"/>
        </w:rPr>
        <w:t xml:space="preserve">##  sessioninfo    1.1.1     2018-11-05 [1] CRAN (R 3.6.0)                    </w:t>
      </w:r>
      <w:r>
        <w:br/>
      </w:r>
      <w:r>
        <w:rPr>
          <w:rStyle w:val="VerbatimChar"/>
        </w:rPr>
        <w:t xml:space="preserve">##  shiny          1.5.0     2020-06-23 [1] CRAN (R 3.6.2)                    </w:t>
      </w:r>
      <w:r>
        <w:br/>
      </w:r>
      <w:r>
        <w:rPr>
          <w:rStyle w:val="VerbatimChar"/>
        </w:rPr>
        <w:t xml:space="preserve">##  stringi        1.4.6     2020-02-17 [1] CRAN (R 3.6.1)                    </w:t>
      </w:r>
      <w:r>
        <w:br/>
      </w:r>
      <w:r>
        <w:rPr>
          <w:rStyle w:val="VerbatimChar"/>
        </w:rPr>
        <w:t xml:space="preserve">##  stringr        1.4.0     2019-02-10 [1] CRAN (R 3.6.0)                    </w:t>
      </w:r>
      <w:r>
        <w:br/>
      </w:r>
      <w:r>
        <w:rPr>
          <w:rStyle w:val="VerbatimChar"/>
        </w:rPr>
        <w:t xml:space="preserve">##  tibble         3.0.3     2020-07-10 [1] CRAN (R 3.6.2)                    </w:t>
      </w:r>
      <w:r>
        <w:br/>
      </w:r>
      <w:r>
        <w:rPr>
          <w:rStyle w:val="VerbatimChar"/>
        </w:rPr>
        <w:t xml:space="preserve">##  tidyselect     1.1.0     2020-05-11 [1] CRAN (R 3.6.2)                    </w:t>
      </w:r>
      <w:r>
        <w:br/>
      </w:r>
      <w:r>
        <w:rPr>
          <w:rStyle w:val="VerbatimChar"/>
        </w:rPr>
        <w:t xml:space="preserve">##  vctrs          0.3.1     2020-06-05 [1] CRAN (R 3.6.2)                    </w:t>
      </w:r>
      <w:r>
        <w:br/>
      </w:r>
      <w:r>
        <w:rPr>
          <w:rStyle w:val="VerbatimChar"/>
        </w:rPr>
        <w:t xml:space="preserve">##  withr          2.2.0     2020-04-20 [1] CRAN (R 3.6.2)                    </w:t>
      </w:r>
      <w:r>
        <w:br/>
      </w:r>
      <w:r>
        <w:rPr>
          <w:rStyle w:val="VerbatimChar"/>
        </w:rPr>
        <w:t xml:space="preserve">##  xfun           0.15      2020-06-21 [1] CRAN (R 3.6.2)                    </w:t>
      </w:r>
      <w:r>
        <w:br/>
      </w:r>
      <w:r>
        <w:rPr>
          <w:rStyle w:val="VerbatimChar"/>
        </w:rPr>
        <w:t xml:space="preserve">##  xtable         1.8-4     2019-04-21 [1] CRAN (R 3.6.0)                    </w:t>
      </w:r>
      <w:r>
        <w:br/>
      </w:r>
      <w:r>
        <w:rPr>
          <w:rStyle w:val="VerbatimChar"/>
        </w:rPr>
        <w:t xml:space="preserve">##  yaml           2.2.1     2020-02-01 [1] CRAN (R 3.6.1)                    </w:t>
      </w:r>
      <w:r>
        <w:br/>
      </w:r>
      <w:r>
        <w:rPr>
          <w:rStyle w:val="VerbatimChar"/>
        </w:rPr>
        <w:t xml:space="preserve">## </w:t>
      </w:r>
      <w:r>
        <w:br/>
      </w:r>
      <w:r>
        <w:rPr>
          <w:rStyle w:val="VerbatimChar"/>
        </w:rPr>
        <w:t xml:space="preserve">## [1] /Library/Frameworks/R.framework/Versions/3.6/Resources/library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mcvis: Multi-collinearity Visualisation</dc:title>
  <dc:creator>Kevin Wang</dc:creator>
  <cp:keywords/>
  <dcterms:created xsi:type="dcterms:W3CDTF">2020-09-21T12:19:49Z</dcterms:created>
  <dcterms:modified xsi:type="dcterms:W3CDTF">2020-09-21T12:19:49Z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Initiated on 2020 Aug 22, compiled on 2020 Sep 21</vt:lpwstr>
  </property>
  <property fmtid="{D5CDD505-2E9C-101B-9397-08002B2CF9AE}" pid="3" name="editor_options">
    <vt:lpwstr/>
  </property>
  <property fmtid="{D5CDD505-2E9C-101B-9397-08002B2CF9AE}" pid="4" name="output">
    <vt:lpwstr/>
  </property>
</Properties>
</file>