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F8BA" w14:textId="2BAFCB69" w:rsidR="0032177B"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Across-host population genetics analysis of effective population size in common commensal gut microbiota</w:t>
      </w:r>
    </w:p>
    <w:p w14:paraId="7A331408" w14:textId="5FCB771F" w:rsidR="00870A48" w:rsidRPr="00DE3EDF" w:rsidRDefault="00870A48" w:rsidP="0064124C">
      <w:pPr>
        <w:spacing w:after="0" w:line="240" w:lineRule="auto"/>
        <w:jc w:val="both"/>
        <w:rPr>
          <w:rFonts w:ascii="Times New Roman" w:hAnsi="Times New Roman" w:cs="Times New Roman"/>
          <w:sz w:val="24"/>
          <w:szCs w:val="24"/>
        </w:rPr>
      </w:pP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0"/>
      <w:r w:rsidR="00410E7D">
        <w:rPr>
          <w:rFonts w:ascii="Times New Roman" w:hAnsi="Times New Roman" w:cs="Times New Roman"/>
          <w:sz w:val="24"/>
          <w:szCs w:val="24"/>
        </w:rPr>
        <w:t>histories</w:t>
      </w:r>
      <w:commentRangeEnd w:id="0"/>
      <w:r w:rsidR="00791284">
        <w:rPr>
          <w:rStyle w:val="CommentReference"/>
        </w:rPr>
        <w:commentReference w:id="0"/>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1"/>
      <w:r w:rsidRPr="00DE3EDF">
        <w:rPr>
          <w:rFonts w:ascii="Times New Roman" w:hAnsi="Times New Roman" w:cs="Times New Roman"/>
          <w:b/>
          <w:bCs/>
          <w:sz w:val="24"/>
          <w:szCs w:val="24"/>
        </w:rPr>
        <w:t>Introduction</w:t>
      </w:r>
      <w:commentRangeEnd w:id="1"/>
      <w:r w:rsidR="00C94680" w:rsidRPr="00DE3EDF">
        <w:rPr>
          <w:rStyle w:val="CommentReference"/>
          <w:rFonts w:ascii="Times New Roman" w:hAnsi="Times New Roman" w:cs="Times New Roman"/>
          <w:sz w:val="24"/>
          <w:szCs w:val="24"/>
        </w:rPr>
        <w:commentReference w:id="1"/>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w:t>
      </w:r>
      <w:r w:rsidRPr="00DE3EDF">
        <w:rPr>
          <w:rFonts w:ascii="Times New Roman" w:hAnsi="Times New Roman" w:cs="Times New Roman"/>
          <w:sz w:val="24"/>
          <w:szCs w:val="24"/>
        </w:rPr>
        <w:lastRenderedPageBreak/>
        <w:t>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(Zalewski et al., 2016; Lande, 1998), whereas increases in genetic diversity can often lead to improved demographic stability or even expansions (Pennekamp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2"/>
      <w:r w:rsidRPr="00DE3EDF">
        <w:rPr>
          <w:rFonts w:ascii="Times New Roman" w:hAnsi="Times New Roman" w:cs="Times New Roman"/>
          <w:sz w:val="24"/>
          <w:szCs w:val="24"/>
        </w:rPr>
        <w:t>The</w:t>
      </w:r>
      <w:commentRangeEnd w:id="2"/>
      <w:r w:rsidR="00F62D7A" w:rsidRPr="00DE3EDF">
        <w:rPr>
          <w:rStyle w:val="CommentReference"/>
          <w:rFonts w:ascii="Times New Roman" w:hAnsi="Times New Roman" w:cs="Times New Roman"/>
          <w:sz w:val="24"/>
          <w:szCs w:val="24"/>
        </w:rPr>
        <w:commentReference w:id="2"/>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(Gutenkunst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proofErr w:type="gramStart"/>
      <w:r w:rsidRPr="00DE3EDF">
        <w:rPr>
          <w:rFonts w:ascii="Times New Roman" w:hAnsi="Times New Roman" w:cs="Times New Roman"/>
          <w:sz w:val="24"/>
          <w:szCs w:val="24"/>
          <w:u w:val="single"/>
        </w:rPr>
        <w:t>microbiomes</w:t>
      </w:r>
      <w:proofErr w:type="gramEnd"/>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computed nucleotide diversity in gut microbial species for individuals sampled from a North American cohort (Turnbaugh et al., 2007) and from an African cohort (Pasolli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r w:rsidR="002C38DB" w:rsidRPr="00DE3EDF">
        <w:rPr>
          <w:rFonts w:ascii="Times New Roman" w:hAnsi="Times New Roman" w:cs="Times New Roman"/>
          <w:i/>
          <w:iCs/>
          <w:sz w:val="24"/>
          <w:szCs w:val="24"/>
        </w:rPr>
        <w:t>Ruminococcus bromii</w:t>
      </w:r>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Eubacterium eligens</w:t>
      </w:r>
      <w:r w:rsidR="002C38DB" w:rsidRPr="00DE3EDF">
        <w:rPr>
          <w:rFonts w:ascii="Times New Roman" w:hAnsi="Times New Roman" w:cs="Times New Roman"/>
          <w:sz w:val="24"/>
          <w:szCs w:val="24"/>
        </w:rPr>
        <w:t xml:space="preserve"> (p = 0.008),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62201 (p = 2.4E-11), </w:t>
      </w:r>
      <w:r w:rsidR="002C38DB" w:rsidRPr="00DE3EDF">
        <w:rPr>
          <w:rFonts w:ascii="Times New Roman" w:hAnsi="Times New Roman" w:cs="Times New Roman"/>
          <w:i/>
          <w:iCs/>
          <w:sz w:val="24"/>
          <w:szCs w:val="24"/>
        </w:rPr>
        <w:t>Oscillibacter sp.</w:t>
      </w:r>
      <w:r w:rsidR="002C38DB" w:rsidRPr="00DE3EDF">
        <w:rPr>
          <w:rFonts w:ascii="Times New Roman" w:hAnsi="Times New Roman" w:cs="Times New Roman"/>
          <w:sz w:val="24"/>
          <w:szCs w:val="24"/>
        </w:rPr>
        <w:t xml:space="preserve"> (p = 3.4E-15), </w:t>
      </w:r>
      <w:r w:rsidR="002C38DB" w:rsidRPr="00DE3EDF">
        <w:rPr>
          <w:rFonts w:ascii="Times New Roman" w:hAnsi="Times New Roman" w:cs="Times New Roman"/>
          <w:i/>
          <w:iCs/>
          <w:sz w:val="24"/>
          <w:szCs w:val="24"/>
        </w:rPr>
        <w:t>Faecalibacterium cf.</w:t>
      </w:r>
      <w:r w:rsidR="002C38DB" w:rsidRPr="00DE3EDF">
        <w:rPr>
          <w:rFonts w:ascii="Times New Roman" w:hAnsi="Times New Roman" w:cs="Times New Roman"/>
          <w:sz w:val="24"/>
          <w:szCs w:val="24"/>
        </w:rPr>
        <w:t xml:space="preserve"> (p = 6.9E-15), </w:t>
      </w:r>
      <w:r w:rsidR="002C38DB" w:rsidRPr="00DE3EDF">
        <w:rPr>
          <w:rFonts w:ascii="Times New Roman" w:hAnsi="Times New Roman" w:cs="Times New Roman"/>
          <w:i/>
          <w:iCs/>
          <w:sz w:val="24"/>
          <w:szCs w:val="24"/>
        </w:rPr>
        <w:t>Prevotella copri</w:t>
      </w:r>
      <w:r w:rsidR="002C38DB" w:rsidRPr="00DE3EDF">
        <w:rPr>
          <w:rFonts w:ascii="Times New Roman" w:hAnsi="Times New Roman" w:cs="Times New Roman"/>
          <w:sz w:val="24"/>
          <w:szCs w:val="24"/>
        </w:rPr>
        <w:t xml:space="preserve"> (p &lt; 2E-16), and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t>
      </w:r>
      <w:r w:rsidR="002A0554" w:rsidRPr="00DE3EDF">
        <w:rPr>
          <w:rFonts w:ascii="Times New Roman" w:hAnsi="Times New Roman" w:cs="Times New Roman"/>
          <w:i w:val="0"/>
          <w:iCs w:val="0"/>
          <w:sz w:val="22"/>
          <w:szCs w:val="22"/>
        </w:rPr>
        <w:lastRenderedPageBreak/>
        <w:t>we find decreased within-host and across-host nucleotide diversity in the North American cohort relative to the African cohort. In nine of these species, we find a significant difference in the distribution  of within-host nucleotide diversity, as computed via a Wilcoxon rank sum test.</w:t>
      </w:r>
    </w:p>
    <w:p w14:paraId="24971D53" w14:textId="77777777" w:rsidR="005C65A5" w:rsidRPr="00DE3EDF" w:rsidRDefault="005C65A5"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proofErr w:type="gramStart"/>
      <w:r w:rsidR="004F32E1">
        <w:rPr>
          <w:rFonts w:ascii="Times New Roman" w:hAnsi="Times New Roman" w:cs="Times New Roman"/>
          <w:sz w:val="24"/>
          <w:szCs w:val="24"/>
          <w:u w:val="single"/>
        </w:rPr>
        <w:t>spectrum</w:t>
      </w:r>
      <w:proofErr w:type="gramEnd"/>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(Wakeley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3"/>
      <w:r>
        <w:rPr>
          <w:rFonts w:ascii="Times New Roman" w:hAnsi="Times New Roman" w:cs="Times New Roman"/>
          <w:b/>
          <w:bCs/>
          <w:i w:val="0"/>
          <w:iCs w:val="0"/>
          <w:sz w:val="22"/>
          <w:szCs w:val="22"/>
        </w:rPr>
        <w:t>trends</w:t>
      </w:r>
      <w:commentRangeEnd w:id="3"/>
      <w:r w:rsidR="00911575">
        <w:rPr>
          <w:rStyle w:val="CommentReference"/>
          <w:i w:val="0"/>
          <w:iCs w:val="0"/>
          <w:color w:val="auto"/>
        </w:rPr>
        <w:commentReference w:id="3"/>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(Wakeley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24578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Within-host site-frequency spectrums differ from across-host site-frequency spectrums</w:t>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4"/>
      <w:r>
        <w:rPr>
          <w:rStyle w:val="CommentReference"/>
        </w:rPr>
        <w:commentReference w:id="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w:t>
      </w:r>
      <w:r>
        <w:rPr>
          <w:rFonts w:ascii="Times New Roman" w:hAnsi="Times New Roman" w:cs="Times New Roman"/>
          <w:sz w:val="24"/>
          <w:szCs w:val="24"/>
        </w:rPr>
        <w:lastRenderedPageBreak/>
        <w:t>strains that can colonize host.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r w:rsidR="0079636A">
        <w:rPr>
          <w:rFonts w:ascii="Times New Roman" w:hAnsi="Times New Roman" w:cs="Times New Roman"/>
          <w:i/>
          <w:iCs/>
          <w:sz w:val="24"/>
          <w:szCs w:val="24"/>
        </w:rPr>
        <w:t>Akkermansia muciniphila</w:t>
      </w:r>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5"/>
      <w:r>
        <w:rPr>
          <w:rFonts w:ascii="Times New Roman" w:hAnsi="Times New Roman" w:cs="Times New Roman"/>
          <w:sz w:val="24"/>
          <w:szCs w:val="24"/>
        </w:rPr>
        <w:t>An</w:t>
      </w:r>
      <w:commentRangeEnd w:id="5"/>
      <w:r w:rsidR="00C16B33">
        <w:rPr>
          <w:rStyle w:val="CommentReference"/>
        </w:rPr>
        <w:commentReference w:id="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w:t>
      </w:r>
      <w:proofErr w:type="gramStart"/>
      <w:r w:rsidR="00BC62C3">
        <w:rPr>
          <w:rFonts w:ascii="Times New Roman" w:hAnsi="Times New Roman" w:cs="Times New Roman"/>
          <w:sz w:val="24"/>
          <w:szCs w:val="24"/>
        </w:rPr>
        <w:t>particular relevance</w:t>
      </w:r>
      <w:proofErr w:type="gramEnd"/>
      <w:r w:rsidR="00BC62C3">
        <w:rPr>
          <w:rFonts w:ascii="Times New Roman" w:hAnsi="Times New Roman" w:cs="Times New Roman"/>
          <w:sz w:val="24"/>
          <w:szCs w:val="24"/>
        </w:rPr>
        <w:t xml:space="preserve"> to common commensal gut microbial species is homologous recombination, in which horizontal gene transfer between closely related species, strains, or individual cells can result in existing genomic regions being overwritten (Hanage,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Bacteroides vulgatus</w:t>
      </w:r>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r>
        <w:rPr>
          <w:rFonts w:ascii="Times New Roman" w:hAnsi="Times New Roman" w:cs="Times New Roman"/>
          <w:i/>
          <w:iCs/>
          <w:sz w:val="24"/>
          <w:szCs w:val="24"/>
        </w:rPr>
        <w:t>B.vulgatus</w:t>
      </w:r>
      <w:r>
        <w:rPr>
          <w:rFonts w:ascii="Times New Roman" w:hAnsi="Times New Roman" w:cs="Times New Roman"/>
          <w:sz w:val="24"/>
          <w:szCs w:val="24"/>
        </w:rPr>
        <w:t xml:space="preserve">, work by Costea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(Costea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Didelot,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A. finegoldii</w:t>
            </w:r>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A. muciniphila</w:t>
            </w:r>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A. onderdonkii</w:t>
            </w:r>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A. putredinis</w:t>
            </w:r>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A. shahii</w:t>
            </w:r>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B. caccae</w:t>
            </w:r>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B. cellulosilyticus</w:t>
            </w:r>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B. intestinihominis</w:t>
            </w:r>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B. ovatus</w:t>
            </w:r>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B. uniformis</w:t>
            </w:r>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B. vulgatus</w:t>
            </w:r>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B. xylanisolvens</w:t>
            </w:r>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D. invisus</w:t>
            </w:r>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E. eligens</w:t>
            </w:r>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E. rectale</w:t>
            </w:r>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F. prausnitzii</w:t>
            </w:r>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r w:rsidRPr="009B5BFB">
              <w:rPr>
                <w:rFonts w:ascii="Times New Roman" w:hAnsi="Times New Roman" w:cs="Times New Roman"/>
              </w:rPr>
              <w:t>Oscillibacter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O. splanchnicus</w:t>
            </w:r>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P. copri</w:t>
            </w:r>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P. distasonis</w:t>
            </w:r>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P. merdae</w:t>
            </w:r>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r w:rsidRPr="009B5BFB">
              <w:rPr>
                <w:rFonts w:ascii="Times New Roman" w:hAnsi="Times New Roman" w:cs="Times New Roman"/>
              </w:rPr>
              <w:t>Phascolarcto.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R. bicirculans</w:t>
            </w:r>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R. bromii</w:t>
            </w:r>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Pr="00DE3EDF" w:rsidRDefault="00193231"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71A69E96" w14:textId="40396E14" w:rsid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Github: </w:t>
      </w:r>
      <w:hyperlink r:id="rId15"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 xml:space="preserve">microbiomes were downloaded from the Human Microbiome Project Consortium Portal (Turnbaugh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(Pasolli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Salzberg,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“quasi-phaseable”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w:t>
      </w:r>
      <w:proofErr w:type="gramStart"/>
      <w:r w:rsidRPr="00DE3EDF">
        <w:rPr>
          <w:rFonts w:ascii="Times New Roman" w:hAnsi="Times New Roman" w:cs="Times New Roman"/>
          <w:sz w:val="24"/>
          <w:szCs w:val="24"/>
        </w:rPr>
        <w:t>similar to</w:t>
      </w:r>
      <w:proofErr w:type="gramEnd"/>
      <w:r w:rsidRPr="00DE3EDF">
        <w:rPr>
          <w:rFonts w:ascii="Times New Roman" w:hAnsi="Times New Roman" w:cs="Times New Roman"/>
          <w:sz w:val="24"/>
          <w:szCs w:val="24"/>
        </w:rPr>
        <w:t xml:space="preserve">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lastRenderedPageBreak/>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w:t>
      </w:r>
      <w:proofErr w:type="gramStart"/>
      <w:r w:rsidRPr="00DE3EDF">
        <w:rPr>
          <w:rFonts w:ascii="Times New Roman" w:hAnsi="Times New Roman" w:cs="Times New Roman"/>
          <w:sz w:val="24"/>
          <w:szCs w:val="24"/>
        </w:rPr>
        <w:t>as a result of</w:t>
      </w:r>
      <w:proofErr w:type="gramEnd"/>
      <w:r w:rsidRPr="00DE3EDF">
        <w:rPr>
          <w:rFonts w:ascii="Times New Roman" w:hAnsi="Times New Roman" w:cs="Times New Roman"/>
          <w:sz w:val="24"/>
          <w:szCs w:val="24"/>
        </w:rPr>
        <w:t xml:space="preserve">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ANI.</w:t>
      </w: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(Gutenkunst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(Gutenkunst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w:t>
      </w:r>
      <w:r w:rsidRPr="00DE3EDF">
        <w:rPr>
          <w:rFonts w:ascii="Times New Roman" w:eastAsiaTheme="minorEastAsia" w:hAnsi="Times New Roman" w:cs="Times New Roman"/>
          <w:sz w:val="24"/>
          <w:szCs w:val="24"/>
        </w:rPr>
        <w:lastRenderedPageBreak/>
        <w:t xml:space="preserve">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Bustamante, C. D., Wakeley, J., Sawyer, S., and Hartl,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Cornejo, O. E., Lefebure, T., Pavinski Bitar,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Costea, P. I., Coelho, L. P., Sunagawa, S., Munch, R., Huerta-Cepas, J., Forslund, K., Hildebrand, F., Kushugulova,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Fraser, C., Hanage,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Garud, N. R., Good, B. H., Hallatschek,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of bacteria in the gut microbiome within and across hosts. PLoS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Gutenkunst, R. N., Hernandez, R. D., Williamson, S. H., and Bustamante, C. D. (2009). Inferring the joint demographic history of multiple populations from multidimensional snp frequency data. PLoS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Hanage,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Lande,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Langmead, B. and Salzberg,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Liu, Z. and Good, B. H. (2022). Dynamics of bacterial recombination in the human gut microbiome. bioRxiv.</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Moeller, A. H., Caro-Quintero, A., Mjungu, D., Georgiev, A. V., Lonsdorf,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Pusey, A. E., Peeters, M., Hahn, B. H., and Ochman, H. (2016). Cospeciation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Pasolli, E., Asnicar, F., Manara, S., Zolfo, M., Karcher, N., Armanini, F., Beghini, F., Manghi,</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 Tett, A., Ghensi,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Pennekamp, F., Pontarp, M., Tabi, A., Altermatt, F., Alther, R., Choffat, Y., Fronhofer,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Ganesanandamoorthy,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E. D., Smits, S. A., Tikhonov, M., Higginbottom, S. K., Wingreen,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Tett, A., Huang, K. D., Asnicar, F., Fehlner-Peach, H., Pasolli, E., Karcher, N., Armanini,</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 Manghi, P., Bonham, K., Zolfo, M., et al. (2019). The prevotella copri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Truong, D. T., Tett, A., Pasolli, E., Huttenhower, C., and Segata,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Turnbaugh,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Vos, M. and Didelot,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Wakeley,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r w:rsidRPr="00B70381">
        <w:rPr>
          <w:rFonts w:ascii="Times New Roman" w:hAnsi="Times New Roman" w:cs="Times New Roman"/>
          <w:sz w:val="24"/>
          <w:szCs w:val="24"/>
        </w:rPr>
        <w:t>Wakeley,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Zalewski, A., Zalewska, H., Lunneryd, S.-G., Andre, C., and Mikusi ´ nski,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american mink on the swedish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invasive species control. PLoS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F. prausnitzii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07T12:12:00Z" w:initials="JM">
    <w:p w14:paraId="261A232F" w14:textId="77777777"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1"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2"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3" w:author="Jonathan Mah" w:date="2023-03-06T15:59:00Z" w:initials="JM">
    <w:p w14:paraId="21BED755" w14:textId="1E745C65"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4" w:author="Jonathan Mah" w:date="2023-03-06T16:22:00Z" w:initials="JM">
    <w:p w14:paraId="41AC4935" w14:textId="77777777"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5" w:author="Jonathan Mah" w:date="2023-03-06T17:26:00Z" w:initials="JM">
    <w:p w14:paraId="4FAB6602" w14:textId="77777777" w:rsidR="00C16B33" w:rsidRDefault="00C16B33" w:rsidP="00104D97">
      <w:pPr>
        <w:pStyle w:val="CommentText"/>
      </w:pPr>
      <w:r>
        <w:rPr>
          <w:rStyle w:val="CommentReference"/>
        </w:rPr>
        <w:annotationRef/>
      </w:r>
      <w:r>
        <w:t>I feel like this point should go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A5303" w15:done="0"/>
  <w15:commentEx w15:paraId="1A0BD203" w15:done="0"/>
  <w15:commentEx w15:paraId="6B86027F" w15:done="0"/>
  <w15:commentEx w15:paraId="21BED755" w15:done="0"/>
  <w15:commentEx w15:paraId="41AC4935" w15:done="0"/>
  <w15:commentEx w15:paraId="4FAB6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A8CB" w16cex:dateUtc="2023-03-07T20:12:00Z"/>
  <w16cex:commentExtensible w16cex:durableId="27B04D44" w16cex:dateUtc="2023-03-06T19:30:00Z"/>
  <w16cex:commentExtensible w16cex:durableId="27B04DA7" w16cex:dateUtc="2023-03-06T19:31:00Z"/>
  <w16cex:commentExtensible w16cex:durableId="27B08C62" w16cex:dateUtc="2023-03-06T23:59:00Z"/>
  <w16cex:commentExtensible w16cex:durableId="27B091DE" w16cex:dateUtc="2023-03-07T00:22:00Z"/>
  <w16cex:commentExtensible w16cex:durableId="27B0A0D8"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A5303" w16cid:durableId="27B1A8CB"/>
  <w16cid:commentId w16cid:paraId="1A0BD203" w16cid:durableId="27B04D44"/>
  <w16cid:commentId w16cid:paraId="6B86027F" w16cid:durableId="27B04DA7"/>
  <w16cid:commentId w16cid:paraId="21BED755" w16cid:durableId="27B08C62"/>
  <w16cid:commentId w16cid:paraId="41AC4935" w16cid:durableId="27B091DE"/>
  <w16cid:commentId w16cid:paraId="4FAB6602" w16cid:durableId="27B0A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1"/>
  </w:num>
  <w:num w:numId="2" w16cid:durableId="1028987698">
    <w:abstractNumId w:val="0"/>
  </w:num>
  <w:num w:numId="3" w16cid:durableId="2111584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820"/>
    <w:rsid w:val="00030DB7"/>
    <w:rsid w:val="0003670A"/>
    <w:rsid w:val="00054BA2"/>
    <w:rsid w:val="000573A1"/>
    <w:rsid w:val="00076F16"/>
    <w:rsid w:val="000833FF"/>
    <w:rsid w:val="000A0407"/>
    <w:rsid w:val="000B0F1B"/>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D59"/>
    <w:rsid w:val="00193231"/>
    <w:rsid w:val="001C6032"/>
    <w:rsid w:val="001D3BC4"/>
    <w:rsid w:val="001D4217"/>
    <w:rsid w:val="001E4668"/>
    <w:rsid w:val="00214948"/>
    <w:rsid w:val="00245780"/>
    <w:rsid w:val="002471A7"/>
    <w:rsid w:val="00262EE5"/>
    <w:rsid w:val="002843F7"/>
    <w:rsid w:val="002A0554"/>
    <w:rsid w:val="002A45B2"/>
    <w:rsid w:val="002A7A45"/>
    <w:rsid w:val="002B116E"/>
    <w:rsid w:val="002C0CF5"/>
    <w:rsid w:val="002C38DB"/>
    <w:rsid w:val="002E1875"/>
    <w:rsid w:val="0030018D"/>
    <w:rsid w:val="00316BD7"/>
    <w:rsid w:val="0032177B"/>
    <w:rsid w:val="003470BE"/>
    <w:rsid w:val="0035698C"/>
    <w:rsid w:val="00392178"/>
    <w:rsid w:val="003A07B0"/>
    <w:rsid w:val="003A3F38"/>
    <w:rsid w:val="003A57FB"/>
    <w:rsid w:val="003E30FC"/>
    <w:rsid w:val="003F24F7"/>
    <w:rsid w:val="004065CF"/>
    <w:rsid w:val="00410E7D"/>
    <w:rsid w:val="00413B9B"/>
    <w:rsid w:val="00414111"/>
    <w:rsid w:val="004326E4"/>
    <w:rsid w:val="00444E1D"/>
    <w:rsid w:val="00482C50"/>
    <w:rsid w:val="004868A8"/>
    <w:rsid w:val="004D7F48"/>
    <w:rsid w:val="004E5802"/>
    <w:rsid w:val="004F0B8B"/>
    <w:rsid w:val="004F32E1"/>
    <w:rsid w:val="004F7571"/>
    <w:rsid w:val="00503387"/>
    <w:rsid w:val="0050367F"/>
    <w:rsid w:val="00503E85"/>
    <w:rsid w:val="00511BF2"/>
    <w:rsid w:val="00560572"/>
    <w:rsid w:val="005711B0"/>
    <w:rsid w:val="00584D49"/>
    <w:rsid w:val="005916DB"/>
    <w:rsid w:val="005A0FA7"/>
    <w:rsid w:val="005B3A05"/>
    <w:rsid w:val="005C65A5"/>
    <w:rsid w:val="005D0CF1"/>
    <w:rsid w:val="005F4586"/>
    <w:rsid w:val="00623C5B"/>
    <w:rsid w:val="00633954"/>
    <w:rsid w:val="0064124C"/>
    <w:rsid w:val="006A0038"/>
    <w:rsid w:val="006A6369"/>
    <w:rsid w:val="006E04D4"/>
    <w:rsid w:val="006E5066"/>
    <w:rsid w:val="006E57E4"/>
    <w:rsid w:val="006E5950"/>
    <w:rsid w:val="0071129F"/>
    <w:rsid w:val="00727016"/>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902EEC"/>
    <w:rsid w:val="00902F83"/>
    <w:rsid w:val="00907667"/>
    <w:rsid w:val="00911575"/>
    <w:rsid w:val="00934C27"/>
    <w:rsid w:val="00946145"/>
    <w:rsid w:val="009610A8"/>
    <w:rsid w:val="00982369"/>
    <w:rsid w:val="00986145"/>
    <w:rsid w:val="0099682B"/>
    <w:rsid w:val="00997D52"/>
    <w:rsid w:val="009A2266"/>
    <w:rsid w:val="009A624C"/>
    <w:rsid w:val="009F6FEF"/>
    <w:rsid w:val="00A36591"/>
    <w:rsid w:val="00A46635"/>
    <w:rsid w:val="00A556D6"/>
    <w:rsid w:val="00A70FA0"/>
    <w:rsid w:val="00A73B20"/>
    <w:rsid w:val="00A923DF"/>
    <w:rsid w:val="00AA6CE1"/>
    <w:rsid w:val="00AD4BCC"/>
    <w:rsid w:val="00AE16B9"/>
    <w:rsid w:val="00AE5B06"/>
    <w:rsid w:val="00B22DBE"/>
    <w:rsid w:val="00B26DE5"/>
    <w:rsid w:val="00B43DE0"/>
    <w:rsid w:val="00B60786"/>
    <w:rsid w:val="00B70381"/>
    <w:rsid w:val="00B715C1"/>
    <w:rsid w:val="00B75C0F"/>
    <w:rsid w:val="00B8425E"/>
    <w:rsid w:val="00B8721B"/>
    <w:rsid w:val="00BB15D6"/>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E33E73"/>
    <w:rsid w:val="00E54426"/>
    <w:rsid w:val="00E67AB6"/>
    <w:rsid w:val="00E70B71"/>
    <w:rsid w:val="00E75E62"/>
    <w:rsid w:val="00E81D4E"/>
    <w:rsid w:val="00E84EFB"/>
    <w:rsid w:val="00E872E9"/>
    <w:rsid w:val="00EA61B1"/>
    <w:rsid w:val="00ED1E06"/>
    <w:rsid w:val="00EF1442"/>
    <w:rsid w:val="00EF64C6"/>
    <w:rsid w:val="00F54EA2"/>
    <w:rsid w:val="00F60D05"/>
    <w:rsid w:val="00F62D7A"/>
    <w:rsid w:val="00F7174A"/>
    <w:rsid w:val="00F740A3"/>
    <w:rsid w:val="00F76965"/>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github.com/jon-mah/microbiome_demography_manuscrip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18</Pages>
  <Words>6597</Words>
  <Characters>37604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185</cp:revision>
  <dcterms:created xsi:type="dcterms:W3CDTF">2023-03-06T18:28:00Z</dcterms:created>
  <dcterms:modified xsi:type="dcterms:W3CDTF">2023-03-08T18:51:00Z</dcterms:modified>
</cp:coreProperties>
</file>