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w:t>
      </w:r>
      <w:proofErr w:type="gramStart"/>
      <w:r w:rsidRPr="00DE3EDF">
        <w:rPr>
          <w:rFonts w:ascii="Times New Roman" w:hAnsi="Times New Roman" w:cs="Times New Roman"/>
          <w:sz w:val="24"/>
          <w:szCs w:val="24"/>
        </w:rPr>
        <w:t>an</w:t>
      </w:r>
      <w:proofErr w:type="gramEnd"/>
      <w:r w:rsidRPr="00DE3EDF">
        <w:rPr>
          <w:rFonts w:ascii="Times New Roman" w:hAnsi="Times New Roman" w:cs="Times New Roman"/>
          <w:sz w:val="24"/>
          <w:szCs w:val="24"/>
        </w:rPr>
        <w:t xml:space="preserve">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w:t>
      </w:r>
      <w:proofErr w:type="spellStart"/>
      <w:r w:rsidR="003A3F38" w:rsidRPr="00DE3EDF">
        <w:rPr>
          <w:rFonts w:ascii="Times New Roman" w:hAnsi="Times New Roman" w:cs="Times New Roman"/>
          <w:sz w:val="24"/>
          <w:szCs w:val="24"/>
        </w:rPr>
        <w:t>Zalewski</w:t>
      </w:r>
      <w:proofErr w:type="spellEnd"/>
      <w:r w:rsidR="003A3F38" w:rsidRPr="00DE3EDF">
        <w:rPr>
          <w:rFonts w:ascii="Times New Roman" w:hAnsi="Times New Roman" w:cs="Times New Roman"/>
          <w:sz w:val="24"/>
          <w:szCs w:val="24"/>
        </w:rPr>
        <w:t xml:space="preserve"> et al., 2016; </w:t>
      </w:r>
      <w:proofErr w:type="spellStart"/>
      <w:r w:rsidR="003A3F38" w:rsidRPr="00DE3EDF">
        <w:rPr>
          <w:rFonts w:ascii="Times New Roman" w:hAnsi="Times New Roman" w:cs="Times New Roman"/>
          <w:sz w:val="24"/>
          <w:szCs w:val="24"/>
        </w:rPr>
        <w:t>Lande</w:t>
      </w:r>
      <w:proofErr w:type="spellEnd"/>
      <w:r w:rsidR="003A3F38" w:rsidRPr="00DE3EDF">
        <w:rPr>
          <w:rFonts w:ascii="Times New Roman" w:hAnsi="Times New Roman" w:cs="Times New Roman"/>
          <w:sz w:val="24"/>
          <w:szCs w:val="24"/>
        </w:rPr>
        <w:t>, 1998), whereas increases in genetic diversity can often lead to improved demographic stability or even expansions (</w:t>
      </w:r>
      <w:proofErr w:type="spellStart"/>
      <w:r w:rsidR="003A3F38" w:rsidRPr="00DE3EDF">
        <w:rPr>
          <w:rFonts w:ascii="Times New Roman" w:hAnsi="Times New Roman" w:cs="Times New Roman"/>
          <w:sz w:val="24"/>
          <w:szCs w:val="24"/>
        </w:rPr>
        <w:t>Pennekamp</w:t>
      </w:r>
      <w:proofErr w:type="spellEnd"/>
      <w:r w:rsidR="003A3F38" w:rsidRPr="00DE3EDF">
        <w:rPr>
          <w:rFonts w:ascii="Times New Roman" w:hAnsi="Times New Roman" w:cs="Times New Roman"/>
          <w:sz w:val="24"/>
          <w:szCs w:val="24"/>
        </w:rPr>
        <w:t xml:space="preserve">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w:t>
      </w:r>
      <w:proofErr w:type="gramStart"/>
      <w:r w:rsidR="003A3F38" w:rsidRPr="00DE3EDF">
        <w:rPr>
          <w:rFonts w:ascii="Times New Roman" w:hAnsi="Times New Roman" w:cs="Times New Roman"/>
          <w:sz w:val="24"/>
          <w:szCs w:val="24"/>
        </w:rPr>
        <w:t>have</w:t>
      </w:r>
      <w:proofErr w:type="gramEnd"/>
      <w:r w:rsidR="003A3F38" w:rsidRPr="00DE3EDF">
        <w:rPr>
          <w:rFonts w:ascii="Times New Roman" w:hAnsi="Times New Roman" w:cs="Times New Roman"/>
          <w:sz w:val="24"/>
          <w:szCs w:val="24"/>
        </w:rPr>
        <w:t xml:space="preser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w:t>
      </w:r>
      <w:proofErr w:type="spellStart"/>
      <w:r w:rsidR="001D3BC4" w:rsidRPr="00DE3EDF">
        <w:rPr>
          <w:rFonts w:ascii="Times New Roman" w:hAnsi="Times New Roman" w:cs="Times New Roman"/>
          <w:sz w:val="24"/>
          <w:szCs w:val="24"/>
        </w:rPr>
        <w:t>Gutenkunst</w:t>
      </w:r>
      <w:proofErr w:type="spellEnd"/>
      <w:r w:rsidR="001D3BC4" w:rsidRPr="00DE3EDF">
        <w:rPr>
          <w:rFonts w:ascii="Times New Roman" w:hAnsi="Times New Roman" w:cs="Times New Roman"/>
          <w:sz w:val="24"/>
          <w:szCs w:val="24"/>
        </w:rPr>
        <w:t xml:space="preserve">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computed nucleotide diversity in gut microbial species for individuals sampled from a North American cohort (</w:t>
      </w: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xml:space="preserve"> et al., 2007) and from an African cohort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proofErr w:type="spellStart"/>
      <w:r w:rsidR="002C38DB" w:rsidRPr="00DE3EDF">
        <w:rPr>
          <w:rFonts w:ascii="Times New Roman" w:hAnsi="Times New Roman" w:cs="Times New Roman"/>
          <w:i/>
          <w:iCs/>
          <w:sz w:val="24"/>
          <w:szCs w:val="24"/>
        </w:rPr>
        <w:t>Ruminococcus</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bromii</w:t>
      </w:r>
      <w:proofErr w:type="spellEnd"/>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 xml:space="preserve">Eubacterium </w:t>
      </w:r>
      <w:proofErr w:type="spellStart"/>
      <w:r w:rsidR="002C38DB" w:rsidRPr="00DE3EDF">
        <w:rPr>
          <w:rFonts w:ascii="Times New Roman" w:hAnsi="Times New Roman" w:cs="Times New Roman"/>
          <w:i/>
          <w:iCs/>
          <w:sz w:val="24"/>
          <w:szCs w:val="24"/>
        </w:rPr>
        <w:t>eligens</w:t>
      </w:r>
      <w:proofErr w:type="spellEnd"/>
      <w:r w:rsidR="002C38DB" w:rsidRPr="00DE3EDF">
        <w:rPr>
          <w:rFonts w:ascii="Times New Roman" w:hAnsi="Times New Roman" w:cs="Times New Roman"/>
          <w:sz w:val="24"/>
          <w:szCs w:val="24"/>
        </w:rPr>
        <w:t xml:space="preserve"> (p = 0.008),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62201 (p = 2.4E-11), </w:t>
      </w:r>
      <w:proofErr w:type="spellStart"/>
      <w:r w:rsidR="002C38DB" w:rsidRPr="00DE3EDF">
        <w:rPr>
          <w:rFonts w:ascii="Times New Roman" w:hAnsi="Times New Roman" w:cs="Times New Roman"/>
          <w:i/>
          <w:iCs/>
          <w:sz w:val="24"/>
          <w:szCs w:val="24"/>
        </w:rPr>
        <w:t>Oscillibacter</w:t>
      </w:r>
      <w:proofErr w:type="spellEnd"/>
      <w:r w:rsidR="002C38DB" w:rsidRPr="00DE3EDF">
        <w:rPr>
          <w:rFonts w:ascii="Times New Roman" w:hAnsi="Times New Roman" w:cs="Times New Roman"/>
          <w:i/>
          <w:iCs/>
          <w:sz w:val="24"/>
          <w:szCs w:val="24"/>
        </w:rPr>
        <w:t xml:space="preserve"> sp.</w:t>
      </w:r>
      <w:r w:rsidR="002C38DB" w:rsidRPr="00DE3EDF">
        <w:rPr>
          <w:rFonts w:ascii="Times New Roman" w:hAnsi="Times New Roman" w:cs="Times New Roman"/>
          <w:sz w:val="24"/>
          <w:szCs w:val="24"/>
        </w:rPr>
        <w:t xml:space="preserve"> (p = 3.4E-15),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cf.</w:t>
      </w:r>
      <w:r w:rsidR="002C38DB" w:rsidRPr="00DE3EDF">
        <w:rPr>
          <w:rFonts w:ascii="Times New Roman" w:hAnsi="Times New Roman" w:cs="Times New Roman"/>
          <w:sz w:val="24"/>
          <w:szCs w:val="24"/>
        </w:rPr>
        <w:t xml:space="preserve"> (p = 6.9E-15), </w:t>
      </w:r>
      <w:proofErr w:type="spellStart"/>
      <w:r w:rsidR="002C38DB" w:rsidRPr="00DE3EDF">
        <w:rPr>
          <w:rFonts w:ascii="Times New Roman" w:hAnsi="Times New Roman" w:cs="Times New Roman"/>
          <w:i/>
          <w:iCs/>
          <w:sz w:val="24"/>
          <w:szCs w:val="24"/>
        </w:rPr>
        <w:t>Prevotella</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copri</w:t>
      </w:r>
      <w:proofErr w:type="spellEnd"/>
      <w:r w:rsidR="002C38DB" w:rsidRPr="00DE3EDF">
        <w:rPr>
          <w:rFonts w:ascii="Times New Roman" w:hAnsi="Times New Roman" w:cs="Times New Roman"/>
          <w:sz w:val="24"/>
          <w:szCs w:val="24"/>
        </w:rPr>
        <w:t xml:space="preserve"> (p &lt; 2E-16), and </w:t>
      </w:r>
      <w:proofErr w:type="spellStart"/>
      <w:r w:rsidR="002C38DB" w:rsidRPr="00DE3EDF">
        <w:rPr>
          <w:rFonts w:ascii="Times New Roman" w:hAnsi="Times New Roman" w:cs="Times New Roman"/>
          <w:i/>
          <w:iCs/>
          <w:sz w:val="24"/>
          <w:szCs w:val="24"/>
        </w:rPr>
        <w:t>Faecalibacterium</w:t>
      </w:r>
      <w:proofErr w:type="spellEnd"/>
      <w:r w:rsidR="002C38DB" w:rsidRPr="00DE3EDF">
        <w:rPr>
          <w:rFonts w:ascii="Times New Roman" w:hAnsi="Times New Roman" w:cs="Times New Roman"/>
          <w:i/>
          <w:iCs/>
          <w:sz w:val="24"/>
          <w:szCs w:val="24"/>
        </w:rPr>
        <w:t xml:space="preserve"> </w:t>
      </w:r>
      <w:proofErr w:type="spellStart"/>
      <w:r w:rsidR="002C38DB" w:rsidRPr="00DE3EDF">
        <w:rPr>
          <w:rFonts w:ascii="Times New Roman" w:hAnsi="Times New Roman" w:cs="Times New Roman"/>
          <w:i/>
          <w:iCs/>
          <w:sz w:val="24"/>
          <w:szCs w:val="24"/>
        </w:rPr>
        <w:t>prausnitzii</w:t>
      </w:r>
      <w:proofErr w:type="spellEnd"/>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w:t>
      </w:r>
      <w:proofErr w:type="gramStart"/>
      <w:r w:rsidR="00C160E0" w:rsidRPr="00DE3EDF">
        <w:rPr>
          <w:rFonts w:ascii="Times New Roman" w:hAnsi="Times New Roman" w:cs="Times New Roman"/>
          <w:sz w:val="24"/>
          <w:szCs w:val="24"/>
        </w:rPr>
        <w:t>all of</w:t>
      </w:r>
      <w:proofErr w:type="gramEnd"/>
      <w:r w:rsidR="00C160E0" w:rsidRPr="00DE3EDF">
        <w:rPr>
          <w:rFonts w:ascii="Times New Roman" w:hAnsi="Times New Roman" w:cs="Times New Roman"/>
          <w:sz w:val="24"/>
          <w:szCs w:val="24"/>
        </w:rPr>
        <w:t xml:space="preserve">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1BB1AF50" w14:textId="77777777" w:rsidR="000449C2" w:rsidRDefault="000449C2" w:rsidP="0064124C">
      <w:pPr>
        <w:spacing w:after="0" w:line="240" w:lineRule="auto"/>
        <w:jc w:val="both"/>
        <w:rPr>
          <w:rFonts w:ascii="Times New Roman" w:hAnsi="Times New Roman" w:cs="Times New Roman"/>
          <w:sz w:val="24"/>
          <w:szCs w:val="24"/>
        </w:rPr>
      </w:pPr>
    </w:p>
    <w:p w14:paraId="547109D1" w14:textId="77777777" w:rsidR="000449C2" w:rsidRDefault="000449C2" w:rsidP="0064124C">
      <w:pPr>
        <w:spacing w:after="0" w:line="240" w:lineRule="auto"/>
        <w:jc w:val="both"/>
        <w:rPr>
          <w:rFonts w:ascii="Times New Roman" w:hAnsi="Times New Roman" w:cs="Times New Roman"/>
          <w:sz w:val="24"/>
          <w:szCs w:val="24"/>
        </w:rPr>
      </w:pPr>
    </w:p>
    <w:p w14:paraId="2D09099D" w14:textId="77777777" w:rsidR="000449C2" w:rsidRPr="00DE3EDF" w:rsidRDefault="000449C2"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t>
      </w:r>
      <w:proofErr w:type="spellStart"/>
      <w:r w:rsidR="008C56D4">
        <w:rPr>
          <w:rFonts w:ascii="Times New Roman" w:hAnsi="Times New Roman" w:cs="Times New Roman"/>
          <w:sz w:val="24"/>
          <w:szCs w:val="24"/>
        </w:rPr>
        <w:t>Wakeley</w:t>
      </w:r>
      <w:proofErr w:type="spellEnd"/>
      <w:r w:rsidR="008C56D4">
        <w:rPr>
          <w:rFonts w:ascii="Times New Roman" w:hAnsi="Times New Roman" w:cs="Times New Roman"/>
          <w:sz w:val="24"/>
          <w:szCs w:val="24"/>
        </w:rPr>
        <w:t xml:space="preserve">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t>
      </w:r>
      <w:proofErr w:type="spellStart"/>
      <w:r>
        <w:rPr>
          <w:rFonts w:ascii="Times New Roman" w:hAnsi="Times New Roman" w:cs="Times New Roman"/>
          <w:sz w:val="24"/>
          <w:szCs w:val="24"/>
        </w:rPr>
        <w:t>Wakeley</w:t>
      </w:r>
      <w:proofErr w:type="spellEnd"/>
      <w:r>
        <w:rPr>
          <w:rFonts w:ascii="Times New Roman" w:hAnsi="Times New Roman" w:cs="Times New Roman"/>
          <w:sz w:val="24"/>
          <w:szCs w:val="24"/>
        </w:rPr>
        <w:t xml:space="preserve">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w:t>
      </w:r>
      <w:r w:rsidR="00C94A79">
        <w:rPr>
          <w:rFonts w:ascii="Times New Roman" w:eastAsiaTheme="minorEastAsia" w:hAnsi="Times New Roman" w:cs="Times New Roman"/>
          <w:sz w:val="24"/>
          <w:szCs w:val="24"/>
        </w:rPr>
        <w:lastRenderedPageBreak/>
        <w:t>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w:t>
      </w:r>
      <w:proofErr w:type="gramStart"/>
      <w:r>
        <w:rPr>
          <w:rFonts w:ascii="Times New Roman" w:hAnsi="Times New Roman" w:cs="Times New Roman"/>
          <w:sz w:val="24"/>
          <w:szCs w:val="24"/>
        </w:rPr>
        <w:t>isolate</w:t>
      </w:r>
      <w:proofErr w:type="gramEnd"/>
      <w:r>
        <w:rPr>
          <w:rFonts w:ascii="Times New Roman" w:hAnsi="Times New Roman" w:cs="Times New Roman"/>
          <w:sz w:val="24"/>
          <w:szCs w:val="24"/>
        </w:rPr>
        <w:t xml:space="preserv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from a </w:t>
      </w:r>
      <w:proofErr w:type="gramStart"/>
      <w:r>
        <w:rPr>
          <w:rFonts w:ascii="Times New Roman" w:hAnsi="Times New Roman" w:cs="Times New Roman"/>
          <w:b/>
          <w:bCs/>
          <w:i w:val="0"/>
          <w:iCs w:val="0"/>
          <w:sz w:val="22"/>
          <w:szCs w:val="22"/>
        </w:rPr>
        <w:t>North American gut microbiomes</w:t>
      </w:r>
      <w:proofErr w:type="gramEnd"/>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proofErr w:type="spellStart"/>
      <w:r>
        <w:rPr>
          <w:rFonts w:ascii="Times New Roman" w:hAnsi="Times New Roman" w:cs="Times New Roman"/>
          <w:b/>
          <w:bCs/>
          <w:sz w:val="22"/>
          <w:szCs w:val="22"/>
        </w:rPr>
        <w:t>Akkermansia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muciniphila</w:t>
      </w:r>
      <w:proofErr w:type="spellEnd"/>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w:t>
      </w:r>
      <w:r>
        <w:rPr>
          <w:rFonts w:ascii="Times New Roman" w:hAnsi="Times New Roman" w:cs="Times New Roman"/>
          <w:sz w:val="24"/>
          <w:szCs w:val="24"/>
        </w:rPr>
        <w:lastRenderedPageBreak/>
        <w:t xml:space="preserve">SFS. More specifically, this difference between the within-host and across-host SFS arises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given host can only be colonized by a few strains, which represent a subset of all strains that can colonize </w:t>
      </w:r>
      <w:proofErr w:type="gramStart"/>
      <w:r>
        <w:rPr>
          <w:rFonts w:ascii="Times New Roman" w:hAnsi="Times New Roman" w:cs="Times New Roman"/>
          <w:sz w:val="24"/>
          <w:szCs w:val="24"/>
        </w:rPr>
        <w:t>host</w:t>
      </w:r>
      <w:proofErr w:type="gramEnd"/>
      <w:r>
        <w:rPr>
          <w:rFonts w:ascii="Times New Roman" w:hAnsi="Times New Roman" w:cs="Times New Roman"/>
          <w:sz w:val="24"/>
          <w:szCs w:val="24"/>
        </w:rPr>
        <w: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proofErr w:type="spellStart"/>
      <w:r w:rsidR="0079636A">
        <w:rPr>
          <w:rFonts w:ascii="Times New Roman" w:hAnsi="Times New Roman" w:cs="Times New Roman"/>
          <w:i/>
          <w:iCs/>
          <w:sz w:val="24"/>
          <w:szCs w:val="24"/>
        </w:rPr>
        <w:t>Akkermansia</w:t>
      </w:r>
      <w:proofErr w:type="spellEnd"/>
      <w:r w:rsidR="0079636A">
        <w:rPr>
          <w:rFonts w:ascii="Times New Roman" w:hAnsi="Times New Roman" w:cs="Times New Roman"/>
          <w:i/>
          <w:iCs/>
          <w:sz w:val="24"/>
          <w:szCs w:val="24"/>
        </w:rPr>
        <w:t xml:space="preserve"> </w:t>
      </w:r>
      <w:proofErr w:type="spellStart"/>
      <w:r w:rsidR="0079636A">
        <w:rPr>
          <w:rFonts w:ascii="Times New Roman" w:hAnsi="Times New Roman" w:cs="Times New Roman"/>
          <w:i/>
          <w:iCs/>
          <w:sz w:val="24"/>
          <w:szCs w:val="24"/>
        </w:rPr>
        <w:t>muciniphila</w:t>
      </w:r>
      <w:proofErr w:type="spellEnd"/>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Estimates of recombination are qualitatively consistent with other bacterial </w:t>
      </w:r>
      <w:proofErr w:type="gramStart"/>
      <w:r w:rsidRPr="00DE3EDF">
        <w:rPr>
          <w:rFonts w:ascii="Times New Roman" w:hAnsi="Times New Roman" w:cs="Times New Roman"/>
          <w:sz w:val="24"/>
          <w:szCs w:val="24"/>
          <w:u w:val="single"/>
        </w:rPr>
        <w:t>species</w:t>
      </w:r>
      <w:proofErr w:type="gramEnd"/>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particular relevance to common commensal gut microbial species is homologous recombination, in which horizontal gene transfer between closely related species, strains, or individual cells can result in existing genomic regions being overwritten (</w:t>
      </w:r>
      <w:proofErr w:type="spellStart"/>
      <w:r w:rsidR="00BC62C3">
        <w:rPr>
          <w:rFonts w:ascii="Times New Roman" w:hAnsi="Times New Roman" w:cs="Times New Roman"/>
          <w:sz w:val="24"/>
          <w:szCs w:val="24"/>
        </w:rPr>
        <w:t>Hanage</w:t>
      </w:r>
      <w:proofErr w:type="spellEnd"/>
      <w:r w:rsidR="00BC62C3">
        <w:rPr>
          <w:rFonts w:ascii="Times New Roman" w:hAnsi="Times New Roman" w:cs="Times New Roman"/>
          <w:sz w:val="24"/>
          <w:szCs w:val="24"/>
        </w:rPr>
        <w:t>,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 xml:space="preserve">Bacteroides </w:t>
      </w:r>
      <w:proofErr w:type="spellStart"/>
      <w:r>
        <w:rPr>
          <w:rFonts w:ascii="Times New Roman" w:hAnsi="Times New Roman" w:cs="Times New Roman"/>
          <w:i/>
          <w:iCs/>
          <w:sz w:val="24"/>
          <w:szCs w:val="24"/>
        </w:rPr>
        <w:t>vulgatus</w:t>
      </w:r>
      <w:proofErr w:type="spellEnd"/>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proofErr w:type="spellStart"/>
      <w:r>
        <w:rPr>
          <w:rFonts w:ascii="Times New Roman" w:hAnsi="Times New Roman" w:cs="Times New Roman"/>
          <w:i/>
          <w:iCs/>
          <w:sz w:val="24"/>
          <w:szCs w:val="24"/>
        </w:rPr>
        <w:t>B.vulgatus</w:t>
      </w:r>
      <w:proofErr w:type="spellEnd"/>
      <w:r>
        <w:rPr>
          <w:rFonts w:ascii="Times New Roman" w:hAnsi="Times New Roman" w:cs="Times New Roman"/>
          <w:sz w:val="24"/>
          <w:szCs w:val="24"/>
        </w:rPr>
        <w:t xml:space="preserve">, work by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w:t>
      </w:r>
      <w:proofErr w:type="spellStart"/>
      <w:r>
        <w:rPr>
          <w:rFonts w:ascii="Times New Roman" w:hAnsi="Times New Roman" w:cs="Times New Roman"/>
          <w:sz w:val="24"/>
          <w:szCs w:val="24"/>
        </w:rPr>
        <w:t>Costea</w:t>
      </w:r>
      <w:proofErr w:type="spellEnd"/>
      <w:r>
        <w:rPr>
          <w:rFonts w:ascii="Times New Roman" w:hAnsi="Times New Roman" w:cs="Times New Roman"/>
          <w:sz w:val="24"/>
          <w:szCs w:val="24"/>
        </w:rPr>
        <w:t xml:space="preserve">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w:t>
      </w:r>
      <w:proofErr w:type="spellStart"/>
      <w:r>
        <w:rPr>
          <w:rFonts w:ascii="Times New Roman" w:hAnsi="Times New Roman" w:cs="Times New Roman"/>
          <w:sz w:val="24"/>
          <w:szCs w:val="24"/>
        </w:rPr>
        <w:t>Didelot</w:t>
      </w:r>
      <w:proofErr w:type="spellEnd"/>
      <w:r>
        <w:rPr>
          <w:rFonts w:ascii="Times New Roman" w:hAnsi="Times New Roman" w:cs="Times New Roman"/>
          <w:sz w:val="24"/>
          <w:szCs w:val="24"/>
        </w:rPr>
        <w: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 xml:space="preserve">R. </w:t>
      </w:r>
      <w:proofErr w:type="spellStart"/>
      <w:r w:rsidR="00316BD7">
        <w:rPr>
          <w:rFonts w:ascii="Times New Roman" w:hAnsi="Times New Roman" w:cs="Times New Roman"/>
          <w:b/>
          <w:bCs/>
          <w:i w:val="0"/>
          <w:iCs w:val="0"/>
          <w:sz w:val="22"/>
          <w:szCs w:val="22"/>
        </w:rPr>
        <w:t>bromii</w:t>
      </w:r>
      <w:proofErr w:type="spellEnd"/>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 xml:space="preserve">E. </w:t>
            </w:r>
            <w:proofErr w:type="spellStart"/>
            <w:r w:rsidRPr="009B5BFB">
              <w:rPr>
                <w:rFonts w:ascii="Times New Roman" w:hAnsi="Times New Roman" w:cs="Times New Roman"/>
              </w:rPr>
              <w:t>eligens</w:t>
            </w:r>
            <w:proofErr w:type="spellEnd"/>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6A84BBFA" w14:textId="77777777" w:rsidR="00193231" w:rsidRDefault="00193231" w:rsidP="0064124C">
      <w:pPr>
        <w:spacing w:after="0" w:line="240" w:lineRule="auto"/>
        <w:jc w:val="both"/>
        <w:rPr>
          <w:rFonts w:ascii="Times New Roman" w:hAnsi="Times New Roman" w:cs="Times New Roman"/>
          <w:sz w:val="24"/>
          <w:szCs w:val="24"/>
        </w:rPr>
      </w:pPr>
    </w:p>
    <w:p w14:paraId="5365E631" w14:textId="43BA9D82" w:rsid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Isolates</w:t>
      </w:r>
    </w:p>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Pr="000064F0" w:rsidRDefault="000064F0"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DFE</w:t>
      </w:r>
    </w:p>
    <w:p w14:paraId="02BB6E1A" w14:textId="77777777" w:rsidR="000064F0" w:rsidRDefault="000064F0" w:rsidP="0064124C">
      <w:pPr>
        <w:spacing w:after="0" w:line="240" w:lineRule="auto"/>
        <w:jc w:val="both"/>
        <w:rPr>
          <w:rFonts w:ascii="Times New Roman" w:hAnsi="Times New Roman" w:cs="Times New Roman"/>
          <w:sz w:val="24"/>
          <w:szCs w:val="24"/>
        </w:rPr>
      </w:pPr>
    </w:p>
    <w:p w14:paraId="12B04600" w14:textId="3C6F83A5" w:rsidR="00251DC8" w:rsidRDefault="00251DC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Clade control reduces confounding effects of population </w:t>
      </w:r>
      <w:proofErr w:type="gramStart"/>
      <w:r>
        <w:rPr>
          <w:rFonts w:ascii="Times New Roman" w:hAnsi="Times New Roman" w:cs="Times New Roman"/>
          <w:sz w:val="24"/>
          <w:szCs w:val="24"/>
          <w:u w:val="single"/>
        </w:rPr>
        <w:t>structure</w:t>
      </w:r>
      <w:proofErr w:type="gramEnd"/>
    </w:p>
    <w:p w14:paraId="2C87E90B" w14:textId="77777777" w:rsidR="00251DC8" w:rsidRDefault="00251DC8" w:rsidP="0064124C">
      <w:pPr>
        <w:spacing w:after="0" w:line="240" w:lineRule="auto"/>
        <w:jc w:val="both"/>
        <w:rPr>
          <w:rFonts w:ascii="Times New Roman" w:hAnsi="Times New Roman" w:cs="Times New Roman"/>
          <w:sz w:val="24"/>
          <w:szCs w:val="24"/>
        </w:rPr>
      </w:pPr>
    </w:p>
    <w:p w14:paraId="712A62BD" w14:textId="487CBF45" w:rsidR="004D0593" w:rsidRDefault="004D0593" w:rsidP="0064124C">
      <w:pPr>
        <w:spacing w:after="0" w:line="240" w:lineRule="auto"/>
        <w:jc w:val="both"/>
        <w:rPr>
          <w:rFonts w:ascii="Times New Roman" w:hAnsi="Times New Roman" w:cs="Times New Roman"/>
          <w:sz w:val="24"/>
          <w:szCs w:val="24"/>
        </w:rPr>
      </w:pPr>
      <w:r w:rsidRPr="004D0593">
        <w:rPr>
          <w:rFonts w:ascii="Times New Roman" w:hAnsi="Times New Roman" w:cs="Times New Roman"/>
          <w:sz w:val="24"/>
          <w:szCs w:val="24"/>
        </w:rPr>
        <w:drawing>
          <wp:inline distT="0" distB="0" distL="0" distR="0" wp14:anchorId="5A6004AB" wp14:editId="6BCD4424">
            <wp:extent cx="3657600" cy="1860032"/>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3657600" cy="1860032"/>
                    </a:xfrm>
                    <a:prstGeom prst="rect">
                      <a:avLst/>
                    </a:prstGeom>
                  </pic:spPr>
                </pic:pic>
              </a:graphicData>
            </a:graphic>
          </wp:inline>
        </w:drawing>
      </w:r>
    </w:p>
    <w:p w14:paraId="79536E57" w14:textId="789F8BC8" w:rsidR="002B6C18" w:rsidRDefault="002B6C18" w:rsidP="006412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CA659" wp14:editId="4D9326A8">
            <wp:extent cx="3657600" cy="2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212848"/>
                    </a:xfrm>
                    <a:prstGeom prst="rect">
                      <a:avLst/>
                    </a:prstGeom>
                    <a:noFill/>
                  </pic:spPr>
                </pic:pic>
              </a:graphicData>
            </a:graphic>
          </wp:inline>
        </w:drawing>
      </w:r>
    </w:p>
    <w:p w14:paraId="04B872FA" w14:textId="4ADC025F" w:rsidR="004D0593" w:rsidRPr="009610A8" w:rsidRDefault="004D0593" w:rsidP="004D0593">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7</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Pr>
          <w:rFonts w:ascii="Times New Roman" w:hAnsi="Times New Roman" w:cs="Times New Roman"/>
          <w:b/>
          <w:bCs/>
          <w:i w:val="0"/>
          <w:iCs w:val="0"/>
          <w:sz w:val="22"/>
          <w:szCs w:val="22"/>
        </w:rPr>
        <w:t>Example dendrogram</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Pr>
          <w:rFonts w:ascii="Times New Roman" w:hAnsi="Times New Roman" w:cs="Times New Roman"/>
          <w:i w:val="0"/>
          <w:iCs w:val="0"/>
          <w:sz w:val="22"/>
          <w:szCs w:val="22"/>
        </w:rPr>
        <w:t>WIP.</w:t>
      </w:r>
    </w:p>
    <w:p w14:paraId="5308B592" w14:textId="77777777" w:rsidR="004D0593" w:rsidRPr="00251DC8" w:rsidRDefault="004D0593" w:rsidP="0064124C">
      <w:pPr>
        <w:spacing w:after="0" w:line="240" w:lineRule="auto"/>
        <w:jc w:val="both"/>
        <w:rPr>
          <w:rFonts w:ascii="Times New Roman" w:hAnsi="Times New Roman" w:cs="Times New Roman"/>
          <w:sz w:val="24"/>
          <w:szCs w:val="24"/>
        </w:rPr>
      </w:pPr>
    </w:p>
    <w:p w14:paraId="1322674C" w14:textId="77777777" w:rsidR="00251DC8" w:rsidRPr="00DE3EDF" w:rsidRDefault="00251DC8"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lastRenderedPageBreak/>
        <w:t xml:space="preserve">Several commensal gut microbial species show demographic patterns which parallel human </w:t>
      </w:r>
      <w:proofErr w:type="gramStart"/>
      <w:r w:rsidRPr="00DE3EDF">
        <w:rPr>
          <w:rFonts w:ascii="Times New Roman" w:hAnsi="Times New Roman" w:cs="Times New Roman"/>
          <w:sz w:val="24"/>
          <w:szCs w:val="24"/>
          <w:u w:val="single"/>
        </w:rPr>
        <w:t>history</w:t>
      </w:r>
      <w:proofErr w:type="gramEnd"/>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Despite broad reductions in genetic diversity observed in North American gut microbiomes, several commensal gut microbial species demonstrate an expansion in effective population </w:t>
      </w:r>
      <w:proofErr w:type="gramStart"/>
      <w:r w:rsidRPr="00DE3EDF">
        <w:rPr>
          <w:rFonts w:ascii="Times New Roman" w:hAnsi="Times New Roman" w:cs="Times New Roman"/>
          <w:sz w:val="24"/>
          <w:szCs w:val="24"/>
          <w:u w:val="single"/>
        </w:rPr>
        <w:t>size</w:t>
      </w:r>
      <w:proofErr w:type="gramEnd"/>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71A69E96" w14:textId="40396E14" w:rsid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0E877CDF" w14:textId="77777777" w:rsidR="006F770B" w:rsidRDefault="006F770B" w:rsidP="006F770B">
      <w:pPr>
        <w:spacing w:after="0" w:line="240" w:lineRule="auto"/>
        <w:jc w:val="both"/>
        <w:rPr>
          <w:rFonts w:ascii="Times New Roman" w:hAnsi="Times New Roman" w:cs="Times New Roman"/>
          <w:sz w:val="24"/>
          <w:szCs w:val="24"/>
        </w:rPr>
      </w:pPr>
    </w:p>
    <w:p w14:paraId="349470B1" w14:textId="77777777" w:rsidR="006F770B" w:rsidRPr="006F770B" w:rsidRDefault="006F770B" w:rsidP="006F770B">
      <w:pPr>
        <w:spacing w:after="0" w:line="240" w:lineRule="auto"/>
        <w:jc w:val="both"/>
        <w:rPr>
          <w:rFonts w:ascii="Times New Roman" w:hAnsi="Times New Roman" w:cs="Times New Roman"/>
          <w:sz w:val="24"/>
          <w:szCs w:val="24"/>
          <w:u w:val="single"/>
        </w:rPr>
      </w:pPr>
    </w:p>
    <w:p w14:paraId="242F3A3F" w14:textId="77777777" w:rsidR="006F770B" w:rsidRPr="006F770B" w:rsidRDefault="006F770B" w:rsidP="006F770B">
      <w:pPr>
        <w:spacing w:after="0" w:line="240" w:lineRule="auto"/>
        <w:jc w:val="both"/>
        <w:rPr>
          <w:rFonts w:ascii="Times New Roman" w:hAnsi="Times New Roman" w:cs="Times New Roman"/>
          <w:sz w:val="24"/>
          <w:szCs w:val="24"/>
        </w:rPr>
      </w:pP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w:t>
      </w:r>
      <w:proofErr w:type="spellStart"/>
      <w:r w:rsidRPr="00DE3EDF">
        <w:rPr>
          <w:rFonts w:ascii="Times New Roman" w:hAnsi="Times New Roman" w:cs="Times New Roman"/>
          <w:sz w:val="24"/>
          <w:szCs w:val="24"/>
        </w:rPr>
        <w:t>Github</w:t>
      </w:r>
      <w:proofErr w:type="spellEnd"/>
      <w:r w:rsidRPr="00DE3EDF">
        <w:rPr>
          <w:rFonts w:ascii="Times New Roman" w:hAnsi="Times New Roman" w:cs="Times New Roman"/>
          <w:sz w:val="24"/>
          <w:szCs w:val="24"/>
        </w:rPr>
        <w:t xml:space="preserve">: </w:t>
      </w:r>
      <w:hyperlink r:id="rId17"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microbiomes were downloaded from the Human Microbiome Project Consortium Portal (</w:t>
      </w:r>
      <w:proofErr w:type="spellStart"/>
      <w:r w:rsidR="005916DB" w:rsidRPr="00DE3EDF">
        <w:rPr>
          <w:rFonts w:ascii="Times New Roman" w:hAnsi="Times New Roman" w:cs="Times New Roman"/>
          <w:sz w:val="24"/>
          <w:szCs w:val="24"/>
        </w:rPr>
        <w:t>Turnbaugh</w:t>
      </w:r>
      <w:proofErr w:type="spellEnd"/>
      <w:r w:rsidR="005916DB" w:rsidRPr="00DE3EDF">
        <w:rPr>
          <w:rFonts w:ascii="Times New Roman" w:hAnsi="Times New Roman" w:cs="Times New Roman"/>
          <w:sz w:val="24"/>
          <w:szCs w:val="24"/>
        </w:rPr>
        <w:t xml:space="preserve">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w:t>
      </w:r>
      <w:proofErr w:type="spellStart"/>
      <w:r w:rsidR="00C75C4B" w:rsidRPr="00DE3EDF">
        <w:rPr>
          <w:rFonts w:ascii="Times New Roman" w:hAnsi="Times New Roman" w:cs="Times New Roman"/>
          <w:sz w:val="24"/>
          <w:szCs w:val="24"/>
        </w:rPr>
        <w:t>Pasolli</w:t>
      </w:r>
      <w:proofErr w:type="spellEnd"/>
      <w:r w:rsidR="00C75C4B" w:rsidRPr="00DE3EDF">
        <w:rPr>
          <w:rFonts w:ascii="Times New Roman" w:hAnsi="Times New Roman" w:cs="Times New Roman"/>
          <w:sz w:val="24"/>
          <w:szCs w:val="24"/>
        </w:rPr>
        <w:t xml:space="preserve">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 xml:space="preserve">al postprocessing steps </w:t>
      </w:r>
      <w:proofErr w:type="gramStart"/>
      <w:r w:rsidR="00F76965" w:rsidRPr="00DE3EDF">
        <w:rPr>
          <w:rFonts w:ascii="Times New Roman" w:hAnsi="Times New Roman" w:cs="Times New Roman"/>
          <w:sz w:val="24"/>
          <w:szCs w:val="24"/>
        </w:rPr>
        <w:t>similar to</w:t>
      </w:r>
      <w:proofErr w:type="gramEnd"/>
      <w:r w:rsidR="00F76965" w:rsidRPr="00DE3EDF">
        <w:rPr>
          <w:rFonts w:ascii="Times New Roman" w:hAnsi="Times New Roman" w:cs="Times New Roman"/>
          <w:sz w:val="24"/>
          <w:szCs w:val="24"/>
        </w:rPr>
        <w:t xml:space="preserve">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The first step of the MIDAS pipeline is to determine the species present in each set of </w:t>
      </w:r>
      <w:proofErr w:type="gramStart"/>
      <w:r w:rsidRPr="00DE3EDF">
        <w:rPr>
          <w:rFonts w:ascii="Times New Roman" w:hAnsi="Times New Roman" w:cs="Times New Roman"/>
          <w:sz w:val="24"/>
          <w:szCs w:val="24"/>
        </w:rPr>
        <w:t>sample</w:t>
      </w:r>
      <w:proofErr w:type="gramEnd"/>
      <w:r w:rsidRPr="00DE3EDF">
        <w:rPr>
          <w:rFonts w:ascii="Times New Roman" w:hAnsi="Times New Roman" w:cs="Times New Roman"/>
          <w:sz w:val="24"/>
          <w:szCs w:val="24"/>
        </w:rPr>
        <w:t xml:space="preserv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w:t>
      </w:r>
      <w:proofErr w:type="gramStart"/>
      <w:r w:rsidRPr="00DE3EDF">
        <w:rPr>
          <w:rFonts w:ascii="Times New Roman" w:hAnsi="Times New Roman" w:cs="Times New Roman"/>
          <w:sz w:val="24"/>
          <w:szCs w:val="24"/>
        </w:rPr>
        <w:t>single-copy</w:t>
      </w:r>
      <w:proofErr w:type="gramEnd"/>
      <w:r w:rsidRPr="00DE3EDF">
        <w:rPr>
          <w:rFonts w:ascii="Times New Roman" w:hAnsi="Times New Roman" w:cs="Times New Roman"/>
          <w:sz w:val="24"/>
          <w:szCs w:val="24"/>
        </w:rPr>
        <w:t xml:space="preserve">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w:t>
      </w:r>
      <w:proofErr w:type="gramStart"/>
      <w:r w:rsidR="00B75C0F" w:rsidRPr="00DE3EDF">
        <w:rPr>
          <w:rFonts w:ascii="Times New Roman" w:hAnsi="Times New Roman" w:cs="Times New Roman"/>
          <w:sz w:val="24"/>
          <w:szCs w:val="24"/>
        </w:rPr>
        <w:t>Similar to</w:t>
      </w:r>
      <w:proofErr w:type="gramEnd"/>
      <w:r w:rsidR="00B75C0F" w:rsidRPr="00DE3EDF">
        <w:rPr>
          <w:rFonts w:ascii="Times New Roman" w:hAnsi="Times New Roman" w:cs="Times New Roman"/>
          <w:sz w:val="24"/>
          <w:szCs w:val="24"/>
        </w:rPr>
        <w:t xml:space="preserve"> the “species” step, this “SNV” step leverages a standard reference-based approach. In summary, sequencing reads are aligned to a host-specific panel of reference genomes using Bowtie2 (Langmead and </w:t>
      </w:r>
      <w:proofErr w:type="spellStart"/>
      <w:r w:rsidR="00B75C0F" w:rsidRPr="00DE3EDF">
        <w:rPr>
          <w:rFonts w:ascii="Times New Roman" w:hAnsi="Times New Roman" w:cs="Times New Roman"/>
          <w:sz w:val="24"/>
          <w:szCs w:val="24"/>
        </w:rPr>
        <w:t>Salzberg</w:t>
      </w:r>
      <w:proofErr w:type="spellEnd"/>
      <w:r w:rsidR="00B75C0F" w:rsidRPr="00DE3EDF">
        <w:rPr>
          <w:rFonts w:ascii="Times New Roman" w:hAnsi="Times New Roman" w:cs="Times New Roman"/>
          <w:sz w:val="24"/>
          <w:szCs w:val="24"/>
        </w:rPr>
        <w:t>,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w:t>
      </w:r>
      <w:proofErr w:type="spellStart"/>
      <w:r w:rsidRPr="00DE3EDF">
        <w:rPr>
          <w:rFonts w:ascii="Times New Roman" w:hAnsi="Times New Roman" w:cs="Times New Roman"/>
          <w:sz w:val="24"/>
          <w:szCs w:val="24"/>
        </w:rPr>
        <w:t>phaseable</w:t>
      </w:r>
      <w:proofErr w:type="spellEnd"/>
      <w:r w:rsidRPr="00DE3EDF">
        <w:rPr>
          <w:rFonts w:ascii="Times New Roman" w:hAnsi="Times New Roman" w:cs="Times New Roman"/>
          <w:sz w:val="24"/>
          <w:szCs w:val="24"/>
        </w:rPr>
        <w:t>”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w:t>
      </w:r>
      <w:proofErr w:type="gramStart"/>
      <w:r w:rsidRPr="00DE3EDF">
        <w:rPr>
          <w:rFonts w:ascii="Times New Roman" w:hAnsi="Times New Roman" w:cs="Times New Roman"/>
          <w:sz w:val="24"/>
          <w:szCs w:val="24"/>
        </w:rPr>
        <w:t>are able to</w:t>
      </w:r>
      <w:proofErr w:type="gramEnd"/>
      <w:r w:rsidRPr="00DE3EDF">
        <w:rPr>
          <w:rFonts w:ascii="Times New Roman" w:hAnsi="Times New Roman" w:cs="Times New Roman"/>
          <w:sz w:val="24"/>
          <w:szCs w:val="24"/>
        </w:rPr>
        <w:t xml:space="preserve">, we identify pairs of alleles which can be confidently assigned to the genome of single lineages. This approach is similar to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2019.</w:t>
      </w:r>
    </w:p>
    <w:p w14:paraId="5FEED891" w14:textId="14BE73E2" w:rsidR="00870A48" w:rsidRPr="00DE3EDF" w:rsidRDefault="00870A48"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as a result of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ANI.</w:t>
      </w: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w:t>
      </w:r>
      <w:proofErr w:type="spellStart"/>
      <w:r w:rsidR="008556A2" w:rsidRPr="00DE3EDF">
        <w:rPr>
          <w:rFonts w:ascii="Times New Roman" w:hAnsi="Times New Roman" w:cs="Times New Roman"/>
          <w:sz w:val="24"/>
          <w:szCs w:val="24"/>
        </w:rPr>
        <w:t>Gutenkunst</w:t>
      </w:r>
      <w:proofErr w:type="spellEnd"/>
      <w:r w:rsidR="008556A2" w:rsidRPr="00DE3EDF">
        <w:rPr>
          <w:rFonts w:ascii="Times New Roman" w:hAnsi="Times New Roman" w:cs="Times New Roman"/>
          <w:sz w:val="24"/>
          <w:szCs w:val="24"/>
        </w:rPr>
        <w:t xml:space="preserve">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Inference using the site-frequency </w:t>
      </w:r>
      <w:proofErr w:type="gramStart"/>
      <w:r w:rsidRPr="00DE3EDF">
        <w:rPr>
          <w:rFonts w:ascii="Times New Roman" w:hAnsi="Times New Roman" w:cs="Times New Roman"/>
          <w:sz w:val="24"/>
          <w:szCs w:val="24"/>
          <w:u w:val="single"/>
        </w:rPr>
        <w:t>spectrum</w:t>
      </w:r>
      <w:proofErr w:type="gramEnd"/>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w:t>
      </w: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et al., 2009). The SFS is a summary statistic which describes the distribution of </w:t>
      </w:r>
      <w:r w:rsidRPr="00DE3EDF">
        <w:rPr>
          <w:rFonts w:ascii="Times New Roman" w:hAnsi="Times New Roman" w:cs="Times New Roman"/>
          <w:sz w:val="24"/>
          <w:szCs w:val="24"/>
        </w:rPr>
        <w:lastRenderedPageBreak/>
        <w:t>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 xml:space="preserve">less impacted by selective effects; </w:t>
      </w:r>
      <w:proofErr w:type="gramStart"/>
      <w:r w:rsidR="00902F83" w:rsidRPr="00DE3EDF">
        <w:rPr>
          <w:rFonts w:ascii="Times New Roman" w:eastAsiaTheme="minorEastAsia" w:hAnsi="Times New Roman" w:cs="Times New Roman"/>
          <w:sz w:val="24"/>
          <w:szCs w:val="24"/>
        </w:rPr>
        <w:t>thus</w:t>
      </w:r>
      <w:proofErr w:type="gramEnd"/>
      <w:r w:rsidR="00902F83" w:rsidRPr="00DE3EDF">
        <w:rPr>
          <w:rFonts w:ascii="Times New Roman" w:eastAsiaTheme="minorEastAsia" w:hAnsi="Times New Roman" w:cs="Times New Roman"/>
          <w:sz w:val="24"/>
          <w:szCs w:val="24"/>
        </w:rPr>
        <w:t xml:space="preserve">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lastRenderedPageBreak/>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t>
      </w:r>
      <w:proofErr w:type="gramStart"/>
      <w:r w:rsidR="00ED1E06" w:rsidRPr="00DE3EDF">
        <w:rPr>
          <w:rFonts w:ascii="Times New Roman" w:eastAsiaTheme="minorEastAsia" w:hAnsi="Times New Roman" w:cs="Times New Roman"/>
          <w:sz w:val="24"/>
          <w:szCs w:val="24"/>
        </w:rPr>
        <w:t>whether or not</w:t>
      </w:r>
      <w:proofErr w:type="gramEnd"/>
      <w:r w:rsidR="00ED1E06" w:rsidRPr="00DE3EDF">
        <w:rPr>
          <w:rFonts w:ascii="Times New Roman" w:eastAsiaTheme="minorEastAsia" w:hAnsi="Times New Roman" w:cs="Times New Roman"/>
          <w:sz w:val="24"/>
          <w:szCs w:val="24"/>
        </w:rPr>
        <w:t xml:space="preserve">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Bustamante, C. D., </w:t>
      </w: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xml:space="preserve">, J., Sawyer, S., and </w:t>
      </w:r>
      <w:proofErr w:type="spellStart"/>
      <w:r w:rsidRPr="00DE3EDF">
        <w:rPr>
          <w:rFonts w:ascii="Times New Roman" w:hAnsi="Times New Roman" w:cs="Times New Roman"/>
          <w:sz w:val="24"/>
          <w:szCs w:val="24"/>
        </w:rPr>
        <w:t>Hartl</w:t>
      </w:r>
      <w:proofErr w:type="spellEnd"/>
      <w:r w:rsidRPr="00DE3EDF">
        <w:rPr>
          <w:rFonts w:ascii="Times New Roman" w:hAnsi="Times New Roman" w:cs="Times New Roman"/>
          <w:sz w:val="24"/>
          <w:szCs w:val="24"/>
        </w:rPr>
        <w:t>,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Cornejo, O. E., </w:t>
      </w:r>
      <w:proofErr w:type="spellStart"/>
      <w:r w:rsidRPr="00DE3EDF">
        <w:rPr>
          <w:rFonts w:ascii="Times New Roman" w:hAnsi="Times New Roman" w:cs="Times New Roman"/>
          <w:sz w:val="24"/>
          <w:szCs w:val="24"/>
        </w:rPr>
        <w:t>Lefebure</w:t>
      </w:r>
      <w:proofErr w:type="spellEnd"/>
      <w:r w:rsidRPr="00DE3EDF">
        <w:rPr>
          <w:rFonts w:ascii="Times New Roman" w:hAnsi="Times New Roman" w:cs="Times New Roman"/>
          <w:sz w:val="24"/>
          <w:szCs w:val="24"/>
        </w:rPr>
        <w:t xml:space="preserve">, T., </w:t>
      </w:r>
      <w:proofErr w:type="spellStart"/>
      <w:r w:rsidRPr="00DE3EDF">
        <w:rPr>
          <w:rFonts w:ascii="Times New Roman" w:hAnsi="Times New Roman" w:cs="Times New Roman"/>
          <w:sz w:val="24"/>
          <w:szCs w:val="24"/>
        </w:rPr>
        <w:t>Pavinski</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Bitar</w:t>
      </w:r>
      <w:proofErr w:type="spellEnd"/>
      <w:r w:rsidRPr="00DE3EDF">
        <w:rPr>
          <w:rFonts w:ascii="Times New Roman" w:hAnsi="Times New Roman" w:cs="Times New Roman"/>
          <w:sz w:val="24"/>
          <w:szCs w:val="24"/>
        </w:rPr>
        <w:t>,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Costea</w:t>
      </w:r>
      <w:proofErr w:type="spellEnd"/>
      <w:r w:rsidRPr="00DE3EDF">
        <w:rPr>
          <w:rFonts w:ascii="Times New Roman" w:hAnsi="Times New Roman" w:cs="Times New Roman"/>
          <w:sz w:val="24"/>
          <w:szCs w:val="24"/>
        </w:rPr>
        <w:t xml:space="preserve">, P. I., Coelho, L. P., </w:t>
      </w:r>
      <w:proofErr w:type="spellStart"/>
      <w:r w:rsidRPr="00DE3EDF">
        <w:rPr>
          <w:rFonts w:ascii="Times New Roman" w:hAnsi="Times New Roman" w:cs="Times New Roman"/>
          <w:sz w:val="24"/>
          <w:szCs w:val="24"/>
        </w:rPr>
        <w:t>Sunagawa</w:t>
      </w:r>
      <w:proofErr w:type="spellEnd"/>
      <w:r w:rsidRPr="00DE3EDF">
        <w:rPr>
          <w:rFonts w:ascii="Times New Roman" w:hAnsi="Times New Roman" w:cs="Times New Roman"/>
          <w:sz w:val="24"/>
          <w:szCs w:val="24"/>
        </w:rPr>
        <w:t>, S., Munch, R., Huerta-</w:t>
      </w:r>
      <w:proofErr w:type="spellStart"/>
      <w:r w:rsidRPr="00DE3EDF">
        <w:rPr>
          <w:rFonts w:ascii="Times New Roman" w:hAnsi="Times New Roman" w:cs="Times New Roman"/>
          <w:sz w:val="24"/>
          <w:szCs w:val="24"/>
        </w:rPr>
        <w:t>Cepas</w:t>
      </w:r>
      <w:proofErr w:type="spellEnd"/>
      <w:r w:rsidRPr="00DE3EDF">
        <w:rPr>
          <w:rFonts w:ascii="Times New Roman" w:hAnsi="Times New Roman" w:cs="Times New Roman"/>
          <w:sz w:val="24"/>
          <w:szCs w:val="24"/>
        </w:rPr>
        <w:t xml:space="preserve">, J., </w:t>
      </w:r>
      <w:proofErr w:type="spellStart"/>
      <w:r w:rsidRPr="00DE3EDF">
        <w:rPr>
          <w:rFonts w:ascii="Times New Roman" w:hAnsi="Times New Roman" w:cs="Times New Roman"/>
          <w:sz w:val="24"/>
          <w:szCs w:val="24"/>
        </w:rPr>
        <w:t>Forslund</w:t>
      </w:r>
      <w:proofErr w:type="spellEnd"/>
      <w:r w:rsidRPr="00DE3EDF">
        <w:rPr>
          <w:rFonts w:ascii="Times New Roman" w:hAnsi="Times New Roman" w:cs="Times New Roman"/>
          <w:sz w:val="24"/>
          <w:szCs w:val="24"/>
        </w:rPr>
        <w:t xml:space="preserve">, K., Hildebrand, F., </w:t>
      </w:r>
      <w:proofErr w:type="spellStart"/>
      <w:r w:rsidRPr="00DE3EDF">
        <w:rPr>
          <w:rFonts w:ascii="Times New Roman" w:hAnsi="Times New Roman" w:cs="Times New Roman"/>
          <w:sz w:val="24"/>
          <w:szCs w:val="24"/>
        </w:rPr>
        <w:t>Kushugulova</w:t>
      </w:r>
      <w:proofErr w:type="spellEnd"/>
      <w:r w:rsidRPr="00DE3EDF">
        <w:rPr>
          <w:rFonts w:ascii="Times New Roman" w:hAnsi="Times New Roman" w:cs="Times New Roman"/>
          <w:sz w:val="24"/>
          <w:szCs w:val="24"/>
        </w:rPr>
        <w:t>,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Fraser, C., </w:t>
      </w: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Garud, N. R., Good, B. H., </w:t>
      </w:r>
      <w:proofErr w:type="spellStart"/>
      <w:r w:rsidRPr="00DE3EDF">
        <w:rPr>
          <w:rFonts w:ascii="Times New Roman" w:hAnsi="Times New Roman" w:cs="Times New Roman"/>
          <w:sz w:val="24"/>
          <w:szCs w:val="24"/>
        </w:rPr>
        <w:t>Hallatschek</w:t>
      </w:r>
      <w:proofErr w:type="spellEnd"/>
      <w:r w:rsidRPr="00DE3EDF">
        <w:rPr>
          <w:rFonts w:ascii="Times New Roman" w:hAnsi="Times New Roman" w:cs="Times New Roman"/>
          <w:sz w:val="24"/>
          <w:szCs w:val="24"/>
        </w:rPr>
        <w:t>,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of bacteria in the gut microbiome within and across hosts.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Gutenkunst</w:t>
      </w:r>
      <w:proofErr w:type="spellEnd"/>
      <w:r w:rsidRPr="00DE3EDF">
        <w:rPr>
          <w:rFonts w:ascii="Times New Roman" w:hAnsi="Times New Roman" w:cs="Times New Roman"/>
          <w:sz w:val="24"/>
          <w:szCs w:val="24"/>
        </w:rPr>
        <w:t xml:space="preserve">, R. N., Hernandez, R. D., Williamson, S. H., and Bustamante, C. D. (2009). Inferring the joint demographic history of multiple populations from multidimensional </w:t>
      </w:r>
      <w:proofErr w:type="spellStart"/>
      <w:r w:rsidRPr="00DE3EDF">
        <w:rPr>
          <w:rFonts w:ascii="Times New Roman" w:hAnsi="Times New Roman" w:cs="Times New Roman"/>
          <w:sz w:val="24"/>
          <w:szCs w:val="24"/>
        </w:rPr>
        <w:t>snp</w:t>
      </w:r>
      <w:proofErr w:type="spellEnd"/>
      <w:r w:rsidRPr="00DE3EDF">
        <w:rPr>
          <w:rFonts w:ascii="Times New Roman" w:hAnsi="Times New Roman" w:cs="Times New Roman"/>
          <w:sz w:val="24"/>
          <w:szCs w:val="24"/>
        </w:rPr>
        <w:t xml:space="preserve"> frequency data.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Hanage</w:t>
      </w:r>
      <w:proofErr w:type="spellEnd"/>
      <w:r w:rsidRPr="00DE3EDF">
        <w:rPr>
          <w:rFonts w:ascii="Times New Roman" w:hAnsi="Times New Roman" w:cs="Times New Roman"/>
          <w:sz w:val="24"/>
          <w:szCs w:val="24"/>
        </w:rPr>
        <w:t>,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Lande</w:t>
      </w:r>
      <w:proofErr w:type="spellEnd"/>
      <w:r w:rsidRPr="00DE3EDF">
        <w:rPr>
          <w:rFonts w:ascii="Times New Roman" w:hAnsi="Times New Roman" w:cs="Times New Roman"/>
          <w:sz w:val="24"/>
          <w:szCs w:val="24"/>
        </w:rPr>
        <w:t xml:space="preserve">, R. (1998). Anthropogenic, </w:t>
      </w:r>
      <w:proofErr w:type="gramStart"/>
      <w:r w:rsidRPr="00DE3EDF">
        <w:rPr>
          <w:rFonts w:ascii="Times New Roman" w:hAnsi="Times New Roman" w:cs="Times New Roman"/>
          <w:sz w:val="24"/>
          <w:szCs w:val="24"/>
        </w:rPr>
        <w:t>ecological</w:t>
      </w:r>
      <w:proofErr w:type="gramEnd"/>
      <w:r w:rsidRPr="00DE3EDF">
        <w:rPr>
          <w:rFonts w:ascii="Times New Roman" w:hAnsi="Times New Roman" w:cs="Times New Roman"/>
          <w:sz w:val="24"/>
          <w:szCs w:val="24"/>
        </w:rPr>
        <w:t xml:space="preserve">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Langmead, B. and </w:t>
      </w:r>
      <w:proofErr w:type="spellStart"/>
      <w:r w:rsidRPr="00DE3EDF">
        <w:rPr>
          <w:rFonts w:ascii="Times New Roman" w:hAnsi="Times New Roman" w:cs="Times New Roman"/>
          <w:sz w:val="24"/>
          <w:szCs w:val="24"/>
        </w:rPr>
        <w:t>Salzberg</w:t>
      </w:r>
      <w:proofErr w:type="spellEnd"/>
      <w:r w:rsidRPr="00DE3EDF">
        <w:rPr>
          <w:rFonts w:ascii="Times New Roman" w:hAnsi="Times New Roman" w:cs="Times New Roman"/>
          <w:sz w:val="24"/>
          <w:szCs w:val="24"/>
        </w:rPr>
        <w:t>,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Liu, Z. and Good, B. H. (2022). Dynamics of bacterial recombination in the human gut microbiome. </w:t>
      </w:r>
      <w:proofErr w:type="spellStart"/>
      <w:r w:rsidRPr="00DE3EDF">
        <w:rPr>
          <w:rFonts w:ascii="Times New Roman" w:hAnsi="Times New Roman" w:cs="Times New Roman"/>
          <w:sz w:val="24"/>
          <w:szCs w:val="24"/>
        </w:rPr>
        <w:t>bioRxiv</w:t>
      </w:r>
      <w:proofErr w:type="spellEnd"/>
      <w:r w:rsidRPr="00DE3EDF">
        <w:rPr>
          <w:rFonts w:ascii="Times New Roman" w:hAnsi="Times New Roman" w:cs="Times New Roman"/>
          <w:sz w:val="24"/>
          <w:szCs w:val="24"/>
        </w:rPr>
        <w:t>.</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Moeller, A. H., Caro-Quintero, A., </w:t>
      </w:r>
      <w:proofErr w:type="spellStart"/>
      <w:r w:rsidRPr="00DE3EDF">
        <w:rPr>
          <w:rFonts w:ascii="Times New Roman" w:hAnsi="Times New Roman" w:cs="Times New Roman"/>
          <w:sz w:val="24"/>
          <w:szCs w:val="24"/>
        </w:rPr>
        <w:t>Mjungu</w:t>
      </w:r>
      <w:proofErr w:type="spellEnd"/>
      <w:r w:rsidRPr="00DE3EDF">
        <w:rPr>
          <w:rFonts w:ascii="Times New Roman" w:hAnsi="Times New Roman" w:cs="Times New Roman"/>
          <w:sz w:val="24"/>
          <w:szCs w:val="24"/>
        </w:rPr>
        <w:t xml:space="preserve">, D., </w:t>
      </w:r>
      <w:proofErr w:type="spellStart"/>
      <w:r w:rsidRPr="00DE3EDF">
        <w:rPr>
          <w:rFonts w:ascii="Times New Roman" w:hAnsi="Times New Roman" w:cs="Times New Roman"/>
          <w:sz w:val="24"/>
          <w:szCs w:val="24"/>
        </w:rPr>
        <w:t>Georgiev</w:t>
      </w:r>
      <w:proofErr w:type="spellEnd"/>
      <w:r w:rsidRPr="00DE3EDF">
        <w:rPr>
          <w:rFonts w:ascii="Times New Roman" w:hAnsi="Times New Roman" w:cs="Times New Roman"/>
          <w:sz w:val="24"/>
          <w:szCs w:val="24"/>
        </w:rPr>
        <w:t xml:space="preserve">, A. V., </w:t>
      </w:r>
      <w:proofErr w:type="spellStart"/>
      <w:r w:rsidRPr="00DE3EDF">
        <w:rPr>
          <w:rFonts w:ascii="Times New Roman" w:hAnsi="Times New Roman" w:cs="Times New Roman"/>
          <w:sz w:val="24"/>
          <w:szCs w:val="24"/>
        </w:rPr>
        <w:t>Lonsdorf</w:t>
      </w:r>
      <w:proofErr w:type="spellEnd"/>
      <w:r w:rsidRPr="00DE3EDF">
        <w:rPr>
          <w:rFonts w:ascii="Times New Roman" w:hAnsi="Times New Roman" w:cs="Times New Roman"/>
          <w:sz w:val="24"/>
          <w:szCs w:val="24"/>
        </w:rPr>
        <w:t>,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Pusey, A. E., </w:t>
      </w:r>
      <w:proofErr w:type="spellStart"/>
      <w:r w:rsidRPr="00DE3EDF">
        <w:rPr>
          <w:rFonts w:ascii="Times New Roman" w:hAnsi="Times New Roman" w:cs="Times New Roman"/>
          <w:sz w:val="24"/>
          <w:szCs w:val="24"/>
        </w:rPr>
        <w:t>Peeters</w:t>
      </w:r>
      <w:proofErr w:type="spellEnd"/>
      <w:r w:rsidRPr="00DE3EDF">
        <w:rPr>
          <w:rFonts w:ascii="Times New Roman" w:hAnsi="Times New Roman" w:cs="Times New Roman"/>
          <w:sz w:val="24"/>
          <w:szCs w:val="24"/>
        </w:rPr>
        <w:t xml:space="preserve">, M., Hahn, B. H., and </w:t>
      </w:r>
      <w:proofErr w:type="spellStart"/>
      <w:r w:rsidRPr="00DE3EDF">
        <w:rPr>
          <w:rFonts w:ascii="Times New Roman" w:hAnsi="Times New Roman" w:cs="Times New Roman"/>
          <w:sz w:val="24"/>
          <w:szCs w:val="24"/>
        </w:rPr>
        <w:t>Ochman</w:t>
      </w:r>
      <w:proofErr w:type="spellEnd"/>
      <w:r w:rsidRPr="00DE3EDF">
        <w:rPr>
          <w:rFonts w:ascii="Times New Roman" w:hAnsi="Times New Roman" w:cs="Times New Roman"/>
          <w:sz w:val="24"/>
          <w:szCs w:val="24"/>
        </w:rPr>
        <w:t xml:space="preserve">, H. (2016). </w:t>
      </w:r>
      <w:proofErr w:type="spellStart"/>
      <w:r w:rsidRPr="00DE3EDF">
        <w:rPr>
          <w:rFonts w:ascii="Times New Roman" w:hAnsi="Times New Roman" w:cs="Times New Roman"/>
          <w:sz w:val="24"/>
          <w:szCs w:val="24"/>
        </w:rPr>
        <w:t>Cospeciation</w:t>
      </w:r>
      <w:proofErr w:type="spellEnd"/>
      <w:r w:rsidRPr="00DE3EDF">
        <w:rPr>
          <w:rFonts w:ascii="Times New Roman" w:hAnsi="Times New Roman" w:cs="Times New Roman"/>
          <w:sz w:val="24"/>
          <w:szCs w:val="24"/>
        </w:rPr>
        <w:t xml:space="preserve">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metagenomics pipeline for strain profiling reveals novel patterns of bacterial </w:t>
      </w:r>
      <w:proofErr w:type="gramStart"/>
      <w:r w:rsidRPr="00DE3EDF">
        <w:rPr>
          <w:rFonts w:ascii="Times New Roman" w:hAnsi="Times New Roman" w:cs="Times New Roman"/>
          <w:sz w:val="24"/>
          <w:szCs w:val="24"/>
        </w:rPr>
        <w:t>transmission</w:t>
      </w:r>
      <w:proofErr w:type="gramEnd"/>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Manara</w:t>
      </w:r>
      <w:proofErr w:type="spellEnd"/>
      <w:r w:rsidRPr="00DE3EDF">
        <w:rPr>
          <w:rFonts w:ascii="Times New Roman" w:hAnsi="Times New Roman" w:cs="Times New Roman"/>
          <w:sz w:val="24"/>
          <w:szCs w:val="24"/>
        </w:rPr>
        <w:t xml:space="preserve">, S., Zolfo, M.,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Beghini</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P., Tett, A., </w:t>
      </w:r>
      <w:proofErr w:type="spellStart"/>
      <w:r w:rsidRPr="00DE3EDF">
        <w:rPr>
          <w:rFonts w:ascii="Times New Roman" w:hAnsi="Times New Roman" w:cs="Times New Roman"/>
          <w:sz w:val="24"/>
          <w:szCs w:val="24"/>
        </w:rPr>
        <w:t>Ghensi</w:t>
      </w:r>
      <w:proofErr w:type="spellEnd"/>
      <w:r w:rsidRPr="00DE3EDF">
        <w:rPr>
          <w:rFonts w:ascii="Times New Roman" w:hAnsi="Times New Roman" w:cs="Times New Roman"/>
          <w:sz w:val="24"/>
          <w:szCs w:val="24"/>
        </w:rPr>
        <w:t>,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Pennekamp</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Pontarp</w:t>
      </w:r>
      <w:proofErr w:type="spellEnd"/>
      <w:r w:rsidRPr="00DE3EDF">
        <w:rPr>
          <w:rFonts w:ascii="Times New Roman" w:hAnsi="Times New Roman" w:cs="Times New Roman"/>
          <w:sz w:val="24"/>
          <w:szCs w:val="24"/>
        </w:rPr>
        <w:t xml:space="preserve">, M., Tabi, A., </w:t>
      </w:r>
      <w:proofErr w:type="spellStart"/>
      <w:r w:rsidRPr="00DE3EDF">
        <w:rPr>
          <w:rFonts w:ascii="Times New Roman" w:hAnsi="Times New Roman" w:cs="Times New Roman"/>
          <w:sz w:val="24"/>
          <w:szCs w:val="24"/>
        </w:rPr>
        <w:t>Altermatt</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Alther</w:t>
      </w:r>
      <w:proofErr w:type="spellEnd"/>
      <w:r w:rsidRPr="00DE3EDF">
        <w:rPr>
          <w:rFonts w:ascii="Times New Roman" w:hAnsi="Times New Roman" w:cs="Times New Roman"/>
          <w:sz w:val="24"/>
          <w:szCs w:val="24"/>
        </w:rPr>
        <w:t xml:space="preserve">, R., </w:t>
      </w:r>
      <w:proofErr w:type="spellStart"/>
      <w:r w:rsidRPr="00DE3EDF">
        <w:rPr>
          <w:rFonts w:ascii="Times New Roman" w:hAnsi="Times New Roman" w:cs="Times New Roman"/>
          <w:sz w:val="24"/>
          <w:szCs w:val="24"/>
        </w:rPr>
        <w:t>Choffat</w:t>
      </w:r>
      <w:proofErr w:type="spellEnd"/>
      <w:r w:rsidRPr="00DE3EDF">
        <w:rPr>
          <w:rFonts w:ascii="Times New Roman" w:hAnsi="Times New Roman" w:cs="Times New Roman"/>
          <w:sz w:val="24"/>
          <w:szCs w:val="24"/>
        </w:rPr>
        <w:t xml:space="preserve">, Y., </w:t>
      </w:r>
      <w:proofErr w:type="spellStart"/>
      <w:r w:rsidRPr="00DE3EDF">
        <w:rPr>
          <w:rFonts w:ascii="Times New Roman" w:hAnsi="Times New Roman" w:cs="Times New Roman"/>
          <w:sz w:val="24"/>
          <w:szCs w:val="24"/>
        </w:rPr>
        <w:t>Fronhofer</w:t>
      </w:r>
      <w:proofErr w:type="spellEnd"/>
      <w:r w:rsidRPr="00DE3EDF">
        <w:rPr>
          <w:rFonts w:ascii="Times New Roman" w:hAnsi="Times New Roman" w:cs="Times New Roman"/>
          <w:sz w:val="24"/>
          <w:szCs w:val="24"/>
        </w:rPr>
        <w:t>,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Ganesanandamoorthy</w:t>
      </w:r>
      <w:proofErr w:type="spellEnd"/>
      <w:r w:rsidRPr="00DE3EDF">
        <w:rPr>
          <w:rFonts w:ascii="Times New Roman" w:hAnsi="Times New Roman" w:cs="Times New Roman"/>
          <w:sz w:val="24"/>
          <w:szCs w:val="24"/>
        </w:rPr>
        <w:t>,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Sonnenburg, E. D., Smits, S. A., Tikhonov, M., Higginbottom, S. K., </w:t>
      </w:r>
      <w:proofErr w:type="spellStart"/>
      <w:r w:rsidRPr="00DE3EDF">
        <w:rPr>
          <w:rFonts w:ascii="Times New Roman" w:hAnsi="Times New Roman" w:cs="Times New Roman"/>
          <w:sz w:val="24"/>
          <w:szCs w:val="24"/>
        </w:rPr>
        <w:t>Wingreen</w:t>
      </w:r>
      <w:proofErr w:type="spellEnd"/>
      <w:r w:rsidRPr="00DE3EDF">
        <w:rPr>
          <w:rFonts w:ascii="Times New Roman" w:hAnsi="Times New Roman" w:cs="Times New Roman"/>
          <w:sz w:val="24"/>
          <w:szCs w:val="24"/>
        </w:rPr>
        <w:t>,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Tett, A., Huang, K. D., </w:t>
      </w:r>
      <w:proofErr w:type="spellStart"/>
      <w:r w:rsidRPr="00DE3EDF">
        <w:rPr>
          <w:rFonts w:ascii="Times New Roman" w:hAnsi="Times New Roman" w:cs="Times New Roman"/>
          <w:sz w:val="24"/>
          <w:szCs w:val="24"/>
        </w:rPr>
        <w:t>Asnicar</w:t>
      </w:r>
      <w:proofErr w:type="spellEnd"/>
      <w:r w:rsidRPr="00DE3EDF">
        <w:rPr>
          <w:rFonts w:ascii="Times New Roman" w:hAnsi="Times New Roman" w:cs="Times New Roman"/>
          <w:sz w:val="24"/>
          <w:szCs w:val="24"/>
        </w:rPr>
        <w:t xml:space="preserve">, F., </w:t>
      </w:r>
      <w:proofErr w:type="spellStart"/>
      <w:r w:rsidRPr="00DE3EDF">
        <w:rPr>
          <w:rFonts w:ascii="Times New Roman" w:hAnsi="Times New Roman" w:cs="Times New Roman"/>
          <w:sz w:val="24"/>
          <w:szCs w:val="24"/>
        </w:rPr>
        <w:t>Fehlner</w:t>
      </w:r>
      <w:proofErr w:type="spellEnd"/>
      <w:r w:rsidRPr="00DE3EDF">
        <w:rPr>
          <w:rFonts w:ascii="Times New Roman" w:hAnsi="Times New Roman" w:cs="Times New Roman"/>
          <w:sz w:val="24"/>
          <w:szCs w:val="24"/>
        </w:rPr>
        <w:t xml:space="preserve">-Peach, H.,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Karcher</w:t>
      </w:r>
      <w:proofErr w:type="spellEnd"/>
      <w:r w:rsidRPr="00DE3EDF">
        <w:rPr>
          <w:rFonts w:ascii="Times New Roman" w:hAnsi="Times New Roman" w:cs="Times New Roman"/>
          <w:sz w:val="24"/>
          <w:szCs w:val="24"/>
        </w:rPr>
        <w:t xml:space="preserve">, N., </w:t>
      </w:r>
      <w:proofErr w:type="spellStart"/>
      <w:r w:rsidRPr="00DE3EDF">
        <w:rPr>
          <w:rFonts w:ascii="Times New Roman" w:hAnsi="Times New Roman" w:cs="Times New Roman"/>
          <w:sz w:val="24"/>
          <w:szCs w:val="24"/>
        </w:rPr>
        <w:t>Armanini</w:t>
      </w:r>
      <w:proofErr w:type="spellEnd"/>
      <w:r w:rsidRPr="00DE3EDF">
        <w:rPr>
          <w:rFonts w:ascii="Times New Roman" w:hAnsi="Times New Roman" w:cs="Times New Roman"/>
          <w:sz w:val="24"/>
          <w:szCs w:val="24"/>
        </w:rPr>
        <w:t>,</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F., </w:t>
      </w:r>
      <w:proofErr w:type="spellStart"/>
      <w:r w:rsidRPr="00DE3EDF">
        <w:rPr>
          <w:rFonts w:ascii="Times New Roman" w:hAnsi="Times New Roman" w:cs="Times New Roman"/>
          <w:sz w:val="24"/>
          <w:szCs w:val="24"/>
        </w:rPr>
        <w:t>Manghi</w:t>
      </w:r>
      <w:proofErr w:type="spellEnd"/>
      <w:r w:rsidRPr="00DE3EDF">
        <w:rPr>
          <w:rFonts w:ascii="Times New Roman" w:hAnsi="Times New Roman" w:cs="Times New Roman"/>
          <w:sz w:val="24"/>
          <w:szCs w:val="24"/>
        </w:rPr>
        <w:t xml:space="preserve">, P., Bonham, K., Zolfo, M., et al. (2019). The </w:t>
      </w:r>
      <w:proofErr w:type="spellStart"/>
      <w:r w:rsidRPr="00DE3EDF">
        <w:rPr>
          <w:rFonts w:ascii="Times New Roman" w:hAnsi="Times New Roman" w:cs="Times New Roman"/>
          <w:sz w:val="24"/>
          <w:szCs w:val="24"/>
        </w:rPr>
        <w:t>prevotella</w:t>
      </w:r>
      <w:proofErr w:type="spellEnd"/>
      <w:r w:rsidRPr="00DE3EDF">
        <w:rPr>
          <w:rFonts w:ascii="Times New Roman" w:hAnsi="Times New Roman" w:cs="Times New Roman"/>
          <w:sz w:val="24"/>
          <w:szCs w:val="24"/>
        </w:rPr>
        <w:t xml:space="preserve"> </w:t>
      </w:r>
      <w:proofErr w:type="spellStart"/>
      <w:r w:rsidRPr="00DE3EDF">
        <w:rPr>
          <w:rFonts w:ascii="Times New Roman" w:hAnsi="Times New Roman" w:cs="Times New Roman"/>
          <w:sz w:val="24"/>
          <w:szCs w:val="24"/>
        </w:rPr>
        <w:t>copri</w:t>
      </w:r>
      <w:proofErr w:type="spellEnd"/>
      <w:r w:rsidRPr="00DE3EDF">
        <w:rPr>
          <w:rFonts w:ascii="Times New Roman" w:hAnsi="Times New Roman" w:cs="Times New Roman"/>
          <w:sz w:val="24"/>
          <w:szCs w:val="24"/>
        </w:rPr>
        <w:t xml:space="preserve">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Truong, D. T., Tett, A., </w:t>
      </w:r>
      <w:proofErr w:type="spellStart"/>
      <w:r w:rsidRPr="00DE3EDF">
        <w:rPr>
          <w:rFonts w:ascii="Times New Roman" w:hAnsi="Times New Roman" w:cs="Times New Roman"/>
          <w:sz w:val="24"/>
          <w:szCs w:val="24"/>
        </w:rPr>
        <w:t>Pasolli</w:t>
      </w:r>
      <w:proofErr w:type="spellEnd"/>
      <w:r w:rsidRPr="00DE3EDF">
        <w:rPr>
          <w:rFonts w:ascii="Times New Roman" w:hAnsi="Times New Roman" w:cs="Times New Roman"/>
          <w:sz w:val="24"/>
          <w:szCs w:val="24"/>
        </w:rPr>
        <w:t xml:space="preserve">, E., </w:t>
      </w:r>
      <w:proofErr w:type="spellStart"/>
      <w:r w:rsidRPr="00DE3EDF">
        <w:rPr>
          <w:rFonts w:ascii="Times New Roman" w:hAnsi="Times New Roman" w:cs="Times New Roman"/>
          <w:sz w:val="24"/>
          <w:szCs w:val="24"/>
        </w:rPr>
        <w:t>Huttenhower</w:t>
      </w:r>
      <w:proofErr w:type="spellEnd"/>
      <w:r w:rsidRPr="00DE3EDF">
        <w:rPr>
          <w:rFonts w:ascii="Times New Roman" w:hAnsi="Times New Roman" w:cs="Times New Roman"/>
          <w:sz w:val="24"/>
          <w:szCs w:val="24"/>
        </w:rPr>
        <w:t xml:space="preserve">, C., and </w:t>
      </w:r>
      <w:proofErr w:type="spellStart"/>
      <w:r w:rsidRPr="00DE3EDF">
        <w:rPr>
          <w:rFonts w:ascii="Times New Roman" w:hAnsi="Times New Roman" w:cs="Times New Roman"/>
          <w:sz w:val="24"/>
          <w:szCs w:val="24"/>
        </w:rPr>
        <w:t>Segata</w:t>
      </w:r>
      <w:proofErr w:type="spellEnd"/>
      <w:r w:rsidRPr="00DE3EDF">
        <w:rPr>
          <w:rFonts w:ascii="Times New Roman" w:hAnsi="Times New Roman" w:cs="Times New Roman"/>
          <w:sz w:val="24"/>
          <w:szCs w:val="24"/>
        </w:rPr>
        <w:t>,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Turnbaugh</w:t>
      </w:r>
      <w:proofErr w:type="spellEnd"/>
      <w:r w:rsidRPr="00DE3EDF">
        <w:rPr>
          <w:rFonts w:ascii="Times New Roman" w:hAnsi="Times New Roman" w:cs="Times New Roman"/>
          <w:sz w:val="24"/>
          <w:szCs w:val="24"/>
        </w:rPr>
        <w:t>,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(2007). The human microbiome </w:t>
      </w:r>
      <w:proofErr w:type="gramStart"/>
      <w:r w:rsidRPr="00DE3EDF">
        <w:rPr>
          <w:rFonts w:ascii="Times New Roman" w:hAnsi="Times New Roman" w:cs="Times New Roman"/>
          <w:sz w:val="24"/>
          <w:szCs w:val="24"/>
        </w:rPr>
        <w:t>project</w:t>
      </w:r>
      <w:proofErr w:type="gramEnd"/>
      <w:r w:rsidRPr="00DE3EDF">
        <w:rPr>
          <w:rFonts w:ascii="Times New Roman" w:hAnsi="Times New Roman" w:cs="Times New Roman"/>
          <w:sz w:val="24"/>
          <w:szCs w:val="24"/>
        </w:rPr>
        <w: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Vos, M. and </w:t>
      </w:r>
      <w:proofErr w:type="spellStart"/>
      <w:r w:rsidRPr="00DE3EDF">
        <w:rPr>
          <w:rFonts w:ascii="Times New Roman" w:hAnsi="Times New Roman" w:cs="Times New Roman"/>
          <w:sz w:val="24"/>
          <w:szCs w:val="24"/>
        </w:rPr>
        <w:t>Didelot</w:t>
      </w:r>
      <w:proofErr w:type="spellEnd"/>
      <w:r w:rsidRPr="00DE3EDF">
        <w:rPr>
          <w:rFonts w:ascii="Times New Roman" w:hAnsi="Times New Roman" w:cs="Times New Roman"/>
          <w:sz w:val="24"/>
          <w:szCs w:val="24"/>
        </w:rPr>
        <w: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Wakeley</w:t>
      </w:r>
      <w:proofErr w:type="spellEnd"/>
      <w:r w:rsidRPr="00DE3EDF">
        <w:rPr>
          <w:rFonts w:ascii="Times New Roman" w:hAnsi="Times New Roman" w:cs="Times New Roman"/>
          <w:sz w:val="24"/>
          <w:szCs w:val="24"/>
        </w:rPr>
        <w:t>,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proofErr w:type="spellStart"/>
      <w:r w:rsidRPr="00B70381">
        <w:rPr>
          <w:rFonts w:ascii="Times New Roman" w:hAnsi="Times New Roman" w:cs="Times New Roman"/>
          <w:sz w:val="24"/>
          <w:szCs w:val="24"/>
        </w:rPr>
        <w:t>Wakeley</w:t>
      </w:r>
      <w:proofErr w:type="spellEnd"/>
      <w:r w:rsidRPr="00B70381">
        <w:rPr>
          <w:rFonts w:ascii="Times New Roman" w:hAnsi="Times New Roman" w:cs="Times New Roman"/>
          <w:sz w:val="24"/>
          <w:szCs w:val="24"/>
        </w:rPr>
        <w:t>,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proofErr w:type="spellStart"/>
      <w:r w:rsidRPr="00DE3EDF">
        <w:rPr>
          <w:rFonts w:ascii="Times New Roman" w:hAnsi="Times New Roman" w:cs="Times New Roman"/>
          <w:sz w:val="24"/>
          <w:szCs w:val="24"/>
        </w:rPr>
        <w:t>Zalewski</w:t>
      </w:r>
      <w:proofErr w:type="spellEnd"/>
      <w:r w:rsidRPr="00DE3EDF">
        <w:rPr>
          <w:rFonts w:ascii="Times New Roman" w:hAnsi="Times New Roman" w:cs="Times New Roman"/>
          <w:sz w:val="24"/>
          <w:szCs w:val="24"/>
        </w:rPr>
        <w:t xml:space="preserve">, A., </w:t>
      </w:r>
      <w:proofErr w:type="spellStart"/>
      <w:r w:rsidRPr="00DE3EDF">
        <w:rPr>
          <w:rFonts w:ascii="Times New Roman" w:hAnsi="Times New Roman" w:cs="Times New Roman"/>
          <w:sz w:val="24"/>
          <w:szCs w:val="24"/>
        </w:rPr>
        <w:t>Zalewska</w:t>
      </w:r>
      <w:proofErr w:type="spellEnd"/>
      <w:r w:rsidRPr="00DE3EDF">
        <w:rPr>
          <w:rFonts w:ascii="Times New Roman" w:hAnsi="Times New Roman" w:cs="Times New Roman"/>
          <w:sz w:val="24"/>
          <w:szCs w:val="24"/>
        </w:rPr>
        <w:t xml:space="preserve">, H., </w:t>
      </w:r>
      <w:proofErr w:type="spellStart"/>
      <w:r w:rsidRPr="00DE3EDF">
        <w:rPr>
          <w:rFonts w:ascii="Times New Roman" w:hAnsi="Times New Roman" w:cs="Times New Roman"/>
          <w:sz w:val="24"/>
          <w:szCs w:val="24"/>
        </w:rPr>
        <w:t>Lunneryd</w:t>
      </w:r>
      <w:proofErr w:type="spellEnd"/>
      <w:r w:rsidRPr="00DE3EDF">
        <w:rPr>
          <w:rFonts w:ascii="Times New Roman" w:hAnsi="Times New Roman" w:cs="Times New Roman"/>
          <w:sz w:val="24"/>
          <w:szCs w:val="24"/>
        </w:rPr>
        <w:t xml:space="preserve">, S.-G., Andre, C., and </w:t>
      </w:r>
      <w:proofErr w:type="spellStart"/>
      <w:r w:rsidRPr="00DE3EDF">
        <w:rPr>
          <w:rFonts w:ascii="Times New Roman" w:hAnsi="Times New Roman" w:cs="Times New Roman"/>
          <w:sz w:val="24"/>
          <w:szCs w:val="24"/>
        </w:rPr>
        <w:t>Mikusi</w:t>
      </w:r>
      <w:proofErr w:type="spellEnd"/>
      <w:r w:rsidRPr="00DE3EDF">
        <w:rPr>
          <w:rFonts w:ascii="Times New Roman" w:hAnsi="Times New Roman" w:cs="Times New Roman"/>
          <w:sz w:val="24"/>
          <w:szCs w:val="24"/>
        </w:rPr>
        <w:t xml:space="preserve"> ´ </w:t>
      </w:r>
      <w:proofErr w:type="spellStart"/>
      <w:r w:rsidRPr="00DE3EDF">
        <w:rPr>
          <w:rFonts w:ascii="Times New Roman" w:hAnsi="Times New Roman" w:cs="Times New Roman"/>
          <w:sz w:val="24"/>
          <w:szCs w:val="24"/>
        </w:rPr>
        <w:t>nski</w:t>
      </w:r>
      <w:proofErr w:type="spellEnd"/>
      <w:r w:rsidRPr="00DE3EDF">
        <w:rPr>
          <w:rFonts w:ascii="Times New Roman" w:hAnsi="Times New Roman" w:cs="Times New Roman"/>
          <w:sz w:val="24"/>
          <w:szCs w:val="24"/>
        </w:rPr>
        <w:t>,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genetic diversity and increased structure in </w:t>
      </w:r>
      <w:proofErr w:type="spellStart"/>
      <w:r w:rsidRPr="00DE3EDF">
        <w:rPr>
          <w:rFonts w:ascii="Times New Roman" w:hAnsi="Times New Roman" w:cs="Times New Roman"/>
          <w:sz w:val="24"/>
          <w:szCs w:val="24"/>
        </w:rPr>
        <w:t>american</w:t>
      </w:r>
      <w:proofErr w:type="spellEnd"/>
      <w:r w:rsidRPr="00DE3EDF">
        <w:rPr>
          <w:rFonts w:ascii="Times New Roman" w:hAnsi="Times New Roman" w:cs="Times New Roman"/>
          <w:sz w:val="24"/>
          <w:szCs w:val="24"/>
        </w:rPr>
        <w:t xml:space="preserve"> mink on the </w:t>
      </w:r>
      <w:proofErr w:type="spellStart"/>
      <w:r w:rsidRPr="00DE3EDF">
        <w:rPr>
          <w:rFonts w:ascii="Times New Roman" w:hAnsi="Times New Roman" w:cs="Times New Roman"/>
          <w:sz w:val="24"/>
          <w:szCs w:val="24"/>
        </w:rPr>
        <w:t>swedish</w:t>
      </w:r>
      <w:proofErr w:type="spellEnd"/>
      <w:r w:rsidRPr="00DE3EDF">
        <w:rPr>
          <w:rFonts w:ascii="Times New Roman" w:hAnsi="Times New Roman" w:cs="Times New Roman"/>
          <w:sz w:val="24"/>
          <w:szCs w:val="24"/>
        </w:rPr>
        <w:t xml:space="preserve"> coast </w:t>
      </w:r>
      <w:proofErr w:type="gramStart"/>
      <w:r w:rsidRPr="00DE3EDF">
        <w:rPr>
          <w:rFonts w:ascii="Times New Roman" w:hAnsi="Times New Roman" w:cs="Times New Roman"/>
          <w:sz w:val="24"/>
          <w:szCs w:val="24"/>
        </w:rPr>
        <w:t>following</w:t>
      </w:r>
      <w:proofErr w:type="gramEnd"/>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invasive species control. </w:t>
      </w:r>
      <w:proofErr w:type="spellStart"/>
      <w:r w:rsidRPr="00DE3EDF">
        <w:rPr>
          <w:rFonts w:ascii="Times New Roman" w:hAnsi="Times New Roman" w:cs="Times New Roman"/>
          <w:sz w:val="24"/>
          <w:szCs w:val="24"/>
        </w:rPr>
        <w:t>PLoS</w:t>
      </w:r>
      <w:proofErr w:type="spellEnd"/>
      <w:r w:rsidRPr="00DE3EDF">
        <w:rPr>
          <w:rFonts w:ascii="Times New Roman" w:hAnsi="Times New Roman" w:cs="Times New Roman"/>
          <w:sz w:val="24"/>
          <w:szCs w:val="24"/>
        </w:rPr>
        <w:t xml:space="preserve">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finegoldii</w:t>
            </w:r>
            <w:proofErr w:type="spellEnd"/>
            <w:r w:rsidRPr="009B5BFB">
              <w:rPr>
                <w:rFonts w:ascii="Times New Roman" w:hAnsi="Times New Roman" w:cs="Times New Roman"/>
              </w:rPr>
              <w:t xml:space="preserve">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muciniphila</w:t>
            </w:r>
            <w:proofErr w:type="spellEnd"/>
            <w:r w:rsidRPr="009B5BFB">
              <w:rPr>
                <w:rFonts w:ascii="Times New Roman" w:hAnsi="Times New Roman" w:cs="Times New Roman"/>
              </w:rPr>
              <w:t xml:space="preserve">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onderdonkii</w:t>
            </w:r>
            <w:proofErr w:type="spellEnd"/>
            <w:r w:rsidRPr="009B5BFB">
              <w:rPr>
                <w:rFonts w:ascii="Times New Roman" w:hAnsi="Times New Roman" w:cs="Times New Roman"/>
              </w:rPr>
              <w:t xml:space="preserve">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putredinis</w:t>
            </w:r>
            <w:proofErr w:type="spellEnd"/>
            <w:r w:rsidRPr="009B5BFB">
              <w:rPr>
                <w:rFonts w:ascii="Times New Roman" w:hAnsi="Times New Roman" w:cs="Times New Roman"/>
              </w:rPr>
              <w:t xml:space="preserve">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A. </w:t>
            </w:r>
            <w:proofErr w:type="spellStart"/>
            <w:r w:rsidRPr="009B5BFB">
              <w:rPr>
                <w:rFonts w:ascii="Times New Roman" w:hAnsi="Times New Roman" w:cs="Times New Roman"/>
              </w:rPr>
              <w:t>shahii</w:t>
            </w:r>
            <w:proofErr w:type="spellEnd"/>
            <w:r w:rsidRPr="009B5BFB">
              <w:rPr>
                <w:rFonts w:ascii="Times New Roman" w:hAnsi="Times New Roman" w:cs="Times New Roman"/>
              </w:rPr>
              <w:t xml:space="preserve">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caccae</w:t>
            </w:r>
            <w:proofErr w:type="spellEnd"/>
            <w:r w:rsidRPr="009B5BFB">
              <w:rPr>
                <w:rFonts w:ascii="Times New Roman" w:hAnsi="Times New Roman" w:cs="Times New Roman"/>
              </w:rPr>
              <w:t xml:space="preserv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cellulosilyticus</w:t>
            </w:r>
            <w:proofErr w:type="spellEnd"/>
            <w:r w:rsidRPr="009B5BFB">
              <w:rPr>
                <w:rFonts w:ascii="Times New Roman" w:hAnsi="Times New Roman" w:cs="Times New Roman"/>
              </w:rPr>
              <w:t xml:space="preserve">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intestinihominis</w:t>
            </w:r>
            <w:proofErr w:type="spellEnd"/>
            <w:r w:rsidRPr="009B5BFB">
              <w:rPr>
                <w:rFonts w:ascii="Times New Roman" w:hAnsi="Times New Roman" w:cs="Times New Roman"/>
              </w:rPr>
              <w:t xml:space="preserve">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ovatus</w:t>
            </w:r>
            <w:proofErr w:type="spellEnd"/>
            <w:r w:rsidRPr="009B5BFB">
              <w:rPr>
                <w:rFonts w:ascii="Times New Roman" w:hAnsi="Times New Roman" w:cs="Times New Roman"/>
              </w:rPr>
              <w:t xml:space="preserve">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uniformis</w:t>
            </w:r>
            <w:proofErr w:type="spellEnd"/>
            <w:r w:rsidRPr="009B5BFB">
              <w:rPr>
                <w:rFonts w:ascii="Times New Roman" w:hAnsi="Times New Roman" w:cs="Times New Roman"/>
              </w:rPr>
              <w:t xml:space="preserve">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vulgatus</w:t>
            </w:r>
            <w:proofErr w:type="spellEnd"/>
            <w:r w:rsidRPr="009B5BFB">
              <w:rPr>
                <w:rFonts w:ascii="Times New Roman" w:hAnsi="Times New Roman" w:cs="Times New Roman"/>
              </w:rPr>
              <w:t xml:space="preserve">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B. </w:t>
            </w:r>
            <w:proofErr w:type="spellStart"/>
            <w:r w:rsidRPr="009B5BFB">
              <w:rPr>
                <w:rFonts w:ascii="Times New Roman" w:hAnsi="Times New Roman" w:cs="Times New Roman"/>
              </w:rPr>
              <w:t>xylanisolvens</w:t>
            </w:r>
            <w:proofErr w:type="spellEnd"/>
            <w:r w:rsidRPr="009B5BFB">
              <w:rPr>
                <w:rFonts w:ascii="Times New Roman" w:hAnsi="Times New Roman" w:cs="Times New Roman"/>
              </w:rPr>
              <w:t xml:space="preserve">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D. </w:t>
            </w:r>
            <w:proofErr w:type="spellStart"/>
            <w:r w:rsidRPr="009B5BFB">
              <w:rPr>
                <w:rFonts w:ascii="Times New Roman" w:hAnsi="Times New Roman" w:cs="Times New Roman"/>
              </w:rPr>
              <w:t>invisus</w:t>
            </w:r>
            <w:proofErr w:type="spellEnd"/>
            <w:r w:rsidRPr="009B5BFB">
              <w:rPr>
                <w:rFonts w:ascii="Times New Roman" w:hAnsi="Times New Roman" w:cs="Times New Roman"/>
              </w:rPr>
              <w:t xml:space="preserve">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eligens</w:t>
            </w:r>
            <w:proofErr w:type="spellEnd"/>
            <w:r w:rsidRPr="009B5BFB">
              <w:rPr>
                <w:rFonts w:ascii="Times New Roman" w:hAnsi="Times New Roman" w:cs="Times New Roman"/>
              </w:rPr>
              <w:t xml:space="preserve">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E. </w:t>
            </w:r>
            <w:proofErr w:type="spellStart"/>
            <w:r w:rsidRPr="009B5BFB">
              <w:rPr>
                <w:rFonts w:ascii="Times New Roman" w:hAnsi="Times New Roman" w:cs="Times New Roman"/>
              </w:rPr>
              <w:t>rectale</w:t>
            </w:r>
            <w:proofErr w:type="spellEnd"/>
            <w:r w:rsidRPr="009B5BFB">
              <w:rPr>
                <w:rFonts w:ascii="Times New Roman" w:hAnsi="Times New Roman" w:cs="Times New Roman"/>
              </w:rPr>
              <w:t xml:space="preserv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F. </w:t>
            </w:r>
            <w:proofErr w:type="spellStart"/>
            <w:r w:rsidRPr="009B5BFB">
              <w:rPr>
                <w:rFonts w:ascii="Times New Roman" w:hAnsi="Times New Roman" w:cs="Times New Roman"/>
              </w:rPr>
              <w:t>prausnitzii</w:t>
            </w:r>
            <w:proofErr w:type="spellEnd"/>
            <w:r w:rsidRPr="009B5BFB">
              <w:rPr>
                <w:rFonts w:ascii="Times New Roman" w:hAnsi="Times New Roman" w:cs="Times New Roman"/>
              </w:rPr>
              <w:t xml:space="preserve">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Oscillibacter</w:t>
            </w:r>
            <w:proofErr w:type="spellEnd"/>
            <w:r w:rsidRPr="009B5BFB">
              <w:rPr>
                <w:rFonts w:ascii="Times New Roman" w:hAnsi="Times New Roman" w:cs="Times New Roman"/>
              </w:rPr>
              <w:t xml:space="preserve">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O. </w:t>
            </w:r>
            <w:proofErr w:type="spellStart"/>
            <w:r w:rsidRPr="009B5BFB">
              <w:rPr>
                <w:rFonts w:ascii="Times New Roman" w:hAnsi="Times New Roman" w:cs="Times New Roman"/>
              </w:rPr>
              <w:t>splanchnicus</w:t>
            </w:r>
            <w:proofErr w:type="spellEnd"/>
            <w:r w:rsidRPr="009B5BFB">
              <w:rPr>
                <w:rFonts w:ascii="Times New Roman" w:hAnsi="Times New Roman" w:cs="Times New Roman"/>
              </w:rPr>
              <w:t xml:space="preserve">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copri</w:t>
            </w:r>
            <w:proofErr w:type="spellEnd"/>
            <w:r w:rsidRPr="009B5BFB">
              <w:rPr>
                <w:rFonts w:ascii="Times New Roman" w:hAnsi="Times New Roman" w:cs="Times New Roman"/>
              </w:rPr>
              <w:t xml:space="preserve">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distasonis</w:t>
            </w:r>
            <w:proofErr w:type="spellEnd"/>
            <w:r w:rsidRPr="009B5BFB">
              <w:rPr>
                <w:rFonts w:ascii="Times New Roman" w:hAnsi="Times New Roman" w:cs="Times New Roman"/>
              </w:rPr>
              <w:t xml:space="preserve">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P. </w:t>
            </w:r>
            <w:proofErr w:type="spellStart"/>
            <w:r w:rsidRPr="009B5BFB">
              <w:rPr>
                <w:rFonts w:ascii="Times New Roman" w:hAnsi="Times New Roman" w:cs="Times New Roman"/>
              </w:rPr>
              <w:t>merdae</w:t>
            </w:r>
            <w:proofErr w:type="spellEnd"/>
            <w:r w:rsidRPr="009B5BFB">
              <w:rPr>
                <w:rFonts w:ascii="Times New Roman" w:hAnsi="Times New Roman" w:cs="Times New Roman"/>
              </w:rPr>
              <w:t xml:space="preserv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proofErr w:type="spellStart"/>
            <w:r w:rsidRPr="009B5BFB">
              <w:rPr>
                <w:rFonts w:ascii="Times New Roman" w:hAnsi="Times New Roman" w:cs="Times New Roman"/>
              </w:rPr>
              <w:t>Phascolarcto</w:t>
            </w:r>
            <w:proofErr w:type="spellEnd"/>
            <w:r w:rsidRPr="009B5BFB">
              <w:rPr>
                <w:rFonts w:ascii="Times New Roman" w:hAnsi="Times New Roman" w:cs="Times New Roman"/>
              </w:rPr>
              <w:t>.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bicirculans</w:t>
            </w:r>
            <w:proofErr w:type="spellEnd"/>
            <w:r w:rsidRPr="009B5BFB">
              <w:rPr>
                <w:rFonts w:ascii="Times New Roman" w:hAnsi="Times New Roman" w:cs="Times New Roman"/>
              </w:rPr>
              <w:t xml:space="preserve">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 xml:space="preserve">R. </w:t>
            </w:r>
            <w:proofErr w:type="spellStart"/>
            <w:r w:rsidRPr="009B5BFB">
              <w:rPr>
                <w:rFonts w:ascii="Times New Roman" w:hAnsi="Times New Roman" w:cs="Times New Roman"/>
              </w:rPr>
              <w:t>bromii</w:t>
            </w:r>
            <w:proofErr w:type="spellEnd"/>
            <w:r w:rsidRPr="009B5BFB">
              <w:rPr>
                <w:rFonts w:ascii="Times New Roman" w:hAnsi="Times New Roman" w:cs="Times New Roman"/>
              </w:rPr>
              <w:t xml:space="preserve">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1"/>
  </w:num>
  <w:num w:numId="2" w16cid:durableId="1028987698">
    <w:abstractNumId w:val="0"/>
  </w:num>
  <w:num w:numId="3" w16cid:durableId="21115844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C6032"/>
    <w:rsid w:val="001D3BC4"/>
    <w:rsid w:val="001D4217"/>
    <w:rsid w:val="001E4668"/>
    <w:rsid w:val="00214948"/>
    <w:rsid w:val="00245780"/>
    <w:rsid w:val="002471A7"/>
    <w:rsid w:val="00251DC8"/>
    <w:rsid w:val="00262EE5"/>
    <w:rsid w:val="00270D2F"/>
    <w:rsid w:val="002843F7"/>
    <w:rsid w:val="002A0554"/>
    <w:rsid w:val="002A45B2"/>
    <w:rsid w:val="002A7A45"/>
    <w:rsid w:val="002B116E"/>
    <w:rsid w:val="002B6C18"/>
    <w:rsid w:val="002C0CF5"/>
    <w:rsid w:val="002C38DB"/>
    <w:rsid w:val="002E1875"/>
    <w:rsid w:val="0030018D"/>
    <w:rsid w:val="00316BD7"/>
    <w:rsid w:val="0032177B"/>
    <w:rsid w:val="003470BE"/>
    <w:rsid w:val="0035698C"/>
    <w:rsid w:val="00392178"/>
    <w:rsid w:val="003A07B0"/>
    <w:rsid w:val="003A3F38"/>
    <w:rsid w:val="003A57FB"/>
    <w:rsid w:val="003E30FC"/>
    <w:rsid w:val="003F24F7"/>
    <w:rsid w:val="004065CF"/>
    <w:rsid w:val="00410E7D"/>
    <w:rsid w:val="00413B9B"/>
    <w:rsid w:val="00414111"/>
    <w:rsid w:val="00416A44"/>
    <w:rsid w:val="004326E4"/>
    <w:rsid w:val="00444E1D"/>
    <w:rsid w:val="00482C50"/>
    <w:rsid w:val="004868A8"/>
    <w:rsid w:val="004D0593"/>
    <w:rsid w:val="004D7F48"/>
    <w:rsid w:val="004E5802"/>
    <w:rsid w:val="004F0B8B"/>
    <w:rsid w:val="004F32E1"/>
    <w:rsid w:val="004F7571"/>
    <w:rsid w:val="00503387"/>
    <w:rsid w:val="0050367F"/>
    <w:rsid w:val="00503E85"/>
    <w:rsid w:val="00511BF2"/>
    <w:rsid w:val="00560572"/>
    <w:rsid w:val="005711B0"/>
    <w:rsid w:val="00584D49"/>
    <w:rsid w:val="005916DB"/>
    <w:rsid w:val="005A0FA7"/>
    <w:rsid w:val="005B3A05"/>
    <w:rsid w:val="005C65A5"/>
    <w:rsid w:val="005D0CF1"/>
    <w:rsid w:val="005F4586"/>
    <w:rsid w:val="00623C5B"/>
    <w:rsid w:val="00633954"/>
    <w:rsid w:val="0064124C"/>
    <w:rsid w:val="006A0038"/>
    <w:rsid w:val="006A6369"/>
    <w:rsid w:val="006E04D4"/>
    <w:rsid w:val="006E5066"/>
    <w:rsid w:val="006E57E4"/>
    <w:rsid w:val="006E5950"/>
    <w:rsid w:val="006F770B"/>
    <w:rsid w:val="0071129F"/>
    <w:rsid w:val="00727016"/>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534C"/>
    <w:rsid w:val="008C56D4"/>
    <w:rsid w:val="008D1ECF"/>
    <w:rsid w:val="008F0A0D"/>
    <w:rsid w:val="00902EEC"/>
    <w:rsid w:val="00902F83"/>
    <w:rsid w:val="00907667"/>
    <w:rsid w:val="00911575"/>
    <w:rsid w:val="00934C27"/>
    <w:rsid w:val="00946145"/>
    <w:rsid w:val="009610A8"/>
    <w:rsid w:val="00982369"/>
    <w:rsid w:val="00986145"/>
    <w:rsid w:val="0099682B"/>
    <w:rsid w:val="00997D52"/>
    <w:rsid w:val="009A2266"/>
    <w:rsid w:val="009A624C"/>
    <w:rsid w:val="009D46F6"/>
    <w:rsid w:val="009F6FEF"/>
    <w:rsid w:val="00A36591"/>
    <w:rsid w:val="00A46635"/>
    <w:rsid w:val="00A556D6"/>
    <w:rsid w:val="00A70FA0"/>
    <w:rsid w:val="00A73B20"/>
    <w:rsid w:val="00A923DF"/>
    <w:rsid w:val="00AA42C1"/>
    <w:rsid w:val="00AA47EC"/>
    <w:rsid w:val="00AA6CE1"/>
    <w:rsid w:val="00AD4BCC"/>
    <w:rsid w:val="00AE16B9"/>
    <w:rsid w:val="00AE5B06"/>
    <w:rsid w:val="00B22DBE"/>
    <w:rsid w:val="00B26DE5"/>
    <w:rsid w:val="00B43DE0"/>
    <w:rsid w:val="00B60786"/>
    <w:rsid w:val="00B70381"/>
    <w:rsid w:val="00B715C1"/>
    <w:rsid w:val="00B75C0F"/>
    <w:rsid w:val="00B8425E"/>
    <w:rsid w:val="00B8721B"/>
    <w:rsid w:val="00BB15D6"/>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54745"/>
    <w:rsid w:val="00F54EA2"/>
    <w:rsid w:val="00F60D05"/>
    <w:rsid w:val="00F62D7A"/>
    <w:rsid w:val="00F7174A"/>
    <w:rsid w:val="00F740A3"/>
    <w:rsid w:val="00F76965"/>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github.com/jon-mah/microbiome_demography_manuscrip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19</Pages>
  <Words>6621</Words>
  <Characters>37743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204</cp:revision>
  <dcterms:created xsi:type="dcterms:W3CDTF">2023-03-06T18:28:00Z</dcterms:created>
  <dcterms:modified xsi:type="dcterms:W3CDTF">2023-03-29T18:59:00Z</dcterms:modified>
</cp:coreProperties>
</file>