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30" w:before="140"/>
              <w:jc w:val="center"/>
            </w:pPr>
            <w:r>
              <w:rPr>
                <w:rFonts w:ascii="Arial" w:cs="Arial" w:eastAsia="Arial" w:hAnsi="Arial"/>
                <w:b/>
                <w:bCs/>
                <w:color w:val="FFFFFF"/>
                <w:sz w:val="52"/>
                <w:szCs w:val="52"/>
              </w:rPr>
              <w:t xml:space="preserve">EVOLITE PARTNERS</w:t>
            </w:r>
          </w:p>
          <w:p>
            <w:pPr>
              <w:spacing w:after="60" w:before="0"/>
              <w:jc w:val="center"/>
            </w:pPr>
            <w:r>
              <w:rPr>
                <w:rFonts w:ascii="Arial" w:cs="Arial" w:eastAsia="Arial" w:hAnsi="Arial"/>
                <w:i/>
                <w:iCs/>
                <w:color w:val="9FE1CB"/>
                <w:sz w:val="28"/>
                <w:szCs w:val="28"/>
              </w:rPr>
              <w:t xml:space="preserve">Master Launch Plan</w:t>
            </w:r>
          </w:p>
          <w:p>
            <w:pPr>
              <w:spacing w:after="0" w:before="10"/>
            </w:pPr>
            <w:r>
              <w:rPr>
                <w:sz w:val="4"/>
                <w:szCs w:val="4"/>
              </w:rPr>
              <w:t xml:space="preserve"/>
            </w:r>
          </w:p>
          <w:p>
            <w:pPr>
              <w:spacing w:after="15" w:before="0"/>
              <w:jc w:val="center"/>
            </w:pPr>
            <w:r>
              <w:rPr>
                <w:rFonts w:ascii="Arial" w:cs="Arial" w:eastAsia="Arial" w:hAnsi="Arial"/>
                <w:b/>
                <w:bCs/>
                <w:color w:val="9FE1CB"/>
                <w:sz w:val="22"/>
                <w:szCs w:val="22"/>
              </w:rPr>
              <w:t xml:space="preserve">Build first. Launch when Evolite is ready.</w:t>
            </w:r>
          </w:p>
          <w:p>
            <w:pPr>
              <w:spacing w:after="80" w:before="0"/>
              <w:jc w:val="center"/>
            </w:pPr>
            <w:r>
              <w:rPr>
                <w:rFonts w:ascii="Arial" w:cs="Arial" w:eastAsia="Arial" w:hAnsi="Arial"/>
                <w:i/>
                <w:iCs/>
                <w:color w:val="AAAAAA"/>
                <w:sz w:val="19"/>
                <w:szCs w:val="19"/>
              </w:rPr>
              <w:t xml:space="preserve">Bill audit tool launches last — when no client can fall through the cracks.</w:t>
            </w:r>
          </w:p>
          <w:p>
            <w:pPr>
              <w:spacing w:after="0" w:before="20"/>
            </w:pPr>
            <w:r>
              <w:rPr>
                <w:sz w:val="4"/>
                <w:szCs w:val="4"/>
              </w:rPr>
              <w:t xml:space="preserve"/>
            </w:r>
          </w:p>
          <w:p>
            <w:pPr>
              <w:spacing w:after="60" w:before="0"/>
              <w:jc w:val="center"/>
            </w:pPr>
            <w:r>
              <w:rPr>
                <w:rFonts w:ascii="Arial" w:cs="Arial" w:eastAsia="Arial" w:hAnsi="Arial"/>
                <w:color w:val="1D9E75"/>
                <w:sz w:val="20"/>
                <w:szCs w:val="20"/>
              </w:rPr>
              <w:t xml:space="preserve">────────────────────</w:t>
            </w:r>
          </w:p>
          <w:p>
            <w:pPr>
              <w:spacing w:after="8" w:before="20"/>
              <w:jc w:val="center"/>
            </w:pPr>
            <w:r>
              <w:rPr>
                <w:rFonts w:ascii="Arial" w:cs="Arial" w:eastAsia="Arial" w:hAnsi="Arial"/>
                <w:b/>
                <w:bCs/>
                <w:color w:val="9FE1CB"/>
                <w:sz w:val="20"/>
                <w:szCs w:val="20"/>
              </w:rPr>
              <w:t xml:space="preserve">Phase 1: Build</w:t>
            </w:r>
          </w:p>
          <w:p>
            <w:pPr>
              <w:spacing w:after="30" w:before="0"/>
              <w:jc w:val="center"/>
            </w:pPr>
            <w:r>
              <w:rPr>
                <w:rFonts w:ascii="Arial" w:cs="Arial" w:eastAsia="Arial" w:hAnsi="Arial"/>
                <w:color w:val="AAAAAA"/>
                <w:sz w:val="17"/>
                <w:szCs w:val="17"/>
              </w:rPr>
              <w:t xml:space="preserve">Three websites, AI system, all automations. Everything complete. Developer + Marketing working in parallel.</w:t>
            </w:r>
          </w:p>
          <w:p>
            <w:pPr>
              <w:spacing w:after="8" w:before="10"/>
              <w:jc w:val="center"/>
            </w:pPr>
            <w:r>
              <w:rPr>
                <w:rFonts w:ascii="Arial" w:cs="Arial" w:eastAsia="Arial" w:hAnsi="Arial"/>
                <w:b/>
                <w:bCs/>
                <w:color w:val="FAC775"/>
                <w:sz w:val="20"/>
                <w:szCs w:val="20"/>
              </w:rPr>
              <w:t xml:space="preserve">Phase 2: Launch the core services</w:t>
            </w:r>
          </w:p>
          <w:p>
            <w:pPr>
              <w:spacing w:after="30" w:before="0"/>
              <w:jc w:val="center"/>
            </w:pPr>
            <w:r>
              <w:rPr>
                <w:rFonts w:ascii="Arial" w:cs="Arial" w:eastAsia="Arial" w:hAnsi="Arial"/>
                <w:color w:val="AAAAAA"/>
                <w:sz w:val="17"/>
                <w:szCs w:val="17"/>
              </w:rPr>
              <w:t xml:space="preserve">IRS defense, tax strategy, tariff, formation, CFO — one live webinar per vertical. Real clients from each.</w:t>
            </w:r>
          </w:p>
          <w:p>
            <w:pPr>
              <w:spacing w:after="8" w:before="10"/>
              <w:jc w:val="center"/>
            </w:pPr>
            <w:r>
              <w:rPr>
                <w:rFonts w:ascii="Arial" w:cs="Arial" w:eastAsia="Arial" w:hAnsi="Arial"/>
                <w:b/>
                <w:bCs/>
                <w:color w:val="DDDDFF"/>
                <w:sz w:val="20"/>
                <w:szCs w:val="20"/>
              </w:rPr>
              <w:t xml:space="preserve">Phase 3: Launch the bill audit tool</w:t>
            </w:r>
          </w:p>
          <w:p>
            <w:pPr>
              <w:spacing w:after="100" w:before="0"/>
              <w:jc w:val="center"/>
            </w:pPr>
            <w:r>
              <w:rPr>
                <w:rFonts w:ascii="Arial" w:cs="Arial" w:eastAsia="Arial" w:hAnsi="Arial"/>
                <w:color w:val="AAAAAA"/>
                <w:sz w:val="17"/>
                <w:szCs w:val="17"/>
              </w:rPr>
              <w:t xml:space="preserve">When Evolite is fully built and every client who comes in lands on a complete, professional system. No one missed.</w:t>
            </w:r>
          </w:p>
          <w:p>
            <w:pPr>
              <w:spacing w:after="120" w:before="0"/>
              <w:jc w:val="center"/>
            </w:pPr>
            <w:r>
              <w:rPr>
                <w:rFonts w:ascii="Arial" w:cs="Arial" w:eastAsia="Arial" w:hAnsi="Arial"/>
                <w:i/>
                <w:iCs/>
                <w:color w:val="888888"/>
                <w:sz w:val="16"/>
                <w:szCs w:val="16"/>
              </w:rPr>
              <w:t xml:space="preserve">Marketing starts: April 12, 2026  ·  Developer: starts when ready  ·  Bill audit tool: Phase 3</w:t>
            </w:r>
          </w:p>
        </w:tc>
      </w:tr>
    </w:tbl>
    <w:p>
      <w:pPr>
        <w:spacing w:after="0" w:before="200"/>
      </w:pPr>
      <w:r>
        <w:rPr>
          <w:sz w:val="4"/>
          <w:szCs w:val="4"/>
        </w:rPr>
        <w:t xml:space="preserve"/>
      </w:r>
    </w:p>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THE LOGIC</w:t>
            </w:r>
          </w:p>
          <w:p>
            <w:pPr>
              <w:spacing w:after="70" w:before="0"/>
            </w:pPr>
            <w:r>
              <w:rPr>
                <w:rFonts w:ascii="Arial" w:cs="Arial" w:eastAsia="Arial" w:hAnsi="Arial"/>
                <w:b/>
                <w:bCs/>
                <w:color w:val="FFFFFF"/>
                <w:sz w:val="30"/>
                <w:szCs w:val="30"/>
              </w:rPr>
              <w:t xml:space="preserve">Why build first, launch services second, bill audit tool last</w:t>
            </w:r>
          </w:p>
        </w:tc>
      </w:tr>
    </w:tbl>
    <w:p>
      <w:pPr>
        <w:spacing w:after="0" w:before="9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10" w:before="70"/>
            </w:pPr>
            <w:r>
              <w:rPr>
                <w:rFonts w:ascii="Arial" w:cs="Arial" w:eastAsia="Arial" w:hAnsi="Arial"/>
                <w:b/>
                <w:bCs/>
                <w:color w:val="FFFFFF"/>
                <w:sz w:val="19"/>
                <w:szCs w:val="19"/>
              </w:rPr>
              <w:t xml:space="preserve">Phase 1 — Build</w:t>
            </w:r>
          </w:p>
          <w:p>
            <w:pPr>
              <w:spacing w:after="70" w:before="0"/>
            </w:pPr>
            <w:r>
              <w:rPr>
                <w:rFonts w:ascii="Arial" w:cs="Arial" w:eastAsia="Arial" w:hAnsi="Arial"/>
                <w:i/>
                <w:iCs/>
                <w:color w:val="CCFFEE"/>
                <w:sz w:val="15"/>
                <w:szCs w:val="15"/>
              </w:rPr>
              <w:t xml:space="preserve">Get everything ready</w:t>
            </w:r>
          </w:p>
        </w:tc>
        <w:tc>
          <w:tcPr>
            <w:tcW w:type="dxa" w:w="312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10" w:before="70"/>
            </w:pPr>
            <w:r>
              <w:rPr>
                <w:rFonts w:ascii="Arial" w:cs="Arial" w:eastAsia="Arial" w:hAnsi="Arial"/>
                <w:b/>
                <w:bCs/>
                <w:color w:val="FFFFFF"/>
                <w:sz w:val="19"/>
                <w:szCs w:val="19"/>
              </w:rPr>
              <w:t xml:space="preserve">Phase 2 — Service launches</w:t>
            </w:r>
          </w:p>
          <w:p>
            <w:pPr>
              <w:spacing w:after="70" w:before="0"/>
            </w:pPr>
            <w:r>
              <w:rPr>
                <w:rFonts w:ascii="Arial" w:cs="Arial" w:eastAsia="Arial" w:hAnsi="Arial"/>
                <w:i/>
                <w:iCs/>
                <w:color w:val="FFE0AA"/>
                <w:sz w:val="15"/>
                <w:szCs w:val="15"/>
              </w:rPr>
              <w:t xml:space="preserve">Get clients vertical by vertical</w:t>
            </w:r>
          </w:p>
        </w:tc>
        <w:tc>
          <w:tcPr>
            <w:tcW w:type="dxa" w:w="312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10" w:before="70"/>
            </w:pPr>
            <w:r>
              <w:rPr>
                <w:rFonts w:ascii="Arial" w:cs="Arial" w:eastAsia="Arial" w:hAnsi="Arial"/>
                <w:b/>
                <w:bCs/>
                <w:color w:val="FFFFFF"/>
                <w:sz w:val="19"/>
                <w:szCs w:val="19"/>
              </w:rPr>
              <w:t xml:space="preserve">Phase 3 — Bill audit tool</w:t>
            </w:r>
          </w:p>
          <w:p>
            <w:pPr>
              <w:spacing w:after="70" w:before="0"/>
            </w:pPr>
            <w:r>
              <w:rPr>
                <w:rFonts w:ascii="Arial" w:cs="Arial" w:eastAsia="Arial" w:hAnsi="Arial"/>
                <w:i/>
                <w:iCs/>
                <w:color w:val="DDBBFF"/>
                <w:sz w:val="15"/>
                <w:szCs w:val="15"/>
              </w:rPr>
              <w:t xml:space="preserve">Launch to a ready audience</w:t>
            </w:r>
          </w:p>
        </w:tc>
      </w:tr>
      <w:tr>
        <w:tc>
          <w:tcPr>
            <w:tcW w:type="dxa" w:w="3120"/>
            <w:tcBorders>
              <w:top w:val="single" w:color="0F6E56" w:sz="4"/>
              <w:left w:val="single" w:color="0F6E56" w:sz="4"/>
              <w:bottom w:val="single" w:color="0F6E56" w:sz="4"/>
              <w:right w:val="single" w:color="0F6E56" w:sz="4"/>
            </w:tcBorders>
            <w:shd w:fill="E1F5E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6"/>
                <w:szCs w:val="16"/>
              </w:rPr>
              <w:t xml:space="preserve">3 websites fully built</w:t>
            </w:r>
          </w:p>
          <w:p>
            <w:pPr>
              <w:spacing w:after="50" w:before="50" w:line="300"/>
              <w:jc w:val="left"/>
            </w:pPr>
            <w:r>
              <w:rPr>
                <w:rFonts w:ascii="Arial" w:cs="Arial" w:eastAsia="Arial" w:hAnsi="Arial"/>
                <w:b w:val="false"/>
                <w:bCs w:val="false"/>
                <w:i w:val="false"/>
                <w:iCs w:val="false"/>
                <w:color w:val="2C2C2A"/>
                <w:sz w:val="16"/>
                <w:szCs w:val="16"/>
              </w:rPr>
              <w:t xml:space="preserve">AI system live on all 3 domains</w:t>
            </w:r>
          </w:p>
          <w:p>
            <w:pPr>
              <w:spacing w:after="50" w:before="50" w:line="300"/>
              <w:jc w:val="left"/>
            </w:pPr>
            <w:r>
              <w:rPr>
                <w:rFonts w:ascii="Arial" w:cs="Arial" w:eastAsia="Arial" w:hAnsi="Arial"/>
                <w:b w:val="false"/>
                <w:bCs w:val="false"/>
                <w:i w:val="false"/>
                <w:iCs w:val="false"/>
                <w:color w:val="2C2C2A"/>
                <w:sz w:val="16"/>
                <w:szCs w:val="16"/>
              </w:rPr>
              <w:t xml:space="preserve">GoHighLevel capturing every lead</w:t>
            </w:r>
          </w:p>
          <w:p>
            <w:pPr>
              <w:spacing w:after="50" w:before="50" w:line="300"/>
              <w:jc w:val="left"/>
            </w:pPr>
            <w:r>
              <w:rPr>
                <w:rFonts w:ascii="Arial" w:cs="Arial" w:eastAsia="Arial" w:hAnsi="Arial"/>
                <w:b w:val="false"/>
                <w:bCs w:val="false"/>
                <w:i w:val="false"/>
                <w:iCs w:val="false"/>
                <w:color w:val="2C2C2A"/>
                <w:sz w:val="16"/>
                <w:szCs w:val="16"/>
              </w:rPr>
              <w:t xml:space="preserve">Newsletter, products, Calendly ready</w:t>
            </w:r>
          </w:p>
          <w:p>
            <w:pPr>
              <w:spacing w:after="50" w:before="50" w:line="300"/>
              <w:jc w:val="left"/>
            </w:pPr>
            <w:r>
              <w:rPr>
                <w:rFonts w:ascii="Arial" w:cs="Arial" w:eastAsia="Arial" w:hAnsi="Arial"/>
                <w:b w:val="false"/>
                <w:bCs w:val="false"/>
                <w:i w:val="false"/>
                <w:iCs w:val="false"/>
                <w:color w:val="2C2C2A"/>
                <w:sz w:val="16"/>
                <w:szCs w:val="16"/>
              </w:rPr>
              <w:t xml:space="preserve">All social platforms updated</w:t>
            </w:r>
          </w:p>
          <w:p>
            <w:pPr>
              <w:spacing w:after="50" w:before="50" w:line="300"/>
              <w:jc w:val="left"/>
            </w:pPr>
            <w:r>
              <w:rPr>
                <w:rFonts w:ascii="Arial" w:cs="Arial" w:eastAsia="Arial" w:hAnsi="Arial"/>
                <w:b w:val="false"/>
                <w:bCs w:val="false"/>
                <w:i w:val="false"/>
                <w:iCs w:val="false"/>
                <w:color w:val="2C2C2A"/>
                <w:sz w:val="16"/>
                <w:szCs w:val="16"/>
              </w:rPr>
              <w:t xml:space="preserve">Email working, WhatsApp set up</w:t>
            </w:r>
          </w:p>
          <w:p>
            <w:pPr>
              <w:spacing w:after="40" w:before="50" w:line="300"/>
              <w:jc w:val="left"/>
            </w:pPr>
            <w:r>
              <w:rPr>
                <w:rFonts w:ascii="Arial" w:cs="Arial" w:eastAsia="Arial" w:hAnsi="Arial"/>
                <w:b w:val="false"/>
                <w:bCs w:val="false"/>
                <w:i w:val="false"/>
                <w:iCs w:val="false"/>
                <w:color w:val="2C2C2A"/>
                <w:sz w:val="16"/>
                <w:szCs w:val="16"/>
              </w:rPr>
              <w:t xml:space="preserve">Shhally and developer tested on camera</w:t>
            </w:r>
          </w:p>
        </w:tc>
        <w:tc>
          <w:tcPr>
            <w:tcW w:type="dxa" w:w="3120"/>
            <w:tcBorders>
              <w:top w:val="single" w:color="854F0B" w:sz="4"/>
              <w:left w:val="single" w:color="854F0B" w:sz="4"/>
              <w:bottom w:val="single" w:color="854F0B" w:sz="4"/>
              <w:right w:val="single" w:color="854F0B" w:sz="4"/>
            </w:tcBorders>
            <w:shd w:fill="FAEEDA"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6"/>
                <w:szCs w:val="16"/>
              </w:rPr>
              <w:t xml:space="preserve">IRS defense — live webinar</w:t>
            </w:r>
          </w:p>
          <w:p>
            <w:pPr>
              <w:spacing w:after="50" w:before="50" w:line="300"/>
              <w:jc w:val="left"/>
            </w:pPr>
            <w:r>
              <w:rPr>
                <w:rFonts w:ascii="Arial" w:cs="Arial" w:eastAsia="Arial" w:hAnsi="Arial"/>
                <w:b w:val="false"/>
                <w:bCs w:val="false"/>
                <w:i w:val="false"/>
                <w:iCs w:val="false"/>
                <w:color w:val="2C2C2A"/>
                <w:sz w:val="16"/>
                <w:szCs w:val="16"/>
              </w:rPr>
              <w:t xml:space="preserve">Tax strategy — live webinar</w:t>
            </w:r>
          </w:p>
          <w:p>
            <w:pPr>
              <w:spacing w:after="50" w:before="50" w:line="300"/>
              <w:jc w:val="left"/>
            </w:pPr>
            <w:r>
              <w:rPr>
                <w:rFonts w:ascii="Arial" w:cs="Arial" w:eastAsia="Arial" w:hAnsi="Arial"/>
                <w:b w:val="false"/>
                <w:bCs w:val="false"/>
                <w:i w:val="false"/>
                <w:iCs w:val="false"/>
                <w:color w:val="2C2C2A"/>
                <w:sz w:val="16"/>
                <w:szCs w:val="16"/>
              </w:rPr>
              <w:t xml:space="preserve">Tariff and trade — live webinar</w:t>
            </w:r>
          </w:p>
          <w:p>
            <w:pPr>
              <w:spacing w:after="50" w:before="50" w:line="300"/>
              <w:jc w:val="left"/>
            </w:pPr>
            <w:r>
              <w:rPr>
                <w:rFonts w:ascii="Arial" w:cs="Arial" w:eastAsia="Arial" w:hAnsi="Arial"/>
                <w:b w:val="false"/>
                <w:bCs w:val="false"/>
                <w:i w:val="false"/>
                <w:iCs w:val="false"/>
                <w:color w:val="2C2C2A"/>
                <w:sz w:val="16"/>
                <w:szCs w:val="16"/>
              </w:rPr>
              <w:t xml:space="preserve">US business formation — live webinar</w:t>
            </w:r>
          </w:p>
          <w:p>
            <w:pPr>
              <w:spacing w:after="50" w:before="50" w:line="300"/>
              <w:jc w:val="left"/>
            </w:pPr>
            <w:r>
              <w:rPr>
                <w:rFonts w:ascii="Arial" w:cs="Arial" w:eastAsia="Arial" w:hAnsi="Arial"/>
                <w:b w:val="false"/>
                <w:bCs w:val="false"/>
                <w:i w:val="false"/>
                <w:iCs w:val="false"/>
                <w:color w:val="2C2C2A"/>
                <w:sz w:val="16"/>
                <w:szCs w:val="16"/>
              </w:rPr>
              <w:t xml:space="preserve">Fractional CFO — live webinar</w:t>
            </w:r>
          </w:p>
          <w:p>
            <w:pPr>
              <w:spacing w:after="50" w:before="50" w:line="300"/>
              <w:jc w:val="left"/>
            </w:pPr>
            <w:r>
              <w:rPr>
                <w:rFonts w:ascii="Arial" w:cs="Arial" w:eastAsia="Arial" w:hAnsi="Arial"/>
                <w:b w:val="false"/>
                <w:bCs w:val="false"/>
                <w:i w:val="false"/>
                <w:iCs w:val="false"/>
                <w:color w:val="2C2C2A"/>
                <w:sz w:val="16"/>
                <w:szCs w:val="16"/>
              </w:rPr>
              <w:t xml:space="preserve">Funding and capital — live webinar</w:t>
            </w:r>
          </w:p>
          <w:p>
            <w:pPr>
              <w:spacing w:after="40" w:before="50" w:line="300"/>
              <w:jc w:val="left"/>
            </w:pPr>
            <w:r>
              <w:rPr>
                <w:rFonts w:ascii="Arial" w:cs="Arial" w:eastAsia="Arial" w:hAnsi="Arial"/>
                <w:b w:val="false"/>
                <w:bCs w:val="false"/>
                <w:i w:val="false"/>
                <w:iCs w:val="false"/>
                <w:color w:val="2C2C2A"/>
                <w:sz w:val="16"/>
                <w:szCs w:val="16"/>
              </w:rPr>
              <w:t xml:space="preserve">Real clients from each launch</w:t>
            </w:r>
          </w:p>
        </w:tc>
        <w:tc>
          <w:tcPr>
            <w:tcW w:type="dxa" w:w="3120"/>
            <w:tcBorders>
              <w:top w:val="single" w:color="534AB7" w:sz="4"/>
              <w:left w:val="single" w:color="534AB7" w:sz="4"/>
              <w:bottom w:val="single" w:color="534AB7" w:sz="4"/>
              <w:right w:val="single" w:color="534AB7" w:sz="4"/>
            </w:tcBorders>
            <w:shd w:fill="EEEDF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6"/>
                <w:szCs w:val="16"/>
              </w:rPr>
              <w:t xml:space="preserve">Audience already built from Phase 2</w:t>
            </w:r>
          </w:p>
          <w:p>
            <w:pPr>
              <w:spacing w:after="50" w:before="50" w:line="300"/>
              <w:jc w:val="left"/>
            </w:pPr>
            <w:r>
              <w:rPr>
                <w:rFonts w:ascii="Arial" w:cs="Arial" w:eastAsia="Arial" w:hAnsi="Arial"/>
                <w:b w:val="false"/>
                <w:bCs w:val="false"/>
                <w:i w:val="false"/>
                <w:iCs w:val="false"/>
                <w:color w:val="2C2C2A"/>
                <w:sz w:val="16"/>
                <w:szCs w:val="16"/>
              </w:rPr>
              <w:t xml:space="preserve">Every platform complete and live</w:t>
            </w:r>
          </w:p>
          <w:p>
            <w:pPr>
              <w:spacing w:after="50" w:before="50" w:line="300"/>
              <w:jc w:val="left"/>
            </w:pPr>
            <w:r>
              <w:rPr>
                <w:rFonts w:ascii="Arial" w:cs="Arial" w:eastAsia="Arial" w:hAnsi="Arial"/>
                <w:b w:val="false"/>
                <w:bCs w:val="false"/>
                <w:i w:val="false"/>
                <w:iCs w:val="false"/>
                <w:color w:val="2C2C2A"/>
                <w:sz w:val="16"/>
                <w:szCs w:val="16"/>
              </w:rPr>
              <w:t xml:space="preserve">GoHighLevel capturing subscribers</w:t>
            </w:r>
          </w:p>
          <w:p>
            <w:pPr>
              <w:spacing w:after="50" w:before="50" w:line="300"/>
              <w:jc w:val="left"/>
            </w:pPr>
            <w:r>
              <w:rPr>
                <w:rFonts w:ascii="Arial" w:cs="Arial" w:eastAsia="Arial" w:hAnsi="Arial"/>
                <w:b w:val="false"/>
                <w:bCs w:val="false"/>
                <w:i w:val="false"/>
                <w:iCs w:val="false"/>
                <w:color w:val="2C2C2A"/>
                <w:sz w:val="16"/>
                <w:szCs w:val="16"/>
              </w:rPr>
              <w:t xml:space="preserve">Existing clients already trust Shhally</w:t>
            </w:r>
          </w:p>
          <w:p>
            <w:pPr>
              <w:spacing w:after="50" w:before="50" w:line="300"/>
              <w:jc w:val="left"/>
            </w:pPr>
            <w:r>
              <w:rPr>
                <w:rFonts w:ascii="Arial" w:cs="Arial" w:eastAsia="Arial" w:hAnsi="Arial"/>
                <w:b w:val="false"/>
                <w:bCs w:val="false"/>
                <w:i w:val="false"/>
                <w:iCs w:val="false"/>
                <w:color w:val="2C2C2A"/>
                <w:sz w:val="16"/>
                <w:szCs w:val="16"/>
              </w:rPr>
              <w:t xml:space="preserve">Bill audit tool live on .net</w:t>
            </w:r>
          </w:p>
          <w:p>
            <w:pPr>
              <w:spacing w:after="50" w:before="50" w:line="300"/>
              <w:jc w:val="left"/>
            </w:pPr>
            <w:r>
              <w:rPr>
                <w:rFonts w:ascii="Arial" w:cs="Arial" w:eastAsia="Arial" w:hAnsi="Arial"/>
                <w:b w:val="false"/>
                <w:bCs w:val="false"/>
                <w:i w:val="false"/>
                <w:iCs w:val="false"/>
                <w:color w:val="2C2C2A"/>
                <w:sz w:val="16"/>
                <w:szCs w:val="16"/>
              </w:rPr>
              <w:t xml:space="preserve">Live webinar demonstrates the tool</w:t>
            </w:r>
          </w:p>
          <w:p>
            <w:pPr>
              <w:spacing w:after="40" w:before="50" w:line="300"/>
              <w:jc w:val="left"/>
            </w:pPr>
            <w:r>
              <w:rPr>
                <w:rFonts w:ascii="Arial" w:cs="Arial" w:eastAsia="Arial" w:hAnsi="Arial"/>
                <w:b w:val="false"/>
                <w:bCs w:val="false"/>
                <w:i w:val="false"/>
                <w:iCs w:val="false"/>
                <w:color w:val="2C2C2A"/>
                <w:sz w:val="16"/>
                <w:szCs w:val="16"/>
              </w:rPr>
              <w:t xml:space="preserve">No one misses. Every lead captured.</w:t>
            </w:r>
          </w:p>
        </w:tc>
      </w:tr>
    </w:tbl>
    <w:p>
      <w:pPr>
        <w:spacing w:after="0" w:before="70"/>
      </w:pPr>
      <w:r>
        <w:rPr>
          <w:sz w:val="4"/>
          <w:szCs w:val="4"/>
        </w:rPr>
        <w:t xml:space="preserve"/>
      </w:r>
    </w:p>
    <w:p>
      <w:pPr>
        <w:spacing w:after="50" w:before="50" w:line="320"/>
        <w:jc w:val="left"/>
      </w:pPr>
      <w:r>
        <w:rPr>
          <w:rFonts w:ascii="Arial" w:cs="Arial" w:eastAsia="Arial" w:hAnsi="Arial"/>
          <w:b w:val="false"/>
          <w:bCs w:val="false"/>
          <w:i w:val="false"/>
          <w:iCs w:val="false"/>
          <w:color w:val="5F5E5A"/>
          <w:sz w:val="18"/>
          <w:szCs w:val="18"/>
        </w:rPr>
        <w:t xml:space="preserve">The bill audit tool is the most powerful product in the system. It deserves a fully built Evolite behind it. When someone watches the live audit webinar and wants to subscribe, they land on a complete professional website, a working AI system, a full product store, and every service available to help them. Nothing is missing. Nobody falls through a gap.</w:t>
      </w:r>
    </w:p>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PHASE 1</w:t>
            </w:r>
          </w:p>
          <w:p>
            <w:pPr>
              <w:spacing w:after="70" w:before="0"/>
            </w:pPr>
            <w:r>
              <w:rPr>
                <w:rFonts w:ascii="Arial" w:cs="Arial" w:eastAsia="Arial" w:hAnsi="Arial"/>
                <w:b/>
                <w:bCs/>
                <w:color w:val="FFFFFF"/>
                <w:sz w:val="30"/>
                <w:szCs w:val="30"/>
              </w:rPr>
              <w:t xml:space="preserve">Build — April 12 through May 9</w:t>
            </w:r>
          </w:p>
        </w:tc>
      </w:tr>
    </w:tbl>
    <w:p>
      <w:pPr>
        <w:spacing w:after="0" w:before="9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15" w:before="80"/>
            </w:pPr>
            <w:r>
              <w:rPr>
                <w:rFonts w:ascii="Arial" w:cs="Arial" w:eastAsia="Arial" w:hAnsi="Arial"/>
                <w:b/>
                <w:bCs/>
                <w:color w:val="AAAAAA"/>
                <w:sz w:val="17"/>
                <w:szCs w:val="17"/>
              </w:rPr>
              <w:t xml:space="preserve">Phase 1  ·  4 weeks</w:t>
            </w:r>
          </w:p>
          <w:p>
            <w:pPr>
              <w:spacing w:after="20" w:before="0"/>
            </w:pPr>
            <w:r>
              <w:rPr>
                <w:rFonts w:ascii="Arial" w:cs="Arial" w:eastAsia="Arial" w:hAnsi="Arial"/>
                <w:b/>
                <w:bCs/>
                <w:color w:val="FFFFFF"/>
                <w:sz w:val="26"/>
                <w:szCs w:val="26"/>
              </w:rPr>
              <w:t xml:space="preserve">Build everything before any public launch</w:t>
            </w:r>
          </w:p>
          <w:p>
            <w:pPr>
              <w:spacing w:after="80" w:before="0"/>
            </w:pPr>
            <w:r>
              <w:rPr>
                <w:rFonts w:ascii="Arial" w:cs="Arial" w:eastAsia="Arial" w:hAnsi="Arial"/>
                <w:b/>
                <w:bCs/>
                <w:color w:val="FAC775"/>
                <w:sz w:val="17"/>
                <w:szCs w:val="17"/>
              </w:rPr>
              <w:t xml:space="preserve">April 12 — May 9   </w:t>
            </w:r>
            <w:r>
              <w:rPr>
                <w:rFonts w:ascii="Arial" w:cs="Arial" w:eastAsia="Arial" w:hAnsi="Arial"/>
                <w:i/>
                <w:iCs/>
                <w:color w:val="CCCCCC"/>
                <w:sz w:val="17"/>
                <w:szCs w:val="17"/>
              </w:rPr>
              <w:t xml:space="preserve">   Developer + Marketing working in parallel  |  Shhally approving and recording</w:t>
            </w:r>
          </w:p>
        </w:tc>
      </w:tr>
    </w:tbl>
    <w:p>
      <w:pPr>
        <w:spacing w:after="0" w:before="40"/>
      </w:pPr>
      <w:r>
        <w:rPr>
          <w:sz w:val="4"/>
          <w:szCs w:val="4"/>
        </w:rPr>
        <w:t xml:space="preserve"/>
      </w:r>
    </w:p>
    <w:p>
      <w:pPr>
        <w:spacing w:after="50" w:before="50" w:line="310"/>
        <w:jc w:val="left"/>
      </w:pPr>
      <w:r>
        <w:rPr>
          <w:rFonts w:ascii="Arial" w:cs="Arial" w:eastAsia="Arial" w:hAnsi="Arial"/>
          <w:b w:val="false"/>
          <w:bCs w:val="false"/>
          <w:i w:val="false"/>
          <w:iCs w:val="false"/>
          <w:color w:val="5F5E5A"/>
          <w:sz w:val="18"/>
          <w:szCs w:val="18"/>
        </w:rPr>
        <w:t xml:space="preserve">The developer and marketing person run in parallel from April 12. Neither waits for the other. Where they need something from each other, this plan specifies exactly what and by when. The first public live does not happen until everything is complete and tested.</w:t>
      </w:r>
    </w:p>
    <w:p>
      <w:pPr>
        <w:spacing w:after="0" w:before="60"/>
      </w:pPr>
      <w:r>
        <w:rPr>
          <w:sz w:val="4"/>
          <w:szCs w:val="4"/>
        </w:rPr>
        <w:t xml:space="preserve"/>
      </w:r>
    </w:p>
    <w:p>
      <w:pPr>
        <w:pStyle w:val="Heading2"/>
        <w:spacing w:after="90" w:before="260"/>
      </w:pPr>
      <w:r>
        <w:rPr>
          <w:rFonts w:ascii="Arial" w:cs="Arial" w:eastAsia="Arial" w:hAnsi="Arial"/>
          <w:b/>
          <w:bCs/>
          <w:color w:val="2C2C2A"/>
          <w:sz w:val="26"/>
          <w:szCs w:val="26"/>
        </w:rPr>
        <w:t xml:space="preserve">Developer — build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Priority</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By</w:t>
            </w:r>
          </w:p>
        </w:tc>
        <w:tc>
          <w:tcPr>
            <w:tcW w:type="dxa" w:w="63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Task</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A32D2D"/>
                <w:sz w:val="16"/>
                <w:szCs w:val="16"/>
              </w:rPr>
              <w:t xml:space="preserve">Fix first</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14</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Fix email (hello@evolitepartners.com not working), fix gender on website (she/her throughout), fix WhatsApp (connect number to WhatsApp Business with GoHighLevel), move "$2.1M+ saved" above the fold, remove all TM symbols.</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Week 1</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18</w:t>
            </w:r>
          </w:p>
        </w:tc>
        <w:tc>
          <w:tcPr>
            <w:tcW w:type="dxa" w:w="6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Install GoHighLevel AI chat on all 3 domains. Configure and test. Set up Calendly with Stripe $250 payment gate. Phone number reveal automation. Install GA4 and UTM capture on all 3 domains.</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Week 2</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25</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Build all 3 websites: .com all service pages, .net product storefront, .co education hub. Add testimonials and case studies as Marketing delivers them. Build all post-purchase upsell automations.</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Week 2-3</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May 2</w:t>
            </w:r>
          </w:p>
        </w:tc>
        <w:tc>
          <w:tcPr>
            <w:tcW w:type="dxa" w:w="6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Connect all tools to GoHighLevel — Gumroad, Stripe, Beehiw, Calendly. Test every webhook. Build revenue dashboard. Set up Beehiw with 7-email welcome sequence and $9/mo paid tier.</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Week 3</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May 2</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Set up Restream or StreamYard — connect to YouTube, LinkedIn, Instagram, TikTok. Private stream test 1 with Shhally. Fix all issues. Private stream test 2 — must be clean.</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Week 4</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May 9</w:t>
            </w:r>
          </w:p>
        </w:tc>
        <w:tc>
          <w:tcPr>
            <w:tcW w:type="dxa" w:w="6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Language toggle English and Hindi on all 3 domains. Escalation rule for urgent messages. Full end-to-end system test. Handoff package for Marketing with all logins and dashboard guide.</w:t>
            </w:r>
          </w:p>
        </w:tc>
      </w:tr>
    </w:tbl>
    <w:p>
      <w:pPr>
        <w:spacing w:after="0" w:before="80"/>
      </w:pPr>
      <w:r>
        <w:rPr>
          <w:sz w:val="4"/>
          <w:szCs w:val="4"/>
        </w:rPr>
        <w:t xml:space="preserve"/>
      </w:r>
    </w:p>
    <w:p>
      <w:pPr>
        <w:pStyle w:val="Heading2"/>
        <w:spacing w:after="90" w:before="260"/>
      </w:pPr>
      <w:r>
        <w:rPr>
          <w:rFonts w:ascii="Arial" w:cs="Arial" w:eastAsia="Arial" w:hAnsi="Arial"/>
          <w:b/>
          <w:bCs/>
          <w:color w:val="2C2C2A"/>
          <w:sz w:val="26"/>
          <w:szCs w:val="26"/>
        </w:rPr>
        <w:t xml:space="preserve">Marketing person — build visibility from April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Week</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By</w:t>
            </w:r>
          </w:p>
        </w:tc>
        <w:tc>
          <w:tcPr>
            <w:tcW w:type="dxa" w:w="63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Task</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6"/>
                <w:szCs w:val="16"/>
              </w:rPr>
              <w:t xml:space="preserve">Week 1</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18</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Write and get Shhally approval on: short bio, all 5 testimonials, 11 service descriptions, 3 case studies. Set up Google Business Profile, LinkedIn (personal + company), YouTube, Instagram, TikTok, WhatsApp Business, Pinterest. All profiles updated and current.</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6"/>
                <w:szCs w:val="16"/>
              </w:rPr>
              <w:t xml:space="preserve">Week 1</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18</w:t>
            </w:r>
          </w:p>
        </w:tc>
        <w:tc>
          <w:tcPr>
            <w:tcW w:type="dxa" w:w="6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Publish Blog Post 1: "What to do when you get an IRS letter." Publish Blog Post 2: "How 2025 tariffs are affecting importers." Edit and upload YouTube Video 1 (Shhally records). Schedule 2 weeks of LinkedIn and Instagram posts.</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6"/>
                <w:szCs w:val="16"/>
              </w:rPr>
              <w:t xml:space="preserve">Week 2</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April 25</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Import all existing contacts to Beehiw. Write PRIDE Brief launch issue — Shhally approves — send to full list. Publish Blog Posts 3, 4, 5. Edit and upload YouTube Videos 2, 3, 4.</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6"/>
                <w:szCs w:val="16"/>
              </w:rPr>
              <w:t xml:space="preserve">Week 3</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May 2</w:t>
            </w:r>
          </w:p>
        </w:tc>
        <w:tc>
          <w:tcPr>
            <w:tcW w:type="dxa" w:w="6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Begin outreach to podcasts and CPA associations. Write and schedule 3 more weeks of content. Edit and upload YouTube Video 5. Confirm newsletter signup working on all 3 domains.</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6"/>
                <w:szCs w:val="16"/>
              </w:rPr>
              <w:t xml:space="preserve">Week 4</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854F0B"/>
                <w:sz w:val="15"/>
                <w:szCs w:val="15"/>
              </w:rPr>
              <w:t xml:space="preserve">May 9</w:t>
            </w:r>
          </w:p>
        </w:tc>
        <w:tc>
          <w:tcPr>
            <w:tcW w:type="dxa" w:w="6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Write the Launch 1 (IRS vertical) 5-day announcement sequence — get Shhally approval. Prepare all launch content for the first live webinar. Confirm Developer handoff package received.</w:t>
            </w:r>
          </w:p>
        </w:tc>
      </w:tr>
    </w:tbl>
    <w:p>
      <w:pPr>
        <w:spacing w:after="0" w:before="80"/>
      </w:pPr>
      <w:r>
        <w:rPr>
          <w:sz w:val="4"/>
          <w:szCs w:val="4"/>
        </w:rPr>
        <w:t xml:space="preserve"/>
      </w:r>
    </w:p>
    <w:p>
      <w:pPr>
        <w:pStyle w:val="Heading2"/>
        <w:spacing w:after="90" w:before="260"/>
      </w:pPr>
      <w:r>
        <w:rPr>
          <w:rFonts w:ascii="Arial" w:cs="Arial" w:eastAsia="Arial" w:hAnsi="Arial"/>
          <w:b/>
          <w:bCs/>
          <w:color w:val="2C2C2A"/>
          <w:sz w:val="26"/>
          <w:szCs w:val="26"/>
        </w:rPr>
        <w:t xml:space="preserve">Shhally — what only you do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By</w:t>
            </w:r>
          </w:p>
        </w:tc>
        <w:tc>
          <w:tcPr>
            <w:tcW w:type="dxa" w:w="51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Task</w:t>
            </w:r>
          </w:p>
        </w:tc>
        <w:tc>
          <w:tcPr>
            <w:tcW w:type="dxa" w:w="2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Time</w:t>
            </w:r>
          </w:p>
        </w:tc>
      </w:tr>
      <w:tr>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13-14</w:t>
            </w:r>
          </w:p>
        </w:tc>
        <w:tc>
          <w:tcPr>
            <w:tcW w:type="dxa" w:w="51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Approve bio, testimonials, and service descriptions from Marketing. Return same day with any corrections.</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30 minutes</w:t>
            </w:r>
          </w:p>
        </w:tc>
      </w:tr>
      <w:tr>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14-18</w:t>
            </w:r>
          </w:p>
        </w:tc>
        <w:tc>
          <w:tcPr>
            <w:tcW w:type="dxa" w:w="51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Record 5 YouTube videos on your phone. PRIDE Self-Assessment walkthrough, What to do with an IRS letter, How 2025 tariffs affect importers, LLC vs S-Corp explained, How Evolite Partners works. 8-12 minutes each.</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5 hours total</w:t>
            </w:r>
          </w:p>
        </w:tc>
      </w:tr>
      <w:tr>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19</w:t>
            </w:r>
          </w:p>
        </w:tc>
        <w:tc>
          <w:tcPr>
            <w:tcW w:type="dxa" w:w="51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Approve PRIDE Brief launch issue. Confirm tone, accuracy, and every statement. Return same day.</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15 minutes</w:t>
            </w:r>
          </w:p>
        </w:tc>
      </w:tr>
      <w:tr>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19-26</w:t>
            </w:r>
          </w:p>
        </w:tc>
        <w:tc>
          <w:tcPr>
            <w:tcW w:type="dxa" w:w="51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Approve case studies as Marketing submits them. Facts must be accurate. No identifying information without permission.</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20 minutes total</w:t>
            </w:r>
          </w:p>
        </w:tc>
      </w:tr>
      <w:tr>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28</w:t>
            </w:r>
          </w:p>
        </w:tc>
        <w:tc>
          <w:tcPr>
            <w:tcW w:type="dxa" w:w="51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Join private stream test 1 with Developer. Confirm audio, video, screen share on all 4 platforms. Give feedback on what needs fixing.</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1 hour</w:t>
            </w:r>
          </w:p>
        </w:tc>
      </w:tr>
      <w:tr>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May 2</w:t>
            </w:r>
          </w:p>
        </w:tc>
        <w:tc>
          <w:tcPr>
            <w:tcW w:type="dxa" w:w="51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Join private stream test 2. Must be clean before any public announcement.</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1 hour</w:t>
            </w:r>
          </w:p>
        </w:tc>
      </w:tr>
      <w:tr>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April 12 onward</w:t>
            </w:r>
          </w:p>
        </w:tc>
        <w:tc>
          <w:tcPr>
            <w:tcW w:type="dxa" w:w="51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Build backend systems and service details for each vertical — intake forms, engagement letters, delivery checklists, pricing structures. One vertical at a time starting with IRS defense.</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Your main work between launches</w:t>
            </w:r>
          </w:p>
        </w:tc>
      </w:tr>
      <w:tr>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534AB7"/>
                <w:sz w:val="16"/>
                <w:szCs w:val="16"/>
              </w:rPr>
              <w:t xml:space="preserve">Every Friday</w:t>
            </w:r>
          </w:p>
        </w:tc>
        <w:tc>
          <w:tcPr>
            <w:tcW w:type="dxa" w:w="51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5"/>
              <w:jc w:val="left"/>
            </w:pPr>
            <w:r>
              <w:rPr>
                <w:rFonts w:ascii="Arial" w:cs="Arial" w:eastAsia="Arial" w:hAnsi="Arial"/>
                <w:b w:val="false"/>
                <w:bCs w:val="false"/>
                <w:i w:val="false"/>
                <w:iCs w:val="false"/>
                <w:color w:val="5F5E5A"/>
                <w:sz w:val="17"/>
                <w:szCs w:val="17"/>
              </w:rPr>
              <w:t xml:space="preserve">Read the 1-page weekly report from Marketing. Reply with any corrections or priority changes for next week.</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5" w:before="55"/>
            </w:pPr>
            <w:r>
              <w:rPr>
                <w:rFonts w:ascii="Arial" w:cs="Arial" w:eastAsia="Arial" w:hAnsi="Arial"/>
                <w:b/>
                <w:bCs/>
                <w:color w:val="1D9E75"/>
                <w:sz w:val="16"/>
                <w:szCs w:val="16"/>
              </w:rPr>
              <w:t xml:space="preserve">5 minutes</w:t>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80" w:before="80"/>
              <w:ind w:left="40" w:right="40"/>
            </w:pPr>
            <w:r>
              <w:rPr>
                <w:rFonts w:ascii="Arial" w:cs="Arial" w:eastAsia="Arial" w:hAnsi="Arial"/>
                <w:b/>
                <w:bCs/>
                <w:color w:val="FFFFFF"/>
                <w:sz w:val="18"/>
                <w:szCs w:val="18"/>
              </w:rPr>
              <w:t xml:space="preserve">Phase 1 complete when: all 3 websites live, AI system working, email working, streaming tested, 5 YouTube videos published, all social platforms current, newsletter live, handoff done.</w:t>
            </w:r>
          </w:p>
        </w:tc>
      </w:tr>
    </w:tbl>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PHASE 2</w:t>
            </w:r>
          </w:p>
          <w:p>
            <w:pPr>
              <w:spacing w:after="70" w:before="0"/>
            </w:pPr>
            <w:r>
              <w:rPr>
                <w:rFonts w:ascii="Arial" w:cs="Arial" w:eastAsia="Arial" w:hAnsi="Arial"/>
                <w:b/>
                <w:bCs/>
                <w:color w:val="FFFFFF"/>
                <w:sz w:val="30"/>
                <w:szCs w:val="30"/>
              </w:rPr>
              <w:t xml:space="preserve">Service launches — one vertical at a time</w:t>
            </w:r>
          </w:p>
        </w:tc>
      </w:tr>
    </w:tbl>
    <w:p>
      <w:pPr>
        <w:spacing w:after="0" w:before="9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15" w:before="80"/>
            </w:pPr>
            <w:r>
              <w:rPr>
                <w:rFonts w:ascii="Arial" w:cs="Arial" w:eastAsia="Arial" w:hAnsi="Arial"/>
                <w:b/>
                <w:bCs/>
                <w:color w:val="AAAAAA"/>
                <w:sz w:val="17"/>
                <w:szCs w:val="17"/>
              </w:rPr>
              <w:t xml:space="preserve">Phase 2  ·  6 launches over 12 weeks</w:t>
            </w:r>
          </w:p>
          <w:p>
            <w:pPr>
              <w:spacing w:after="20" w:before="0"/>
            </w:pPr>
            <w:r>
              <w:rPr>
                <w:rFonts w:ascii="Arial" w:cs="Arial" w:eastAsia="Arial" w:hAnsi="Arial"/>
                <w:b/>
                <w:bCs/>
                <w:color w:val="FFFFFF"/>
                <w:sz w:val="26"/>
                <w:szCs w:val="26"/>
              </w:rPr>
              <w:t xml:space="preserve">Launch core services — get real clients before the bill audit tool</w:t>
            </w:r>
          </w:p>
          <w:p>
            <w:pPr>
              <w:spacing w:after="80" w:before="0"/>
            </w:pPr>
            <w:r>
              <w:rPr>
                <w:rFonts w:ascii="Arial" w:cs="Arial" w:eastAsia="Arial" w:hAnsi="Arial"/>
                <w:b/>
                <w:bCs/>
                <w:color w:val="FAC775"/>
                <w:sz w:val="17"/>
                <w:szCs w:val="17"/>
              </w:rPr>
              <w:t xml:space="preserve">May 10 — July 26   </w:t>
            </w:r>
            <w:r>
              <w:rPr>
                <w:rFonts w:ascii="Arial" w:cs="Arial" w:eastAsia="Arial" w:hAnsi="Arial"/>
                <w:i/>
                <w:iCs/>
                <w:color w:val="CCCCCC"/>
                <w:sz w:val="17"/>
                <w:szCs w:val="17"/>
              </w:rPr>
              <w:t xml:space="preserve">   Shhally on camera every launch  |  Marketing runs all promotion  |  Developer on standby</w:t>
            </w:r>
          </w:p>
        </w:tc>
      </w:tr>
    </w:tbl>
    <w:p>
      <w:pPr>
        <w:spacing w:after="0" w:before="40"/>
      </w:pPr>
      <w:r>
        <w:rPr>
          <w:sz w:val="4"/>
          <w:szCs w:val="4"/>
        </w:rPr>
        <w:t xml:space="preserve"/>
      </w:r>
    </w:p>
    <w:p>
      <w:pPr>
        <w:spacing w:after="50" w:before="50" w:line="320"/>
        <w:jc w:val="left"/>
      </w:pPr>
      <w:r>
        <w:rPr>
          <w:rFonts w:ascii="Arial" w:cs="Arial" w:eastAsia="Arial" w:hAnsi="Arial"/>
          <w:b w:val="false"/>
          <w:bCs w:val="false"/>
          <w:i w:val="false"/>
          <w:iCs w:val="false"/>
          <w:color w:val="5F5E5A"/>
          <w:sz w:val="18"/>
          <w:szCs w:val="18"/>
        </w:rPr>
        <w:t xml:space="preserve">Each launch is one vertical. One live webinar. One targeted audience. The goal of each launch is to attract real clients from that specific area and get them into the Evolite system. Between each launch Shhally builds the backend delivery system for that vertical. Marketing repurposes the live content and runs the next announcement. The developer supports any technical needs.</w:t>
      </w:r>
    </w:p>
    <w:p>
      <w:pPr>
        <w:spacing w:after="0" w:before="50"/>
      </w:pPr>
      <w:r>
        <w:rPr>
          <w:sz w:val="4"/>
          <w:szCs w:val="4"/>
        </w:rPr>
        <w:t xml:space="preserve"/>
      </w:r>
    </w:p>
    <w:p>
      <w:pPr>
        <w:spacing w:after="50" w:before="50" w:line="310"/>
        <w:jc w:val="left"/>
      </w:pPr>
      <w:r>
        <w:rPr>
          <w:rFonts w:ascii="Arial" w:cs="Arial" w:eastAsia="Arial" w:hAnsi="Arial"/>
          <w:b w:val="false"/>
          <w:bCs w:val="false"/>
          <w:i w:val="false"/>
          <w:iCs w:val="false"/>
          <w:color w:val="5F5E5A"/>
          <w:sz w:val="18"/>
          <w:szCs w:val="18"/>
        </w:rPr>
        <w:t xml:space="preserve">The webinar format is the same every time: open with the pain, demonstrate real expertise live, Q&amp;A where people feel personally helped, clean offer, newsletter close. Once you master it on Launch 1 the rest get easier.</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L1  </w:t>
            </w:r>
            <w:r>
              <w:rPr>
                <w:rFonts w:ascii="Arial" w:cs="Arial" w:eastAsia="Arial" w:hAnsi="Arial"/>
                <w:b/>
                <w:bCs/>
                <w:color w:val="FFFFFF"/>
                <w:sz w:val="22"/>
                <w:szCs w:val="22"/>
              </w:rPr>
              <w:t xml:space="preserve">IRS Defense — the crisis launch</w:t>
            </w:r>
            <w:r>
              <w:rPr>
                <w:rFonts w:ascii="Arial" w:cs="Arial" w:eastAsia="Arial" w:hAnsi="Arial"/>
                <w:color w:val="FAC775"/>
                <w:sz w:val="16"/>
                <w:szCs w:val="16"/>
              </w:rPr>
              <w:t xml:space="preserve">   ·  May 10,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FIRST LAUNCH</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FCEBEB"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Business owners with IRS notices — audits, penalties, back taxes, CP2000 letters</w:t>
            </w:r>
          </w:p>
        </w:tc>
        <w:tc>
          <w:tcPr>
            <w:tcW w:type="dxa" w:w="2340"/>
            <w:tcBorders>
              <w:top w:val="single" w:color="E0DFDB" w:sz="4"/>
              <w:left w:val="single" w:color="E0DFDB" w:sz="4"/>
              <w:bottom w:val="single" w:color="E0DFDB" w:sz="4"/>
              <w:right w:val="single" w:color="E0DFDB" w:sz="4"/>
            </w:tcBorders>
            <w:shd w:fill="FCEBEB"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IRS Survival Guide ($47) on .net + strategy call for representation ($1K-5K)</w:t>
            </w:r>
          </w:p>
        </w:tc>
        <w:tc>
          <w:tcPr>
            <w:tcW w:type="dxa" w:w="2340"/>
            <w:tcBorders>
              <w:top w:val="single" w:color="E0DFDB" w:sz="4"/>
              <w:left w:val="single" w:color="E0DFDB" w:sz="4"/>
              <w:bottom w:val="single" w:color="E0DFDB" w:sz="4"/>
              <w:right w:val="single" w:color="E0DFDB" w:sz="4"/>
            </w:tcBorders>
            <w:shd w:fill="FCEBEB"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IRS representation clients + 50+ guide sales</w:t>
            </w:r>
          </w:p>
        </w:tc>
        <w:tc>
          <w:tcPr>
            <w:tcW w:type="dxa" w:w="2340"/>
            <w:tcBorders>
              <w:top w:val="single" w:color="E0DFDB" w:sz="4"/>
              <w:left w:val="single" w:color="E0DFDB" w:sz="4"/>
              <w:bottom w:val="single" w:color="E0DFDB" w:sz="4"/>
              <w:right w:val="single" w:color="E0DFDB" w:sz="4"/>
            </w:tcBorders>
            <w:shd w:fill="FCEBEB"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FIRST LAUNCH</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IRS problems create immediate panic and a desperate need for a trustworthy expert. This audience converts faster than any other. Shhally analyzes 3 anonymized IRS letters live — one CP2000, one audit letter, one penalty notice. Every person watching with an IRS problem will book a strategy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When</w:t>
            </w:r>
          </w:p>
        </w:tc>
        <w:tc>
          <w:tcPr>
            <w:tcW w:type="dxa" w:w="6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Preparation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3-7</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Prepare 3 anonymized IRS letter examples with response strategies</w:t>
            </w:r>
          </w:p>
          <w:p>
            <w:pPr>
              <w:spacing w:after="50" w:before="16" w:line="280"/>
              <w:jc w:val="left"/>
            </w:pPr>
            <w:r>
              <w:rPr>
                <w:rFonts w:ascii="Arial" w:cs="Arial" w:eastAsia="Arial" w:hAnsi="Arial"/>
                <w:b w:val="false"/>
                <w:bCs w:val="false"/>
                <w:i w:val="false"/>
                <w:iCs w:val="false"/>
                <w:color w:val="5F5E5A"/>
                <w:sz w:val="16"/>
                <w:szCs w:val="16"/>
              </w:rPr>
              <w:t xml:space="preserve">One CP2000 notice, one audit letter, one penalty notice. Real letters with all identifying info removed. Build a response strategy for each. This is what gets analyzed live on camera.</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3-7</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the IRS service backend system</w:t>
            </w:r>
          </w:p>
          <w:p>
            <w:pPr>
              <w:spacing w:after="50" w:before="16" w:line="280"/>
              <w:jc w:val="left"/>
            </w:pPr>
            <w:r>
              <w:rPr>
                <w:rFonts w:ascii="Arial" w:cs="Arial" w:eastAsia="Arial" w:hAnsi="Arial"/>
                <w:b w:val="false"/>
                <w:bCs w:val="false"/>
                <w:i w:val="false"/>
                <w:iCs w:val="false"/>
                <w:color w:val="5F5E5A"/>
                <w:sz w:val="16"/>
                <w:szCs w:val="16"/>
              </w:rPr>
              <w:t xml:space="preserve">Intake form for new IRS clients, engagement letter template, case management process, fee structure by case type (letter response, audit defense, back tax resolution, penalty abatement). Ready before the live so when clients come in the system receives them.</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3-7</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5-day announcement + IRS content week</w:t>
            </w:r>
          </w:p>
          <w:p>
            <w:pPr>
              <w:spacing w:after="50" w:before="16" w:line="280"/>
              <w:jc w:val="left"/>
            </w:pPr>
            <w:r>
              <w:rPr>
                <w:rFonts w:ascii="Arial" w:cs="Arial" w:eastAsia="Arial" w:hAnsi="Arial"/>
                <w:b w:val="false"/>
                <w:bCs w:val="false"/>
                <w:i w:val="false"/>
                <w:iCs w:val="false"/>
                <w:color w:val="5F5E5A"/>
                <w:sz w:val="16"/>
                <w:szCs w:val="16"/>
              </w:rPr>
              <w:t xml:space="preserve">Day -5: "Got an IRS letter? Before you panic — watch this. We analyze a real IRS notice live and show you exactly what it means and what to do." Blog post: "The 5 most common IRS letters small businesses receive." Link to IRS Survival Guide on .net.</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sz w:val="16"/>
                <w:szCs w:val="16"/>
              </w:rPr>
              <w:t xml:space="preserve">ALL</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10 — LIVE</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Shhally analyzes 3 real IRS letters. Developer on screen showing the Evolite system. Marketing monitoring all 4 chats. Offer: IRS Survival Guide $47 for self-help, strategy call for full representation.</w:t>
            </w:r>
          </w:p>
          <w:p>
            <w:pPr>
              <w:spacing w:after="50" w:before="16" w:line="280"/>
              <w:jc w:val="left"/>
            </w:pPr>
            <w:r>
              <w:rPr>
                <w:rFonts w:ascii="Arial" w:cs="Arial" w:eastAsia="Arial" w:hAnsi="Arial"/>
                <w:b w:val="false"/>
                <w:bCs w:val="false"/>
                <w:i w:val="false"/>
                <w:iCs w:val="false"/>
                <w:color w:val="5F5E5A"/>
                <w:sz w:val="16"/>
                <w:szCs w:val="16"/>
              </w:rPr>
              <w:t xml:space="preserve"/>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11-12</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Repurpose the live</w:t>
            </w:r>
          </w:p>
          <w:p>
            <w:pPr>
              <w:spacing w:after="50" w:before="16" w:line="280"/>
              <w:jc w:val="left"/>
            </w:pPr>
            <w:r>
              <w:rPr>
                <w:rFonts w:ascii="Arial" w:cs="Arial" w:eastAsia="Arial" w:hAnsi="Arial"/>
                <w:b w:val="false"/>
                <w:bCs w:val="false"/>
                <w:i w:val="false"/>
                <w:iCs w:val="false"/>
                <w:color w:val="5F5E5A"/>
                <w:sz w:val="16"/>
                <w:szCs w:val="16"/>
              </w:rPr>
              <w:t xml:space="preserve">YouTube upload with SEO title. 3 short clips. LinkedIn article: "5 things every business owner should know about IRS letters." PRIDE Brief recap. Blog post on .co. Podcast episode.</w:t>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L2  </w:t>
            </w:r>
            <w:r>
              <w:rPr>
                <w:rFonts w:ascii="Arial" w:cs="Arial" w:eastAsia="Arial" w:hAnsi="Arial"/>
                <w:b/>
                <w:bCs/>
                <w:color w:val="FFFFFF"/>
                <w:sz w:val="22"/>
                <w:szCs w:val="22"/>
              </w:rPr>
              <w:t xml:space="preserve">Tax Strategy — the money launch</w:t>
            </w:r>
            <w:r>
              <w:rPr>
                <w:rFonts w:ascii="Arial" w:cs="Arial" w:eastAsia="Arial" w:hAnsi="Arial"/>
                <w:color w:val="FAC775"/>
                <w:sz w:val="16"/>
                <w:szCs w:val="16"/>
              </w:rPr>
              <w:t xml:space="preserve">   ·  May 24,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L1</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Business owners overpaying taxes — S-Corp candidates, real estate investors, multi-entity owners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Tax Strategy Workbook ($47-97) + strategy call for full tax planning ($350-5K)</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5-8 tax strategy clients + recurring tax retainer clients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L1</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Tax strategy is the highest lifetime value service. One client saves $11,000 in year one. The live session shows an S-Corp restructure and a deduction optimization with real before-and-after dollar numbers. Shhally builds the tax service backend between Launch 1 and Launch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When</w:t>
            </w:r>
          </w:p>
        </w:tc>
        <w:tc>
          <w:tcPr>
            <w:tcW w:type="dxa" w:w="6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Preparation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11-21</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tax service backend system</w:t>
            </w:r>
          </w:p>
          <w:p>
            <w:pPr>
              <w:spacing w:after="50" w:before="16" w:line="280"/>
              <w:jc w:val="left"/>
            </w:pPr>
            <w:r>
              <w:rPr>
                <w:rFonts w:ascii="Arial" w:cs="Arial" w:eastAsia="Arial" w:hAnsi="Arial"/>
                <w:b w:val="false"/>
                <w:bCs w:val="false"/>
                <w:i w:val="false"/>
                <w:iCs w:val="false"/>
                <w:color w:val="5F5E5A"/>
                <w:sz w:val="16"/>
                <w:szCs w:val="16"/>
              </w:rPr>
              <w:t xml:space="preserve">Tax strategy intake questionnaire, deduction checklist by business type, S-Corp election decision framework, quarterly review process, annual engagement letter. This is the delivery infrastructure for every tax client who comes in from this launch.</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17-21</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2 live demonstration examples</w:t>
            </w:r>
          </w:p>
          <w:p>
            <w:pPr>
              <w:spacing w:after="50" w:before="16" w:line="280"/>
              <w:jc w:val="left"/>
            </w:pPr>
            <w:r>
              <w:rPr>
                <w:rFonts w:ascii="Arial" w:cs="Arial" w:eastAsia="Arial" w:hAnsi="Arial"/>
                <w:b w:val="false"/>
                <w:bCs w:val="false"/>
                <w:i w:val="false"/>
                <w:iCs w:val="false"/>
                <w:color w:val="5F5E5A"/>
                <w:sz w:val="16"/>
                <w:szCs w:val="16"/>
              </w:rPr>
              <w:t xml:space="preserve">S-Corp restructure: show before and after tax liability in dollar terms. Deduction optimization: show the missed deductions most businesses have. Both anonymized with real numbers.</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17-21</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Tax content week + 5-day announcement</w:t>
            </w:r>
          </w:p>
          <w:p>
            <w:pPr>
              <w:spacing w:after="50" w:before="16" w:line="280"/>
              <w:jc w:val="left"/>
            </w:pPr>
            <w:r>
              <w:rPr>
                <w:rFonts w:ascii="Arial" w:cs="Arial" w:eastAsia="Arial" w:hAnsi="Arial"/>
                <w:b w:val="false"/>
                <w:bCs w:val="false"/>
                <w:i w:val="false"/>
                <w:iCs w:val="false"/>
                <w:color w:val="5F5E5A"/>
                <w:sz w:val="16"/>
                <w:szCs w:val="16"/>
              </w:rPr>
              <w:t xml:space="preserve">Blog: "S-Corp vs LLC — the tax difference in real numbers." Blog: "10 deductions most small businesses miss." Announcement angle: "Most business owners overpay their taxes by $3,000-15,000 every year. We show you exactly how to find that money — live."</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sz w:val="16"/>
                <w:szCs w:val="16"/>
              </w:rPr>
              <w:t xml:space="preserve">ALL</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24 — LIVE</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Shhally walks through 2 real tax transformations with dollar figures. Offer: Tax Strategy Workbook $97 for self-directed + strategy call for full planning.</w:t>
            </w:r>
          </w:p>
          <w:p>
            <w:pPr>
              <w:spacing w:after="50" w:before="16" w:line="280"/>
              <w:jc w:val="left"/>
            </w:pPr>
            <w:r>
              <w:rPr>
                <w:rFonts w:ascii="Arial" w:cs="Arial" w:eastAsia="Arial" w:hAnsi="Arial"/>
                <w:b w:val="false"/>
                <w:bCs w:val="false"/>
                <w:i w:val="false"/>
                <w:iCs w:val="false"/>
                <w:color w:val="5F5E5A"/>
                <w:sz w:val="16"/>
                <w:szCs w:val="16"/>
              </w:rPr>
              <w:t xml:space="preserve"/>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L3  </w:t>
            </w:r>
            <w:r>
              <w:rPr>
                <w:rFonts w:ascii="Arial" w:cs="Arial" w:eastAsia="Arial" w:hAnsi="Arial"/>
                <w:b/>
                <w:bCs/>
                <w:color w:val="FFFFFF"/>
                <w:sz w:val="22"/>
                <w:szCs w:val="22"/>
              </w:rPr>
              <w:t xml:space="preserve">Tariff and Trade — the urgency launch</w:t>
            </w:r>
            <w:r>
              <w:rPr>
                <w:rFonts w:ascii="Arial" w:cs="Arial" w:eastAsia="Arial" w:hAnsi="Arial"/>
                <w:color w:val="FAC775"/>
                <w:sz w:val="16"/>
                <w:szCs w:val="16"/>
              </w:rPr>
              <w:t xml:space="preserve">   ·  June 7,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L2</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Importers sourcing from China — tariff exposure is the highest urgency issue in 2025</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Tariff Cost and Supplier Tracker ($37) + strategy call for tariff navigation ($2.5K-10K)</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5-10 tariff consulting clients + KASHAKA supplier requests</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L2</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2025 tariff changes are the most urgent pain for importers right now. Shhally runs a live tariff exposure calculation on a real import scenario and shows the India, Vietnam, and Mexico alternatives via the KASHAKA network. This is where KASHAKA becomes a visible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When</w:t>
            </w:r>
          </w:p>
        </w:tc>
        <w:tc>
          <w:tcPr>
            <w:tcW w:type="dxa" w:w="6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Preparation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25-June 4</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tariff consulting backend system</w:t>
            </w:r>
          </w:p>
          <w:p>
            <w:pPr>
              <w:spacing w:after="50" w:before="16" w:line="280"/>
              <w:jc w:val="left"/>
            </w:pPr>
            <w:r>
              <w:rPr>
                <w:rFonts w:ascii="Arial" w:cs="Arial" w:eastAsia="Arial" w:hAnsi="Arial"/>
                <w:b w:val="false"/>
                <w:bCs w:val="false"/>
                <w:i w:val="false"/>
                <w:iCs w:val="false"/>
                <w:color w:val="5F5E5A"/>
                <w:sz w:val="16"/>
                <w:szCs w:val="16"/>
              </w:rPr>
              <w:t xml:space="preserve">Tariff exposure calculation template, HTS code lookup process, supplier alternative comparison framework (India vs Vietnam vs Mexico), KASHAKA supplier referral process, trade consulting engagement letter.</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31-June 4</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a live tariff calculation example</w:t>
            </w:r>
          </w:p>
          <w:p>
            <w:pPr>
              <w:spacing w:after="50" w:before="16" w:line="280"/>
              <w:jc w:val="left"/>
            </w:pPr>
            <w:r>
              <w:rPr>
                <w:rFonts w:ascii="Arial" w:cs="Arial" w:eastAsia="Arial" w:hAnsi="Arial"/>
                <w:b w:val="false"/>
                <w:bCs w:val="false"/>
                <w:i w:val="false"/>
                <w:iCs w:val="false"/>
                <w:color w:val="5F5E5A"/>
                <w:sz w:val="16"/>
                <w:szCs w:val="16"/>
              </w:rPr>
              <w:t xml:space="preserve">Real import scenario — product from China, current tariff rate, impact on margins. Full Section 301 analysis. Show the KASHAKA supplier alternatives with landed cost comparison.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31-June 4</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Trade content + 5-day announcement</w:t>
            </w:r>
          </w:p>
          <w:p>
            <w:pPr>
              <w:spacing w:after="50" w:before="16" w:line="280"/>
              <w:jc w:val="left"/>
            </w:pPr>
            <w:r>
              <w:rPr>
                <w:rFonts w:ascii="Arial" w:cs="Arial" w:eastAsia="Arial" w:hAnsi="Arial"/>
                <w:b w:val="false"/>
                <w:bCs w:val="false"/>
                <w:i w:val="false"/>
                <w:iCs w:val="false"/>
                <w:color w:val="5F5E5A"/>
                <w:sz w:val="16"/>
                <w:szCs w:val="16"/>
              </w:rPr>
              <w:t xml:space="preserve">Blog: "Your China supplier just got 40% more expensive — your 3 options." Announcement: "If you import from China, this session is urgent. We calculate real tariff exposure and show you alternative suppliers across India, Vietnam, and Mexico live."</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sz w:val="16"/>
                <w:szCs w:val="16"/>
              </w:rPr>
              <w:t xml:space="preserve">ALL</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7 — LIVE</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Shhally runs a live tariff exposure audit. Shows KASHAKA alternative sourcing. Offer: Tariff Tracker $37 + strategy call for full tariff navigation.</w:t>
            </w:r>
          </w:p>
          <w:p>
            <w:pPr>
              <w:spacing w:after="50" w:before="16" w:line="280"/>
              <w:jc w:val="left"/>
            </w:pPr>
            <w:r>
              <w:rPr>
                <w:rFonts w:ascii="Arial" w:cs="Arial" w:eastAsia="Arial" w:hAnsi="Arial"/>
                <w:b w:val="false"/>
                <w:bCs w:val="false"/>
                <w:i w:val="false"/>
                <w:iCs w:val="false"/>
                <w:color w:val="5F5E5A"/>
                <w:sz w:val="16"/>
                <w:szCs w:val="16"/>
              </w:rPr>
              <w:t xml:space="preserve"/>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L4  </w:t>
            </w:r>
            <w:r>
              <w:rPr>
                <w:rFonts w:ascii="Arial" w:cs="Arial" w:eastAsia="Arial" w:hAnsi="Arial"/>
                <w:b/>
                <w:bCs/>
                <w:color w:val="FFFFFF"/>
                <w:sz w:val="22"/>
                <w:szCs w:val="22"/>
              </w:rPr>
              <w:t xml:space="preserve">US Business Formation — the international launch</w:t>
            </w:r>
            <w:r>
              <w:rPr>
                <w:rFonts w:ascii="Arial" w:cs="Arial" w:eastAsia="Arial" w:hAnsi="Arial"/>
                <w:color w:val="FAC775"/>
                <w:sz w:val="16"/>
                <w:szCs w:val="16"/>
              </w:rPr>
              <w:t xml:space="preserve">   ·  June 21,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L3</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International entrepreneurs in India, UAE, Pakistan, UK, Canada wanting a US business</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US Business Formation Guide ($47) + formation service ($1,750+)</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5-10 formation clients at $1,750+ each — high value, clear scope, quick to close</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L3</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This webinar targets the international audience specifically. Shhally speaks their language literally. The announcement goes out in English and Hindi. She walks through forming a real US company live — LLC decision, EIN, banking, Form 5472 for international clients. This is the highest single-transaction value launch of the first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When</w:t>
            </w:r>
          </w:p>
        </w:tc>
        <w:tc>
          <w:tcPr>
            <w:tcW w:type="dxa" w:w="6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Preparation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8-18</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formation service backend system</w:t>
            </w:r>
          </w:p>
          <w:p>
            <w:pPr>
              <w:spacing w:after="50" w:before="16" w:line="280"/>
              <w:jc w:val="left"/>
            </w:pPr>
            <w:r>
              <w:rPr>
                <w:rFonts w:ascii="Arial" w:cs="Arial" w:eastAsia="Arial" w:hAnsi="Arial"/>
                <w:b w:val="false"/>
                <w:bCs w:val="false"/>
                <w:i w:val="false"/>
                <w:iCs w:val="false"/>
                <w:color w:val="5F5E5A"/>
                <w:sz w:val="16"/>
                <w:szCs w:val="16"/>
              </w:rPr>
              <w:t xml:space="preserve">Formation intake questionnaire, LLC vs Corp decision framework, EIN filing checklist, banking setup guide, Form 5472 requirements for international clients, registered agent process, operating agreement template.</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14-18</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the live formation walkthrough</w:t>
            </w:r>
          </w:p>
          <w:p>
            <w:pPr>
              <w:spacing w:after="50" w:before="16" w:line="280"/>
              <w:jc w:val="left"/>
            </w:pPr>
            <w:r>
              <w:rPr>
                <w:rFonts w:ascii="Arial" w:cs="Arial" w:eastAsia="Arial" w:hAnsi="Arial"/>
                <w:b w:val="false"/>
                <w:bCs w:val="false"/>
                <w:i w:val="false"/>
                <w:iCs w:val="false"/>
                <w:color w:val="5F5E5A"/>
                <w:sz w:val="16"/>
                <w:szCs w:val="16"/>
              </w:rPr>
              <w:t xml:space="preserve">Step by step on screen — the real IRS forms, the real filing steps, the real banking requirements. Show what a correctly formed US entity looks like vs a poorly formed one.</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14-18</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International-focused content + announcement in English and Hindi</w:t>
            </w:r>
          </w:p>
          <w:p>
            <w:pPr>
              <w:spacing w:after="50" w:before="16" w:line="280"/>
              <w:jc w:val="left"/>
            </w:pPr>
            <w:r>
              <w:rPr>
                <w:rFonts w:ascii="Arial" w:cs="Arial" w:eastAsia="Arial" w:hAnsi="Arial"/>
                <w:b w:val="false"/>
                <w:bCs w:val="false"/>
                <w:i w:val="false"/>
                <w:iCs w:val="false"/>
                <w:color w:val="5F5E5A"/>
                <w:sz w:val="16"/>
                <w:szCs w:val="16"/>
              </w:rPr>
              <w:t xml:space="preserve">Blog: "How to form a US LLC from India — complete step by step." Announcement posted in English AND Hindi. Tag South Asian entrepreneur communities on LinkedIn and Instagram.</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sz w:val="16"/>
                <w:szCs w:val="16"/>
              </w:rPr>
              <w:t xml:space="preserve">ALL</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21 — LIVE</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Shhally walks through US company formation live in English with Hindi commentary. Developer shows the Evolite systems that new companies get access to. Offer: Formation Guide $47 + formation service $1,750+.</w:t>
            </w:r>
          </w:p>
          <w:p>
            <w:pPr>
              <w:spacing w:after="50" w:before="16" w:line="280"/>
              <w:jc w:val="left"/>
            </w:pPr>
            <w:r>
              <w:rPr>
                <w:rFonts w:ascii="Arial" w:cs="Arial" w:eastAsia="Arial" w:hAnsi="Arial"/>
                <w:b w:val="false"/>
                <w:bCs w:val="false"/>
                <w:i w:val="false"/>
                <w:iCs w:val="false"/>
                <w:color w:val="5F5E5A"/>
                <w:sz w:val="16"/>
                <w:szCs w:val="16"/>
              </w:rPr>
              <w:t xml:space="preserve"/>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L5  </w:t>
            </w:r>
            <w:r>
              <w:rPr>
                <w:rFonts w:ascii="Arial" w:cs="Arial" w:eastAsia="Arial" w:hAnsi="Arial"/>
                <w:b/>
                <w:bCs/>
                <w:color w:val="FFFFFF"/>
                <w:sz w:val="22"/>
                <w:szCs w:val="22"/>
              </w:rPr>
              <w:t xml:space="preserve">Fractional CFO — the growth launch</w:t>
            </w:r>
            <w:r>
              <w:rPr>
                <w:rFonts w:ascii="Arial" w:cs="Arial" w:eastAsia="Arial" w:hAnsi="Arial"/>
                <w:color w:val="FAC775"/>
                <w:sz w:val="16"/>
                <w:szCs w:val="16"/>
              </w:rPr>
              <w:t xml:space="preserve">   ·  July 5,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L4</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Established businesses ready to scale — $500K+ revenue, growing teams needing financial oversight</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Fractional CFO retainer ($1K-5K/mo) — highest monthly recurring value per client</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CFO retainer clients — largest monthly recurring revenue of any service</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L4</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This is the Fortune 500 credential doing its most powerful work. Business owners who have reached the stage where they need CFO-level thinking but not a full-time CFO are the most valuable long-term clients in the system. Shhally shows real financial modeling, real cash flow analysis, real KPI dashboards — applied to a small business scenario.</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L6  </w:t>
            </w:r>
            <w:r>
              <w:rPr>
                <w:rFonts w:ascii="Arial" w:cs="Arial" w:eastAsia="Arial" w:hAnsi="Arial"/>
                <w:b/>
                <w:bCs/>
                <w:color w:val="FFFFFF"/>
                <w:sz w:val="22"/>
                <w:szCs w:val="22"/>
              </w:rPr>
              <w:t xml:space="preserve">Funding and Capital — the access launch</w:t>
            </w:r>
            <w:r>
              <w:rPr>
                <w:rFonts w:ascii="Arial" w:cs="Arial" w:eastAsia="Arial" w:hAnsi="Arial"/>
                <w:color w:val="FAC775"/>
                <w:sz w:val="16"/>
                <w:szCs w:val="16"/>
              </w:rPr>
              <w:t xml:space="preserve">   ·  July 19,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L5</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Growth-stage businesses needing capital — especially immigrant entrepreneurs underserved by traditional banks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Funding consulting engagement ($1.5K-5K) + ongoing advisory relationship</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funding consulting clients + long-term advisory relationships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L5</w:t>
            </w:r>
          </w:p>
        </w:tc>
      </w:tr>
    </w:tbl>
    <w:p>
      <w:pPr>
        <w:spacing w:after="0" w:before="70"/>
      </w:pPr>
      <w:r>
        <w:rPr>
          <w:sz w:val="4"/>
          <w:szCs w:val="4"/>
        </w:rPr>
        <w:t xml:space="preserve"/>
      </w:r>
    </w:p>
    <w:p>
      <w:pPr>
        <w:spacing w:after="40" w:before="10" w:line="290"/>
        <w:jc w:val="left"/>
      </w:pPr>
      <w:r>
        <w:rPr>
          <w:rFonts w:ascii="Arial" w:cs="Arial" w:eastAsia="Arial" w:hAnsi="Arial"/>
          <w:b w:val="false"/>
          <w:bCs w:val="false"/>
          <w:i w:val="false"/>
          <w:iCs w:val="false"/>
          <w:color w:val="5F5E5A"/>
          <w:sz w:val="16"/>
          <w:szCs w:val="16"/>
        </w:rPr>
        <w:t xml:space="preserve">Immigrant entrepreneurs are systematically underserved by traditional funding channels. Shhally walks through business credit building, SBA loan preparation, and investor pitch strategy live. This audience is loyal — once they trust an advisor who understands their situation, they stay.</w:t>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20" w:before="70"/>
            </w:pPr>
            <w:r>
              <w:rPr>
                <w:rFonts w:ascii="Arial" w:cs="Arial" w:eastAsia="Arial" w:hAnsi="Arial"/>
                <w:b/>
                <w:bCs/>
                <w:color w:val="FFFFFF"/>
                <w:sz w:val="19"/>
                <w:szCs w:val="19"/>
              </w:rPr>
              <w:t xml:space="preserve">Phase 2 target: by July 26</w:t>
            </w:r>
          </w:p>
          <w:p>
            <w:pPr>
              <w:spacing w:after="70" w:before="0"/>
            </w:pPr>
            <w:r>
              <w:rPr>
                <w:rFonts w:ascii="Arial" w:cs="Arial" w:eastAsia="Arial" w:hAnsi="Arial"/>
                <w:i/>
                <w:iCs/>
                <w:color w:val="FFE0AA"/>
                <w:sz w:val="17"/>
                <w:szCs w:val="17"/>
              </w:rPr>
              <w:t xml:space="preserve">6 live webinars completed. Active clients in 6 service verticals. Email list 2,000+. YouTube 500+ subscribers. PRIDE Community 50+ members. Strategy calls booking consistently. Recurring revenue from retainer clients growing.</w:t>
            </w:r>
          </w:p>
        </w:tc>
      </w:tr>
    </w:tbl>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PHASE 3</w:t>
            </w:r>
          </w:p>
          <w:p>
            <w:pPr>
              <w:spacing w:after="70" w:before="0"/>
            </w:pPr>
            <w:r>
              <w:rPr>
                <w:rFonts w:ascii="Arial" w:cs="Arial" w:eastAsia="Arial" w:hAnsi="Arial"/>
                <w:b/>
                <w:bCs/>
                <w:color w:val="FFFFFF"/>
                <w:sz w:val="30"/>
                <w:szCs w:val="30"/>
              </w:rPr>
              <w:t xml:space="preserve">Bill audit tool launch — when Evolite is completely ready</w:t>
            </w:r>
          </w:p>
        </w:tc>
      </w:tr>
    </w:tbl>
    <w:p>
      <w:pPr>
        <w:spacing w:after="0" w:before="9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15" w:before="80"/>
            </w:pPr>
            <w:r>
              <w:rPr>
                <w:rFonts w:ascii="Arial" w:cs="Arial" w:eastAsia="Arial" w:hAnsi="Arial"/>
                <w:b/>
                <w:bCs/>
                <w:color w:val="AAAAAA"/>
                <w:sz w:val="17"/>
                <w:szCs w:val="17"/>
              </w:rPr>
              <w:t xml:space="preserve">Phase 3  ·  The flagship product launch</w:t>
            </w:r>
          </w:p>
          <w:p>
            <w:pPr>
              <w:spacing w:after="20" w:before="0"/>
            </w:pPr>
            <w:r>
              <w:rPr>
                <w:rFonts w:ascii="Arial" w:cs="Arial" w:eastAsia="Arial" w:hAnsi="Arial"/>
                <w:b/>
                <w:bCs/>
                <w:color w:val="FFFFFF"/>
                <w:sz w:val="26"/>
                <w:szCs w:val="26"/>
              </w:rPr>
              <w:t xml:space="preserve">Bill audit tool — launch to a built audience on a complete platform</w:t>
            </w:r>
          </w:p>
          <w:p>
            <w:pPr>
              <w:spacing w:after="80" w:before="0"/>
            </w:pPr>
            <w:r>
              <w:rPr>
                <w:rFonts w:ascii="Arial" w:cs="Arial" w:eastAsia="Arial" w:hAnsi="Arial"/>
                <w:b/>
                <w:bCs/>
                <w:color w:val="FAC775"/>
                <w:sz w:val="17"/>
                <w:szCs w:val="17"/>
              </w:rPr>
              <w:t xml:space="preserve">August 2026 onward   </w:t>
            </w:r>
            <w:r>
              <w:rPr>
                <w:rFonts w:ascii="Arial" w:cs="Arial" w:eastAsia="Arial" w:hAnsi="Arial"/>
                <w:i/>
                <w:iCs/>
                <w:color w:val="CCCCCC"/>
                <w:sz w:val="17"/>
                <w:szCs w:val="17"/>
              </w:rPr>
              <w:t xml:space="preserve">   Shhally + Developer on camera together  |  Marketing runs the largest campaign yet</w:t>
            </w:r>
          </w:p>
        </w:tc>
      </w:tr>
    </w:tbl>
    <w:p>
      <w:pPr>
        <w:spacing w:after="0" w:before="40"/>
      </w:pPr>
      <w:r>
        <w:rPr>
          <w:sz w:val="4"/>
          <w:szCs w:val="4"/>
        </w:rPr>
        <w:t xml:space="preserve"/>
      </w:r>
    </w:p>
    <w:p>
      <w:pPr>
        <w:spacing w:after="50" w:before="50" w:line="320"/>
        <w:jc w:val="left"/>
      </w:pPr>
      <w:r>
        <w:rPr>
          <w:rFonts w:ascii="Arial" w:cs="Arial" w:eastAsia="Arial" w:hAnsi="Arial"/>
          <w:b w:val="false"/>
          <w:bCs w:val="false"/>
          <w:i w:val="false"/>
          <w:iCs w:val="false"/>
          <w:color w:val="5F5E5A"/>
          <w:sz w:val="18"/>
          <w:szCs w:val="18"/>
        </w:rPr>
        <w:t xml:space="preserve">By August 2026, Evolite Partners is a complete, professional, fully operational system. Six live webinars have been delivered. There are active clients in 6 service verticals. The email list has 2,000+ subscribers who have seen real results from Shhally. The website is complete. The AI system is capturing every lead. Now the bill audit tool launches into this built ecosystem.</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What is different about Phase 3</w:t>
            </w:r>
          </w:p>
        </w:tc>
        <w:tc>
          <w:tcPr>
            <w:tcW w:type="dxa" w:w="468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What the audience brings to this launch</w:t>
            </w:r>
          </w:p>
        </w:tc>
      </w:tr>
      <w:tr>
        <w:tc>
          <w:tcPr>
            <w:tcW w:type="dxa" w:w="4680"/>
            <w:tcBorders>
              <w:top w:val="single" w:color="534AB7" w:sz="4"/>
              <w:left w:val="single" w:color="534AB7" w:sz="4"/>
              <w:bottom w:val="single" w:color="534AB7" w:sz="4"/>
              <w:right w:val="single" w:color="534AB7" w:sz="4"/>
            </w:tcBorders>
            <w:shd w:fill="EEEDF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7"/>
                <w:szCs w:val="17"/>
              </w:rPr>
              <w:t xml:space="preserve">Launching to a warm audience not a cold one</w:t>
            </w:r>
          </w:p>
          <w:p>
            <w:pPr>
              <w:spacing w:after="50" w:before="50" w:line="300"/>
              <w:jc w:val="left"/>
            </w:pPr>
            <w:r>
              <w:rPr>
                <w:rFonts w:ascii="Arial" w:cs="Arial" w:eastAsia="Arial" w:hAnsi="Arial"/>
                <w:b w:val="false"/>
                <w:bCs w:val="false"/>
                <w:i w:val="false"/>
                <w:iCs w:val="false"/>
                <w:color w:val="2C2C2A"/>
                <w:sz w:val="17"/>
                <w:szCs w:val="17"/>
              </w:rPr>
              <w:t xml:space="preserve">Every platform is complete and professional</w:t>
            </w:r>
          </w:p>
          <w:p>
            <w:pPr>
              <w:spacing w:after="50" w:before="50" w:line="300"/>
              <w:jc w:val="left"/>
            </w:pPr>
            <w:r>
              <w:rPr>
                <w:rFonts w:ascii="Arial" w:cs="Arial" w:eastAsia="Arial" w:hAnsi="Arial"/>
                <w:b w:val="false"/>
                <w:bCs w:val="false"/>
                <w:i w:val="false"/>
                <w:iCs w:val="false"/>
                <w:color w:val="2C2C2A"/>
                <w:sz w:val="17"/>
                <w:szCs w:val="17"/>
              </w:rPr>
              <w:t xml:space="preserve">GoHighLevel captures every subscriber instantly</w:t>
            </w:r>
          </w:p>
          <w:p>
            <w:pPr>
              <w:spacing w:after="50" w:before="50" w:line="300"/>
              <w:jc w:val="left"/>
            </w:pPr>
            <w:r>
              <w:rPr>
                <w:rFonts w:ascii="Arial" w:cs="Arial" w:eastAsia="Arial" w:hAnsi="Arial"/>
                <w:b w:val="false"/>
                <w:bCs w:val="false"/>
                <w:i w:val="false"/>
                <w:iCs w:val="false"/>
                <w:color w:val="2C2C2A"/>
                <w:sz w:val="17"/>
                <w:szCs w:val="17"/>
              </w:rPr>
              <w:t xml:space="preserve">Existing clients are the first to subscribe</w:t>
            </w:r>
          </w:p>
          <w:p>
            <w:pPr>
              <w:spacing w:after="50" w:before="50" w:line="300"/>
              <w:jc w:val="left"/>
            </w:pPr>
            <w:r>
              <w:rPr>
                <w:rFonts w:ascii="Arial" w:cs="Arial" w:eastAsia="Arial" w:hAnsi="Arial"/>
                <w:b w:val="false"/>
                <w:bCs w:val="false"/>
                <w:i w:val="false"/>
                <w:iCs w:val="false"/>
                <w:color w:val="2C2C2A"/>
                <w:sz w:val="17"/>
                <w:szCs w:val="17"/>
              </w:rPr>
              <w:t xml:space="preserve">6 months of trust built before the tool launches</w:t>
            </w:r>
          </w:p>
          <w:p>
            <w:pPr>
              <w:spacing w:after="40" w:before="50" w:line="300"/>
              <w:jc w:val="left"/>
            </w:pPr>
            <w:r>
              <w:rPr>
                <w:rFonts w:ascii="Arial" w:cs="Arial" w:eastAsia="Arial" w:hAnsi="Arial"/>
                <w:b w:val="false"/>
                <w:bCs w:val="false"/>
                <w:i w:val="false"/>
                <w:iCs w:val="false"/>
                <w:color w:val="2C2C2A"/>
                <w:sz w:val="17"/>
                <w:szCs w:val="17"/>
              </w:rPr>
              <w:t xml:space="preserve">No one lands on an incomplete system</w:t>
            </w:r>
          </w:p>
        </w:tc>
        <w:tc>
          <w:tcPr>
            <w:tcW w:type="dxa" w:w="4680"/>
            <w:tcBorders>
              <w:top w:val="single" w:color="0F6E56" w:sz="4"/>
              <w:left w:val="single" w:color="0F6E56" w:sz="4"/>
              <w:bottom w:val="single" w:color="0F6E56" w:sz="4"/>
              <w:right w:val="single" w:color="0F6E56" w:sz="4"/>
            </w:tcBorders>
            <w:shd w:fill="E1F5E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7"/>
                <w:szCs w:val="17"/>
              </w:rPr>
              <w:t xml:space="preserve">They already know Shhally from the live sessions</w:t>
            </w:r>
          </w:p>
          <w:p>
            <w:pPr>
              <w:spacing w:after="50" w:before="50" w:line="300"/>
              <w:jc w:val="left"/>
            </w:pPr>
            <w:r>
              <w:rPr>
                <w:rFonts w:ascii="Arial" w:cs="Arial" w:eastAsia="Arial" w:hAnsi="Arial"/>
                <w:b w:val="false"/>
                <w:bCs w:val="false"/>
                <w:i w:val="false"/>
                <w:iCs w:val="false"/>
                <w:color w:val="2C2C2A"/>
                <w:sz w:val="17"/>
                <w:szCs w:val="17"/>
              </w:rPr>
              <w:t xml:space="preserve">They have already seen real results from real clients</w:t>
            </w:r>
          </w:p>
          <w:p>
            <w:pPr>
              <w:spacing w:after="50" w:before="50" w:line="300"/>
              <w:jc w:val="left"/>
            </w:pPr>
            <w:r>
              <w:rPr>
                <w:rFonts w:ascii="Arial" w:cs="Arial" w:eastAsia="Arial" w:hAnsi="Arial"/>
                <w:b w:val="false"/>
                <w:bCs w:val="false"/>
                <w:i w:val="false"/>
                <w:iCs w:val="false"/>
                <w:color w:val="2C2C2A"/>
                <w:sz w:val="17"/>
                <w:szCs w:val="17"/>
              </w:rPr>
              <w:t xml:space="preserve">They are already on the newsletter list</w:t>
            </w:r>
          </w:p>
          <w:p>
            <w:pPr>
              <w:spacing w:after="50" w:before="50" w:line="300"/>
              <w:jc w:val="left"/>
            </w:pPr>
            <w:r>
              <w:rPr>
                <w:rFonts w:ascii="Arial" w:cs="Arial" w:eastAsia="Arial" w:hAnsi="Arial"/>
                <w:b w:val="false"/>
                <w:bCs w:val="false"/>
                <w:i w:val="false"/>
                <w:iCs w:val="false"/>
                <w:color w:val="2C2C2A"/>
                <w:sz w:val="17"/>
                <w:szCs w:val="17"/>
              </w:rPr>
              <w:t xml:space="preserve">Some are already paying clients who become subscribers</w:t>
            </w:r>
          </w:p>
          <w:p>
            <w:pPr>
              <w:spacing w:after="50" w:before="50" w:line="300"/>
              <w:jc w:val="left"/>
            </w:pPr>
            <w:r>
              <w:rPr>
                <w:rFonts w:ascii="Arial" w:cs="Arial" w:eastAsia="Arial" w:hAnsi="Arial"/>
                <w:b w:val="false"/>
                <w:bCs w:val="false"/>
                <w:i w:val="false"/>
                <w:iCs w:val="false"/>
                <w:color w:val="2C2C2A"/>
                <w:sz w:val="17"/>
                <w:szCs w:val="17"/>
              </w:rPr>
              <w:t xml:space="preserve">The skepticism that hurts cold launches does not exist</w:t>
            </w:r>
          </w:p>
          <w:p>
            <w:pPr>
              <w:spacing w:after="40" w:before="50" w:line="300"/>
              <w:jc w:val="left"/>
            </w:pPr>
            <w:r>
              <w:rPr>
                <w:rFonts w:ascii="Arial" w:cs="Arial" w:eastAsia="Arial" w:hAnsi="Arial"/>
                <w:b w:val="false"/>
                <w:bCs w:val="false"/>
                <w:i w:val="false"/>
                <w:iCs w:val="false"/>
                <w:color w:val="2C2C2A"/>
                <w:sz w:val="17"/>
                <w:szCs w:val="17"/>
              </w:rPr>
              <w:t xml:space="preserve">The conversion rate is dramatically higher</w:t>
            </w:r>
          </w:p>
        </w:tc>
      </w:tr>
    </w:tbl>
    <w:p>
      <w:pPr>
        <w:spacing w:after="0" w:before="80"/>
      </w:pPr>
      <w:r>
        <w:rPr>
          <w:sz w:val="4"/>
          <w:szCs w:val="4"/>
        </w:rPr>
        <w:t xml:space="preserve"/>
      </w:r>
    </w:p>
    <w:p>
      <w:pPr>
        <w:pStyle w:val="Heading2"/>
        <w:spacing w:after="90" w:before="260"/>
      </w:pPr>
      <w:r>
        <w:rPr>
          <w:rFonts w:ascii="Arial" w:cs="Arial" w:eastAsia="Arial" w:hAnsi="Arial"/>
          <w:b/>
          <w:bCs/>
          <w:color w:val="2C2C2A"/>
          <w:sz w:val="26"/>
          <w:szCs w:val="26"/>
        </w:rPr>
        <w:t xml:space="preserve">The bill audit tool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When</w:t>
            </w:r>
          </w:p>
        </w:tc>
        <w:tc>
          <w:tcPr>
            <w:tcW w:type="dxa" w:w="6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Task</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2026</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Deep dive into the bill audit tool before the launch</w:t>
            </w:r>
          </w:p>
          <w:p>
            <w:pPr>
              <w:spacing w:after="50" w:before="16" w:line="280"/>
              <w:jc w:val="left"/>
            </w:pPr>
            <w:r>
              <w:rPr>
                <w:rFonts w:ascii="Arial" w:cs="Arial" w:eastAsia="Arial" w:hAnsi="Arial"/>
                <w:b w:val="false"/>
                <w:bCs w:val="false"/>
                <w:i w:val="false"/>
                <w:iCs w:val="false"/>
                <w:color w:val="5F5E5A"/>
                <w:sz w:val="16"/>
                <w:szCs w:val="16"/>
              </w:rPr>
              <w:t xml:space="preserve">Spend time going through every category of flag the tool generates. Run it on sample bills across all 4 categories. Understand every output. Build webinar talking points from the real outputs.</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2026</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Evolite Demo Co. — the demo bill set</w:t>
            </w:r>
          </w:p>
          <w:p>
            <w:pPr>
              <w:spacing w:after="50" w:before="16" w:line="280"/>
              <w:jc w:val="left"/>
            </w:pPr>
            <w:r>
              <w:rPr>
                <w:rFonts w:ascii="Arial" w:cs="Arial" w:eastAsia="Arial" w:hAnsi="Arial"/>
                <w:b w:val="false"/>
                <w:bCs w:val="false"/>
                <w:i w:val="false"/>
                <w:iCs w:val="false"/>
                <w:color w:val="5F5E5A"/>
                <w:sz w:val="16"/>
                <w:szCs w:val="16"/>
              </w:rPr>
              <w:t xml:space="preserve">Create a fictional business with realistic bills across all 4 bill categories — financial, tax and IRS, trade and tariff, business operating. Build in known overpayments across each category. This is what gets audited live on camera.</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Shhally</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2026</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the audit tool service backend</w:t>
            </w:r>
          </w:p>
          <w:p>
            <w:pPr>
              <w:spacing w:after="50" w:before="16" w:line="280"/>
              <w:jc w:val="left"/>
            </w:pPr>
            <w:r>
              <w:rPr>
                <w:rFonts w:ascii="Arial" w:cs="Arial" w:eastAsia="Arial" w:hAnsi="Arial"/>
                <w:b w:val="false"/>
                <w:bCs w:val="false"/>
                <w:i w:val="false"/>
                <w:iCs w:val="false"/>
                <w:color w:val="5F5E5A"/>
                <w:sz w:val="16"/>
                <w:szCs w:val="16"/>
              </w:rPr>
              <w:t xml:space="preserve">What happens when a subscriber finds something serious? The escalation path from self-service tool output to strategy call to full service engagement. Document this flow before the launch.</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1D9E75"/>
                <w:sz w:val="16"/>
                <w:szCs w:val="16"/>
              </w:rPr>
              <w:t xml:space="preserve">Developer</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2026</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Final technical check of the tool</w:t>
            </w:r>
          </w:p>
          <w:p>
            <w:pPr>
              <w:spacing w:after="50" w:before="16" w:line="280"/>
              <w:jc w:val="left"/>
            </w:pPr>
            <w:r>
              <w:rPr>
                <w:rFonts w:ascii="Arial" w:cs="Arial" w:eastAsia="Arial" w:hAnsi="Arial"/>
                <w:b w:val="false"/>
                <w:bCs w:val="false"/>
                <w:i w:val="false"/>
                <w:iCs w:val="false"/>
                <w:color w:val="5F5E5A"/>
                <w:sz w:val="16"/>
                <w:szCs w:val="16"/>
              </w:rPr>
              <w:t xml:space="preserve">Confirm all 3 subscription tiers working (Tier 1 $27/mo, Tier 2 $67/mo, Tier 3 $197/mo). Confirm subscriber dashboard working. Confirm GoHighLevel tagging all new subscribers. Confirm Stripe recurring billing clean.</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2 weeks before launch</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The largest announcement campaign yet</w:t>
            </w:r>
          </w:p>
          <w:p>
            <w:pPr>
              <w:spacing w:after="50" w:before="16" w:line="280"/>
              <w:jc w:val="left"/>
            </w:pPr>
            <w:r>
              <w:rPr>
                <w:rFonts w:ascii="Arial" w:cs="Arial" w:eastAsia="Arial" w:hAnsi="Arial"/>
                <w:b w:val="false"/>
                <w:bCs w:val="false"/>
                <w:i w:val="false"/>
                <w:iCs w:val="false"/>
                <w:color w:val="5F5E5A"/>
                <w:sz w:val="16"/>
                <w:szCs w:val="16"/>
              </w:rPr>
              <w:t xml:space="preserve">This is not a 5-day announcement. This is a 2-week campaign. "Something we built is launching. Every business owner who overpays on bills needs to see this." Build anticipation across all platforms. Email the full list in 3 waves.</w:t>
            </w:r>
          </w:p>
        </w:tc>
      </w:tr>
      <w:tr>
        <w:tc>
          <w:tcPr>
            <w:tcW w:type="dxa" w:w="1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854F0B"/>
                <w:sz w:val="16"/>
                <w:szCs w:val="16"/>
              </w:rPr>
              <w:t xml:space="preserve">Marketing</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Week before launch</w:t>
            </w:r>
          </w:p>
        </w:tc>
        <w:tc>
          <w:tcPr>
            <w:tcW w:type="dxa" w:w="6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Feature existing client results in the announcement</w:t>
            </w:r>
          </w:p>
          <w:p>
            <w:pPr>
              <w:spacing w:after="50" w:before="16" w:line="280"/>
              <w:jc w:val="left"/>
            </w:pPr>
            <w:r>
              <w:rPr>
                <w:rFonts w:ascii="Arial" w:cs="Arial" w:eastAsia="Arial" w:hAnsi="Arial"/>
                <w:b w:val="false"/>
                <w:bCs w:val="false"/>
                <w:i w:val="false"/>
                <w:iCs w:val="false"/>
                <w:color w:val="5F5E5A"/>
                <w:sz w:val="16"/>
                <w:szCs w:val="16"/>
              </w:rPr>
              <w:t xml:space="preserve">Use real subscriber results from the Phase 2 clients who have already used the audit tool internally. "Our tax client found $400 in monthly overpayments using this tool. Now it is available to everyone."</w:t>
            </w:r>
          </w:p>
        </w:tc>
      </w:tr>
      <w:tr>
        <w:tc>
          <w:tcPr>
            <w:tcW w:type="dxa" w:w="1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sz w:val="16"/>
                <w:szCs w:val="16"/>
              </w:rPr>
              <w:t xml:space="preserve">ALL</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Launch day</w:t>
            </w:r>
          </w:p>
        </w:tc>
        <w:tc>
          <w:tcPr>
            <w:tcW w:type="dxa" w:w="6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Shhally and Developer go live together. Developer demonstrates the tool on screen. Shhally audits the Evolite Demo Co. bills live. Every overcharge found is a moment of proof. Offer: all 3 subscription tiers. Strategy call for complex findings.</w:t>
            </w:r>
          </w:p>
          <w:p>
            <w:pPr>
              <w:spacing w:after="50" w:before="16" w:line="280"/>
              <w:jc w:val="left"/>
            </w:pPr>
            <w:r>
              <w:rPr>
                <w:rFonts w:ascii="Arial" w:cs="Arial" w:eastAsia="Arial" w:hAnsi="Arial"/>
                <w:b w:val="false"/>
                <w:bCs w:val="false"/>
                <w:i w:val="false"/>
                <w:iCs w:val="false"/>
                <w:color w:val="5F5E5A"/>
                <w:sz w:val="16"/>
                <w:szCs w:val="16"/>
              </w:rPr>
              <w:t xml:space="preserve"/>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Subscription tier</w:t>
            </w:r>
          </w:p>
        </w:tc>
        <w:tc>
          <w:tcPr>
            <w:tcW w:type="dxa" w:w="234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Price</w:t>
            </w:r>
          </w:p>
        </w:tc>
        <w:tc>
          <w:tcPr>
            <w:tcW w:type="dxa" w:w="234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What subscriber gets</w:t>
            </w:r>
          </w:p>
        </w:tc>
        <w:tc>
          <w:tcPr>
            <w:tcW w:type="dxa" w:w="234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Phase 3 target</w:t>
            </w:r>
          </w:p>
        </w:tc>
      </w:tr>
      <w:tr>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7"/>
                <w:szCs w:val="17"/>
              </w:rPr>
              <w:t xml:space="preserve">Tier 1 — Self-Audit Basic</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1D9E75"/>
                <w:sz w:val="17"/>
                <w:szCs w:val="17"/>
              </w:rPr>
              <w:t xml:space="preserve">$27/mo</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6"/>
                <w:szCs w:val="16"/>
              </w:rPr>
              <w:t xml:space="preserve">5 audits/month, 3 bill categories, standard report, email AI support</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534AB7"/>
                <w:sz w:val="17"/>
                <w:szCs w:val="17"/>
              </w:rPr>
              <w:t xml:space="preserve">100+ subscribers</w:t>
            </w:r>
          </w:p>
        </w:tc>
      </w:tr>
      <w:tr>
        <w:tc>
          <w:tcPr>
            <w:tcW w:type="dxa" w:w="23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7"/>
                <w:szCs w:val="17"/>
              </w:rPr>
              <w:t xml:space="preserve">Tier 2 — Business Audit Pro</w:t>
            </w:r>
          </w:p>
        </w:tc>
        <w:tc>
          <w:tcPr>
            <w:tcW w:type="dxa" w:w="23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1D9E75"/>
                <w:sz w:val="17"/>
                <w:szCs w:val="17"/>
              </w:rPr>
              <w:t xml:space="preserve">$67/mo</w:t>
            </w:r>
          </w:p>
        </w:tc>
        <w:tc>
          <w:tcPr>
            <w:tcW w:type="dxa" w:w="23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6"/>
                <w:szCs w:val="16"/>
              </w:rPr>
              <w:t xml:space="preserve">Unlimited audits, all categories, negotiation scripts, trend analysis, strategy call discount</w:t>
            </w:r>
          </w:p>
        </w:tc>
        <w:tc>
          <w:tcPr>
            <w:tcW w:type="dxa" w:w="23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534AB7"/>
                <w:sz w:val="17"/>
                <w:szCs w:val="17"/>
              </w:rPr>
              <w:t xml:space="preserve">75+ subscribers</w:t>
            </w:r>
          </w:p>
        </w:tc>
      </w:tr>
      <w:tr>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7"/>
                <w:szCs w:val="17"/>
              </w:rPr>
              <w:t xml:space="preserve">Tier 3 — Audit + Advisory</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1D9E75"/>
                <w:sz w:val="17"/>
                <w:szCs w:val="17"/>
              </w:rPr>
              <w:t xml:space="preserve">$197/mo</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6"/>
                <w:szCs w:val="16"/>
              </w:rPr>
              <w:t xml:space="preserve">Everything in Tier 2 plus monthly 20-min live review from Evolite team, custom action plan, priority strategy call slots</w:t>
            </w:r>
          </w:p>
        </w:tc>
        <w:tc>
          <w:tcPr>
            <w:tcW w:type="dxa" w:w="23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534AB7"/>
                <w:sz w:val="17"/>
                <w:szCs w:val="17"/>
              </w:rPr>
              <w:t xml:space="preserve">25+ subscribers</w:t>
            </w:r>
          </w:p>
        </w:tc>
      </w:tr>
    </w:tbl>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LAUNCHES 7-11</w:t>
            </w:r>
          </w:p>
          <w:p>
            <w:pPr>
              <w:spacing w:after="70" w:before="0"/>
            </w:pPr>
            <w:r>
              <w:rPr>
                <w:rFonts w:ascii="Arial" w:cs="Arial" w:eastAsia="Arial" w:hAnsi="Arial"/>
                <w:b/>
                <w:bCs/>
                <w:color w:val="FFFFFF"/>
                <w:sz w:val="30"/>
                <w:szCs w:val="30"/>
              </w:rPr>
              <w:t xml:space="preserve">Continue after bill audit tool — August through November 2026</w:t>
            </w:r>
          </w:p>
        </w:tc>
      </w:tr>
    </w:tbl>
    <w:p>
      <w:pPr>
        <w:spacing w:after="0" w:before="90"/>
      </w:pPr>
      <w:r>
        <w:rPr>
          <w:sz w:val="4"/>
          <w:szCs w:val="4"/>
        </w:rPr>
        <w:t xml:space="preserve"/>
      </w:r>
    </w:p>
    <w:p>
      <w:pPr>
        <w:spacing w:after="50" w:before="50" w:line="310"/>
        <w:jc w:val="left"/>
      </w:pPr>
      <w:r>
        <w:rPr>
          <w:rFonts w:ascii="Arial" w:cs="Arial" w:eastAsia="Arial" w:hAnsi="Arial"/>
          <w:b w:val="false"/>
          <w:bCs w:val="false"/>
          <w:i w:val="false"/>
          <w:iCs w:val="false"/>
          <w:color w:val="5F5E5A"/>
          <w:sz w:val="18"/>
          <w:szCs w:val="18"/>
        </w:rPr>
        <w:t xml:space="preserve">After the bill audit tool launches, the remaining 5 verticals continue on the same 2-week cadence. The bill audit tool subscription runs in the background building recurring revenue while each new launch adds more clients to the ecosystem.</w:t>
      </w:r>
    </w:p>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L7  </w:t>
            </w:r>
            <w:r>
              <w:rPr>
                <w:rFonts w:ascii="Arial" w:cs="Arial" w:eastAsia="Arial" w:hAnsi="Arial"/>
                <w:b/>
                <w:bCs/>
                <w:color w:val="FFFFFF"/>
                <w:sz w:val="22"/>
                <w:szCs w:val="22"/>
              </w:rPr>
              <w:t xml:space="preserve">AI and Systems — the efficiency launch</w:t>
            </w:r>
            <w:r>
              <w:rPr>
                <w:rFonts w:ascii="Arial" w:cs="Arial" w:eastAsia="Arial" w:hAnsi="Arial"/>
                <w:color w:val="FAC775"/>
                <w:sz w:val="16"/>
                <w:szCs w:val="16"/>
              </w:rPr>
              <w:t xml:space="preserve">   ·  August 16,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After bill audit tool</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Business owners spending too many hours on admin, follow-up, and lead management</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AI and GoHighLevel systems build ($2K-10K) + ongoing automation retainer ($500/mo)</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GoHighLevel build clients — developer demonstrates the system they built</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After bill audit tool</w:t>
            </w:r>
          </w:p>
        </w:tc>
      </w:tr>
    </w:tbl>
    <w:p>
      <w:pPr>
        <w:spacing w:after="0" w:before="70"/>
      </w:pPr>
      <w:r>
        <w:rPr>
          <w:sz w:val="4"/>
          <w:szCs w:val="4"/>
        </w:rPr>
        <w:t xml:space="preserve"/>
      </w:r>
    </w:p>
    <w:p>
      <w:pPr>
        <w:spacing w:after="60" w:before="10" w:line="290"/>
        <w:jc w:val="left"/>
      </w:pPr>
      <w:r>
        <w:rPr>
          <w:rFonts w:ascii="Arial" w:cs="Arial" w:eastAsia="Arial" w:hAnsi="Arial"/>
          <w:b w:val="false"/>
          <w:bCs w:val="false"/>
          <w:i w:val="false"/>
          <w:iCs w:val="false"/>
          <w:color w:val="5F5E5A"/>
          <w:sz w:val="16"/>
          <w:szCs w:val="16"/>
        </w:rPr>
        <w:t xml:space="preserve">This is the launch where the developer shines most visibly alongside Shhally. Developer shows the GoHighLevel automation system live. Shhally explains the business strategy. The audience sees the exact system that runs Evolite — and wants it for their own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L8  </w:t>
            </w:r>
            <w:r>
              <w:rPr>
                <w:rFonts w:ascii="Arial" w:cs="Arial" w:eastAsia="Arial" w:hAnsi="Arial"/>
                <w:b/>
                <w:bCs/>
                <w:color w:val="FFFFFF"/>
                <w:sz w:val="22"/>
                <w:szCs w:val="22"/>
              </w:rPr>
              <w:t xml:space="preserve">Agriculture Trade — the untapped launch</w:t>
            </w:r>
            <w:r>
              <w:rPr>
                <w:rFonts w:ascii="Arial" w:cs="Arial" w:eastAsia="Arial" w:hAnsi="Arial"/>
                <w:color w:val="FAC775"/>
                <w:sz w:val="16"/>
                <w:szCs w:val="16"/>
              </w:rPr>
              <w:t xml:space="preserve">   ·  August 30,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L7</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Agricultural importers, food businesses, spice traders, farm-to-market operators</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Agriculture trade consulting ($2K-8K) + KASHAKA agricultural supplier connections</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agriculture consulting clients — almost no competition in this niche</w:t>
            </w:r>
          </w:p>
        </w:tc>
        <w:tc>
          <w:tcPr>
            <w:tcW w:type="dxa" w:w="2340"/>
            <w:tcBorders>
              <w:top w:val="single" w:color="E0DFDB" w:sz="4"/>
              <w:left w:val="single" w:color="E0DFDB" w:sz="4"/>
              <w:bottom w:val="single" w:color="E0DFDB" w:sz="4"/>
              <w:right w:val="single" w:color="E0DFDB" w:sz="4"/>
            </w:tcBorders>
            <w:shd w:fill="FAEEDA"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L7</w:t>
            </w:r>
          </w:p>
        </w:tc>
      </w:tr>
    </w:tbl>
    <w:p>
      <w:pPr>
        <w:spacing w:after="0" w:before="70"/>
      </w:pPr>
      <w:r>
        <w:rPr>
          <w:sz w:val="4"/>
          <w:szCs w:val="4"/>
        </w:rPr>
        <w:t xml:space="preserve"/>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L9  </w:t>
            </w:r>
            <w:r>
              <w:rPr>
                <w:rFonts w:ascii="Arial" w:cs="Arial" w:eastAsia="Arial" w:hAnsi="Arial"/>
                <w:b/>
                <w:bCs/>
                <w:color w:val="FFFFFF"/>
                <w:sz w:val="22"/>
                <w:szCs w:val="22"/>
              </w:rPr>
              <w:t xml:space="preserve">Global Business Network — the connections launch</w:t>
            </w:r>
            <w:r>
              <w:rPr>
                <w:rFonts w:ascii="Arial" w:cs="Arial" w:eastAsia="Arial" w:hAnsi="Arial"/>
                <w:color w:val="FAC775"/>
                <w:sz w:val="16"/>
                <w:szCs w:val="16"/>
              </w:rPr>
              <w:t xml:space="preserve">   ·  September 13,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L8</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Businesses wanting international connections — importers, exporters, multi-country operators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Network membership ($47-997/mo) — the most scalable recurring revenue product</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50+ network members across all 4 tiers</w:t>
            </w:r>
          </w:p>
        </w:tc>
        <w:tc>
          <w:tcPr>
            <w:tcW w:type="dxa" w:w="2340"/>
            <w:tcBorders>
              <w:top w:val="single" w:color="E0DFDB" w:sz="4"/>
              <w:left w:val="single" w:color="E0DFDB" w:sz="4"/>
              <w:bottom w:val="single" w:color="E0DFDB" w:sz="4"/>
              <w:right w:val="single" w:color="E0DFDB" w:sz="4"/>
            </w:tcBorders>
            <w:shd w:fill="EAF3D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L8</w:t>
            </w:r>
          </w:p>
        </w:tc>
      </w:tr>
    </w:tbl>
    <w:p>
      <w:pPr>
        <w:spacing w:after="0" w:before="70"/>
      </w:pPr>
      <w:r>
        <w:rPr>
          <w:sz w:val="4"/>
          <w:szCs w:val="4"/>
        </w:rPr>
        <w:t xml:space="preserve"/>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L10  </w:t>
            </w:r>
            <w:r>
              <w:rPr>
                <w:rFonts w:ascii="Arial" w:cs="Arial" w:eastAsia="Arial" w:hAnsi="Arial"/>
                <w:b/>
                <w:bCs/>
                <w:color w:val="FFFFFF"/>
                <w:sz w:val="22"/>
                <w:szCs w:val="22"/>
              </w:rPr>
              <w:t xml:space="preserve">Talent and Staffing — the team launch</w:t>
            </w:r>
            <w:r>
              <w:rPr>
                <w:rFonts w:ascii="Arial" w:cs="Arial" w:eastAsia="Arial" w:hAnsi="Arial"/>
                <w:color w:val="FAC775"/>
                <w:sz w:val="16"/>
                <w:szCs w:val="16"/>
              </w:rPr>
              <w:t xml:space="preserve">   ·  September 27,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L9</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Business owners who need PRIDE-trained staff — bookkeepers, trade coordinators, AI operators, VAs</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Talent placement (15-25% of first year salary) + managed staff retainer</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3-5 placement clients — highest single-transaction value launch in the plan</w:t>
            </w:r>
          </w:p>
        </w:tc>
        <w:tc>
          <w:tcPr>
            <w:tcW w:type="dxa" w:w="2340"/>
            <w:tcBorders>
              <w:top w:val="single" w:color="E0DFDB" w:sz="4"/>
              <w:left w:val="single" w:color="E0DFDB" w:sz="4"/>
              <w:bottom w:val="single" w:color="E0DFDB" w:sz="4"/>
              <w:right w:val="single" w:color="E0DFDB" w:sz="4"/>
            </w:tcBorders>
            <w:shd w:fill="E1F5E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L9</w:t>
            </w:r>
          </w:p>
        </w:tc>
      </w:tr>
    </w:tbl>
    <w:p>
      <w:pPr>
        <w:spacing w:after="0" w:before="70"/>
      </w:pPr>
      <w:r>
        <w:rPr>
          <w:sz w:val="4"/>
          <w:szCs w:val="4"/>
        </w:rPr>
        <w:t xml:space="preserve"/>
      </w:r>
    </w:p>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70" w:before="70"/>
            </w:pPr>
            <w:r>
              <w:rPr>
                <w:rFonts w:ascii="Arial" w:cs="Arial" w:eastAsia="Arial" w:hAnsi="Arial"/>
                <w:b/>
                <w:bCs/>
                <w:color w:val="AAAAAA"/>
                <w:sz w:val="16"/>
                <w:szCs w:val="16"/>
              </w:rPr>
              <w:t xml:space="preserve">L11  </w:t>
            </w:r>
            <w:r>
              <w:rPr>
                <w:rFonts w:ascii="Arial" w:cs="Arial" w:eastAsia="Arial" w:hAnsi="Arial"/>
                <w:b/>
                <w:bCs/>
                <w:color w:val="FFFFFF"/>
                <w:sz w:val="22"/>
                <w:szCs w:val="22"/>
              </w:rPr>
              <w:t xml:space="preserve">PRIDE Academy Cohort — the education launch</w:t>
            </w:r>
            <w:r>
              <w:rPr>
                <w:rFonts w:ascii="Arial" w:cs="Arial" w:eastAsia="Arial" w:hAnsi="Arial"/>
                <w:color w:val="FAC775"/>
                <w:sz w:val="16"/>
                <w:szCs w:val="16"/>
              </w:rPr>
              <w:t xml:space="preserve">   ·  October 11, 2026</w:t>
            </w:r>
            <w:r>
              <w:rPr>
                <w:rFonts w:ascii="Arial" w:cs="Arial" w:eastAsia="Arial" w:hAnsi="Arial"/>
                <w:color w:val="AAAAAA"/>
                <w:sz w:val="16"/>
                <w:szCs w:val="16"/>
              </w:rPr>
              <w:t xml:space="preserve">   ·  </w:t>
            </w:r>
            <w:r>
              <w:rPr>
                <w:rFonts w:ascii="Arial" w:cs="Arial" w:eastAsia="Arial" w:hAnsi="Arial"/>
                <w:b/>
                <w:bCs/>
                <w:color w:val="DDBBFF"/>
                <w:sz w:val="15"/>
                <w:szCs w:val="15"/>
              </w:rPr>
              <w:t xml:space="preserve">2 weeks after L10</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Product or service featured</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Status</w:t>
            </w:r>
          </w:p>
        </w:tc>
      </w:tr>
      <w:tr>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Entrepreneurs who want complete PRIDE certification — all 5 levels live with Shhally</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2C2C2A"/>
                <w:sz w:val="16"/>
                <w:szCs w:val="16"/>
              </w:rPr>
              <w:t xml:space="preserve">PRIDE Certified Cohort ($997) — 20 students, 8 weeks live, certification badge, alumni access</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1D9E75"/>
                <w:sz w:val="16"/>
                <w:szCs w:val="16"/>
              </w:rPr>
              <w:t xml:space="preserve">20 cohort students = $19,940. First of twice-yearly live program.</w:t>
            </w:r>
          </w:p>
        </w:tc>
        <w:tc>
          <w:tcPr>
            <w:tcW w:type="dxa" w:w="2340"/>
            <w:tcBorders>
              <w:top w:val="single" w:color="E0DFDB" w:sz="4"/>
              <w:left w:val="single" w:color="E0DFDB" w:sz="4"/>
              <w:bottom w:val="single" w:color="E0DFDB" w:sz="4"/>
              <w:right w:val="single" w:color="E0DFDB" w:sz="4"/>
            </w:tcBorders>
            <w:shd w:fill="EEEDFE" w:val="clear"/>
            <w:tcMar>
              <w:top w:type="dxa" w:w="90"/>
              <w:left w:type="dxa" w:w="140"/>
              <w:bottom w:type="dxa" w:w="90"/>
              <w:right w:type="dxa" w:w="140"/>
            </w:tcMar>
            <w:vAlign w:val="top"/>
          </w:tcPr>
          <w:p>
            <w:pPr>
              <w:spacing w:after="50" w:before="50"/>
            </w:pPr>
            <w:r>
              <w:rPr>
                <w:rFonts w:ascii="Arial" w:cs="Arial" w:eastAsia="Arial" w:hAnsi="Arial"/>
                <w:b/>
                <w:bCs/>
                <w:color w:val="534AB7"/>
                <w:sz w:val="16"/>
                <w:szCs w:val="16"/>
              </w:rPr>
              <w:t xml:space="preserve">2 weeks after L10</w:t>
            </w:r>
          </w:p>
        </w:tc>
      </w:tr>
    </w:tbl>
    <w:p>
      <w:pPr>
        <w:spacing w:after="0" w:before="70"/>
      </w:pPr>
      <w:r>
        <w:rPr>
          <w:sz w:val="4"/>
          <w:szCs w:val="4"/>
        </w:rPr>
        <w:t xml:space="preserve"/>
      </w:r>
    </w:p>
    <w:p>
      <w:pPr>
        <w:spacing w:after="60" w:before="10" w:line="290"/>
        <w:jc w:val="left"/>
      </w:pPr>
      <w:r>
        <w:rPr>
          <w:rFonts w:ascii="Arial" w:cs="Arial" w:eastAsia="Arial" w:hAnsi="Arial"/>
          <w:b w:val="false"/>
          <w:bCs w:val="false"/>
          <w:i w:val="false"/>
          <w:iCs w:val="false"/>
          <w:color w:val="5F5E5A"/>
          <w:sz w:val="16"/>
          <w:szCs w:val="16"/>
        </w:rPr>
        <w:t xml:space="preserve">By this point Shhally has a warm audience from 10 previous live sessions. The cohort audience already trusts her and many are already clients. 20 students at $997 is $19,940 from one 8-week program, twice a year.</w:t>
      </w:r>
    </w:p>
    <w:p>
      <w:r>
        <w:br w:type="page"/>
      </w:r>
    </w:p>
    <w:p>
      <w:pPr>
        <w:spacing w:after="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15" w:before="70"/>
            </w:pPr>
            <w:r>
              <w:rPr>
                <w:rFonts w:ascii="Arial" w:cs="Arial" w:eastAsia="Arial" w:hAnsi="Arial"/>
                <w:b/>
                <w:bCs/>
                <w:color w:val="888888"/>
                <w:sz w:val="17"/>
                <w:szCs w:val="17"/>
              </w:rPr>
              <w:t xml:space="preserve">MASTER CALENDAR</w:t>
            </w:r>
          </w:p>
          <w:p>
            <w:pPr>
              <w:spacing w:after="70" w:before="0"/>
            </w:pPr>
            <w:r>
              <w:rPr>
                <w:rFonts w:ascii="Arial" w:cs="Arial" w:eastAsia="Arial" w:hAnsi="Arial"/>
                <w:b/>
                <w:bCs/>
                <w:color w:val="FFFFFF"/>
                <w:sz w:val="30"/>
                <w:szCs w:val="30"/>
              </w:rPr>
              <w:t xml:space="preserve">All phases and all 11 launches at a glance</w:t>
            </w:r>
          </w:p>
        </w:tc>
      </w:tr>
    </w:tbl>
    <w:p>
      <w:pPr>
        <w:spacing w:after="0" w:before="9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2360"/>
        <w:gridCol w:w="2000"/>
      </w:tblGrid>
      <w:tr>
        <w:tc>
          <w:tcPr>
            <w:tcW w:type="dxa" w:w="8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Phase</w:t>
            </w:r>
          </w:p>
        </w:tc>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Date</w:t>
            </w:r>
          </w:p>
        </w:tc>
        <w:tc>
          <w:tcPr>
            <w:tcW w:type="dxa" w:w="28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Event</w:t>
            </w:r>
          </w:p>
        </w:tc>
        <w:tc>
          <w:tcPr>
            <w:tcW w:type="dxa" w:w="23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Target</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60" w:before="60"/>
            </w:pPr>
            <w:r>
              <w:rPr>
                <w:rFonts w:ascii="Arial" w:cs="Arial" w:eastAsia="Arial" w:hAnsi="Arial"/>
                <w:b/>
                <w:bCs/>
                <w:color w:val="FFFFFF"/>
                <w:sz w:val="17"/>
                <w:szCs w:val="17"/>
              </w:rPr>
              <w:t xml:space="preserve">Revenue type</w:t>
            </w:r>
          </w:p>
        </w:tc>
      </w:tr>
      <w:tr>
        <w:tc>
          <w:tcPr>
            <w:tcW w:type="dxa" w:w="80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1</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April 12</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Marketing person starts — platform setup begins</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All profiles live by April 18</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Foundation</w:t>
            </w:r>
          </w:p>
        </w:tc>
      </w:tr>
      <w:tr>
        <w:tc>
          <w:tcPr>
            <w:tcW w:type="dxa" w:w="80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1</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April 12</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Developer starts — urgent fixes first</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Email, gender, WhatsApp, stat fixed immediately</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Foundation</w:t>
            </w:r>
          </w:p>
        </w:tc>
      </w:tr>
      <w:tr>
        <w:tc>
          <w:tcPr>
            <w:tcW w:type="dxa" w:w="80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1</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9</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Phase 1 complete — everything built and tested</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 websites live, AI working, streaming tested</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Foundation</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10</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1: IRS Defense</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IRS clients + 50+ guide sales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$1K-5K/case</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May 24</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2: Tax Strategy</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5-8 tax clients + retainer starts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$350-5K + retainer</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7</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3: Tariff and Trade</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5-10 tariff clients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$2.5K-10K/project</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June 21</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4: US Business Formation</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5-10 formation clients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$1,750+ each</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5</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5: Fractional CFO</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CFO retainer clients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$1K-5K/mo each</w:t>
            </w:r>
          </w:p>
        </w:tc>
      </w:tr>
      <w:tr>
        <w:tc>
          <w:tcPr>
            <w:tcW w:type="dxa" w:w="80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2</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July 19</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6: Funding and Capital</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funding clients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$1.5K-5K/project</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Aug 2</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 Bill Audit Tool</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100+ Tier 1, 75+ Tier 2, 25+ Tier 3 subscribers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$27-197/mo recurring</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Aug 16</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7: AI and Systems</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GoHighLevel build clients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$2K-10K + $500/mo</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Aug 30</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8: Agriculture Trade</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agri consulting clients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$2K-8K/project</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Sept 13</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9: Global Business Network</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50+ network members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$47-997/mo each</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Sept 27</w:t>
            </w:r>
          </w:p>
        </w:tc>
        <w:tc>
          <w:tcPr>
            <w:tcW w:type="dxa" w:w="2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10: Talent and Staffing</w:t>
            </w:r>
          </w:p>
        </w:tc>
        <w:tc>
          <w:tcPr>
            <w:tcW w:type="dxa" w:w="23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3-5 placement clients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$6K-25K/placement</w:t>
            </w:r>
          </w:p>
        </w:tc>
      </w:tr>
      <w:tr>
        <w:tc>
          <w:tcPr>
            <w:tcW w:type="dxa" w:w="80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50" w:before="50"/>
              <w:jc w:val="center"/>
            </w:pPr>
            <w:r>
              <w:rPr>
                <w:rFonts w:ascii="Arial" w:cs="Arial" w:eastAsia="Arial" w:hAnsi="Arial"/>
                <w:b/>
                <w:bCs/>
                <w:color w:val="FFFFFF"/>
                <w:sz w:val="16"/>
                <w:szCs w:val="16"/>
              </w:rPr>
              <w:t xml:space="preserve">3</w:t>
            </w:r>
          </w:p>
        </w:tc>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pPr>
            <w:r>
              <w:rPr>
                <w:rFonts w:ascii="Arial" w:cs="Arial" w:eastAsia="Arial" w:hAnsi="Arial"/>
                <w:b/>
                <w:bCs/>
                <w:color w:val="5F5E5A"/>
                <w:sz w:val="15"/>
                <w:szCs w:val="15"/>
              </w:rPr>
              <w:t xml:space="preserve">Oct 11</w:t>
            </w:r>
          </w:p>
        </w:tc>
        <w:tc>
          <w:tcPr>
            <w:tcW w:type="dxa" w:w="2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6"/>
                <w:szCs w:val="16"/>
              </w:rPr>
              <w:t xml:space="preserve">Launch 11: PRIDE Academy Cohort</w:t>
            </w:r>
          </w:p>
        </w:tc>
        <w:tc>
          <w:tcPr>
            <w:tcW w:type="dxa" w:w="23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5"/>
                <w:szCs w:val="15"/>
              </w:rPr>
              <w:t xml:space="preserve">20 students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bCs/>
                <w:i w:val="false"/>
                <w:iCs w:val="false"/>
                <w:color w:val="3B6D11"/>
                <w:sz w:val="15"/>
                <w:szCs w:val="15"/>
              </w:rPr>
              <w:t xml:space="preserve">$19,940</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30" w:before="90"/>
              <w:jc w:val="center"/>
            </w:pPr>
            <w:r>
              <w:rPr>
                <w:rFonts w:ascii="Arial" w:cs="Arial" w:eastAsia="Arial" w:hAnsi="Arial"/>
                <w:b/>
                <w:bCs/>
                <w:color w:val="FFFFFF"/>
                <w:sz w:val="24"/>
                <w:szCs w:val="24"/>
              </w:rPr>
              <w:t xml:space="preserve">Build it right. Launch it once. No one misses.</w:t>
            </w:r>
          </w:p>
          <w:p>
            <w:pPr>
              <w:spacing w:after="20" w:before="0"/>
              <w:ind w:left="200" w:right="200"/>
              <w:jc w:val="center"/>
            </w:pPr>
            <w:r>
              <w:rPr>
                <w:rFonts w:ascii="Arial" w:cs="Arial" w:eastAsia="Arial" w:hAnsi="Arial"/>
                <w:i/>
                <w:iCs/>
                <w:color w:val="CCCCCC"/>
                <w:sz w:val="17"/>
                <w:szCs w:val="17"/>
              </w:rPr>
              <w:t xml:space="preserve">Every person who finds Evolite Partners from April 12 onward lands on a system that is ready for them. Every lead is captured. Every question is answered. Every product is available. Every service is bookable.</w:t>
            </w:r>
          </w:p>
          <w:p>
            <w:pPr>
              <w:spacing w:after="90" w:before="0"/>
              <w:ind w:left="200" w:right="200"/>
              <w:jc w:val="center"/>
            </w:pPr>
            <w:r>
              <w:rPr>
                <w:rFonts w:ascii="Arial" w:cs="Arial" w:eastAsia="Arial" w:hAnsi="Arial"/>
                <w:i/>
                <w:iCs/>
                <w:color w:val="9FE1CB"/>
                <w:sz w:val="17"/>
                <w:szCs w:val="17"/>
              </w:rPr>
              <w:t xml:space="preserve">Then the bill audit tool launches into the audience that trusts it. That is when the recurring revenue machine turns on at full speed.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8640"/>
      </w:tabs>
      <w:spacing w:before="0"/>
    </w:pPr>
    <w:r>
      <w:rPr>
        <w:rFonts w:ascii="Arial" w:cs="Arial" w:eastAsia="Arial" w:hAnsi="Arial"/>
        <w:color w:val="5F5E5A"/>
        <w:sz w:val="16"/>
        <w:szCs w:val="16"/>
      </w:rPr>
      <w:t xml:space="preserve">evolitepartners.com  |  evolitepartners.net  |  evolitepartners.co</w:t>
    </w:r>
    <w:r>
      <w:rPr>
        <w:rFonts w:ascii="Arial" w:cs="Arial" w:eastAsia="Arial" w:hAnsi="Arial"/>
        <w:color w:val="5F5E5A"/>
        <w:sz w:val="16"/>
        <w:szCs w:val="16"/>
      </w:rPr>
      <w:t xml:space="preserve">	Page </w:t>
    </w:r>
    <w:r>
      <w:rPr>
        <w:rFonts w:ascii="Arial" w:cs="Arial" w:eastAsia="Arial" w:hAnsi="Arial"/>
        <w:color w:val="5F5E5A"/>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8640"/>
      </w:tabs>
      <w:spacing w:after="0"/>
    </w:pPr>
    <w:r>
      <w:rPr>
        <w:rFonts w:ascii="Arial" w:cs="Arial" w:eastAsia="Arial" w:hAnsi="Arial"/>
        <w:b/>
        <w:bCs/>
        <w:color w:val="5F5E5A"/>
        <w:sz w:val="16"/>
        <w:szCs w:val="16"/>
      </w:rPr>
      <w:t xml:space="preserve">EVOLITE PARTNERS — MASTER LAUNCH PLAN</w:t>
    </w:r>
    <w:r>
      <w:rPr>
        <w:rFonts w:ascii="Arial" w:cs="Arial" w:eastAsia="Arial" w:hAnsi="Arial"/>
        <w:sz w:val="16"/>
        <w:szCs w:val="16"/>
      </w:rPr>
      <w:t xml:space="preserve">	</w:t>
    </w:r>
    <w:r>
      <w:rPr>
        <w:rFonts w:ascii="Arial" w:cs="Arial" w:eastAsia="Arial" w:hAnsi="Arial"/>
        <w:b/>
        <w:bCs/>
        <w:color w:val="1D9E75"/>
        <w:sz w:val="16"/>
        <w:szCs w:val="16"/>
      </w:rPr>
      <w:t xml:space="preserve">Build first. Launch when ready. Bill audit tool last.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90" w:before="260"/>
      <w:outlineLvl w:val="1"/>
    </w:pPr>
    <w:rPr>
      <w:rFonts w:ascii="Arial" w:cs="Arial" w:eastAsia="Arial" w:hAnsi="Arial"/>
      <w:b/>
      <w:bCs/>
      <w:color w:val="2C2C2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2026-04-10T05:38:47.042Z</dcterms:created>
  <dcterms:modified xsi:type="dcterms:W3CDTF">2026-04-10T05:38:47.043Z</dcterms:modified>
</cp:coreProperties>
</file>

<file path=docProps/custom.xml><?xml version="1.0" encoding="utf-8"?>
<Properties xmlns="http://schemas.openxmlformats.org/officeDocument/2006/custom-properties" xmlns:vt="http://schemas.openxmlformats.org/officeDocument/2006/docPropsVTypes"/>
</file>