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</w:pPr>
      <w:bookmarkStart w:id="0" w:name="BOOKENDS HOSPITALITY PVT. LTD."/>
      <w:bookmarkEnd w:id="0"/>
      <w:r>
        <w:rPr>
          <w:color w:val="1F3862"/>
        </w:rPr>
        <w:t>BOOKENDS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HOSPITALITY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PVT.</w:t>
      </w:r>
      <w:r>
        <w:rPr>
          <w:color w:val="1F3862"/>
          <w:spacing w:val="-7"/>
        </w:rPr>
        <w:t xml:space="preserve"> </w:t>
      </w:r>
      <w:r>
        <w:rPr>
          <w:color w:val="1F3862"/>
          <w:spacing w:val="-4"/>
        </w:rPr>
        <w:t>LTD.</w:t>
      </w:r>
    </w:p>
    <w:p>
      <w:pPr>
        <w:spacing w:before="38"/>
        <w:ind w:left="15" w:right="111" w:firstLine="0"/>
        <w:jc w:val="center"/>
        <w:rPr>
          <w:i/>
          <w:sz w:val="22"/>
        </w:rPr>
      </w:pPr>
      <w:r>
        <w:rPr>
          <w:i/>
          <w:color w:val="535353"/>
          <w:sz w:val="22"/>
        </w:rPr>
        <w:t>Internal</w:t>
      </w:r>
      <w:r>
        <w:rPr>
          <w:i/>
          <w:color w:val="535353"/>
          <w:spacing w:val="-11"/>
          <w:sz w:val="22"/>
        </w:rPr>
        <w:t xml:space="preserve"> </w:t>
      </w:r>
      <w:r>
        <w:rPr>
          <w:i/>
          <w:color w:val="535353"/>
          <w:sz w:val="22"/>
        </w:rPr>
        <w:t>Operations</w:t>
      </w:r>
      <w:r>
        <w:rPr>
          <w:i/>
          <w:color w:val="535353"/>
          <w:spacing w:val="-10"/>
          <w:sz w:val="22"/>
        </w:rPr>
        <w:t xml:space="preserve"> </w:t>
      </w:r>
      <w:r>
        <w:rPr>
          <w:i/>
          <w:color w:val="535353"/>
          <w:sz w:val="22"/>
        </w:rPr>
        <w:t>—</w:t>
      </w:r>
      <w:r>
        <w:rPr>
          <w:i/>
          <w:color w:val="535353"/>
          <w:spacing w:val="-12"/>
          <w:sz w:val="22"/>
        </w:rPr>
        <w:t xml:space="preserve"> </w:t>
      </w:r>
      <w:r>
        <w:rPr>
          <w:i/>
          <w:color w:val="535353"/>
          <w:sz w:val="22"/>
        </w:rPr>
        <w:t>Regulatory</w:t>
      </w:r>
      <w:r>
        <w:rPr>
          <w:i/>
          <w:color w:val="535353"/>
          <w:spacing w:val="-13"/>
          <w:sz w:val="22"/>
        </w:rPr>
        <w:t xml:space="preserve"> </w:t>
      </w:r>
      <w:r>
        <w:rPr>
          <w:i/>
          <w:color w:val="535353"/>
          <w:sz w:val="22"/>
        </w:rPr>
        <w:t>Readiness</w:t>
      </w:r>
      <w:r>
        <w:rPr>
          <w:i/>
          <w:color w:val="535353"/>
          <w:spacing w:val="-10"/>
          <w:sz w:val="22"/>
        </w:rPr>
        <w:t xml:space="preserve"> </w:t>
      </w:r>
      <w:r>
        <w:rPr>
          <w:i/>
          <w:color w:val="535353"/>
          <w:spacing w:val="-2"/>
          <w:sz w:val="22"/>
        </w:rPr>
        <w:t>Series</w:t>
      </w:r>
    </w:p>
    <w:p>
      <w:pPr>
        <w:pStyle w:val="2"/>
      </w:pPr>
      <w:bookmarkStart w:id="1" w:name="FSSAI Schedule 4 &amp; FDCA Compliance Readi"/>
      <w:bookmarkEnd w:id="1"/>
      <w:r>
        <w:rPr>
          <w:color w:val="1F3862"/>
        </w:rPr>
        <w:t>FSSAI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Schedule</w:t>
      </w:r>
      <w:r>
        <w:rPr>
          <w:color w:val="1F3862"/>
          <w:spacing w:val="-7"/>
        </w:rPr>
        <w:t xml:space="preserve"> </w:t>
      </w:r>
      <w:r>
        <w:rPr>
          <w:color w:val="1F3862"/>
        </w:rPr>
        <w:t>4</w:t>
      </w:r>
      <w:r>
        <w:rPr>
          <w:color w:val="1F3862"/>
          <w:spacing w:val="-1"/>
        </w:rPr>
        <w:t xml:space="preserve"> </w:t>
      </w:r>
      <w:r>
        <w:rPr>
          <w:color w:val="1F3862"/>
        </w:rPr>
        <w:t>&amp;</w:t>
      </w:r>
      <w:r>
        <w:rPr>
          <w:color w:val="1F3862"/>
          <w:spacing w:val="-3"/>
        </w:rPr>
        <w:t xml:space="preserve"> </w:t>
      </w:r>
      <w:r>
        <w:rPr>
          <w:color w:val="1F3862"/>
        </w:rPr>
        <w:t>FDCA</w:t>
      </w:r>
      <w:r>
        <w:rPr>
          <w:color w:val="1F3862"/>
          <w:spacing w:val="-6"/>
        </w:rPr>
        <w:t xml:space="preserve"> </w:t>
      </w:r>
      <w:r>
        <w:rPr>
          <w:color w:val="1F3862"/>
        </w:rPr>
        <w:t>Compliance</w:t>
      </w:r>
      <w:r>
        <w:rPr>
          <w:color w:val="1F3862"/>
          <w:spacing w:val="-5"/>
        </w:rPr>
        <w:t xml:space="preserve"> </w:t>
      </w:r>
      <w:r>
        <w:rPr>
          <w:color w:val="1F3862"/>
        </w:rPr>
        <w:t>Readiness</w:t>
      </w:r>
      <w:r>
        <w:rPr>
          <w:color w:val="1F3862"/>
          <w:spacing w:val="-6"/>
        </w:rPr>
        <w:t xml:space="preserve"> </w:t>
      </w:r>
      <w:r>
        <w:rPr>
          <w:color w:val="1F3862"/>
          <w:spacing w:val="-2"/>
        </w:rPr>
        <w:t>Report</w:t>
      </w:r>
    </w:p>
    <w:p>
      <w:pPr>
        <w:pStyle w:val="4"/>
        <w:rPr>
          <w:sz w:val="32"/>
          <w:szCs w:val="32"/>
        </w:rPr>
      </w:pPr>
      <w:bookmarkStart w:id="2" w:name="AIKO — Pal, Surat, Gujarat"/>
      <w:bookmarkEnd w:id="2"/>
      <w:r>
        <w:rPr>
          <w:rFonts w:hint="default"/>
          <w:spacing w:val="-18"/>
          <w:sz w:val="32"/>
          <w:szCs w:val="32"/>
          <w:lang w:val="en-US"/>
        </w:rPr>
        <w:t xml:space="preserve">Central  Hot  Kitchen </w:t>
      </w:r>
      <w:r>
        <w:rPr>
          <w:spacing w:val="-18"/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—</w:t>
      </w:r>
      <w:r>
        <w:rPr>
          <w:spacing w:val="-5"/>
          <w:sz w:val="32"/>
          <w:szCs w:val="32"/>
        </w:rPr>
        <w:t xml:space="preserve"> </w:t>
      </w:r>
      <w:r>
        <w:rPr>
          <w:rFonts w:hint="default"/>
          <w:spacing w:val="-4"/>
          <w:sz w:val="32"/>
          <w:szCs w:val="32"/>
          <w:lang w:val="en-US"/>
        </w:rPr>
        <w:t>Ahmedabad</w:t>
      </w:r>
      <w:r>
        <w:rPr>
          <w:spacing w:val="-4"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Gujarat</w:t>
      </w:r>
    </w:p>
    <w:p>
      <w:pPr>
        <w:pStyle w:val="8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102870</wp:posOffset>
                </wp:positionV>
                <wp:extent cx="5731510" cy="1270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0">
                              <a:moveTo>
                                <a:pt x="5731509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731509" y="0"/>
                              </a:lnTo>
                              <a:lnTo>
                                <a:pt x="5731509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8.1pt;height:1pt;width:451.3pt;mso-position-horizontal-relative:page;mso-wrap-distance-bottom:0pt;mso-wrap-distance-top:0pt;z-index:-251656192;mso-width-relative:page;mso-height-relative:page;" fillcolor="#1F3862" filled="t" stroked="f" coordsize="5731510,12700" o:gfxdata="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+j&#10;5ObXAAAACgEAAA8AAAAAAAAAAQAgAAAAIgAAAGRycy9kb3ducmV2LnhtbFBLAQIUABQAAAAIAIdO&#10;4kAqwmKLJAIAAOQEAAAOAAAAAAAAAAEAIAAAACYBAABkcnMvZTJvRG9jLnhtbFBLBQYAAAAABgAG&#10;AFkBAAC8BQAAAAA=&#10;" path="m5731509,12191l0,12191,0,0,5731509,0,5731509,1219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8"/>
        <w:spacing w:before="58"/>
        <w:rPr>
          <w:b/>
          <w:sz w:val="20"/>
        </w:rPr>
      </w:pPr>
    </w:p>
    <w:tbl>
      <w:tblPr>
        <w:tblStyle w:val="7"/>
        <w:tblW w:w="0" w:type="auto"/>
        <w:tblInd w:w="925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642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z w:val="21"/>
              </w:rPr>
              <w:t>Outlet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Brand</w:t>
            </w:r>
          </w:p>
        </w:tc>
        <w:tc>
          <w:tcPr>
            <w:tcW w:w="6426" w:type="dxa"/>
          </w:tcPr>
          <w:p>
            <w:pPr>
              <w:pStyle w:val="5"/>
              <w:ind w:firstLine="102" w:firstLineChars="50"/>
              <w:jc w:val="both"/>
              <w:rPr>
                <w:sz w:val="21"/>
              </w:rPr>
            </w:pPr>
            <w:r>
              <w:rPr>
                <w:rFonts w:hint="default"/>
                <w:b w:val="0"/>
                <w:bCs w:val="0"/>
                <w:spacing w:val="-18"/>
                <w:sz w:val="24"/>
                <w:szCs w:val="24"/>
                <w:lang w:val="en-US"/>
              </w:rPr>
              <w:t xml:space="preserve">Central  Hot  Kitchen 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8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Location</w:t>
            </w:r>
          </w:p>
        </w:tc>
        <w:tc>
          <w:tcPr>
            <w:tcW w:w="6426" w:type="dxa"/>
          </w:tcPr>
          <w:p>
            <w:pPr>
              <w:pStyle w:val="11"/>
              <w:spacing w:before="78"/>
              <w:ind w:left="103"/>
              <w:rPr>
                <w:sz w:val="21"/>
              </w:rPr>
            </w:pPr>
            <w:r>
              <w:rPr>
                <w:spacing w:val="-12"/>
                <w:sz w:val="21"/>
              </w:rPr>
              <w:t xml:space="preserve"> </w:t>
            </w:r>
            <w:r>
              <w:rPr>
                <w:rFonts w:hint="default"/>
                <w:sz w:val="21"/>
                <w:lang w:val="en-US"/>
              </w:rPr>
              <w:t>Ahmedabad</w:t>
            </w:r>
            <w:r>
              <w:rPr>
                <w:sz w:val="21"/>
              </w:rPr>
              <w:t>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Gujarat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Business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Category (presumed)</w:t>
            </w:r>
          </w:p>
        </w:tc>
        <w:tc>
          <w:tcPr>
            <w:tcW w:w="6426" w:type="dxa"/>
          </w:tcPr>
          <w:p>
            <w:pPr>
              <w:pStyle w:val="11"/>
              <w:spacing w:before="205"/>
              <w:ind w:left="103"/>
              <w:rPr>
                <w:sz w:val="21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BOOKENDS</w:t>
            </w:r>
            <w:r>
              <w:rPr>
                <w:color w:val="000000" w:themeColor="text1"/>
                <w:spacing w:val="-1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HOSPITALITY</w:t>
            </w:r>
            <w:r>
              <w:rPr>
                <w:color w:val="000000" w:themeColor="text1"/>
                <w:spacing w:val="-1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PVT.</w:t>
            </w:r>
            <w:r>
              <w:rPr>
                <w:color w:val="000000" w:themeColor="text1"/>
                <w:spacing w:val="-7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pacing w:val="-4"/>
                <w14:textFill>
                  <w14:solidFill>
                    <w14:schemeClr w14:val="tx1"/>
                  </w14:solidFill>
                </w14:textFill>
              </w:rPr>
              <w:t>LTD.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rFonts w:hint="default"/>
                <w:b/>
                <w:sz w:val="21"/>
                <w:lang w:val="en-US"/>
              </w:rPr>
            </w:pPr>
            <w:r>
              <w:rPr>
                <w:rFonts w:hint="default"/>
                <w:b/>
                <w:spacing w:val="-2"/>
                <w:sz w:val="21"/>
                <w:lang w:val="en-US"/>
              </w:rPr>
              <w:t>Inspection / Audit By</w:t>
            </w:r>
          </w:p>
        </w:tc>
        <w:tc>
          <w:tcPr>
            <w:tcW w:w="6426" w:type="dxa"/>
          </w:tcPr>
          <w:p>
            <w:pPr>
              <w:pStyle w:val="11"/>
              <w:spacing w:before="80"/>
              <w:ind w:left="103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Vishal Patel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rFonts w:hint="default"/>
                <w:b/>
                <w:spacing w:val="-2"/>
                <w:sz w:val="21"/>
                <w:lang w:val="en-US"/>
              </w:rPr>
            </w:pPr>
            <w:r>
              <w:rPr>
                <w:b/>
                <w:spacing w:val="-2"/>
                <w:sz w:val="21"/>
              </w:rPr>
              <w:t>Report Prepared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By</w:t>
            </w:r>
          </w:p>
        </w:tc>
        <w:tc>
          <w:tcPr>
            <w:tcW w:w="6426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rFonts w:hint="default"/>
                <w:sz w:val="21"/>
                <w:lang w:val="en-US"/>
              </w:rPr>
              <w:t>Vishal Patel</w:t>
            </w:r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18"/>
        <w:rPr>
          <w:b/>
          <w:sz w:val="20"/>
        </w:rPr>
      </w:pPr>
    </w:p>
    <w:tbl>
      <w:tblPr>
        <w:tblStyle w:val="7"/>
        <w:tblW w:w="0" w:type="auto"/>
        <w:tblInd w:w="924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1400"/>
        <w:gridCol w:w="672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90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140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6726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What</w:t>
            </w:r>
            <w:r>
              <w:rPr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the</w:t>
            </w:r>
            <w:r>
              <w:rPr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evidence</w:t>
            </w:r>
            <w:r>
              <w:rPr>
                <w:b/>
                <w:color w:val="FFFFFF"/>
                <w:spacing w:val="-8"/>
                <w:sz w:val="21"/>
              </w:rPr>
              <w:t xml:space="preserve"> </w:t>
            </w:r>
            <w:r>
              <w:rPr>
                <w:b/>
                <w:color w:val="FFFFFF"/>
                <w:spacing w:val="-4"/>
                <w:sz w:val="21"/>
              </w:rPr>
              <w:t>shows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900" w:type="dxa"/>
          </w:tcPr>
          <w:p>
            <w:pPr>
              <w:pStyle w:val="11"/>
              <w:spacing w:before="201"/>
              <w:ind w:right="100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S1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9"/>
              <w:ind w:left="405"/>
              <w:rPr>
                <w:b/>
                <w:sz w:val="21"/>
              </w:rPr>
            </w:pPr>
            <w:r>
              <w:rPr>
                <w:b/>
                <w:color w:val="B02020"/>
                <w:spacing w:val="-2"/>
                <w:sz w:val="21"/>
              </w:rPr>
              <w:t>Critical</w:t>
            </w:r>
          </w:p>
        </w:tc>
        <w:tc>
          <w:tcPr>
            <w:tcW w:w="6726" w:type="dxa"/>
          </w:tcPr>
          <w:p>
            <w:pPr>
              <w:pStyle w:val="11"/>
              <w:spacing w:line="255" w:lineRule="exact"/>
              <w:ind w:left="104" w:firstLine="1900" w:firstLineChars="950"/>
              <w:rPr>
                <w:rFonts w:hint="default"/>
                <w:sz w:val="20"/>
                <w:lang w:val="en-US"/>
              </w:rPr>
            </w:pPr>
          </w:p>
          <w:p>
            <w:pPr>
              <w:pStyle w:val="11"/>
              <w:spacing w:line="255" w:lineRule="exact"/>
              <w:ind w:left="104" w:firstLine="2200" w:firstLineChars="1100"/>
              <w:rPr>
                <w:sz w:val="21"/>
              </w:rPr>
            </w:pPr>
            <w:r>
              <w:rPr>
                <w:rFonts w:hint="default"/>
                <w:sz w:val="20"/>
                <w:lang w:val="en-US"/>
              </w:rPr>
              <w:t>Not available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900" w:type="dxa"/>
          </w:tcPr>
          <w:p>
            <w:pPr>
              <w:pStyle w:val="11"/>
              <w:spacing w:before="201"/>
              <w:rPr>
                <w:b/>
                <w:sz w:val="21"/>
              </w:rPr>
            </w:pPr>
          </w:p>
          <w:p>
            <w:pPr>
              <w:pStyle w:val="11"/>
              <w:ind w:right="127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K19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405"/>
              <w:rPr>
                <w:b/>
                <w:sz w:val="21"/>
              </w:rPr>
            </w:pPr>
            <w:r>
              <w:rPr>
                <w:b/>
                <w:color w:val="B02020"/>
                <w:spacing w:val="-2"/>
                <w:sz w:val="21"/>
              </w:rPr>
              <w:t>Critical</w:t>
            </w:r>
          </w:p>
        </w:tc>
        <w:tc>
          <w:tcPr>
            <w:tcW w:w="6726" w:type="dxa"/>
          </w:tcPr>
          <w:p>
            <w:pPr>
              <w:pStyle w:val="11"/>
              <w:spacing w:before="79"/>
              <w:ind w:left="104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pest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(cockroach)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was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photographed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floor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audit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day,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despite this checkpoint being scored 2. The pest-control certificate on file is addressed to a different business name and had already lapsed for over a</w:t>
            </w:r>
          </w:p>
          <w:p>
            <w:pPr>
              <w:pStyle w:val="11"/>
              <w:spacing w:line="236" w:lineRule="exact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year.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900" w:type="dxa"/>
          </w:tcPr>
          <w:p>
            <w:pPr>
              <w:pStyle w:val="11"/>
              <w:spacing w:before="200"/>
              <w:ind w:right="127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K15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8"/>
              <w:ind w:left="239"/>
              <w:rPr>
                <w:b/>
                <w:sz w:val="21"/>
              </w:rPr>
            </w:pPr>
            <w:r>
              <w:rPr>
                <w:b/>
                <w:sz w:val="21"/>
              </w:rPr>
              <w:t>1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evidence</w:t>
            </w:r>
          </w:p>
        </w:tc>
        <w:tc>
          <w:tcPr>
            <w:tcW w:w="6726" w:type="dxa"/>
          </w:tcPr>
          <w:p>
            <w:pPr>
              <w:pStyle w:val="11"/>
              <w:spacing w:before="8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Fitness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available.</w:t>
            </w:r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91"/>
        <w:rPr>
          <w:b/>
          <w:sz w:val="20"/>
        </w:rPr>
      </w:pPr>
    </w:p>
    <w:tbl>
      <w:tblPr>
        <w:tblStyle w:val="7"/>
        <w:tblW w:w="0" w:type="auto"/>
        <w:tblInd w:w="287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550"/>
        <w:gridCol w:w="1350"/>
        <w:gridCol w:w="1405"/>
        <w:gridCol w:w="4708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744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50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50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05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708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" w:hRule="atLeast"/>
        </w:trPr>
        <w:tc>
          <w:tcPr>
            <w:tcW w:w="744" w:type="dxa"/>
            <w:shd w:val="clear" w:color="auto" w:fill="F8D5DA"/>
          </w:tcPr>
          <w:p>
            <w:pPr>
              <w:pStyle w:val="11"/>
              <w:ind w:left="116"/>
              <w:jc w:val="center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S1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50" w:type="dxa"/>
            <w:shd w:val="clear" w:color="auto" w:fill="F8D5DA"/>
          </w:tcPr>
          <w:p>
            <w:pPr>
              <w:pStyle w:val="11"/>
              <w:ind w:left="10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FSSAI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licence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displayed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and </w:t>
            </w:r>
            <w:r>
              <w:rPr>
                <w:sz w:val="21"/>
              </w:rPr>
              <w:t>valid; Food Safety Display Board put up</w:t>
            </w:r>
          </w:p>
        </w:tc>
        <w:tc>
          <w:tcPr>
            <w:tcW w:w="1350" w:type="dxa"/>
            <w:shd w:val="clear" w:color="auto" w:fill="F8D5DA"/>
          </w:tcPr>
          <w:p>
            <w:pPr>
              <w:pStyle w:val="11"/>
              <w:ind w:left="241" w:right="234" w:firstLine="228"/>
              <w:jc w:val="center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left="241" w:right="234" w:firstLine="228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0</w:t>
            </w:r>
          </w:p>
          <w:p>
            <w:pPr>
              <w:pStyle w:val="11"/>
              <w:ind w:left="241" w:right="234" w:firstLine="228"/>
              <w:jc w:val="center"/>
              <w:rPr>
                <w:rFonts w:hint="default"/>
                <w:sz w:val="21"/>
                <w:lang w:val="en-US"/>
              </w:rPr>
            </w:pPr>
          </w:p>
        </w:tc>
        <w:tc>
          <w:tcPr>
            <w:tcW w:w="1405" w:type="dxa"/>
            <w:shd w:val="clear" w:color="auto" w:fill="F8D5DA"/>
          </w:tcPr>
          <w:p>
            <w:pPr>
              <w:pStyle w:val="11"/>
              <w:spacing w:before="26"/>
              <w:jc w:val="center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406"/>
              <w:jc w:val="center"/>
              <w:rPr>
                <w:rFonts w:hint="default"/>
                <w:b/>
                <w:sz w:val="21"/>
                <w:lang w:val="en-US"/>
              </w:rPr>
            </w:pPr>
            <w:r>
              <w:rPr>
                <w:rFonts w:hint="default"/>
                <w:b/>
                <w:sz w:val="21"/>
                <w:lang w:val="en-US"/>
              </w:rPr>
              <w:t>Major</w:t>
            </w:r>
          </w:p>
        </w:tc>
        <w:tc>
          <w:tcPr>
            <w:tcW w:w="4708" w:type="dxa"/>
            <w:shd w:val="clear" w:color="auto" w:fill="F8D5DA"/>
          </w:tcPr>
          <w:p>
            <w:pPr>
              <w:pStyle w:val="11"/>
              <w:ind w:left="105"/>
              <w:jc w:val="center"/>
              <w:rPr>
                <w:rFonts w:hint="default"/>
                <w:sz w:val="20"/>
                <w:lang w:val="en-US"/>
              </w:rPr>
            </w:pPr>
          </w:p>
          <w:p>
            <w:pPr>
              <w:pStyle w:val="11"/>
              <w:ind w:left="105"/>
              <w:jc w:val="center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Not available</w:t>
            </w:r>
          </w:p>
        </w:tc>
      </w:tr>
    </w:tbl>
    <w:p>
      <w:pPr>
        <w:pStyle w:val="8"/>
        <w:spacing w:before="7"/>
        <w:rPr>
          <w:b/>
          <w:sz w:val="17"/>
        </w:rPr>
      </w:pPr>
    </w:p>
    <w:tbl>
      <w:tblPr>
        <w:tblStyle w:val="7"/>
        <w:tblW w:w="0" w:type="auto"/>
        <w:tblInd w:w="29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2519"/>
        <w:gridCol w:w="1391"/>
        <w:gridCol w:w="1390"/>
        <w:gridCol w:w="4711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5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19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S10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5"/>
              <w:rPr>
                <w:sz w:val="21"/>
              </w:rPr>
            </w:pPr>
            <w:r>
              <w:rPr>
                <w:sz w:val="21"/>
              </w:rPr>
              <w:t xml:space="preserve">Drinking water </w:t>
            </w:r>
            <w:r>
              <w:rPr>
                <w:spacing w:val="-2"/>
                <w:sz w:val="21"/>
              </w:rPr>
              <w:t>potable/filtered;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dispenser </w:t>
            </w:r>
            <w:r>
              <w:rPr>
                <w:sz w:val="21"/>
              </w:rPr>
              <w:t>and jug clean</w:t>
            </w:r>
          </w:p>
        </w:tc>
        <w:tc>
          <w:tcPr>
            <w:tcW w:w="139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711" w:type="dxa"/>
          </w:tcPr>
          <w:p>
            <w:pPr>
              <w:pStyle w:val="11"/>
              <w:spacing w:before="79"/>
              <w:rPr>
                <w:rFonts w:hint="default"/>
                <w:b/>
                <w:sz w:val="21"/>
                <w:lang w:val="en-US"/>
              </w:rPr>
            </w:pPr>
            <w:r>
              <w:rPr>
                <w:rFonts w:hint="default"/>
                <w:b/>
                <w:sz w:val="21"/>
                <w:lang w:val="en-US"/>
              </w:rPr>
              <w:drawing>
                <wp:inline distT="0" distB="0" distL="114300" distR="114300">
                  <wp:extent cx="887095" cy="1183640"/>
                  <wp:effectExtent l="0" t="0" r="8255" b="16510"/>
                  <wp:docPr id="8" name="Picture 8" descr="WhatsApp Image 2026-08-24 at 3.38.42 PM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WhatsApp Image 2026-08-24 at 3.38.42 PM (3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095" cy="118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ind w:left="104"/>
              <w:rPr>
                <w:i/>
                <w:sz w:val="21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6" w:hRule="atLeast"/>
        </w:trPr>
        <w:tc>
          <w:tcPr>
            <w:tcW w:w="750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19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S13</w:t>
            </w:r>
          </w:p>
        </w:tc>
        <w:tc>
          <w:tcPr>
            <w:tcW w:w="2519" w:type="dxa"/>
          </w:tcPr>
          <w:p>
            <w:pPr>
              <w:pStyle w:val="11"/>
              <w:spacing w:before="82"/>
              <w:ind w:left="105" w:right="182"/>
              <w:rPr>
                <w:sz w:val="21"/>
              </w:rPr>
            </w:pPr>
            <w:r>
              <w:rPr>
                <w:sz w:val="21"/>
              </w:rPr>
              <w:t xml:space="preserve">Restrooms clean and stocked; doors do not </w:t>
            </w:r>
            <w:r>
              <w:rPr>
                <w:spacing w:val="-2"/>
                <w:sz w:val="21"/>
              </w:rPr>
              <w:t>open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directly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food </w:t>
            </w:r>
            <w:r>
              <w:rPr>
                <w:spacing w:val="-4"/>
                <w:sz w:val="21"/>
              </w:rPr>
              <w:t>area</w:t>
            </w:r>
          </w:p>
        </w:tc>
        <w:tc>
          <w:tcPr>
            <w:tcW w:w="1391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711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50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18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K18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5" w:right="110"/>
              <w:rPr>
                <w:sz w:val="21"/>
              </w:rPr>
            </w:pPr>
            <w:r>
              <w:rPr>
                <w:sz w:val="21"/>
              </w:rPr>
              <w:t xml:space="preserve">Hand wash stations </w:t>
            </w:r>
            <w:r>
              <w:rPr>
                <w:spacing w:val="-2"/>
                <w:sz w:val="21"/>
              </w:rPr>
              <w:t>stocked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—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soap,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sanitizer, </w:t>
            </w:r>
            <w:r>
              <w:rPr>
                <w:sz w:val="21"/>
              </w:rPr>
              <w:t>paper towel</w:t>
            </w:r>
          </w:p>
        </w:tc>
        <w:tc>
          <w:tcPr>
            <w:tcW w:w="1391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711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750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18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K20</w:t>
            </w:r>
          </w:p>
        </w:tc>
        <w:tc>
          <w:tcPr>
            <w:tcW w:w="2519" w:type="dxa"/>
            <w:shd w:val="clear" w:color="auto" w:fill="E7E6E6"/>
          </w:tcPr>
          <w:p>
            <w:pPr>
              <w:pStyle w:val="11"/>
              <w:spacing w:before="108"/>
              <w:ind w:left="105" w:right="110"/>
              <w:rPr>
                <w:sz w:val="21"/>
              </w:rPr>
            </w:pPr>
            <w:r>
              <w:rPr>
                <w:sz w:val="21"/>
              </w:rPr>
              <w:t xml:space="preserve">Drain traps in place, </w:t>
            </w:r>
            <w:r>
              <w:rPr>
                <w:spacing w:val="-2"/>
                <w:sz w:val="21"/>
              </w:rPr>
              <w:t>flowing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clean;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no </w:t>
            </w:r>
            <w:r>
              <w:rPr>
                <w:sz w:val="21"/>
              </w:rPr>
              <w:t>standing water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711" w:type="dxa"/>
            <w:shd w:val="clear" w:color="auto" w:fill="E7E6E6"/>
          </w:tcPr>
          <w:p>
            <w:pPr>
              <w:pStyle w:val="11"/>
              <w:rPr>
                <w:rFonts w:ascii="Times New Roman"/>
                <w:sz w:val="20"/>
              </w:rPr>
            </w:pPr>
            <w:r>
              <w:drawing>
                <wp:inline distT="0" distB="0" distL="114300" distR="114300">
                  <wp:extent cx="1088390" cy="1389380"/>
                  <wp:effectExtent l="0" t="0" r="16510" b="1270"/>
                  <wp:docPr id="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390" cy="1389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8"/>
        <w:spacing w:before="98" w:after="1"/>
        <w:rPr>
          <w:b/>
          <w:sz w:val="20"/>
        </w:rPr>
      </w:pPr>
    </w:p>
    <w:tbl>
      <w:tblPr>
        <w:tblStyle w:val="7"/>
        <w:tblW w:w="0" w:type="auto"/>
        <w:tblInd w:w="31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8"/>
        <w:gridCol w:w="2531"/>
        <w:gridCol w:w="1391"/>
        <w:gridCol w:w="1377"/>
        <w:gridCol w:w="4811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718" w:type="dxa"/>
            <w:shd w:val="clear" w:color="auto" w:fill="1F3862"/>
            <w:vAlign w:val="top"/>
          </w:tcPr>
          <w:p>
            <w:pPr>
              <w:pStyle w:val="11"/>
              <w:spacing w:before="80"/>
              <w:ind w:left="103" w:leftChars="0" w:right="0" w:rightChars="0"/>
              <w:rPr>
                <w:rFonts w:ascii="Calibri" w:hAnsi="Calibri" w:eastAsia="Calibri" w:cs="Calibri"/>
                <w:b/>
                <w:sz w:val="21"/>
                <w:szCs w:val="22"/>
                <w:lang w:val="en-US" w:eastAsia="en-US" w:bidi="ar-SA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31" w:type="dxa"/>
            <w:shd w:val="clear" w:color="auto" w:fill="1F3862"/>
            <w:vAlign w:val="top"/>
          </w:tcPr>
          <w:p>
            <w:pPr>
              <w:pStyle w:val="11"/>
              <w:spacing w:before="80"/>
              <w:ind w:left="103" w:leftChars="0" w:right="0" w:rightChars="0"/>
              <w:rPr>
                <w:rFonts w:ascii="Calibri" w:hAnsi="Calibri" w:eastAsia="Calibri" w:cs="Calibri"/>
                <w:b/>
                <w:sz w:val="21"/>
                <w:szCs w:val="22"/>
                <w:lang w:val="en-US" w:eastAsia="en-US" w:bidi="ar-SA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  <w:vAlign w:val="top"/>
          </w:tcPr>
          <w:p>
            <w:pPr>
              <w:pStyle w:val="11"/>
              <w:spacing w:before="80"/>
              <w:ind w:left="103" w:leftChars="0" w:right="0" w:rightChars="0"/>
              <w:rPr>
                <w:rFonts w:ascii="Calibri" w:hAnsi="Calibri" w:eastAsia="Calibri" w:cs="Calibri"/>
                <w:b/>
                <w:sz w:val="21"/>
                <w:szCs w:val="22"/>
                <w:lang w:val="en-US" w:eastAsia="en-US" w:bidi="ar-SA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7" w:type="dxa"/>
            <w:shd w:val="clear" w:color="auto" w:fill="1F3862"/>
            <w:vAlign w:val="top"/>
          </w:tcPr>
          <w:p>
            <w:pPr>
              <w:pStyle w:val="11"/>
              <w:spacing w:before="80"/>
              <w:ind w:left="104" w:leftChars="0" w:right="0" w:rightChars="0"/>
              <w:rPr>
                <w:rFonts w:ascii="Calibri" w:hAnsi="Calibri" w:eastAsia="Calibri" w:cs="Calibri"/>
                <w:b/>
                <w:sz w:val="21"/>
                <w:szCs w:val="22"/>
                <w:lang w:val="en-US" w:eastAsia="en-US" w:bidi="ar-SA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811" w:type="dxa"/>
            <w:shd w:val="clear" w:color="auto" w:fill="1F3862"/>
            <w:vAlign w:val="top"/>
          </w:tcPr>
          <w:p>
            <w:pPr>
              <w:pStyle w:val="11"/>
              <w:spacing w:before="80"/>
              <w:ind w:left="105" w:leftChars="0" w:right="0" w:rightChars="0"/>
              <w:rPr>
                <w:rFonts w:ascii="Calibri" w:hAnsi="Calibri" w:eastAsia="Calibri" w:cs="Calibri"/>
                <w:b/>
                <w:sz w:val="21"/>
                <w:szCs w:val="22"/>
                <w:lang w:val="en-US" w:eastAsia="en-US" w:bidi="ar-SA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5" w:hRule="atLeast"/>
        </w:trPr>
        <w:tc>
          <w:tcPr>
            <w:tcW w:w="718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3"/>
              <w:rPr>
                <w:b/>
                <w:sz w:val="21"/>
              </w:rPr>
            </w:pPr>
          </w:p>
          <w:p>
            <w:pPr>
              <w:pStyle w:val="11"/>
              <w:ind w:left="160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31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5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3" w:right="365"/>
              <w:jc w:val="both"/>
              <w:rPr>
                <w:sz w:val="21"/>
              </w:rPr>
            </w:pPr>
            <w:r>
              <w:rPr>
                <w:sz w:val="21"/>
              </w:rPr>
              <w:t>No expired or undated items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anywhere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the </w:t>
            </w:r>
            <w:r>
              <w:rPr>
                <w:spacing w:val="-2"/>
                <w:sz w:val="21"/>
              </w:rPr>
              <w:t>premises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7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43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11" w:type="dxa"/>
            <w:shd w:val="clear" w:color="auto" w:fill="E7E6E6"/>
          </w:tcPr>
          <w:p>
            <w:pPr>
              <w:pStyle w:val="11"/>
              <w:rPr>
                <w:b/>
                <w:sz w:val="2"/>
              </w:rPr>
            </w:pP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945515</wp:posOffset>
                  </wp:positionH>
                  <wp:positionV relativeFrom="paragraph">
                    <wp:posOffset>15240</wp:posOffset>
                  </wp:positionV>
                  <wp:extent cx="960120" cy="1355725"/>
                  <wp:effectExtent l="0" t="0" r="11430" b="15875"/>
                  <wp:wrapTight wrapText="bothSides">
                    <wp:wrapPolygon>
                      <wp:start x="0" y="0"/>
                      <wp:lineTo x="0" y="21246"/>
                      <wp:lineTo x="21000" y="21246"/>
                      <wp:lineTo x="21000" y="0"/>
                      <wp:lineTo x="0" y="0"/>
                    </wp:wrapPolygon>
                  </wp:wrapTight>
                  <wp:docPr id="22" name="Picture 22" descr="WhatsApp Image 2026-08-24 at 3.38.41 P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WhatsApp Image 2026-08-24 at 3.38.41 PM (1)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35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11"/>
              <w:ind w:left="35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1965960</wp:posOffset>
                  </wp:positionH>
                  <wp:positionV relativeFrom="paragraph">
                    <wp:posOffset>9525</wp:posOffset>
                  </wp:positionV>
                  <wp:extent cx="1025525" cy="1348105"/>
                  <wp:effectExtent l="0" t="0" r="3175" b="4445"/>
                  <wp:wrapTight wrapText="bothSides">
                    <wp:wrapPolygon>
                      <wp:start x="0" y="0"/>
                      <wp:lineTo x="0" y="21366"/>
                      <wp:lineTo x="21266" y="21366"/>
                      <wp:lineTo x="21266" y="0"/>
                      <wp:lineTo x="0" y="0"/>
                    </wp:wrapPolygon>
                  </wp:wrapTight>
                  <wp:docPr id="23" name="Picture 23" descr="WhatsApp Image 2026-08-24 at 3.38.38 P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WhatsApp Image 2026-08-24 at 3.38.38 PM (1)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134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19050</wp:posOffset>
                  </wp:positionV>
                  <wp:extent cx="925195" cy="1310640"/>
                  <wp:effectExtent l="0" t="0" r="8255" b="0"/>
                  <wp:wrapTight wrapText="bothSides">
                    <wp:wrapPolygon>
                      <wp:start x="0" y="0"/>
                      <wp:lineTo x="0" y="21349"/>
                      <wp:lineTo x="21348" y="21349"/>
                      <wp:lineTo x="21348" y="0"/>
                      <wp:lineTo x="0" y="0"/>
                    </wp:wrapPolygon>
                  </wp:wrapTight>
                  <wp:docPr id="24" name="Picture 24" descr="WhatsApp Image 2026-08-24 at 3.38.42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WhatsApp Image 2026-08-24 at 3.38.42 P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195" cy="131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tbl>
      <w:tblPr>
        <w:tblStyle w:val="7"/>
        <w:tblpPr w:leftFromText="180" w:rightFromText="180" w:vertAnchor="text" w:horzAnchor="page" w:tblpX="740" w:tblpY="118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2496"/>
        <w:gridCol w:w="1418"/>
        <w:gridCol w:w="1377"/>
        <w:gridCol w:w="4800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50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96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18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7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800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75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</w:t>
            </w:r>
          </w:p>
        </w:tc>
        <w:tc>
          <w:tcPr>
            <w:tcW w:w="2496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Decanted containers </w:t>
            </w:r>
            <w:r>
              <w:rPr>
                <w:spacing w:val="-2"/>
                <w:sz w:val="21"/>
              </w:rPr>
              <w:t>labelled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with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name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and </w:t>
            </w:r>
            <w:r>
              <w:rPr>
                <w:sz w:val="21"/>
              </w:rPr>
              <w:t>date; FIFO followed</w:t>
            </w:r>
          </w:p>
        </w:tc>
        <w:tc>
          <w:tcPr>
            <w:tcW w:w="1418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0</w:t>
            </w:r>
          </w:p>
        </w:tc>
        <w:tc>
          <w:tcPr>
            <w:tcW w:w="1377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pacing w:val="-2"/>
                <w:sz w:val="21"/>
                <w:lang w:val="en-US"/>
              </w:rPr>
              <w:t>Major</w:t>
            </w:r>
          </w:p>
        </w:tc>
        <w:tc>
          <w:tcPr>
            <w:tcW w:w="4800" w:type="dxa"/>
          </w:tcPr>
          <w:p>
            <w:pPr>
              <w:pStyle w:val="11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1200150</wp:posOffset>
                  </wp:positionH>
                  <wp:positionV relativeFrom="paragraph">
                    <wp:posOffset>38100</wp:posOffset>
                  </wp:positionV>
                  <wp:extent cx="1092835" cy="1215390"/>
                  <wp:effectExtent l="0" t="0" r="12065" b="3810"/>
                  <wp:wrapTight wrapText="bothSides">
                    <wp:wrapPolygon>
                      <wp:start x="0" y="0"/>
                      <wp:lineTo x="0" y="21329"/>
                      <wp:lineTo x="21085" y="21329"/>
                      <wp:lineTo x="21085" y="0"/>
                      <wp:lineTo x="0" y="0"/>
                    </wp:wrapPolygon>
                  </wp:wrapTight>
                  <wp:docPr id="25" name="Picture 25" descr="WhatsApp Image 2026-08-24 at 3.38.39 PM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WhatsApp Image 2026-08-24 at 3.38.39 PM (3)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835" cy="121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/>
                <w:sz w:val="20"/>
                <w:lang w:val="en-US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9525</wp:posOffset>
                  </wp:positionV>
                  <wp:extent cx="1064895" cy="1302385"/>
                  <wp:effectExtent l="0" t="0" r="1905" b="31115"/>
                  <wp:wrapTight wrapText="bothSides">
                    <wp:wrapPolygon>
                      <wp:start x="0" y="0"/>
                      <wp:lineTo x="0" y="21168"/>
                      <wp:lineTo x="21252" y="21168"/>
                      <wp:lineTo x="21252" y="0"/>
                      <wp:lineTo x="0" y="0"/>
                    </wp:wrapPolygon>
                  </wp:wrapTight>
                  <wp:docPr id="26" name="Picture 26" descr="WhatsApp Image 2026-08-24 at 3.38.38 PM (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WhatsApp Image 2026-08-24 at 3.38.38 PM (4)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895" cy="130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750" w:type="dxa"/>
          </w:tcPr>
          <w:p>
            <w:pPr>
              <w:pStyle w:val="11"/>
              <w:spacing w:before="205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K4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96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z w:val="21"/>
              </w:rPr>
              <w:t xml:space="preserve">Raw and cooked food </w:t>
            </w:r>
            <w:r>
              <w:rPr>
                <w:spacing w:val="-2"/>
                <w:sz w:val="21"/>
              </w:rPr>
              <w:t>completely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</w:t>
            </w:r>
          </w:p>
        </w:tc>
        <w:tc>
          <w:tcPr>
            <w:tcW w:w="1418" w:type="dxa"/>
          </w:tcPr>
          <w:p>
            <w:pPr>
              <w:pStyle w:val="11"/>
              <w:spacing w:before="208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208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00" w:type="dxa"/>
          </w:tcPr>
          <w:p>
            <w:pPr>
              <w:pStyle w:val="11"/>
              <w:spacing w:before="208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750" w:type="dxa"/>
          </w:tcPr>
          <w:p>
            <w:pPr>
              <w:pStyle w:val="11"/>
              <w:spacing w:before="202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K5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96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Veg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storage </w:t>
            </w:r>
            <w:r>
              <w:rPr>
                <w:sz w:val="21"/>
              </w:rPr>
              <w:t>and prep</w:t>
            </w:r>
          </w:p>
        </w:tc>
        <w:tc>
          <w:tcPr>
            <w:tcW w:w="1418" w:type="dxa"/>
          </w:tcPr>
          <w:p>
            <w:pPr>
              <w:pStyle w:val="11"/>
              <w:spacing w:before="207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207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00" w:type="dxa"/>
          </w:tcPr>
          <w:p>
            <w:pPr>
              <w:pStyle w:val="11"/>
              <w:spacing w:before="207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50" w:type="dxa"/>
          </w:tcPr>
          <w:p>
            <w:pPr>
              <w:pStyle w:val="11"/>
              <w:spacing w:before="7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K6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96" w:type="dxa"/>
          </w:tcPr>
          <w:p>
            <w:pPr>
              <w:pStyle w:val="11"/>
              <w:spacing w:before="77"/>
              <w:ind w:left="103" w:right="169"/>
              <w:rPr>
                <w:sz w:val="21"/>
              </w:rPr>
            </w:pPr>
            <w:r>
              <w:rPr>
                <w:sz w:val="21"/>
              </w:rPr>
              <w:t xml:space="preserve">Chiller ≤ 5°C, freezer − </w:t>
            </w:r>
            <w:r>
              <w:rPr>
                <w:spacing w:val="-2"/>
                <w:sz w:val="21"/>
              </w:rPr>
              <w:t>18°C;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temperature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up </w:t>
            </w:r>
            <w:r>
              <w:rPr>
                <w:sz w:val="21"/>
              </w:rPr>
              <w:t>to date</w:t>
            </w:r>
          </w:p>
        </w:tc>
        <w:tc>
          <w:tcPr>
            <w:tcW w:w="1418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wordWrap w:val="0"/>
              <w:ind w:right="223"/>
              <w:jc w:val="right"/>
              <w:rPr>
                <w:rFonts w:hint="default"/>
                <w:sz w:val="21"/>
                <w:lang w:val="en-US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00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105"/>
              <w:rPr>
                <w:rFonts w:hint="default"/>
                <w:i/>
                <w:sz w:val="21"/>
                <w:lang w:val="en-US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50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K7</w:t>
            </w:r>
          </w:p>
        </w:tc>
        <w:tc>
          <w:tcPr>
            <w:tcW w:w="2496" w:type="dxa"/>
          </w:tcPr>
          <w:p>
            <w:pPr>
              <w:pStyle w:val="11"/>
              <w:spacing w:before="79"/>
              <w:ind w:left="103" w:right="169"/>
              <w:rPr>
                <w:sz w:val="21"/>
              </w:rPr>
            </w:pPr>
            <w:r>
              <w:rPr>
                <w:sz w:val="21"/>
              </w:rPr>
              <w:t>Hot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holding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≥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 xml:space="preserve">60°C; cooking to a core </w:t>
            </w:r>
            <w:r>
              <w:rPr>
                <w:spacing w:val="-2"/>
                <w:sz w:val="21"/>
              </w:rPr>
              <w:t>temperature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≥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75°C</w:t>
            </w:r>
          </w:p>
        </w:tc>
        <w:tc>
          <w:tcPr>
            <w:tcW w:w="1418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00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75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K8</w:t>
            </w:r>
          </w:p>
        </w:tc>
        <w:tc>
          <w:tcPr>
            <w:tcW w:w="2496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Thawing only under </w:t>
            </w:r>
            <w:r>
              <w:rPr>
                <w:spacing w:val="-2"/>
                <w:sz w:val="21"/>
              </w:rPr>
              <w:t>refrigeration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never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at </w:t>
            </w:r>
            <w:r>
              <w:rPr>
                <w:sz w:val="21"/>
              </w:rPr>
              <w:t>room temperature</w:t>
            </w:r>
          </w:p>
        </w:tc>
        <w:tc>
          <w:tcPr>
            <w:tcW w:w="1418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0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50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3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K14</w:t>
            </w:r>
          </w:p>
        </w:tc>
        <w:tc>
          <w:tcPr>
            <w:tcW w:w="2496" w:type="dxa"/>
            <w:shd w:val="clear" w:color="auto" w:fill="E7E6E6"/>
          </w:tcPr>
          <w:p>
            <w:pPr>
              <w:pStyle w:val="11"/>
              <w:spacing w:before="77"/>
              <w:ind w:left="103"/>
              <w:rPr>
                <w:sz w:val="21"/>
              </w:rPr>
            </w:pPr>
            <w:r>
              <w:rPr>
                <w:sz w:val="21"/>
              </w:rPr>
              <w:t xml:space="preserve">Only approved </w:t>
            </w:r>
            <w:r>
              <w:rPr>
                <w:spacing w:val="-2"/>
                <w:sz w:val="21"/>
              </w:rPr>
              <w:t>colours/additives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used; </w:t>
            </w:r>
            <w:r>
              <w:rPr>
                <w:sz w:val="21"/>
              </w:rPr>
              <w:t>declaration on file</w:t>
            </w:r>
          </w:p>
        </w:tc>
        <w:tc>
          <w:tcPr>
            <w:tcW w:w="1418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00" w:type="dxa"/>
            <w:shd w:val="clear" w:color="auto" w:fill="E7E6E6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50" w:type="dxa"/>
            <w:shd w:val="clear" w:color="auto" w:fill="E7E6E6"/>
            <w:vAlign w:val="top"/>
          </w:tcPr>
          <w:p>
            <w:pPr>
              <w:pStyle w:val="11"/>
              <w:spacing w:before="199"/>
              <w:ind w:left="28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K19</w:t>
            </w:r>
          </w:p>
          <w:p>
            <w:pPr>
              <w:pStyle w:val="11"/>
              <w:spacing w:before="2"/>
              <w:ind w:left="28" w:leftChars="0" w:right="3" w:rightChars="0"/>
              <w:jc w:val="center"/>
              <w:rPr>
                <w:rFonts w:ascii="MS PGothic" w:hAnsi="MS PGothic" w:eastAsia="Calibri" w:cs="Calibri"/>
                <w:sz w:val="21"/>
                <w:szCs w:val="22"/>
                <w:lang w:val="en-US" w:eastAsia="en-US" w:bidi="ar-SA"/>
              </w:rPr>
            </w:pP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96" w:type="dxa"/>
            <w:shd w:val="clear" w:color="auto" w:fill="E7E6E6"/>
            <w:vAlign w:val="top"/>
          </w:tcPr>
          <w:p>
            <w:pPr>
              <w:pStyle w:val="11"/>
              <w:spacing w:before="79"/>
              <w:ind w:left="105" w:leftChars="0" w:right="207" w:rightChars="0"/>
              <w:rPr>
                <w:rFonts w:ascii="Calibri" w:hAnsi="Calibri" w:eastAsia="Calibri" w:cs="Calibri"/>
                <w:sz w:val="21"/>
                <w:szCs w:val="22"/>
                <w:lang w:val="en-US" w:eastAsia="en-US" w:bidi="ar-SA"/>
              </w:rPr>
            </w:pPr>
            <w:r>
              <w:rPr>
                <w:sz w:val="21"/>
              </w:rPr>
              <w:t>No pest activity; pest-control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service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record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up to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date;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stations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mapped</w:t>
            </w:r>
          </w:p>
        </w:tc>
        <w:tc>
          <w:tcPr>
            <w:tcW w:w="1418" w:type="dxa"/>
            <w:shd w:val="clear" w:color="auto" w:fill="E7E6E6"/>
            <w:vAlign w:val="top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6" w:leftChars="0" w:right="0" w:rightChars="0"/>
              <w:jc w:val="center"/>
              <w:rPr>
                <w:rFonts w:ascii="Calibri" w:hAnsi="Calibri" w:eastAsia="Calibri" w:cs="Calibri"/>
                <w:sz w:val="21"/>
                <w:szCs w:val="22"/>
                <w:lang w:val="en-US" w:eastAsia="en-US" w:bidi="ar-SA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7" w:type="dxa"/>
            <w:shd w:val="clear" w:color="auto" w:fill="E7E6E6"/>
            <w:vAlign w:val="top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" w:leftChars="0" w:right="0" w:rightChars="0"/>
              <w:jc w:val="center"/>
              <w:rPr>
                <w:rFonts w:ascii="Calibri" w:hAnsi="Calibri" w:eastAsia="Calibri" w:cs="Calibri"/>
                <w:b/>
                <w:sz w:val="21"/>
                <w:szCs w:val="22"/>
                <w:lang w:val="en-US" w:eastAsia="en-US" w:bidi="ar-SA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00" w:type="dxa"/>
            <w:shd w:val="clear" w:color="auto" w:fill="E7E6E6"/>
            <w:vAlign w:val="top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5" w:leftChars="0" w:right="0" w:rightChars="0"/>
              <w:rPr>
                <w:rFonts w:ascii="Calibri" w:hAnsi="Calibri" w:eastAsia="Calibri" w:cs="Calibri"/>
                <w:sz w:val="21"/>
                <w:szCs w:val="22"/>
                <w:lang w:val="en-US" w:eastAsia="en-US" w:bidi="ar-SA"/>
              </w:rPr>
            </w:pPr>
            <w:r>
              <w:rPr>
                <w:sz w:val="21"/>
              </w:rPr>
              <w:t>No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record</w:t>
            </w:r>
          </w:p>
        </w:tc>
      </w:tr>
    </w:tbl>
    <w:p>
      <w:pPr>
        <w:pStyle w:val="11"/>
        <w:spacing w:after="0"/>
        <w:rPr>
          <w:sz w:val="20"/>
        </w:rPr>
        <w:sectPr>
          <w:headerReference r:id="rId5" w:type="default"/>
          <w:pgSz w:w="11910" w:h="16840"/>
          <w:pgMar w:top="1360" w:right="283" w:bottom="280" w:left="425" w:header="793" w:footer="0" w:gutter="0"/>
          <w:cols w:space="720" w:num="1"/>
        </w:sectPr>
      </w:pPr>
    </w:p>
    <w:p>
      <w:pPr>
        <w:pStyle w:val="8"/>
        <w:rPr>
          <w:b/>
          <w:sz w:val="3"/>
        </w:rPr>
      </w:pPr>
    </w:p>
    <w:p>
      <w:pPr>
        <w:pStyle w:val="8"/>
        <w:spacing w:before="0"/>
        <w:rPr>
          <w:b/>
          <w:sz w:val="20"/>
        </w:rPr>
      </w:pPr>
    </w:p>
    <w:p>
      <w:pPr>
        <w:pStyle w:val="8"/>
        <w:spacing w:before="129"/>
        <w:rPr>
          <w:b/>
          <w:sz w:val="20"/>
        </w:rPr>
      </w:pPr>
    </w:p>
    <w:tbl>
      <w:tblPr>
        <w:tblStyle w:val="7"/>
        <w:tblW w:w="0" w:type="auto"/>
        <w:tblInd w:w="301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7"/>
        <w:gridCol w:w="2472"/>
        <w:gridCol w:w="1414"/>
        <w:gridCol w:w="1376"/>
        <w:gridCol w:w="4788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77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72" w:type="dxa"/>
            <w:shd w:val="clear" w:color="auto" w:fill="1F3862"/>
          </w:tcPr>
          <w:p>
            <w:pPr>
              <w:pStyle w:val="11"/>
              <w:spacing w:before="80"/>
              <w:ind w:left="111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14" w:type="dxa"/>
            <w:shd w:val="clear" w:color="auto" w:fill="1F3862"/>
          </w:tcPr>
          <w:p>
            <w:pPr>
              <w:pStyle w:val="11"/>
              <w:spacing w:before="80"/>
              <w:ind w:left="9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6" w:type="dxa"/>
            <w:shd w:val="clear" w:color="auto" w:fill="1F3862"/>
          </w:tcPr>
          <w:p>
            <w:pPr>
              <w:pStyle w:val="11"/>
              <w:spacing w:before="80"/>
              <w:ind w:left="116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788" w:type="dxa"/>
            <w:shd w:val="clear" w:color="auto" w:fill="1F3862"/>
          </w:tcPr>
          <w:p>
            <w:pPr>
              <w:pStyle w:val="11"/>
              <w:spacing w:before="80"/>
              <w:ind w:left="110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777" w:type="dxa"/>
          </w:tcPr>
          <w:p>
            <w:pPr>
              <w:pStyle w:val="11"/>
              <w:spacing w:before="15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S12</w:t>
            </w:r>
          </w:p>
        </w:tc>
        <w:tc>
          <w:tcPr>
            <w:tcW w:w="2472" w:type="dxa"/>
          </w:tcPr>
          <w:p>
            <w:pPr>
              <w:pStyle w:val="11"/>
              <w:ind w:left="111" w:right="125"/>
              <w:rPr>
                <w:sz w:val="21"/>
              </w:rPr>
            </w:pPr>
          </w:p>
          <w:p>
            <w:pPr>
              <w:pStyle w:val="11"/>
              <w:ind w:left="111" w:right="125"/>
              <w:rPr>
                <w:sz w:val="21"/>
              </w:rPr>
            </w:pPr>
            <w:r>
              <w:rPr>
                <w:sz w:val="21"/>
              </w:rPr>
              <w:t>Waste bin covered, foot-</w:t>
            </w:r>
            <w:r>
              <w:rPr>
                <w:spacing w:val="-2"/>
                <w:sz w:val="21"/>
              </w:rPr>
              <w:t>operated,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overflowing</w:t>
            </w:r>
          </w:p>
        </w:tc>
        <w:tc>
          <w:tcPr>
            <w:tcW w:w="1414" w:type="dxa"/>
          </w:tcPr>
          <w:p>
            <w:pPr>
              <w:pStyle w:val="11"/>
              <w:spacing w:before="15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24"/>
              <w:jc w:val="right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2</w:t>
            </w:r>
          </w:p>
        </w:tc>
        <w:tc>
          <w:tcPr>
            <w:tcW w:w="1376" w:type="dxa"/>
          </w:tcPr>
          <w:p>
            <w:pPr>
              <w:pStyle w:val="11"/>
              <w:spacing w:before="15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firstLine="309" w:firstLineChars="150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788" w:type="dxa"/>
          </w:tcPr>
          <w:p>
            <w:pPr>
              <w:pStyle w:val="11"/>
              <w:spacing w:before="5"/>
              <w:rPr>
                <w:b/>
                <w:sz w:val="6"/>
              </w:rPr>
            </w:pPr>
          </w:p>
          <w:p>
            <w:pPr>
              <w:pStyle w:val="11"/>
              <w:ind w:left="111"/>
              <w:rPr>
                <w:rFonts w:hint="default"/>
                <w:sz w:val="20"/>
                <w:lang w:val="en-US"/>
              </w:rPr>
            </w:pPr>
            <w:r>
              <w:rPr>
                <w:rFonts w:ascii="Times New Roman"/>
                <w:spacing w:val="137"/>
                <w:sz w:val="20"/>
              </w:rPr>
              <w:t xml:space="preserve"> 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4" w:hRule="atLeast"/>
        </w:trPr>
        <w:tc>
          <w:tcPr>
            <w:tcW w:w="777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3" w:firstLine="200" w:firstLineChars="10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K9</w:t>
            </w:r>
          </w:p>
        </w:tc>
        <w:tc>
          <w:tcPr>
            <w:tcW w:w="2472" w:type="dxa"/>
            <w:shd w:val="clear" w:color="auto" w:fill="E7E6E6"/>
          </w:tcPr>
          <w:p>
            <w:pPr>
              <w:pStyle w:val="11"/>
              <w:ind w:left="105"/>
              <w:rPr>
                <w:sz w:val="21"/>
              </w:rPr>
            </w:pPr>
            <w:r>
              <w:rPr>
                <w:sz w:val="21"/>
              </w:rPr>
              <w:t xml:space="preserve">Chemicals labelled not </w:t>
            </w:r>
            <w:r>
              <w:rPr>
                <w:spacing w:val="-2"/>
                <w:sz w:val="21"/>
              </w:rPr>
              <w:t>mention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stored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away </w:t>
            </w:r>
            <w:r>
              <w:rPr>
                <w:sz w:val="21"/>
              </w:rPr>
              <w:t>from food</w:t>
            </w:r>
          </w:p>
        </w:tc>
        <w:tc>
          <w:tcPr>
            <w:tcW w:w="1414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665" w:firstLineChars="350"/>
              <w:jc w:val="both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2</w:t>
            </w:r>
          </w:p>
        </w:tc>
        <w:tc>
          <w:tcPr>
            <w:tcW w:w="1376" w:type="dxa"/>
            <w:shd w:val="clear" w:color="auto" w:fill="E7E6E6"/>
            <w:vAlign w:val="top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0" w:leftChars="0" w:right="223" w:rightChars="0"/>
              <w:jc w:val="right"/>
              <w:rPr>
                <w:rFonts w:ascii="Calibri" w:hAnsi="Calibri" w:eastAsia="Calibri" w:cs="Calibri"/>
                <w:sz w:val="21"/>
                <w:szCs w:val="22"/>
                <w:lang w:val="en-US" w:eastAsia="en-US" w:bidi="ar-SA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788" w:type="dxa"/>
            <w:shd w:val="clear" w:color="auto" w:fill="E7E6E6"/>
          </w:tcPr>
          <w:p>
            <w:pPr>
              <w:pStyle w:val="11"/>
              <w:spacing w:before="4"/>
              <w:rPr>
                <w:b/>
                <w:sz w:val="6"/>
              </w:rPr>
            </w:pPr>
          </w:p>
          <w:p>
            <w:pPr>
              <w:pStyle w:val="11"/>
              <w:ind w:left="105"/>
              <w:rPr>
                <w:sz w:val="20"/>
              </w:rPr>
            </w:pPr>
          </w:p>
        </w:tc>
      </w:tr>
    </w:tbl>
    <w:tbl>
      <w:tblPr>
        <w:tblStyle w:val="7"/>
        <w:tblpPr w:leftFromText="180" w:rightFromText="180" w:vertAnchor="text" w:horzAnchor="page" w:tblpX="727" w:tblpY="8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1"/>
        <w:gridCol w:w="2454"/>
        <w:gridCol w:w="1419"/>
        <w:gridCol w:w="1363"/>
        <w:gridCol w:w="4800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" w:hRule="atLeast"/>
        </w:trPr>
        <w:tc>
          <w:tcPr>
            <w:tcW w:w="791" w:type="dxa"/>
          </w:tcPr>
          <w:p>
            <w:pPr>
              <w:pStyle w:val="11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firstLine="200" w:firstLineChars="100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K21</w:t>
            </w:r>
          </w:p>
        </w:tc>
        <w:tc>
          <w:tcPr>
            <w:tcW w:w="2454" w:type="dxa"/>
          </w:tcPr>
          <w:p>
            <w:pPr>
              <w:pStyle w:val="11"/>
              <w:ind w:left="104"/>
              <w:rPr>
                <w:spacing w:val="-2"/>
                <w:sz w:val="21"/>
              </w:rPr>
            </w:pPr>
          </w:p>
          <w:p>
            <w:pPr>
              <w:pStyle w:val="11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Waste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bins covered,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emptied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daily</w:t>
            </w:r>
          </w:p>
        </w:tc>
        <w:tc>
          <w:tcPr>
            <w:tcW w:w="1419" w:type="dxa"/>
          </w:tcPr>
          <w:p>
            <w:pPr>
              <w:pStyle w:val="11"/>
              <w:spacing w:before="25"/>
              <w:rPr>
                <w:b/>
                <w:sz w:val="21"/>
              </w:rPr>
            </w:pPr>
          </w:p>
          <w:p>
            <w:pPr>
              <w:pStyle w:val="11"/>
              <w:ind w:left="26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2</w:t>
            </w:r>
          </w:p>
        </w:tc>
        <w:tc>
          <w:tcPr>
            <w:tcW w:w="1363" w:type="dxa"/>
          </w:tcPr>
          <w:p>
            <w:pPr>
              <w:pStyle w:val="11"/>
              <w:spacing w:before="25"/>
              <w:rPr>
                <w:b/>
                <w:sz w:val="21"/>
              </w:rPr>
            </w:pPr>
          </w:p>
          <w:p>
            <w:pPr>
              <w:pStyle w:val="11"/>
              <w:ind w:firstLine="309" w:firstLineChars="150"/>
              <w:rPr>
                <w:rFonts w:hint="default"/>
                <w:sz w:val="21"/>
                <w:lang w:val="en-US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00" w:type="dxa"/>
          </w:tcPr>
          <w:p>
            <w:pPr>
              <w:pStyle w:val="11"/>
              <w:spacing w:before="4"/>
              <w:rPr>
                <w:b/>
                <w:sz w:val="6"/>
              </w:rPr>
            </w:pPr>
          </w:p>
          <w:p>
            <w:pPr>
              <w:pStyle w:val="11"/>
              <w:ind w:left="104"/>
              <w:rPr>
                <w:rFonts w:hint="default"/>
                <w:sz w:val="20"/>
                <w:lang w:val="en-US"/>
              </w:rPr>
            </w:pPr>
          </w:p>
        </w:tc>
      </w:tr>
    </w:tbl>
    <w:tbl>
      <w:tblPr>
        <w:tblStyle w:val="7"/>
        <w:tblpPr w:leftFromText="180" w:rightFromText="180" w:vertAnchor="text" w:horzAnchor="page" w:tblpX="832" w:tblpY="308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7"/>
        <w:gridCol w:w="2450"/>
        <w:gridCol w:w="1425"/>
        <w:gridCol w:w="1463"/>
        <w:gridCol w:w="45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16" w:hRule="atLeast"/>
        </w:trPr>
        <w:tc>
          <w:tcPr>
            <w:tcW w:w="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firstLine="220" w:firstLineChars="10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S4</w:t>
            </w:r>
          </w:p>
        </w:tc>
        <w:tc>
          <w:tcPr>
            <w:tcW w:w="2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hint="default" w:asciiTheme="minorAscii" w:hAnsiTheme="minorAscii" w:eastAsiaTheme="minorEastAsia"/>
                <w:sz w:val="21"/>
                <w:szCs w:val="21"/>
              </w:rPr>
              <w:t>Floors, walls, ceiling clean — no cobwebs, seepage or flaking paint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4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Major </w:t>
            </w:r>
          </w:p>
        </w:tc>
        <w:tc>
          <w:tcPr>
            <w:tcW w:w="45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1102995" cy="1470660"/>
                  <wp:effectExtent l="0" t="0" r="1905" b="15240"/>
                  <wp:docPr id="27" name="Picture 27" descr="WhatsApp Image 2026-08-24 at 3.38.45 PM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WhatsApp Image 2026-08-24 at 3.38.45 PM (2)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995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16" w:hRule="atLeast"/>
        </w:trPr>
        <w:tc>
          <w:tcPr>
            <w:tcW w:w="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K22</w:t>
            </w:r>
          </w:p>
        </w:tc>
        <w:tc>
          <w:tcPr>
            <w:tcW w:w="2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Exhaust and hoods degreased; ventilation adequate; lights protected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="Calibri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4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Partial </w:t>
            </w:r>
          </w:p>
        </w:tc>
        <w:tc>
          <w:tcPr>
            <w:tcW w:w="45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  <w:drawing>
                <wp:inline distT="0" distB="0" distL="114300" distR="114300">
                  <wp:extent cx="1167130" cy="875665"/>
                  <wp:effectExtent l="0" t="0" r="13970" b="635"/>
                  <wp:docPr id="28" name="Picture 28" descr="WhatsApp Image 2026-08-24 at 3.38.44 P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WhatsApp Image 2026-08-24 at 3.38.44 PM (1)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130" cy="87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16" w:hRule="atLeast"/>
        </w:trPr>
        <w:tc>
          <w:tcPr>
            <w:tcW w:w="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K3</w:t>
            </w:r>
          </w:p>
        </w:tc>
        <w:tc>
          <w:tcPr>
            <w:tcW w:w="2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Storage 15 cm off the floor; no cartons or food on the floor.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4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5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16" w:hRule="atLeast"/>
        </w:trPr>
        <w:tc>
          <w:tcPr>
            <w:tcW w:w="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K11</w:t>
            </w:r>
          </w:p>
        </w:tc>
        <w:tc>
          <w:tcPr>
            <w:tcW w:w="2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Colour-coded boards / separate prep tools in use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4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5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</w:tbl>
    <w:tbl>
      <w:tblPr>
        <w:tblStyle w:val="7"/>
        <w:tblpPr w:leftFromText="180" w:rightFromText="180" w:vertAnchor="text" w:horzAnchor="page" w:tblpX="740" w:tblpY="5528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3"/>
        <w:gridCol w:w="2455"/>
        <w:gridCol w:w="1391"/>
        <w:gridCol w:w="1500"/>
        <w:gridCol w:w="4568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73" w:type="dxa"/>
          </w:tcPr>
          <w:p>
            <w:pPr>
              <w:pStyle w:val="11"/>
              <w:spacing w:before="206"/>
              <w:ind w:left="23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K12</w:t>
            </w:r>
          </w:p>
        </w:tc>
        <w:tc>
          <w:tcPr>
            <w:tcW w:w="2455" w:type="dxa"/>
          </w:tcPr>
          <w:p>
            <w:pPr>
              <w:pStyle w:val="11"/>
              <w:spacing w:before="79"/>
              <w:ind w:left="103" w:right="169"/>
              <w:rPr>
                <w:sz w:val="21"/>
              </w:rPr>
            </w:pPr>
            <w:r>
              <w:rPr>
                <w:spacing w:val="-2"/>
                <w:sz w:val="21"/>
              </w:rPr>
              <w:t>Frying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oil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within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TPC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limit; </w:t>
            </w:r>
            <w:r>
              <w:rPr>
                <w:sz w:val="21"/>
              </w:rPr>
              <w:t>oil-change log up to date</w:t>
            </w:r>
          </w:p>
        </w:tc>
        <w:tc>
          <w:tcPr>
            <w:tcW w:w="1391" w:type="dxa"/>
          </w:tcPr>
          <w:p>
            <w:pPr>
              <w:pStyle w:val="11"/>
              <w:spacing w:before="206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500" w:type="dxa"/>
          </w:tcPr>
          <w:p>
            <w:pPr>
              <w:pStyle w:val="11"/>
              <w:spacing w:before="206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568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</w:tbl>
    <w:p>
      <w:pPr>
        <w:pStyle w:val="11"/>
        <w:spacing w:after="0"/>
        <w:rPr>
          <w:sz w:val="20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p>
      <w:pPr>
        <w:pStyle w:val="8"/>
        <w:rPr>
          <w:b/>
          <w:sz w:val="3"/>
        </w:rPr>
      </w:pPr>
    </w:p>
    <w:p>
      <w:pPr>
        <w:pStyle w:val="11"/>
        <w:spacing w:after="0"/>
        <w:rPr>
          <w:b/>
          <w:sz w:val="21"/>
        </w:rPr>
      </w:pPr>
    </w:p>
    <w:tbl>
      <w:tblPr>
        <w:tblStyle w:val="7"/>
        <w:tblpPr w:leftFromText="180" w:rightFromText="180" w:vertAnchor="text" w:horzAnchor="page" w:tblpX="641" w:tblpY="632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2519"/>
        <w:gridCol w:w="1391"/>
        <w:gridCol w:w="1376"/>
        <w:gridCol w:w="4801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3" w:hRule="atLeast"/>
        </w:trPr>
        <w:tc>
          <w:tcPr>
            <w:tcW w:w="750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S7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No unwell staff on duty; </w:t>
            </w:r>
            <w:r>
              <w:rPr>
                <w:spacing w:val="-2"/>
                <w:sz w:val="21"/>
              </w:rPr>
              <w:t>cuts/wounds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covered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with </w:t>
            </w:r>
            <w:r>
              <w:rPr>
                <w:sz w:val="21"/>
              </w:rPr>
              <w:t>waterproof dressing</w:t>
            </w:r>
          </w:p>
        </w:tc>
        <w:tc>
          <w:tcPr>
            <w:tcW w:w="1391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6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01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5" w:hRule="atLeast"/>
        </w:trPr>
        <w:tc>
          <w:tcPr>
            <w:tcW w:w="750" w:type="dxa"/>
          </w:tcPr>
          <w:p>
            <w:pPr>
              <w:pStyle w:val="11"/>
              <w:spacing w:before="255"/>
              <w:rPr>
                <w:b/>
                <w:sz w:val="21"/>
              </w:rPr>
            </w:pPr>
          </w:p>
          <w:p>
            <w:pPr>
              <w:pStyle w:val="11"/>
              <w:ind w:left="366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K15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19" w:type="dxa"/>
          </w:tcPr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103" w:right="155"/>
              <w:rPr>
                <w:sz w:val="21"/>
              </w:rPr>
            </w:pPr>
            <w:r>
              <w:rPr>
                <w:spacing w:val="-2"/>
                <w:sz w:val="21"/>
              </w:rPr>
              <w:t>Medical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fitness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up </w:t>
            </w:r>
            <w:r>
              <w:rPr>
                <w:sz w:val="21"/>
              </w:rPr>
              <w:t xml:space="preserve">to date for every food </w:t>
            </w:r>
            <w:r>
              <w:rPr>
                <w:spacing w:val="-2"/>
                <w:sz w:val="21"/>
              </w:rPr>
              <w:t>handler</w:t>
            </w:r>
          </w:p>
        </w:tc>
        <w:tc>
          <w:tcPr>
            <w:tcW w:w="1391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6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2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01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4" w:hRule="atLeast"/>
        </w:trPr>
        <w:tc>
          <w:tcPr>
            <w:tcW w:w="750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2" w:firstLine="200" w:firstLineChars="10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K17</w:t>
            </w:r>
          </w:p>
        </w:tc>
        <w:tc>
          <w:tcPr>
            <w:tcW w:w="2519" w:type="dxa"/>
            <w:shd w:val="clear" w:color="auto" w:fill="FAE8B5"/>
          </w:tcPr>
          <w:p>
            <w:pPr>
              <w:pStyle w:val="11"/>
              <w:spacing w:before="1"/>
              <w:ind w:left="209" w:leftChars="95" w:right="306" w:firstLine="0" w:firstLineChars="0"/>
              <w:jc w:val="both"/>
              <w:rPr>
                <w:sz w:val="21"/>
              </w:rPr>
            </w:pPr>
          </w:p>
          <w:p>
            <w:pPr>
              <w:pStyle w:val="11"/>
              <w:spacing w:before="1"/>
              <w:ind w:left="209" w:leftChars="95" w:right="306" w:firstLine="0" w:firstLineChars="0"/>
              <w:jc w:val="both"/>
              <w:rPr>
                <w:sz w:val="21"/>
              </w:rPr>
            </w:pPr>
            <w:r>
              <w:rPr>
                <w:sz w:val="21"/>
              </w:rPr>
              <w:t>Kitchen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staff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—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cap,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apron, </w:t>
            </w:r>
            <w:r>
              <w:rPr>
                <w:spacing w:val="-2"/>
                <w:sz w:val="21"/>
              </w:rPr>
              <w:t>trimmed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nails,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jewellery; </w:t>
            </w:r>
            <w:r>
              <w:rPr>
                <w:sz w:val="21"/>
              </w:rPr>
              <w:t>no smoking or paan</w:t>
            </w:r>
          </w:p>
        </w:tc>
        <w:tc>
          <w:tcPr>
            <w:tcW w:w="1391" w:type="dxa"/>
            <w:shd w:val="clear" w:color="auto" w:fill="FAE8B5"/>
          </w:tcPr>
          <w:p>
            <w:pPr>
              <w:pStyle w:val="11"/>
              <w:rPr>
                <w:rFonts w:hint="default"/>
                <w:b/>
                <w:sz w:val="21"/>
                <w:lang w:val="en-US"/>
              </w:rPr>
            </w:pPr>
            <w:r>
              <w:rPr>
                <w:rFonts w:hint="default"/>
                <w:b/>
                <w:sz w:val="21"/>
                <w:lang w:val="en-US"/>
              </w:rPr>
              <w:t xml:space="preserve">  </w:t>
            </w: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570" w:firstLineChars="300"/>
              <w:jc w:val="both"/>
              <w:rPr>
                <w:spacing w:val="-10"/>
                <w:sz w:val="21"/>
              </w:rPr>
            </w:pPr>
          </w:p>
          <w:p>
            <w:pPr>
              <w:pStyle w:val="11"/>
              <w:ind w:firstLine="570" w:firstLineChars="300"/>
              <w:jc w:val="both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6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4"/>
              <w:rPr>
                <w:b/>
                <w:sz w:val="21"/>
              </w:rPr>
            </w:pPr>
          </w:p>
          <w:p>
            <w:pPr>
              <w:pStyle w:val="11"/>
              <w:ind w:left="290"/>
              <w:rPr>
                <w:rFonts w:hint="default"/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</w:rPr>
              <w:t>Majo</w:t>
            </w:r>
            <w:r>
              <w:rPr>
                <w:rFonts w:hint="default"/>
                <w:b/>
                <w:spacing w:val="-2"/>
                <w:sz w:val="21"/>
                <w:lang w:val="en-US"/>
              </w:rPr>
              <w:t>r</w:t>
            </w:r>
          </w:p>
        </w:tc>
        <w:tc>
          <w:tcPr>
            <w:tcW w:w="4801" w:type="dxa"/>
            <w:shd w:val="clear" w:color="auto" w:fill="FAE8B5"/>
          </w:tcPr>
          <w:p>
            <w:pPr>
              <w:pStyle w:val="11"/>
              <w:rPr>
                <w:rFonts w:hint="default"/>
                <w:position w:val="6"/>
                <w:sz w:val="20"/>
                <w:lang w:val="en-US"/>
              </w:rPr>
            </w:pPr>
            <w:r>
              <w:rPr>
                <w:rFonts w:hint="default"/>
                <w:position w:val="6"/>
                <w:sz w:val="20"/>
                <w:lang w:val="en-US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1616075</wp:posOffset>
                  </wp:positionH>
                  <wp:positionV relativeFrom="paragraph">
                    <wp:posOffset>48260</wp:posOffset>
                  </wp:positionV>
                  <wp:extent cx="1207770" cy="1380490"/>
                  <wp:effectExtent l="0" t="0" r="0" b="10160"/>
                  <wp:wrapTight wrapText="bothSides">
                    <wp:wrapPolygon>
                      <wp:start x="0" y="0"/>
                      <wp:lineTo x="0" y="21163"/>
                      <wp:lineTo x="21123" y="21163"/>
                      <wp:lineTo x="21123" y="0"/>
                      <wp:lineTo x="0" y="0"/>
                    </wp:wrapPolygon>
                  </wp:wrapTight>
                  <wp:docPr id="29" name="Picture 29" descr="WhatsApp Image 2026-08-24 at 3.38.40 PM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WhatsApp Image 2026-08-24 at 3.38.40 PM (3)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770" cy="138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position w:val="6"/>
                <w:sz w:val="20"/>
                <w:lang w:val="en-US"/>
              </w:rP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53975</wp:posOffset>
                  </wp:positionH>
                  <wp:positionV relativeFrom="paragraph">
                    <wp:posOffset>28575</wp:posOffset>
                  </wp:positionV>
                  <wp:extent cx="1169670" cy="1440815"/>
                  <wp:effectExtent l="0" t="0" r="0" b="6985"/>
                  <wp:wrapTight wrapText="bothSides">
                    <wp:wrapPolygon>
                      <wp:start x="0" y="0"/>
                      <wp:lineTo x="0" y="21419"/>
                      <wp:lineTo x="21107" y="21419"/>
                      <wp:lineTo x="21107" y="0"/>
                      <wp:lineTo x="0" y="0"/>
                    </wp:wrapPolygon>
                  </wp:wrapTight>
                  <wp:docPr id="30" name="Picture 30" descr="WhatsApp Image 2026-08-24 at 3.38.43 PM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WhatsApp Image 2026-08-24 at 3.38.43 PM (2)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670" cy="144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750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K16</w:t>
            </w:r>
          </w:p>
        </w:tc>
        <w:tc>
          <w:tcPr>
            <w:tcW w:w="2519" w:type="dxa"/>
            <w:shd w:val="clear" w:color="auto" w:fill="FAE8B5"/>
          </w:tcPr>
          <w:p>
            <w:pPr>
              <w:pStyle w:val="11"/>
              <w:spacing w:before="173"/>
              <w:ind w:left="103" w:right="122"/>
              <w:rPr>
                <w:sz w:val="21"/>
              </w:rPr>
            </w:pPr>
            <w:r>
              <w:rPr>
                <w:sz w:val="21"/>
              </w:rPr>
              <w:t xml:space="preserve">FoSTaC-certified supervisor 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roster;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  <w:tc>
          <w:tcPr>
            <w:tcW w:w="1391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6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01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3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5" w:hRule="atLeast"/>
        </w:trPr>
        <w:tc>
          <w:tcPr>
            <w:tcW w:w="750" w:type="dxa"/>
            <w:shd w:val="clear" w:color="auto" w:fill="F8D5DA"/>
          </w:tcPr>
          <w:p>
            <w:pPr>
              <w:pStyle w:val="11"/>
              <w:spacing w:before="221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366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K23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19" w:type="dxa"/>
            <w:shd w:val="clear" w:color="auto" w:fill="F8D5DA"/>
          </w:tcPr>
          <w:p>
            <w:pPr>
              <w:pStyle w:val="11"/>
              <w:spacing w:before="226" w:line="255" w:lineRule="exact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Water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potability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report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valid</w:t>
            </w: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tested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within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last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6 </w:t>
            </w:r>
            <w:r>
              <w:rPr>
                <w:spacing w:val="-2"/>
                <w:sz w:val="21"/>
              </w:rPr>
              <w:t>months</w:t>
            </w:r>
          </w:p>
        </w:tc>
        <w:tc>
          <w:tcPr>
            <w:tcW w:w="1391" w:type="dxa"/>
            <w:shd w:val="clear" w:color="auto" w:fill="F8D5DA"/>
          </w:tcPr>
          <w:p>
            <w:pPr>
              <w:pStyle w:val="11"/>
              <w:spacing w:before="224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0</w:t>
            </w:r>
          </w:p>
        </w:tc>
        <w:tc>
          <w:tcPr>
            <w:tcW w:w="1376" w:type="dxa"/>
            <w:shd w:val="clear" w:color="auto" w:fill="F8D5DA"/>
          </w:tcPr>
          <w:p>
            <w:pPr>
              <w:pStyle w:val="11"/>
              <w:spacing w:before="224"/>
              <w:rPr>
                <w:b/>
                <w:sz w:val="21"/>
              </w:rPr>
            </w:pPr>
          </w:p>
          <w:p>
            <w:pPr>
              <w:pStyle w:val="11"/>
              <w:ind w:left="285"/>
              <w:rPr>
                <w:rFonts w:hint="default"/>
                <w:b/>
                <w:sz w:val="21"/>
                <w:lang w:val="en-US"/>
              </w:rPr>
            </w:pPr>
            <w:r>
              <w:rPr>
                <w:rFonts w:hint="default"/>
                <w:b/>
                <w:sz w:val="21"/>
                <w:lang w:val="en-US"/>
              </w:rPr>
              <w:t>Major</w:t>
            </w:r>
          </w:p>
        </w:tc>
        <w:tc>
          <w:tcPr>
            <w:tcW w:w="4801" w:type="dxa"/>
            <w:shd w:val="clear" w:color="auto" w:fill="F8D5DA"/>
          </w:tcPr>
          <w:p>
            <w:pPr>
              <w:pStyle w:val="11"/>
              <w:spacing w:before="226"/>
              <w:ind w:right="225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reports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informal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daily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check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done,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but there is no documented report; the formal 6-monthly lab report has not been renewed.</w:t>
            </w:r>
          </w:p>
          <w:p>
            <w:pPr>
              <w:pStyle w:val="11"/>
              <w:spacing w:before="226"/>
              <w:ind w:right="225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55880</wp:posOffset>
                  </wp:positionH>
                  <wp:positionV relativeFrom="paragraph">
                    <wp:posOffset>38735</wp:posOffset>
                  </wp:positionV>
                  <wp:extent cx="969010" cy="1291590"/>
                  <wp:effectExtent l="0" t="0" r="2540" b="3810"/>
                  <wp:wrapTight wrapText="bothSides">
                    <wp:wrapPolygon>
                      <wp:start x="0" y="0"/>
                      <wp:lineTo x="0" y="21345"/>
                      <wp:lineTo x="21232" y="21345"/>
                      <wp:lineTo x="21232" y="0"/>
                      <wp:lineTo x="0" y="0"/>
                    </wp:wrapPolygon>
                  </wp:wrapTight>
                  <wp:docPr id="31" name="Picture 31" descr="WhatsApp Image 2026-08-24 at 3.38.42 PM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WhatsApp Image 2026-08-24 at 3.38.42 PM (3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1291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750" w:type="dxa"/>
            <w:shd w:val="clear" w:color="auto" w:fill="FAE8B5"/>
          </w:tcPr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K24</w:t>
            </w:r>
          </w:p>
        </w:tc>
        <w:tc>
          <w:tcPr>
            <w:tcW w:w="2519" w:type="dxa"/>
            <w:shd w:val="clear" w:color="auto" w:fill="FAE8B5"/>
          </w:tcPr>
          <w:p>
            <w:pPr>
              <w:pStyle w:val="11"/>
              <w:ind w:left="103" w:right="155"/>
              <w:rPr>
                <w:sz w:val="21"/>
              </w:rPr>
            </w:pPr>
            <w:r>
              <w:rPr>
                <w:spacing w:val="-2"/>
                <w:sz w:val="21"/>
              </w:rPr>
              <w:t>Deep-cleaning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schedule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up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to </w:t>
            </w:r>
            <w:r>
              <w:rPr>
                <w:sz w:val="21"/>
              </w:rPr>
              <w:t xml:space="preserve">date and followed; dispense log with temperature (CK </w:t>
            </w:r>
            <w:r>
              <w:rPr>
                <w:spacing w:val="-2"/>
                <w:sz w:val="21"/>
              </w:rPr>
              <w:t>checklist)</w:t>
            </w:r>
          </w:p>
        </w:tc>
        <w:tc>
          <w:tcPr>
            <w:tcW w:w="1391" w:type="dxa"/>
            <w:shd w:val="clear" w:color="auto" w:fill="FAE8B5"/>
          </w:tcPr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0</w:t>
            </w:r>
          </w:p>
        </w:tc>
        <w:tc>
          <w:tcPr>
            <w:tcW w:w="1376" w:type="dxa"/>
            <w:shd w:val="clear" w:color="auto" w:fill="FAE8B5"/>
          </w:tcPr>
          <w:p>
            <w:pPr>
              <w:pStyle w:val="11"/>
              <w:spacing w:before="3"/>
              <w:ind w:firstLine="420" w:firstLineChars="200"/>
              <w:rPr>
                <w:rFonts w:hint="default"/>
                <w:b/>
                <w:sz w:val="21"/>
                <w:lang w:val="en-US"/>
              </w:rPr>
            </w:pPr>
          </w:p>
          <w:p>
            <w:pPr>
              <w:pStyle w:val="11"/>
              <w:spacing w:before="3"/>
              <w:ind w:firstLine="420" w:firstLineChars="200"/>
              <w:rPr>
                <w:rFonts w:hint="default"/>
                <w:b/>
                <w:sz w:val="21"/>
                <w:lang w:val="en-US"/>
              </w:rPr>
            </w:pPr>
          </w:p>
          <w:p>
            <w:pPr>
              <w:pStyle w:val="11"/>
              <w:spacing w:before="3"/>
              <w:ind w:firstLine="420" w:firstLineChars="200"/>
              <w:rPr>
                <w:b/>
                <w:sz w:val="21"/>
              </w:rPr>
            </w:pPr>
            <w:r>
              <w:rPr>
                <w:rFonts w:hint="default"/>
                <w:b/>
                <w:sz w:val="21"/>
                <w:lang w:val="en-US"/>
              </w:rPr>
              <w:t>Major</w:t>
            </w:r>
          </w:p>
          <w:p>
            <w:pPr>
              <w:pStyle w:val="11"/>
              <w:ind w:left="115"/>
              <w:rPr>
                <w:sz w:val="21"/>
              </w:rPr>
            </w:pPr>
          </w:p>
        </w:tc>
        <w:tc>
          <w:tcPr>
            <w:tcW w:w="4801" w:type="dxa"/>
            <w:shd w:val="clear" w:color="auto" w:fill="FAE8B5"/>
          </w:tcPr>
          <w:p>
            <w:pPr>
              <w:pStyle w:val="11"/>
              <w:ind w:firstLine="100" w:firstLineChars="50"/>
              <w:rPr>
                <w:rFonts w:hint="default" w:ascii="Times New Roman"/>
                <w:sz w:val="20"/>
                <w:lang w:val="en-US"/>
              </w:rPr>
            </w:pPr>
          </w:p>
          <w:p>
            <w:pPr>
              <w:pStyle w:val="11"/>
              <w:ind w:firstLine="100" w:firstLineChars="50"/>
              <w:rPr>
                <w:rFonts w:hint="default" w:ascii="Times New Roman"/>
                <w:sz w:val="20"/>
                <w:lang w:val="en-US"/>
              </w:rPr>
            </w:pPr>
          </w:p>
          <w:p>
            <w:pPr>
              <w:pStyle w:val="11"/>
              <w:ind w:firstLine="100" w:firstLineChars="5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No Record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750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2519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391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376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4801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b w:val="0"/>
                <w:bCs w:val="0"/>
                <w:i/>
                <w:iCs/>
                <w:sz w:val="22"/>
                <w:szCs w:val="22"/>
                <w:lang w:val="en-US" w:eastAsia="en-US" w:bidi="ar-SA"/>
              </w:rPr>
            </w:pPr>
          </w:p>
        </w:tc>
      </w:tr>
    </w:tbl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tbl>
      <w:tblPr>
        <w:tblStyle w:val="7"/>
        <w:tblpPr w:leftFromText="180" w:rightFromText="180" w:vertAnchor="text" w:horzAnchor="page" w:tblpX="669" w:tblpY="230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5"/>
        <w:gridCol w:w="2520"/>
        <w:gridCol w:w="1425"/>
        <w:gridCol w:w="1395"/>
        <w:gridCol w:w="4785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705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K13</w:t>
            </w:r>
          </w:p>
        </w:tc>
        <w:tc>
          <w:tcPr>
            <w:tcW w:w="2520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Food-contact surfaces and equipment clean — no rust, damage or wooden patches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95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785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705" w:type="dxa"/>
            <w:vAlign w:val="center"/>
          </w:tcPr>
          <w:p>
            <w:pPr>
              <w:spacing w:after="0"/>
              <w:ind w:left="0" w:leftChars="0" w:right="0" w:rightChars="0" w:firstLine="110" w:firstLineChars="5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K10</w:t>
            </w:r>
          </w:p>
        </w:tc>
        <w:tc>
          <w:tcPr>
            <w:tcW w:w="2520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Dry store clean, ventilated, pest-free.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95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Compliant</w:t>
            </w:r>
          </w:p>
        </w:tc>
        <w:tc>
          <w:tcPr>
            <w:tcW w:w="4785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b w:val="0"/>
                <w:bCs w:val="0"/>
                <w:i/>
                <w:iCs/>
              </w:rPr>
            </w:pPr>
          </w:p>
        </w:tc>
      </w:tr>
    </w:tbl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Calibri" w:hAnsi="Calibri" w:eastAsia="Calibri" w:cs="Calibri"/>
          <w:b/>
          <w:bCs/>
          <w:color w:val="1F3862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1F3862"/>
          <w:sz w:val="28"/>
          <w:szCs w:val="28"/>
        </w:rPr>
        <w:t>Score &amp; Grade</w:t>
      </w:r>
    </w:p>
    <w:tbl>
      <w:tblPr>
        <w:tblStyle w:val="7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0"/>
        <w:gridCol w:w="2800"/>
        <w:gridCol w:w="2200"/>
        <w:gridCol w:w="2510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  <w:tblHeader/>
        </w:trPr>
        <w:tc>
          <w:tcPr>
            <w:tcW w:w="34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Section</w:t>
            </w:r>
          </w:p>
        </w:tc>
        <w:tc>
          <w:tcPr>
            <w:tcW w:w="28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Available marks</w:t>
            </w:r>
          </w:p>
        </w:tc>
        <w:tc>
          <w:tcPr>
            <w:tcW w:w="22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Obtained marks</w:t>
            </w:r>
          </w:p>
        </w:tc>
        <w:tc>
          <w:tcPr>
            <w:tcW w:w="251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</w:tblPrEx>
        <w:trPr>
          <w:cantSplit/>
          <w:trHeight w:val="415" w:hRule="atLeast"/>
        </w:trPr>
        <w:tc>
          <w:tcPr>
            <w:tcW w:w="3400" w:type="dxa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sz w:val="21"/>
                <w:szCs w:val="21"/>
              </w:rPr>
              <w:t>A — Kitchen Area</w:t>
            </w:r>
          </w:p>
        </w:tc>
        <w:tc>
          <w:tcPr>
            <w:tcW w:w="28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76</w:t>
            </w:r>
          </w:p>
        </w:tc>
        <w:tc>
          <w:tcPr>
            <w:tcW w:w="22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45</w:t>
            </w:r>
          </w:p>
        </w:tc>
        <w:tc>
          <w:tcPr>
            <w:tcW w:w="251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59.2%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4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Total (Overall)</w:t>
            </w:r>
          </w:p>
        </w:tc>
        <w:tc>
          <w:tcPr>
            <w:tcW w:w="28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76</w:t>
            </w:r>
          </w:p>
        </w:tc>
        <w:tc>
          <w:tcPr>
            <w:tcW w:w="22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45</w:t>
            </w:r>
          </w:p>
        </w:tc>
        <w:tc>
          <w:tcPr>
            <w:tcW w:w="251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59.2%</w:t>
            </w:r>
          </w:p>
        </w:tc>
      </w:tr>
    </w:tbl>
    <w:p>
      <w:pPr>
        <w:pStyle w:val="11"/>
        <w:spacing w:after="0"/>
        <w:rPr>
          <w:rFonts w:ascii="Calibri" w:hAnsi="Calibri" w:eastAsia="Calibri" w:cs="Calibri"/>
          <w:b/>
          <w:bCs/>
          <w:color w:val="1F3862"/>
          <w:sz w:val="28"/>
          <w:szCs w:val="28"/>
        </w:rPr>
      </w:pPr>
    </w:p>
    <w:p>
      <w:pPr>
        <w:pBdr>
          <w:bottom w:val="single" w:color="1F3862" w:sz="6" w:space="4"/>
        </w:pBdr>
        <w:spacing w:before="320" w:after="160" w:line="240" w:lineRule="auto"/>
        <w:ind w:left="344" w:right="158"/>
        <w:jc w:val="left"/>
        <w:outlineLvl w:val="0"/>
      </w:pPr>
      <w:bookmarkStart w:id="3" w:name="Score &amp; Grade"/>
      <w:bookmarkEnd w:id="3"/>
      <w:bookmarkStart w:id="4" w:name="Conclusion"/>
      <w:bookmarkEnd w:id="4"/>
      <w:r>
        <w:rPr>
          <w:rFonts w:ascii="Calibri" w:hAnsi="Calibri" w:eastAsia="Calibri" w:cs="Calibri"/>
          <w:b/>
          <w:bCs/>
          <w:color w:val="1F3862"/>
          <w:sz w:val="28"/>
          <w:szCs w:val="28"/>
        </w:rPr>
        <w:t>Conclusion</w:t>
      </w:r>
      <w:bookmarkStart w:id="5" w:name="_GoBack"/>
      <w:bookmarkEnd w:id="5"/>
    </w:p>
    <w:p>
      <w:pPr>
        <w:numPr>
          <w:ilvl w:val="0"/>
          <w:numId w:val="1"/>
        </w:numPr>
        <w:spacing w:after="160" w:line="240" w:lineRule="auto"/>
        <w:ind w:left="360" w:right="0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Overall standing — </w:t>
      </w:r>
      <w:r>
        <w:rPr>
          <w:rFonts w:ascii="Calibri" w:hAnsi="Calibri" w:eastAsia="Calibri" w:cs="Calibri"/>
          <w:sz w:val="21"/>
          <w:szCs w:val="21"/>
        </w:rPr>
        <w:t>45/76 (59.2%) for the kitchen area — Needs Improvement. 5 of the 8 ★ criticals are Non-Compliant (S1, K1, K15, K19, K23); K4, K5, K6 pass.</w:t>
      </w:r>
    </w:p>
    <w:p>
      <w:pPr>
        <w:numPr>
          <w:ilvl w:val="0"/>
          <w:numId w:val="1"/>
        </w:numPr>
        <w:spacing w:after="160" w:line="240" w:lineRule="auto"/>
        <w:ind w:left="360" w:right="0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Operational control is largely sound — </w:t>
      </w:r>
      <w:r>
        <w:rPr>
          <w:rFonts w:ascii="Calibri" w:hAnsi="Calibri" w:eastAsia="Calibri" w:cs="Calibri"/>
          <w:sz w:val="21"/>
          <w:szCs w:val="21"/>
        </w:rPr>
        <w:t>K6 passes, so the chiller and freezer temperatures and the temperature log are in order, and so are raw/cooked and veg segregation (K4, K5), chemical storage (K9), the dry store (K10) and waste handling (K21). The losses sit in the licence (S1 ★), stock dating (K1 ★, three photographs), decanted container labelling (K2), staff grooming (K17), premises condition (S4), extraction (K22, partial) and the records set (K15 ★, K16, K19 ★, K23 ★, K24).</w:t>
      </w:r>
    </w:p>
    <w:p>
      <w:pPr>
        <w:numPr>
          <w:ilvl w:val="0"/>
          <w:numId w:val="1"/>
        </w:numPr>
        <w:spacing w:after="240" w:line="240" w:lineRule="auto"/>
        <w:ind w:left="360" w:right="0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Four items from Satisfactory — </w:t>
      </w:r>
      <w:r>
        <w:rPr>
          <w:rFonts w:ascii="Calibri" w:hAnsi="Calibri" w:eastAsia="Calibri" w:cs="Calibri"/>
          <w:sz w:val="21"/>
          <w:szCs w:val="21"/>
        </w:rPr>
        <w:t>the five failing ★ criticals (S1, K1, K15, K19, K23) carry 20 marks between them; closing any four of them reaches 61/76 (80.3%), and all five reaches 65/76 (85.5%) — comfortably inside the Satisfactory band.</w:t>
      </w:r>
    </w:p>
    <w:sectPr>
      <w:pgSz w:w="11910" w:h="16840"/>
      <w:pgMar w:top="1360" w:right="283" w:bottom="280" w:left="425" w:header="793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spacing w:before="0"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624205</wp:posOffset>
              </wp:positionV>
              <wp:extent cx="5731510" cy="635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6350">
                            <a:moveTo>
                              <a:pt x="5731509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731509" y="0"/>
                            </a:lnTo>
                            <a:lnTo>
                              <a:pt x="5731509" y="6096"/>
                            </a:lnTo>
                            <a:close/>
                          </a:path>
                        </a:pathLst>
                      </a:custGeom>
                      <a:solidFill>
                        <a:srgbClr val="BDBDBD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72pt;margin-top:49.15pt;height:0.5pt;width:451.3pt;mso-position-horizontal-relative:page;mso-position-vertical-relative:page;z-index:-251657216;mso-width-relative:page;mso-height-relative:page;" fillcolor="#BDBDBD" filled="t" stroked="f" coordsize="5731510,6350" o:gfxdata="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+ovBDY&#10;AAAACgEAAA8AAAAAAAAAAQAgAAAAIgAAAGRycy9kb3ducmV2LnhtbFBLAQIUABQAAAAIAIdO4kBH&#10;D31RIAIAAN8EAAAOAAAAAAAAAAEAIAAAACcBAABkcnMvZTJvRG9jLnhtbFBLBQYAAAAABgAGAFkB&#10;AAC5BQAAAAA=&#10;" path="m5731509,6096l0,6096,0,0,5731509,0,5731509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0ED2069"/>
    <w:rsid w:val="01517067"/>
    <w:rsid w:val="01801728"/>
    <w:rsid w:val="02B04225"/>
    <w:rsid w:val="042026F0"/>
    <w:rsid w:val="086D2A81"/>
    <w:rsid w:val="09555543"/>
    <w:rsid w:val="0BF71E33"/>
    <w:rsid w:val="0CFD374E"/>
    <w:rsid w:val="18592143"/>
    <w:rsid w:val="19D16F64"/>
    <w:rsid w:val="1BB00D81"/>
    <w:rsid w:val="1C4D0941"/>
    <w:rsid w:val="1D5D54EC"/>
    <w:rsid w:val="1D9D49E3"/>
    <w:rsid w:val="27CC3126"/>
    <w:rsid w:val="28127F74"/>
    <w:rsid w:val="283B2A1E"/>
    <w:rsid w:val="288843D1"/>
    <w:rsid w:val="28C56C65"/>
    <w:rsid w:val="29040AD4"/>
    <w:rsid w:val="2A6B093E"/>
    <w:rsid w:val="2AD37581"/>
    <w:rsid w:val="2B911E9E"/>
    <w:rsid w:val="2C2A628A"/>
    <w:rsid w:val="32861B07"/>
    <w:rsid w:val="3D7D5BA8"/>
    <w:rsid w:val="44C16A77"/>
    <w:rsid w:val="467D5727"/>
    <w:rsid w:val="46877034"/>
    <w:rsid w:val="46D6630B"/>
    <w:rsid w:val="471C7255"/>
    <w:rsid w:val="4AEB37FE"/>
    <w:rsid w:val="4B855A36"/>
    <w:rsid w:val="4D9B254B"/>
    <w:rsid w:val="504E515C"/>
    <w:rsid w:val="51EA74CB"/>
    <w:rsid w:val="52B060DA"/>
    <w:rsid w:val="555337EC"/>
    <w:rsid w:val="59255A02"/>
    <w:rsid w:val="5B7E6F80"/>
    <w:rsid w:val="5C8E7F96"/>
    <w:rsid w:val="5F7C4F67"/>
    <w:rsid w:val="5FC85894"/>
    <w:rsid w:val="625B31F2"/>
    <w:rsid w:val="62694FFD"/>
    <w:rsid w:val="665930C5"/>
    <w:rsid w:val="66AE19B5"/>
    <w:rsid w:val="67F24591"/>
    <w:rsid w:val="694C1D61"/>
    <w:rsid w:val="6BE16377"/>
    <w:rsid w:val="6D590150"/>
    <w:rsid w:val="7B9832F5"/>
    <w:rsid w:val="7C5D5D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258"/>
      <w:ind w:left="18" w:right="111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spacing w:before="42"/>
      <w:ind w:left="1015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next w:val="1"/>
    <w:qFormat/>
    <w:uiPriority w:val="1"/>
    <w:pPr>
      <w:spacing w:before="79"/>
      <w:ind w:right="111"/>
      <w:jc w:val="center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5">
    <w:name w:val="heading 4"/>
    <w:basedOn w:val="1"/>
    <w:next w:val="1"/>
    <w:qFormat/>
    <w:uiPriority w:val="1"/>
    <w:pPr>
      <w:spacing w:before="41"/>
      <w:ind w:left="8" w:right="111"/>
      <w:jc w:val="center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4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64"/>
      <w:ind w:left="1735" w:right="1236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2026-08-17T09:59:00Z</dcterms:created>
  <dc:creator>Un-named</dc:creator>
  <cp:lastModifiedBy>vishal.patel</cp:lastModifiedBy>
  <dcterms:modified xsi:type="dcterms:W3CDTF">2026-08-24T11:03:16Z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2026-08-17T00:00:00Z</vt:filetime>
  </property>
  <property fmtid="{D5CDD505-2E9C-101B-9397-08002B2CF9AE}" pid="6" name="SourceModified">
    <vt:lpwstr>D:20260817124832+07'18'</vt:lpwstr>
  </property>
  <property fmtid="{D5CDD505-2E9C-101B-9397-08002B2CF9AE}" pid="7" name="KSOProductBuildVer">
    <vt:lpwstr>1033-11.2.0.9984</vt:lpwstr>
  </property>
</Properties>
</file>