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  <w:rPr>
          <w:sz w:val="28"/>
          <w:szCs w:val="32"/>
        </w:rPr>
      </w:pPr>
      <w:r>
        <w:rPr>
          <w:b/>
          <w:bCs/>
          <w:i w:val="0"/>
          <w:iCs w:val="0"/>
          <w:color w:val="1F3864"/>
          <w:sz w:val="24"/>
          <w:szCs w:val="24"/>
        </w:rPr>
        <w:t>BOOKENDS HOSPITALITY PVT. LTD.</w:t>
      </w:r>
    </w:p>
    <w:p>
      <w:pPr>
        <w:spacing w:after="260"/>
        <w:jc w:val="center"/>
        <w:rPr>
          <w:sz w:val="28"/>
          <w:szCs w:val="32"/>
        </w:rPr>
      </w:pPr>
      <w:r>
        <w:rPr>
          <w:b w:val="0"/>
          <w:bCs w:val="0"/>
          <w:i/>
          <w:iCs/>
          <w:color w:val="555555"/>
          <w:sz w:val="22"/>
          <w:szCs w:val="22"/>
        </w:rPr>
        <w:t>Internal Operations — Regulatory Readiness Series</w:t>
      </w:r>
    </w:p>
    <w:p>
      <w:pPr>
        <w:spacing w:after="80"/>
        <w:jc w:val="center"/>
      </w:pPr>
      <w:r>
        <w:rPr>
          <w:b/>
          <w:bCs/>
          <w:i w:val="0"/>
          <w:iCs w:val="0"/>
          <w:color w:val="1F3864"/>
          <w:sz w:val="36"/>
          <w:szCs w:val="36"/>
        </w:rPr>
        <w:t>FSSAI Schedule 4 &amp; FDCA Compliance Readiness Report</w:t>
      </w:r>
    </w:p>
    <w:p>
      <w:pPr>
        <w:pBdr>
          <w:bottom w:val="single" w:color="1F3864" w:sz="8" w:space="8"/>
        </w:pBdr>
        <w:spacing w:after="300"/>
        <w:jc w:val="center"/>
      </w:pPr>
      <w:r>
        <w:rPr>
          <w:b/>
          <w:bCs/>
          <w:i w:val="0"/>
          <w:iCs w:val="0"/>
          <w:color w:val="000000"/>
          <w:sz w:val="26"/>
          <w:szCs w:val="26"/>
        </w:rPr>
        <w:t>Capiche — Vesu, Surat, Gujarat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</w:rPr>
              <w:t>Outlet / Brand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Capiche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</w:rPr>
              <w:t>Location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Vesu, Surat, Gujarat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</w:rPr>
              <w:t>Business Category (presumed)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</w:rPr>
              <w:t>Restaurant</w:t>
            </w: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</w:rPr>
              <w:t>Report Type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Internal </w:t>
            </w:r>
            <w:r>
              <w:rPr>
                <w:b w:val="0"/>
                <w:bCs w:val="0"/>
                <w:i w:val="0"/>
                <w:iCs w:val="0"/>
                <w:lang w:val="en-US"/>
              </w:rPr>
              <w:t>walk through</w:t>
            </w:r>
            <w:r>
              <w:rPr>
                <w:b w:val="0"/>
                <w:bCs w:val="0"/>
                <w:i w:val="0"/>
                <w:iCs w:val="0"/>
              </w:rPr>
              <w:t xml:space="preserve"> dated 13 August 2026</w:t>
            </w: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Inspection/Audit By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Vishal Patel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hint="default"/>
                <w:b/>
                <w:bCs/>
              </w:rPr>
              <w:t>Report Prepared By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 xml:space="preserve">Nikil Malviya </w:t>
            </w:r>
          </w:p>
        </w:tc>
      </w:tr>
    </w:tbl>
    <w:tbl>
      <w:tblPr>
        <w:tblStyle w:val="9"/>
        <w:tblpPr w:leftFromText="180" w:rightFromText="180" w:vertAnchor="text" w:horzAnchor="page" w:tblpX="1440" w:tblpY="502"/>
        <w:tblOverlap w:val="never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67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Ref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i w:val="0"/>
                <w:iCs w:val="0"/>
                <w:color w:val="FFFFFF"/>
                <w:lang w:val="en-US"/>
              </w:rPr>
              <w:t>Priority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What the evidence shows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S1 ★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  <w:color w:val="B22222"/>
              </w:rPr>
              <w:t>Critical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Licence copy on file is for the period ending 17-Mar-2026 — already expired ~5 months before the audit. No renewed copy was produced.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S2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Flag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Bill does print a licence number, but it does not match the outlet's own licence certificate (10720031000169 vs 10725031000254).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K19 ★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  <w:color w:val="B22222"/>
              </w:rPr>
              <w:t>Critical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 xml:space="preserve">A pest (cockroach) was photographed on the floor on the audit day, despite this checkpoint being scored </w:t>
            </w: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  <w:r>
              <w:rPr>
                <w:b w:val="0"/>
                <w:bCs w:val="0"/>
                <w:i w:val="0"/>
                <w:iCs w:val="0"/>
              </w:rPr>
              <w:t>. The pest-control certificate on file is addressed to a different business name and had already lapsed for over a year.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K15 ★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  <w:lang w:val="en-US"/>
              </w:rPr>
              <w:t>1</w:t>
            </w:r>
            <w:r>
              <w:rPr>
                <w:b/>
                <w:bCs/>
                <w:i w:val="0"/>
                <w:iCs w:val="0"/>
              </w:rPr>
              <w:t xml:space="preserve"> evidence</w:t>
            </w:r>
          </w:p>
        </w:tc>
        <w:tc>
          <w:tcPr>
            <w:tcW w:w="6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Fitness certificates located for 3 staff, but all dated 08-Apr-2025 (~16 months old) — currency for the full roster still needs confirming.</w:t>
            </w:r>
          </w:p>
        </w:tc>
      </w:tr>
    </w:tbl>
    <w:p>
      <w:pPr>
        <w:spacing w:before="80" w:after="240"/>
      </w:pPr>
    </w:p>
    <w:tbl>
      <w:tblPr>
        <w:tblStyle w:val="9"/>
        <w:tblW w:w="10700" w:type="dxa"/>
        <w:tblInd w:w="-5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1"/>
        <w:gridCol w:w="3200"/>
        <w:gridCol w:w="1100"/>
        <w:gridCol w:w="1150"/>
        <w:gridCol w:w="39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Ref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Checkpoint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Rating</w:t>
            </w:r>
          </w:p>
        </w:tc>
        <w:tc>
          <w:tcPr>
            <w:tcW w:w="11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Priority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S1 ★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FSSAI licence displayed and valid; Food Safety Display Board put up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Non-Compliant</w:t>
            </w:r>
          </w:p>
        </w:tc>
        <w:tc>
          <w:tcPr>
            <w:tcW w:w="11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Critical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b w:val="0"/>
                <w:bCs w:val="0"/>
                <w:i w:val="0"/>
                <w:iCs w:val="0"/>
              </w:rPr>
            </w:pPr>
            <w: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column">
                    <wp:posOffset>1258570</wp:posOffset>
                  </wp:positionH>
                  <wp:positionV relativeFrom="paragraph">
                    <wp:posOffset>408940</wp:posOffset>
                  </wp:positionV>
                  <wp:extent cx="1040765" cy="1331595"/>
                  <wp:effectExtent l="0" t="0" r="6985" b="1905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65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</w:rPr>
              <w:t xml:space="preserve">Licence has reportedly been renewed, but no printed copy was displayed on </w:t>
            </w: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site.</w:t>
            </w:r>
          </w:p>
          <w:p>
            <w:pPr>
              <w:spacing w:after="0"/>
              <w:jc w:val="left"/>
            </w:pPr>
            <w:r>
              <w:drawing>
                <wp:anchor distT="0" distB="0" distL="0" distR="0" simplePos="0" relativeHeight="25167052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71755</wp:posOffset>
                  </wp:positionV>
                  <wp:extent cx="1060450" cy="1364615"/>
                  <wp:effectExtent l="0" t="0" r="6350" b="6985"/>
                  <wp:wrapTight wrapText="bothSides">
                    <wp:wrapPolygon>
                      <wp:start x="0" y="0"/>
                      <wp:lineTo x="0" y="21409"/>
                      <wp:lineTo x="21341" y="21409"/>
                      <wp:lineTo x="21341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before="80" w:after="240"/>
      </w:pPr>
    </w:p>
    <w:tbl>
      <w:tblPr>
        <w:tblStyle w:val="9"/>
        <w:tblW w:w="10725" w:type="dxa"/>
        <w:tblInd w:w="-5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3"/>
        <w:gridCol w:w="3200"/>
        <w:gridCol w:w="1100"/>
        <w:gridCol w:w="1150"/>
        <w:gridCol w:w="39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Ref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Checkpoint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Rating</w:t>
            </w:r>
          </w:p>
        </w:tc>
        <w:tc>
          <w:tcPr>
            <w:tcW w:w="11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Priority</w:t>
            </w:r>
          </w:p>
        </w:tc>
        <w:tc>
          <w:tcPr>
            <w:tcW w:w="39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S2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FSSAI licence number printed on menu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bCs w:val="0"/>
                <w:i w:val="0"/>
                <w:iCs w:val="0"/>
              </w:rPr>
              <w:t>Non-Compliant</w:t>
            </w:r>
          </w:p>
        </w:tc>
        <w:tc>
          <w:tcPr>
            <w:tcW w:w="11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High</w:t>
            </w:r>
          </w:p>
        </w:tc>
        <w:tc>
          <w:tcPr>
            <w:tcW w:w="39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145540" cy="2372360"/>
                  <wp:effectExtent l="0" t="0" r="8890" b="16510"/>
                  <wp:docPr id="4" name="Picture 4" descr="WhatsApp Image 2026-08-14 at 11.14.03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WhatsApp Image 2026-08-14 at 11.14.03 A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145540" cy="237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9"/>
        <w:tblpPr w:leftFromText="180" w:rightFromText="180" w:vertAnchor="text" w:horzAnchor="page" w:tblpX="815" w:tblpY="213"/>
        <w:tblOverlap w:val="never"/>
        <w:tblW w:w="106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"/>
        <w:gridCol w:w="3107"/>
        <w:gridCol w:w="1125"/>
        <w:gridCol w:w="1436"/>
        <w:gridCol w:w="4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Ref</w:t>
            </w:r>
          </w:p>
        </w:tc>
        <w:tc>
          <w:tcPr>
            <w:tcW w:w="31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Checkpoint</w:t>
            </w:r>
          </w:p>
        </w:tc>
        <w:tc>
          <w:tcPr>
            <w:tcW w:w="1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Rating</w:t>
            </w:r>
          </w:p>
        </w:tc>
        <w:tc>
          <w:tcPr>
            <w:tcW w:w="14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i w:val="0"/>
                <w:iCs w:val="0"/>
                <w:color w:val="FFFFFF"/>
                <w:lang w:val="en-US"/>
              </w:rPr>
              <w:t>Priority</w:t>
            </w:r>
          </w:p>
        </w:tc>
        <w:tc>
          <w:tcPr>
            <w:tcW w:w="42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S8</w:t>
            </w:r>
          </w:p>
        </w:tc>
        <w:tc>
          <w:tcPr>
            <w:tcW w:w="31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Handwash or sanitiser available for guests and staff</w:t>
            </w:r>
          </w:p>
        </w:tc>
        <w:tc>
          <w:tcPr>
            <w:tcW w:w="1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2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S10</w:t>
            </w:r>
          </w:p>
        </w:tc>
        <w:tc>
          <w:tcPr>
            <w:tcW w:w="31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Drinking water potable/filtered; dispenser and jug clean</w:t>
            </w:r>
          </w:p>
        </w:tc>
        <w:tc>
          <w:tcPr>
            <w:tcW w:w="1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2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S13</w:t>
            </w:r>
          </w:p>
        </w:tc>
        <w:tc>
          <w:tcPr>
            <w:tcW w:w="31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Restrooms clean and stocked; doors do not open directly into food area</w:t>
            </w:r>
          </w:p>
        </w:tc>
        <w:tc>
          <w:tcPr>
            <w:tcW w:w="1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1</w:t>
            </w:r>
          </w:p>
        </w:tc>
        <w:tc>
          <w:tcPr>
            <w:tcW w:w="14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315" w:firstLineChars="15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Partial </w:t>
            </w:r>
          </w:p>
        </w:tc>
        <w:tc>
          <w:tcPr>
            <w:tcW w:w="42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K18</w:t>
            </w:r>
          </w:p>
        </w:tc>
        <w:tc>
          <w:tcPr>
            <w:tcW w:w="31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Handwash stations stocked — soap, sanitiser, paper towel</w:t>
            </w:r>
          </w:p>
        </w:tc>
        <w:tc>
          <w:tcPr>
            <w:tcW w:w="1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2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31" w:hRule="atLeast"/>
        </w:trPr>
        <w:tc>
          <w:tcPr>
            <w:tcW w:w="7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K20</w:t>
            </w:r>
          </w:p>
        </w:tc>
        <w:tc>
          <w:tcPr>
            <w:tcW w:w="31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Drain traps in place, flowing and clean; no standing water</w:t>
            </w:r>
          </w:p>
        </w:tc>
        <w:tc>
          <w:tcPr>
            <w:tcW w:w="1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2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</w:p>
        </w:tc>
      </w:tr>
    </w:tbl>
    <w:p>
      <w:pPr>
        <w:spacing w:after="8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tbl>
      <w:tblPr>
        <w:tblStyle w:val="9"/>
        <w:tblW w:w="10828" w:type="dxa"/>
        <w:tblInd w:w="-6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3096"/>
        <w:gridCol w:w="1082"/>
        <w:gridCol w:w="1158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Ref</w:t>
            </w:r>
          </w:p>
        </w:tc>
        <w:tc>
          <w:tcPr>
            <w:tcW w:w="30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Checkpoint</w:t>
            </w:r>
          </w:p>
        </w:tc>
        <w:tc>
          <w:tcPr>
            <w:tcW w:w="1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Rating</w:t>
            </w:r>
          </w:p>
        </w:tc>
        <w:tc>
          <w:tcPr>
            <w:tcW w:w="115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i w:val="0"/>
                <w:iCs w:val="0"/>
                <w:color w:val="FFFFFF"/>
                <w:lang w:val="en-US"/>
              </w:rPr>
              <w:t>Priority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75" w:hRule="atLeast"/>
        </w:trPr>
        <w:tc>
          <w:tcPr>
            <w:tcW w:w="7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S11</w:t>
            </w:r>
          </w:p>
        </w:tc>
        <w:tc>
          <w:tcPr>
            <w:tcW w:w="30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Table condiments/sachets within expiry date; containers clean</w:t>
            </w:r>
          </w:p>
        </w:tc>
        <w:tc>
          <w:tcPr>
            <w:tcW w:w="1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15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037" w:hRule="atLeast"/>
        </w:trPr>
        <w:tc>
          <w:tcPr>
            <w:tcW w:w="7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K1 ★</w:t>
            </w:r>
          </w:p>
        </w:tc>
        <w:tc>
          <w:tcPr>
            <w:tcW w:w="30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No expired or undated items anywhere on the premises</w:t>
            </w:r>
          </w:p>
        </w:tc>
        <w:tc>
          <w:tcPr>
            <w:tcW w:w="1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15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lang w:val="en-US"/>
              </w:rPr>
              <w:t>Major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1181735</wp:posOffset>
                  </wp:positionH>
                  <wp:positionV relativeFrom="paragraph">
                    <wp:posOffset>1905</wp:posOffset>
                  </wp:positionV>
                  <wp:extent cx="622935" cy="1124585"/>
                  <wp:effectExtent l="0" t="0" r="5715" b="18415"/>
                  <wp:wrapSquare wrapText="bothSides"/>
                  <wp:docPr id="27" name="Picture 27" descr="WhatsApp Image 2026-08-14 at 12.15.04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WhatsApp Image 2026-08-14 at 12.15.04 P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-8255</wp:posOffset>
                  </wp:positionV>
                  <wp:extent cx="935990" cy="1151890"/>
                  <wp:effectExtent l="0" t="0" r="16510" b="10160"/>
                  <wp:wrapNone/>
                  <wp:docPr id="28" name="Picture 28" descr="WhatsApp Image 2026-08-14 at 12.15.33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WhatsApp Image 2026-08-14 at 12.15.33 P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990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-12700</wp:posOffset>
                  </wp:positionV>
                  <wp:extent cx="1169035" cy="1137285"/>
                  <wp:effectExtent l="0" t="0" r="12065" b="5715"/>
                  <wp:wrapSquare wrapText="bothSides"/>
                  <wp:docPr id="25" name="Picture 25" descr="WhatsApp Image 2026-08-14 at 9.54.52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WhatsApp Image 2026-08-14 at 9.54.52 A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035" cy="113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K2</w:t>
            </w:r>
          </w:p>
        </w:tc>
        <w:tc>
          <w:tcPr>
            <w:tcW w:w="30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Decanted containers labelled with name and date; FIFO followed</w:t>
            </w:r>
          </w:p>
        </w:tc>
        <w:tc>
          <w:tcPr>
            <w:tcW w:w="1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15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Major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drawing>
                <wp:inline distT="0" distB="0" distL="114300" distR="114300">
                  <wp:extent cx="1724025" cy="1033145"/>
                  <wp:effectExtent l="0" t="0" r="9525" b="14605"/>
                  <wp:docPr id="2" name="Picture 2" descr="WhatsApp Image 2026-08-14 at 1.45.54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WhatsApp Image 2026-08-14 at 1.45.54 P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924560</wp:posOffset>
                  </wp:positionV>
                  <wp:extent cx="1025525" cy="967105"/>
                  <wp:effectExtent l="0" t="0" r="3175" b="4445"/>
                  <wp:wrapSquare wrapText="bothSides"/>
                  <wp:docPr id="4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967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1936750</wp:posOffset>
                  </wp:positionH>
                  <wp:positionV relativeFrom="paragraph">
                    <wp:posOffset>-8255</wp:posOffset>
                  </wp:positionV>
                  <wp:extent cx="962660" cy="910590"/>
                  <wp:effectExtent l="0" t="0" r="8890" b="3810"/>
                  <wp:wrapSquare wrapText="bothSides"/>
                  <wp:docPr id="4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660" cy="91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1020445</wp:posOffset>
                  </wp:positionH>
                  <wp:positionV relativeFrom="paragraph">
                    <wp:posOffset>-13335</wp:posOffset>
                  </wp:positionV>
                  <wp:extent cx="882015" cy="931545"/>
                  <wp:effectExtent l="0" t="0" r="13335" b="1905"/>
                  <wp:wrapSquare wrapText="bothSides"/>
                  <wp:docPr id="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882015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-9525</wp:posOffset>
                  </wp:positionV>
                  <wp:extent cx="1017905" cy="924560"/>
                  <wp:effectExtent l="0" t="0" r="10795" b="8890"/>
                  <wp:wrapSquare wrapText="bothSides"/>
                  <wp:docPr id="3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05" cy="92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K4 ★</w:t>
            </w:r>
          </w:p>
        </w:tc>
        <w:tc>
          <w:tcPr>
            <w:tcW w:w="30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Raw and cooked food completely segregated</w:t>
            </w:r>
          </w:p>
        </w:tc>
        <w:tc>
          <w:tcPr>
            <w:tcW w:w="1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5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K5 ★</w:t>
            </w:r>
          </w:p>
        </w:tc>
        <w:tc>
          <w:tcPr>
            <w:tcW w:w="30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Veg  segregated in storage and prep</w:t>
            </w:r>
          </w:p>
        </w:tc>
        <w:tc>
          <w:tcPr>
            <w:tcW w:w="1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5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K6 ★</w:t>
            </w:r>
          </w:p>
        </w:tc>
        <w:tc>
          <w:tcPr>
            <w:tcW w:w="30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Chiller ≤ 5°C, freezer − 18°C; temperature log up to date</w:t>
            </w:r>
          </w:p>
        </w:tc>
        <w:tc>
          <w:tcPr>
            <w:tcW w:w="1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5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K7</w:t>
            </w:r>
          </w:p>
        </w:tc>
        <w:tc>
          <w:tcPr>
            <w:tcW w:w="30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Hot holding ≥ 60°C; cooking to a core temperature ≥ 75°C</w:t>
            </w:r>
          </w:p>
        </w:tc>
        <w:tc>
          <w:tcPr>
            <w:tcW w:w="1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15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K8</w:t>
            </w:r>
          </w:p>
        </w:tc>
        <w:tc>
          <w:tcPr>
            <w:tcW w:w="30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Thawing only under refrigeration — never at room temperature</w:t>
            </w:r>
          </w:p>
        </w:tc>
        <w:tc>
          <w:tcPr>
            <w:tcW w:w="1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15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K12</w:t>
            </w:r>
          </w:p>
        </w:tc>
        <w:tc>
          <w:tcPr>
            <w:tcW w:w="30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Frying oil within TPC limit; oil-change log up to date</w:t>
            </w:r>
          </w:p>
        </w:tc>
        <w:tc>
          <w:tcPr>
            <w:tcW w:w="1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15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K14</w:t>
            </w:r>
          </w:p>
        </w:tc>
        <w:tc>
          <w:tcPr>
            <w:tcW w:w="30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Only approved colours/additives used; declaration on file</w:t>
            </w:r>
          </w:p>
        </w:tc>
        <w:tc>
          <w:tcPr>
            <w:tcW w:w="108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15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</w:p>
        </w:tc>
      </w:tr>
    </w:tbl>
    <w:p>
      <w:pPr>
        <w:spacing w:before="220" w:after="120"/>
        <w:rPr>
          <w:b/>
          <w:bCs/>
          <w:i w:val="0"/>
          <w:iCs w:val="0"/>
          <w:color w:val="1F3864"/>
          <w:sz w:val="22"/>
          <w:szCs w:val="22"/>
        </w:rPr>
      </w:pPr>
    </w:p>
    <w:tbl>
      <w:tblPr>
        <w:tblStyle w:val="9"/>
        <w:tblW w:w="10847" w:type="dxa"/>
        <w:tblInd w:w="-6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2"/>
        <w:gridCol w:w="3125"/>
        <w:gridCol w:w="1065"/>
        <w:gridCol w:w="1185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324" w:hRule="atLeast"/>
        </w:trPr>
        <w:tc>
          <w:tcPr>
            <w:tcW w:w="7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S3</w:t>
            </w:r>
          </w:p>
        </w:tc>
        <w:tc>
          <w:tcPr>
            <w:tcW w:w="3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Tables, chairs and other guest-area surfaces clean and sanitised</w:t>
            </w:r>
          </w:p>
        </w:tc>
        <w:tc>
          <w:tcPr>
            <w:tcW w:w="10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Major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2003425</wp:posOffset>
                  </wp:positionH>
                  <wp:positionV relativeFrom="paragraph">
                    <wp:posOffset>41910</wp:posOffset>
                  </wp:positionV>
                  <wp:extent cx="880745" cy="1282065"/>
                  <wp:effectExtent l="0" t="0" r="14605" b="13335"/>
                  <wp:wrapThrough wrapText="bothSides">
                    <wp:wrapPolygon>
                      <wp:start x="0" y="0"/>
                      <wp:lineTo x="0" y="21183"/>
                      <wp:lineTo x="21024" y="21183"/>
                      <wp:lineTo x="21024" y="0"/>
                      <wp:lineTo x="0" y="0"/>
                    </wp:wrapPolygon>
                  </wp:wrapThrough>
                  <wp:docPr id="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45" cy="128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1032510</wp:posOffset>
                  </wp:positionH>
                  <wp:positionV relativeFrom="paragraph">
                    <wp:posOffset>12065</wp:posOffset>
                  </wp:positionV>
                  <wp:extent cx="937895" cy="1331595"/>
                  <wp:effectExtent l="0" t="0" r="14605" b="1905"/>
                  <wp:wrapNone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895" cy="1331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114300" distR="114300">
                  <wp:extent cx="969645" cy="1360170"/>
                  <wp:effectExtent l="0" t="0" r="1905" b="11430"/>
                  <wp:docPr id="29" name="Picture 29" descr="WhatsApp Image 2026-08-14 at 9.52.30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WhatsApp Image 2026-08-14 at 9.52.30 A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645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S12</w:t>
            </w:r>
          </w:p>
        </w:tc>
        <w:tc>
          <w:tcPr>
            <w:tcW w:w="3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Waste bin covered, foot-operated, not overflowing</w:t>
            </w:r>
          </w:p>
        </w:tc>
        <w:tc>
          <w:tcPr>
            <w:tcW w:w="10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Major 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498600" cy="1123950"/>
                  <wp:effectExtent l="0" t="0" r="6350" b="0"/>
                  <wp:docPr id="8" name="Picture 8" descr="WhatsApp Image 2026-08-24 at 10.25.04 AM (4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WhatsApp Image 2026-08-24 at 10.25.04 AM (42)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K3</w:t>
            </w:r>
          </w:p>
        </w:tc>
        <w:tc>
          <w:tcPr>
            <w:tcW w:w="3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Storage 15 cm off the floor; no cartons or food on the floor.</w:t>
            </w:r>
          </w:p>
        </w:tc>
        <w:tc>
          <w:tcPr>
            <w:tcW w:w="10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K10</w:t>
            </w:r>
          </w:p>
        </w:tc>
        <w:tc>
          <w:tcPr>
            <w:tcW w:w="3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Dry store clean, ventilated, pest-free.</w:t>
            </w:r>
          </w:p>
        </w:tc>
        <w:tc>
          <w:tcPr>
            <w:tcW w:w="10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  <w:t>Major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drawing>
                <wp:inline distT="0" distB="0" distL="114300" distR="114300">
                  <wp:extent cx="1033780" cy="1378585"/>
                  <wp:effectExtent l="0" t="0" r="13970" b="1206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80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786" w:hRule="atLeast"/>
        </w:trPr>
        <w:tc>
          <w:tcPr>
            <w:tcW w:w="7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S14</w:t>
            </w:r>
          </w:p>
        </w:tc>
        <w:tc>
          <w:tcPr>
            <w:tcW w:w="3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Pest barrier functional at entrance (air curtain / insect-o-cutor); no signs of pests in dining area</w:t>
            </w:r>
          </w:p>
        </w:tc>
        <w:tc>
          <w:tcPr>
            <w:tcW w:w="10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lang w:val="en-US"/>
              </w:rPr>
              <w:t>Major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704975" cy="1486535"/>
                  <wp:effectExtent l="0" t="0" r="18415" b="9525"/>
                  <wp:docPr id="30" name="Picture 30" descr="WhatsApp Image 2026-08-14 at 9.52.14 A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WhatsApp Image 2026-08-14 at 9.52.14 AM (2)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704975" cy="14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141" w:hRule="atLeast"/>
        </w:trPr>
        <w:tc>
          <w:tcPr>
            <w:tcW w:w="7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K9</w:t>
            </w:r>
          </w:p>
        </w:tc>
        <w:tc>
          <w:tcPr>
            <w:tcW w:w="3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Chemicals labelled and stored away from food</w:t>
            </w:r>
          </w:p>
        </w:tc>
        <w:tc>
          <w:tcPr>
            <w:tcW w:w="10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i w:val="0"/>
                <w:iCs w:val="0"/>
                <w:lang w:val="en-US"/>
              </w:rPr>
              <w:t>Major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1442085</wp:posOffset>
                  </wp:positionH>
                  <wp:positionV relativeFrom="paragraph">
                    <wp:posOffset>635</wp:posOffset>
                  </wp:positionV>
                  <wp:extent cx="1245235" cy="1281430"/>
                  <wp:effectExtent l="0" t="0" r="50165" b="13970"/>
                  <wp:wrapThrough wrapText="bothSides">
                    <wp:wrapPolygon>
                      <wp:start x="0" y="0"/>
                      <wp:lineTo x="0" y="21193"/>
                      <wp:lineTo x="21148" y="21193"/>
                      <wp:lineTo x="21148" y="0"/>
                      <wp:lineTo x="0" y="0"/>
                    </wp:wrapPolygon>
                  </wp:wrapThrough>
                  <wp:docPr id="32" name="Picture 32" descr="WhatsApp Image 2026-08-14 at 12.32.02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WhatsApp Image 2026-08-14 at 12.32.02 P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235" cy="128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343660" cy="1262380"/>
                  <wp:effectExtent l="0" t="0" r="8890" b="13970"/>
                  <wp:docPr id="31" name="Picture 31" descr="WhatsApp Image 2026-08-14 at 12.30.53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WhatsApp Image 2026-08-14 at 12.30.53 P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0" cy="126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K19 ★</w:t>
            </w:r>
          </w:p>
        </w:tc>
        <w:tc>
          <w:tcPr>
            <w:tcW w:w="31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No pest activity; pest-control service record up to date; stations mapped</w:t>
            </w:r>
          </w:p>
        </w:tc>
        <w:tc>
          <w:tcPr>
            <w:tcW w:w="10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Minor</w:t>
            </w:r>
          </w:p>
        </w:tc>
        <w:tc>
          <w:tcPr>
            <w:tcW w:w="4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No record paper </w:t>
            </w:r>
          </w:p>
        </w:tc>
      </w:tr>
    </w:tbl>
    <w:p>
      <w:pPr>
        <w:spacing w:before="160" w:after="60"/>
        <w:jc w:val="center"/>
      </w:pPr>
    </w:p>
    <w:tbl>
      <w:tblPr>
        <w:tblStyle w:val="9"/>
        <w:tblW w:w="10826" w:type="dxa"/>
        <w:tblInd w:w="-6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6"/>
        <w:gridCol w:w="3120"/>
        <w:gridCol w:w="765"/>
        <w:gridCol w:w="1365"/>
        <w:gridCol w:w="4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K21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Waste segregated, bins covered, emptied daily</w:t>
            </w:r>
          </w:p>
        </w:tc>
        <w:tc>
          <w:tcPr>
            <w:tcW w:w="7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3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Major 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117600" cy="838200"/>
                  <wp:effectExtent l="0" t="0" r="6350" b="0"/>
                  <wp:docPr id="11" name="Picture 11" descr="WhatsApp Image 2026-08-24 at 10.25.04 AM (4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WhatsApp Image 2026-08-24 at 10.25.04 AM (42)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9"/>
        <w:tblpPr w:leftFromText="180" w:rightFromText="180" w:vertAnchor="text" w:horzAnchor="page" w:tblpX="827" w:tblpY="323"/>
        <w:tblOverlap w:val="never"/>
        <w:tblW w:w="108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0"/>
        <w:gridCol w:w="3120"/>
        <w:gridCol w:w="780"/>
        <w:gridCol w:w="1350"/>
        <w:gridCol w:w="4800"/>
        <w:gridCol w:w="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5" w:type="dxa"/>
          <w:cantSplit/>
          <w:trHeight w:val="90" w:hRule="atLeast"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S6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Service staff in clean uniform — cap, trimmed nails, no jewellery</w:t>
            </w: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Major 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 Cap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5" w:type="dxa"/>
          <w:cantSplit/>
          <w:trHeight w:val="908" w:hRule="atLeast"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S7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>No unwell staff on duty; cuts/wounds covered with waterproof dressing</w:t>
            </w:r>
          </w:p>
          <w:p>
            <w:pPr>
              <w:spacing w:after="0"/>
              <w:jc w:val="left"/>
              <w:rPr>
                <w:b w:val="0"/>
                <w:bCs w:val="0"/>
                <w:i w:val="0"/>
                <w:iCs w:val="0"/>
              </w:rPr>
            </w:pP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</w:p>
          <w:p>
            <w:pPr>
              <w:spacing w:after="0"/>
              <w:jc w:val="left"/>
            </w:pPr>
          </w:p>
          <w:p>
            <w:pPr>
              <w:spacing w:after="0"/>
              <w:jc w:val="left"/>
            </w:pPr>
          </w:p>
          <w:p>
            <w:pPr>
              <w:spacing w:after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5" w:type="dxa"/>
          <w:cantSplit/>
          <w:trHeight w:val="908" w:hRule="atLeast"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10" w:firstLineChars="100"/>
              <w:jc w:val="both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/>
              </w:rPr>
            </w:pPr>
            <w:r>
              <w:rPr>
                <w:rFonts w:hint="default"/>
                <w:lang w:val="en-US"/>
              </w:rPr>
              <w:t>S4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Floors, walls, ceiling clean — no cobwebs, seepage or flaking paint</w:t>
            </w: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/>
              </w:rPr>
            </w:pPr>
            <w:r>
              <w:rPr>
                <w:rFonts w:hint="default"/>
                <w:lang w:val="en-US"/>
              </w:rPr>
              <w:t xml:space="preserve">Major 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-6350</wp:posOffset>
                  </wp:positionV>
                  <wp:extent cx="776605" cy="739140"/>
                  <wp:effectExtent l="0" t="0" r="4445" b="0"/>
                  <wp:wrapTight wrapText="bothSides">
                    <wp:wrapPolygon>
                      <wp:start x="0" y="0"/>
                      <wp:lineTo x="0" y="21155"/>
                      <wp:lineTo x="21194" y="21155"/>
                      <wp:lineTo x="21194" y="0"/>
                      <wp:lineTo x="0" y="0"/>
                    </wp:wrapPolygon>
                  </wp:wrapTight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605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5" w:type="dxa"/>
          <w:cantSplit/>
          <w:trHeight w:val="908" w:hRule="atLeast"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/>
              </w:rPr>
            </w:pPr>
            <w:r>
              <w:rPr>
                <w:rFonts w:hint="default"/>
                <w:lang w:val="en-US"/>
              </w:rPr>
              <w:t>S5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Counters and display units clean; displayed food covered and temperature-held</w:t>
            </w: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.</w:t>
            </w: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5" w:type="dxa"/>
          <w:cantSplit/>
          <w:trHeight w:val="908" w:hRule="atLeast"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K11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Colour-coded boards / separate prep tools in use</w:t>
            </w: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5" w:type="dxa"/>
          <w:cantSplit/>
          <w:trHeight w:val="2662" w:hRule="atLeast"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K17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Kitchen staff — cap, apron, trimmed nails, no jewellery; no smoking or paan</w:t>
            </w: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Major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1221105</wp:posOffset>
                  </wp:positionH>
                  <wp:positionV relativeFrom="paragraph">
                    <wp:posOffset>40005</wp:posOffset>
                  </wp:positionV>
                  <wp:extent cx="1002665" cy="1520825"/>
                  <wp:effectExtent l="0" t="0" r="6985" b="3175"/>
                  <wp:wrapTight wrapText="bothSides">
                    <wp:wrapPolygon>
                      <wp:start x="0" y="0"/>
                      <wp:lineTo x="0" y="21375"/>
                      <wp:lineTo x="21340" y="21375"/>
                      <wp:lineTo x="21340" y="0"/>
                      <wp:lineTo x="0" y="0"/>
                    </wp:wrapPolygon>
                  </wp:wrapTight>
                  <wp:docPr id="34" name="Picture 34" descr="WhatsApp Image 2026-08-14 at 9.35.00 A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WhatsApp Image 2026-08-14 at 9.35.00 AM (3)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5715</wp:posOffset>
                  </wp:positionV>
                  <wp:extent cx="1197610" cy="1525905"/>
                  <wp:effectExtent l="0" t="0" r="2540" b="17145"/>
                  <wp:wrapTight wrapText="bothSides">
                    <wp:wrapPolygon>
                      <wp:start x="0" y="0"/>
                      <wp:lineTo x="0" y="21303"/>
                      <wp:lineTo x="21302" y="21303"/>
                      <wp:lineTo x="21302" y="0"/>
                      <wp:lineTo x="0" y="0"/>
                    </wp:wrapPolygon>
                  </wp:wrapTight>
                  <wp:docPr id="33" name="Picture 33" descr="WhatsApp Image 2026-08-14 at 9.54.47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WhatsApp Image 2026-08-14 at 9.54.47 A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610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5" w:type="dxa"/>
          <w:cantSplit/>
          <w:trHeight w:val="594" w:hRule="atLeast"/>
          <w:tblHeader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Ref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Checkpoint</w:t>
            </w: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Rating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i w:val="0"/>
                <w:iCs w:val="0"/>
                <w:color w:val="FFFFFF"/>
                <w:lang w:val="en-US"/>
              </w:rPr>
              <w:t>Priority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5" w:type="dxa"/>
          <w:cantSplit/>
          <w:trHeight w:val="1942" w:hRule="atLeast"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S15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Veg mark and allergen information on menu, where applicable</w:t>
            </w: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/>
                <w:bCs/>
                <w:i w:val="0"/>
                <w:iCs w:val="0"/>
              </w:rPr>
              <w:t>Major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145540" cy="2372360"/>
                  <wp:effectExtent l="0" t="0" r="8890" b="16510"/>
                  <wp:docPr id="5" name="Picture 5" descr="WhatsApp Image 2026-08-14 at 11.14.03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WhatsApp Image 2026-08-14 at 11.14.03 A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145540" cy="237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5" w:type="dxa"/>
          <w:cantSplit/>
          <w:trHeight w:val="594" w:hRule="atLeast"/>
          <w:tblHeader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Ref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Checkpoint</w:t>
            </w: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Rating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i w:val="0"/>
                <w:iCs w:val="0"/>
                <w:color w:val="FFFFFF"/>
                <w:lang w:val="en-US"/>
              </w:rPr>
              <w:t>Priority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5" w:type="dxa"/>
          <w:cantSplit/>
          <w:trHeight w:val="706" w:hRule="atLeast"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K16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FoSTaC-certified supervisor on roster; certificate available</w:t>
            </w: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Major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 xml:space="preserve">Not available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5" w:type="dxa"/>
          <w:cantSplit/>
          <w:trHeight w:val="594" w:hRule="atLeast"/>
          <w:tblHeader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Ref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Checkpoint</w:t>
            </w: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Rating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i w:val="0"/>
                <w:iCs w:val="0"/>
                <w:color w:val="FFFFFF"/>
                <w:lang w:val="en-US"/>
              </w:rPr>
              <w:t>Priority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5" w:type="dxa"/>
          <w:cantSplit/>
          <w:trHeight w:val="1065" w:hRule="atLeast"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K23 ★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Water potability report valid — tested within the last 6 months</w:t>
            </w: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Critical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Team reports an informal daily check is done, but there is no documented report; the formal 6-monthly lab report has not been renewed.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After w:w="0" w:type="auto"/>
          <w:cantSplit/>
          <w:trHeight w:val="1642" w:hRule="atLeast"/>
        </w:trPr>
        <w:tc>
          <w:tcPr>
            <w:tcW w:w="7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K24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 w:val="0"/>
                <w:iCs w:val="0"/>
              </w:rPr>
              <w:t>Deep-cleaning schedule up to date and followed; dispense log with temperature (CK checklist)</w:t>
            </w:r>
          </w:p>
        </w:tc>
        <w:tc>
          <w:tcPr>
            <w:tcW w:w="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0"/>
                <w:iCs w:val="0"/>
              </w:rPr>
              <w:t>Major</w:t>
            </w:r>
          </w:p>
        </w:tc>
        <w:tc>
          <w:tcPr>
            <w:tcW w:w="4805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8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-17780</wp:posOffset>
                  </wp:positionV>
                  <wp:extent cx="1691640" cy="859790"/>
                  <wp:effectExtent l="0" t="0" r="3810" b="16510"/>
                  <wp:wrapSquare wrapText="bothSides"/>
                  <wp:docPr id="36" name="Picture 36" descr="WhatsApp Image 2026-08-14 at 9.52.31 A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WhatsApp Image 2026-08-14 at 9.52.31 AM (1)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85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tbl>
      <w:tblPr>
        <w:tblStyle w:val="9"/>
        <w:tblpPr w:leftFromText="180" w:rightFromText="180" w:vertAnchor="text" w:horzAnchor="page" w:tblpX="812" w:tblpY="1837"/>
        <w:tblOverlap w:val="never"/>
        <w:tblW w:w="108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0"/>
        <w:gridCol w:w="3120"/>
        <w:gridCol w:w="795"/>
        <w:gridCol w:w="1335"/>
        <w:gridCol w:w="48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154" w:hRule="atLeast"/>
        </w:trPr>
        <w:tc>
          <w:tcPr>
            <w:tcW w:w="8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S9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Crockery, cutlery and glassware clean, chip-free, stored covered</w:t>
            </w: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.</w:t>
            </w:r>
          </w:p>
        </w:tc>
        <w:tc>
          <w:tcPr>
            <w:tcW w:w="7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3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1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Major </w:t>
            </w:r>
          </w:p>
        </w:tc>
        <w:tc>
          <w:tcPr>
            <w:tcW w:w="48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791845" cy="1269365"/>
                  <wp:effectExtent l="0" t="0" r="8255" b="6985"/>
                  <wp:docPr id="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91845" cy="1269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Style w:val="9"/>
        <w:tblpPr w:leftFromText="180" w:rightFromText="180" w:vertAnchor="text" w:horzAnchor="page" w:tblpX="812" w:tblpY="-8131"/>
        <w:tblOverlap w:val="never"/>
        <w:tblW w:w="108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6"/>
        <w:gridCol w:w="4438"/>
        <w:gridCol w:w="848"/>
        <w:gridCol w:w="1016"/>
        <w:gridCol w:w="3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Ref</w:t>
            </w:r>
          </w:p>
        </w:tc>
        <w:tc>
          <w:tcPr>
            <w:tcW w:w="44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Checkpoint</w:t>
            </w:r>
          </w:p>
        </w:tc>
        <w:tc>
          <w:tcPr>
            <w:tcW w:w="8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Rating</w:t>
            </w:r>
          </w:p>
        </w:tc>
        <w:tc>
          <w:tcPr>
            <w:tcW w:w="101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i w:val="0"/>
                <w:iCs w:val="0"/>
                <w:color w:val="FFFFFF"/>
                <w:lang w:val="en-US"/>
              </w:rPr>
              <w:t>Priority</w:t>
            </w:r>
          </w:p>
        </w:tc>
        <w:tc>
          <w:tcPr>
            <w:tcW w:w="39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0"/>
                <w:iCs w:val="0"/>
                <w:color w:val="FFFFFF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240" w:hRule="atLeast"/>
        </w:trPr>
        <w:tc>
          <w:tcPr>
            <w:tcW w:w="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D5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b/>
                <w:bCs/>
                <w:i w:val="0"/>
                <w:iCs w:val="0"/>
              </w:rPr>
              <w:t>K15 ★</w:t>
            </w:r>
          </w:p>
        </w:tc>
        <w:tc>
          <w:tcPr>
            <w:tcW w:w="44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D5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b w:val="0"/>
                <w:bCs w:val="0"/>
                <w:i w:val="0"/>
                <w:iCs w:val="0"/>
              </w:rPr>
              <w:t>Medical fitness certificate up to date for every food handler</w:t>
            </w:r>
          </w:p>
        </w:tc>
        <w:tc>
          <w:tcPr>
            <w:tcW w:w="8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D5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D5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b/>
                <w:bCs/>
                <w:i w:val="0"/>
                <w:iCs w:val="0"/>
              </w:rPr>
              <w:t>Major</w:t>
            </w:r>
          </w:p>
        </w:tc>
        <w:tc>
          <w:tcPr>
            <w:tcW w:w="39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D5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240280" cy="1484630"/>
                  <wp:effectExtent l="0" t="0" r="7620" b="1270"/>
                  <wp:docPr id="6" name="Picture 6" descr="WhatsApp Image 2026-08-14 at 9.52.13 AM 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WhatsApp Image 2026-08-14 at 9.52.13 AM (4)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240" w:hRule="atLeast"/>
        </w:trPr>
        <w:tc>
          <w:tcPr>
            <w:tcW w:w="596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K22</w:t>
            </w:r>
          </w:p>
        </w:tc>
        <w:tc>
          <w:tcPr>
            <w:tcW w:w="443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Exhaust and hoods degreased; ventilation adequate; lights protected</w:t>
            </w:r>
          </w:p>
        </w:tc>
        <w:tc>
          <w:tcPr>
            <w:tcW w:w="848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016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Major </w:t>
            </w:r>
          </w:p>
        </w:tc>
        <w:tc>
          <w:tcPr>
            <w:tcW w:w="3977" w:type="dxa"/>
            <w:vAlign w:val="center"/>
          </w:tcPr>
          <w:p>
            <w:pPr>
              <w:spacing w:after="0"/>
              <w:ind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240" w:hRule="atLeast"/>
        </w:trPr>
        <w:tc>
          <w:tcPr>
            <w:tcW w:w="596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K13</w:t>
            </w:r>
          </w:p>
        </w:tc>
        <w:tc>
          <w:tcPr>
            <w:tcW w:w="443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Food-contact surfaces and equipment clean — no rust, damage or wooden patches</w:t>
            </w:r>
          </w:p>
        </w:tc>
        <w:tc>
          <w:tcPr>
            <w:tcW w:w="848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016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Major</w:t>
            </w:r>
          </w:p>
        </w:tc>
        <w:tc>
          <w:tcPr>
            <w:tcW w:w="3977" w:type="dxa"/>
            <w:vAlign w:val="center"/>
          </w:tcPr>
          <w:p>
            <w:pPr>
              <w:spacing w:after="0"/>
              <w:ind w:right="0" w:rightChars="0"/>
              <w:jc w:val="left"/>
              <w:rPr>
                <w:b w:val="0"/>
                <w:bCs w:val="0"/>
                <w:i/>
                <w:iCs/>
              </w:rPr>
            </w:pPr>
            <w:r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624205</wp:posOffset>
                  </wp:positionH>
                  <wp:positionV relativeFrom="paragraph">
                    <wp:posOffset>-100965</wp:posOffset>
                  </wp:positionV>
                  <wp:extent cx="937895" cy="1331595"/>
                  <wp:effectExtent l="0" t="0" r="14605" b="1905"/>
                  <wp:wrapTight wrapText="bothSides">
                    <wp:wrapPolygon>
                      <wp:start x="0" y="0"/>
                      <wp:lineTo x="0" y="21322"/>
                      <wp:lineTo x="21059" y="21322"/>
                      <wp:lineTo x="21059" y="0"/>
                      <wp:lineTo x="0" y="0"/>
                    </wp:wrapPolygon>
                  </wp:wrapTight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895" cy="1331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Bdr>
          <w:bottom w:val="single" w:color="1F3862" w:sz="6" w:space="4"/>
        </w:pBdr>
        <w:spacing w:before="320" w:after="160" w:line="240" w:lineRule="auto"/>
        <w:ind w:right="145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Score &amp; Grade</w:t>
      </w:r>
    </w:p>
    <w:tbl>
      <w:tblPr>
        <w:tblStyle w:val="9"/>
        <w:tblpPr w:leftFromText="180" w:rightFromText="180" w:vertAnchor="text" w:horzAnchor="page" w:tblpX="697" w:tblpY="610"/>
        <w:tblOverlap w:val="never"/>
        <w:tblW w:w="10890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70"/>
        <w:gridCol w:w="2800"/>
        <w:gridCol w:w="2200"/>
        <w:gridCol w:w="272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  <w:tblHeader/>
        </w:trPr>
        <w:tc>
          <w:tcPr>
            <w:tcW w:w="317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28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Available marks</w:t>
            </w:r>
          </w:p>
        </w:tc>
        <w:tc>
          <w:tcPr>
            <w:tcW w:w="22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Obtained marks</w:t>
            </w:r>
          </w:p>
        </w:tc>
        <w:tc>
          <w:tcPr>
            <w:tcW w:w="272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17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 — Service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32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11</w:t>
            </w:r>
          </w:p>
        </w:tc>
        <w:tc>
          <w:tcPr>
            <w:tcW w:w="272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34.4%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17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B — Kitchen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62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28</w:t>
            </w:r>
          </w:p>
        </w:tc>
        <w:tc>
          <w:tcPr>
            <w:tcW w:w="272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45.2%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17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Total (Overall)</w:t>
            </w:r>
          </w:p>
        </w:tc>
        <w:tc>
          <w:tcPr>
            <w:tcW w:w="28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94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39</w:t>
            </w:r>
          </w:p>
        </w:tc>
        <w:tc>
          <w:tcPr>
            <w:tcW w:w="272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41.5%</w:t>
            </w:r>
          </w:p>
        </w:tc>
      </w:tr>
    </w:tbl>
    <w:p>
      <w:pPr>
        <w:spacing w:after="240" w:line="240" w:lineRule="auto"/>
        <w:ind w:left="0" w:right="145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Grade: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</w:rPr>
        <w:t>Non-Compliance</w:t>
      </w:r>
      <w:r>
        <w:rPr>
          <w:rFonts w:ascii="Calibri" w:hAnsi="Calibri" w:eastAsia="Calibri" w:cs="Calibri"/>
          <w:sz w:val="21"/>
          <w:szCs w:val="21"/>
        </w:rPr>
        <w:t xml:space="preserve">  — on the Schedule-4 FSO inspection grading bands (Exemplar ≥ 90%, </w:t>
      </w:r>
      <w:bookmarkStart w:id="0" w:name="_GoBack"/>
      <w:bookmarkEnd w:id="0"/>
    </w:p>
    <w:p>
      <w:pPr>
        <w:pStyle w:val="2"/>
        <w:pBdr>
          <w:bottom w:val="single" w:color="1F3864" w:sz="6" w:space="4"/>
        </w:pBdr>
        <w:spacing w:before="320" w:after="160"/>
        <w:rPr>
          <w:sz w:val="36"/>
          <w:szCs w:val="36"/>
        </w:rPr>
      </w:pPr>
      <w:r>
        <w:rPr>
          <w:b/>
          <w:bCs/>
          <w:i w:val="0"/>
          <w:iCs w:val="0"/>
          <w:color w:val="1F3864"/>
          <w:sz w:val="32"/>
          <w:szCs w:val="32"/>
        </w:rPr>
        <w:t>Conclusion</w:t>
      </w:r>
    </w:p>
    <w:p>
      <w:pPr>
        <w:numPr>
          <w:ilvl w:val="0"/>
          <w:numId w:val="1"/>
        </w:numPr>
        <w:spacing w:after="160" w:line="240" w:lineRule="auto"/>
        <w:ind w:left="360" w:right="145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Overall standing — </w:t>
      </w:r>
      <w:r>
        <w:rPr>
          <w:rFonts w:ascii="Calibri" w:hAnsi="Calibri" w:eastAsia="Calibri" w:cs="Calibri"/>
          <w:sz w:val="21"/>
          <w:szCs w:val="21"/>
        </w:rPr>
        <w:t>39/94 (41.5%), which falls in the Non-Compliance band. All 39 checkpoints were rated: 16 Compliant, 1 Partial and 22 Non-Compliant. Section A (Service Area) scores 34.4% and Section B (Kitchen Area) 45.2%.</w:t>
      </w:r>
    </w:p>
    <w:p>
      <w:pPr>
        <w:numPr>
          <w:ilvl w:val="0"/>
          <w:numId w:val="1"/>
        </w:numPr>
        <w:spacing w:after="160" w:line="240" w:lineRule="auto"/>
        <w:ind w:left="360" w:right="145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Criticals are the priority — </w:t>
      </w:r>
      <w:r>
        <w:rPr>
          <w:rFonts w:ascii="Calibri" w:hAnsi="Calibri" w:eastAsia="Calibri" w:cs="Calibri"/>
          <w:sz w:val="21"/>
          <w:szCs w:val="21"/>
        </w:rPr>
        <w:t>5 of the 8 ★ criticals are Non-Compliant (S1, K1, K15, K19, K23); only K4, K5, K6 — segregation and cold-chain control — hold. These 5 carry 20 marks between them, so closing them alone lifts the score to 59/94 (62.8%) and back into Needs Improvement.</w:t>
      </w:r>
    </w:p>
    <w:p>
      <w:pPr>
        <w:numPr>
          <w:ilvl w:val="0"/>
          <w:numId w:val="1"/>
        </w:numPr>
        <w:spacing w:after="240" w:line="240" w:lineRule="auto"/>
        <w:ind w:left="360" w:right="145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Failures cluster in two areas — </w:t>
      </w:r>
      <w:r>
        <w:rPr>
          <w:rFonts w:ascii="Calibri" w:hAnsi="Calibri" w:eastAsia="Calibri" w:cs="Calibri"/>
          <w:sz w:val="21"/>
          <w:szCs w:val="21"/>
        </w:rPr>
        <w:t>housekeeping and cleaning (S3, S4, S9, K10, K13, K22, K24) and documentation (S1, S2, S15, K15, K16, K23) account for 13 of the 22 Non-Compliant checkpoints. The documentation set is paperwork that can be closed quickly; the cleaning set needs a scheduled deep-clean with sign-off.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b w:val="0"/>
        <w:bCs w:val="0"/>
        <w:i w:val="0"/>
        <w:iCs w:val="0"/>
        <w:color w:val="555555"/>
        <w:sz w:val="16"/>
        <w:szCs w:val="16"/>
      </w:rPr>
      <w:t>Confidential — Internal Use Only — Not an Official FSSAI/FDCA Document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BFBFBF" w:sz="4" w:space="4"/>
      </w:pBdr>
    </w:pPr>
    <w:r>
      <w:rPr>
        <w:b w:val="0"/>
        <w:bCs w:val="0"/>
        <w:i w:val="0"/>
        <w:iCs w:val="0"/>
        <w:color w:val="555555"/>
        <w:sz w:val="16"/>
        <w:szCs w:val="16"/>
      </w:rPr>
      <w:t>Bookends Hospitality Pvt. Ltd. — FSSAI/FDCA Compliance Readiness Report — Capiche, Vesu, Surat, Gujarat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0"/>
  <w:displayVerticalDrawingGridEvery w:val="2"/>
  <w:compat>
    <w:balanceSingleByteDoubleByteWidth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01AB5B65"/>
    <w:rsid w:val="037D4B7D"/>
    <w:rsid w:val="08DC6534"/>
    <w:rsid w:val="0AF0773A"/>
    <w:rsid w:val="0CC3615A"/>
    <w:rsid w:val="0E2E4141"/>
    <w:rsid w:val="0F225061"/>
    <w:rsid w:val="100C2644"/>
    <w:rsid w:val="102011C5"/>
    <w:rsid w:val="12BA67C4"/>
    <w:rsid w:val="12C649AC"/>
    <w:rsid w:val="12DE30F3"/>
    <w:rsid w:val="13D9086F"/>
    <w:rsid w:val="150C4B04"/>
    <w:rsid w:val="168016E4"/>
    <w:rsid w:val="187B38E4"/>
    <w:rsid w:val="192333D9"/>
    <w:rsid w:val="195402F7"/>
    <w:rsid w:val="1C6A40A2"/>
    <w:rsid w:val="1D6E3D8E"/>
    <w:rsid w:val="21A93FC6"/>
    <w:rsid w:val="21AC6EFD"/>
    <w:rsid w:val="25017089"/>
    <w:rsid w:val="258F5A2E"/>
    <w:rsid w:val="27872498"/>
    <w:rsid w:val="285042D8"/>
    <w:rsid w:val="293C35A6"/>
    <w:rsid w:val="2DD23F06"/>
    <w:rsid w:val="36204BE8"/>
    <w:rsid w:val="3F84020C"/>
    <w:rsid w:val="42311FE4"/>
    <w:rsid w:val="44324B4E"/>
    <w:rsid w:val="44B82E04"/>
    <w:rsid w:val="45A44D3B"/>
    <w:rsid w:val="46570239"/>
    <w:rsid w:val="47D84959"/>
    <w:rsid w:val="499336EB"/>
    <w:rsid w:val="49F86DCF"/>
    <w:rsid w:val="4C7A214E"/>
    <w:rsid w:val="4DCE126F"/>
    <w:rsid w:val="4DF109E6"/>
    <w:rsid w:val="50C25029"/>
    <w:rsid w:val="534D04FD"/>
    <w:rsid w:val="5E885B2A"/>
    <w:rsid w:val="620005BE"/>
    <w:rsid w:val="64D23CA6"/>
    <w:rsid w:val="64F54688"/>
    <w:rsid w:val="67F96AC4"/>
    <w:rsid w:val="6B9812F3"/>
    <w:rsid w:val="70AA32BD"/>
    <w:rsid w:val="732F7329"/>
    <w:rsid w:val="73A85BD8"/>
    <w:rsid w:val="74874724"/>
    <w:rsid w:val="75515AFD"/>
    <w:rsid w:val="75E35BF2"/>
    <w:rsid w:val="77052EB4"/>
    <w:rsid w:val="7B4442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19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5.jpe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6</TotalTime>
  <ScaleCrop>false</ScaleCrop>
  <LinksUpToDate>false</LinksUpToDate>
  <Application>WPS Office_11.2.0.9984_F1E327BC-269C-435d-A152-05C5408002CA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2026-08-14T05:23:00Z</dcterms:created>
  <dc:creator>Un-named</dc:creator>
  <cp:lastModifiedBy>vishal.patel</cp:lastModifiedBy>
  <dcterms:modified xsi:type="dcterms:W3CDTF">2026-08-25T04:18:02Z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