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</w:pPr>
      <w:bookmarkStart w:id="5" w:name="_GoBack"/>
      <w:bookmarkEnd w:id="5"/>
      <w:bookmarkStart w:id="0" w:name="BOOKENDS HOSPITALITY PVT. LTD."/>
      <w:bookmarkEnd w:id="0"/>
      <w:r>
        <w:rPr>
          <w:color w:val="1F3862"/>
        </w:rPr>
        <w:t>BOOKENDS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HOSPITALITY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PVT.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4"/>
        </w:rPr>
        <w:t>LTD.</w:t>
      </w:r>
    </w:p>
    <w:p>
      <w:pPr>
        <w:spacing w:before="38"/>
        <w:ind w:left="15" w:right="111" w:firstLine="0"/>
        <w:jc w:val="center"/>
        <w:rPr>
          <w:i/>
          <w:sz w:val="22"/>
        </w:rPr>
      </w:pPr>
      <w:r>
        <w:rPr>
          <w:i/>
          <w:color w:val="535353"/>
          <w:sz w:val="22"/>
        </w:rPr>
        <w:t>Internal</w:t>
      </w:r>
      <w:r>
        <w:rPr>
          <w:i/>
          <w:color w:val="535353"/>
          <w:spacing w:val="-11"/>
          <w:sz w:val="22"/>
        </w:rPr>
        <w:t xml:space="preserve"> </w:t>
      </w:r>
      <w:r>
        <w:rPr>
          <w:i/>
          <w:color w:val="535353"/>
          <w:sz w:val="22"/>
        </w:rPr>
        <w:t>Operations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z w:val="22"/>
        </w:rPr>
        <w:t>—</w:t>
      </w:r>
      <w:r>
        <w:rPr>
          <w:i/>
          <w:color w:val="535353"/>
          <w:spacing w:val="-12"/>
          <w:sz w:val="22"/>
        </w:rPr>
        <w:t xml:space="preserve"> </w:t>
      </w:r>
      <w:r>
        <w:rPr>
          <w:i/>
          <w:color w:val="535353"/>
          <w:sz w:val="22"/>
        </w:rPr>
        <w:t>Regulatory</w:t>
      </w:r>
      <w:r>
        <w:rPr>
          <w:i/>
          <w:color w:val="535353"/>
          <w:spacing w:val="-13"/>
          <w:sz w:val="22"/>
        </w:rPr>
        <w:t xml:space="preserve"> </w:t>
      </w:r>
      <w:r>
        <w:rPr>
          <w:i/>
          <w:color w:val="535353"/>
          <w:sz w:val="22"/>
        </w:rPr>
        <w:t>Readiness</w:t>
      </w:r>
      <w:r>
        <w:rPr>
          <w:i/>
          <w:color w:val="535353"/>
          <w:spacing w:val="-10"/>
          <w:sz w:val="22"/>
        </w:rPr>
        <w:t xml:space="preserve"> </w:t>
      </w:r>
      <w:r>
        <w:rPr>
          <w:i/>
          <w:color w:val="535353"/>
          <w:spacing w:val="-2"/>
          <w:sz w:val="22"/>
        </w:rPr>
        <w:t>Series</w:t>
      </w:r>
    </w:p>
    <w:p>
      <w:pPr>
        <w:pStyle w:val="2"/>
      </w:pPr>
      <w:bookmarkStart w:id="1" w:name="FSSAI Schedule 4 &amp; FDCA Compliance Readi"/>
      <w:bookmarkEnd w:id="1"/>
      <w:r>
        <w:rPr>
          <w:color w:val="1F3862"/>
        </w:rPr>
        <w:t>FSSAI</w:t>
      </w:r>
      <w:r>
        <w:rPr>
          <w:color w:val="1F3862"/>
          <w:spacing w:val="-9"/>
        </w:rPr>
        <w:t xml:space="preserve"> </w:t>
      </w:r>
      <w:r>
        <w:rPr>
          <w:color w:val="1F3862"/>
        </w:rPr>
        <w:t>Schedule</w:t>
      </w:r>
      <w:r>
        <w:rPr>
          <w:color w:val="1F3862"/>
          <w:spacing w:val="-7"/>
        </w:rPr>
        <w:t xml:space="preserve"> </w:t>
      </w:r>
      <w:r>
        <w:rPr>
          <w:color w:val="1F3862"/>
        </w:rPr>
        <w:t>4</w:t>
      </w:r>
      <w:r>
        <w:rPr>
          <w:color w:val="1F3862"/>
          <w:spacing w:val="-1"/>
        </w:rPr>
        <w:t xml:space="preserve"> </w:t>
      </w:r>
      <w:r>
        <w:rPr>
          <w:color w:val="1F3862"/>
        </w:rPr>
        <w:t>&amp;</w:t>
      </w:r>
      <w:r>
        <w:rPr>
          <w:color w:val="1F3862"/>
          <w:spacing w:val="-3"/>
        </w:rPr>
        <w:t xml:space="preserve"> </w:t>
      </w:r>
      <w:r>
        <w:rPr>
          <w:color w:val="1F3862"/>
        </w:rPr>
        <w:t>FDCA</w:t>
      </w:r>
      <w:r>
        <w:rPr>
          <w:color w:val="1F3862"/>
          <w:spacing w:val="-6"/>
        </w:rPr>
        <w:t xml:space="preserve"> </w:t>
      </w:r>
      <w:r>
        <w:rPr>
          <w:color w:val="1F3862"/>
        </w:rPr>
        <w:t>Compliance</w:t>
      </w:r>
      <w:r>
        <w:rPr>
          <w:color w:val="1F3862"/>
          <w:spacing w:val="-5"/>
        </w:rPr>
        <w:t xml:space="preserve"> </w:t>
      </w:r>
      <w:r>
        <w:rPr>
          <w:color w:val="1F3862"/>
        </w:rPr>
        <w:t>Readiness</w:t>
      </w:r>
      <w:r>
        <w:rPr>
          <w:color w:val="1F3862"/>
          <w:spacing w:val="-6"/>
        </w:rPr>
        <w:t xml:space="preserve"> </w:t>
      </w:r>
      <w:r>
        <w:rPr>
          <w:color w:val="1F3862"/>
          <w:spacing w:val="-2"/>
        </w:rPr>
        <w:t>Report</w:t>
      </w:r>
    </w:p>
    <w:p>
      <w:pPr>
        <w:pStyle w:val="4"/>
        <w:rPr>
          <w:sz w:val="32"/>
          <w:szCs w:val="32"/>
        </w:rPr>
      </w:pPr>
      <w:bookmarkStart w:id="2" w:name="AIKO — Pal, Surat, Gujarat"/>
      <w:bookmarkEnd w:id="2"/>
      <w:r>
        <w:rPr>
          <w:rFonts w:hint="default"/>
          <w:spacing w:val="-18"/>
          <w:sz w:val="32"/>
          <w:szCs w:val="32"/>
          <w:lang w:val="en-US"/>
        </w:rPr>
        <w:t xml:space="preserve">Central  Hot  Kitchen </w:t>
      </w:r>
      <w:r>
        <w:rPr>
          <w:spacing w:val="-18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—</w:t>
      </w:r>
      <w:r>
        <w:rPr>
          <w:spacing w:val="-5"/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Surat,</w:t>
      </w:r>
      <w:r>
        <w:rPr>
          <w:sz w:val="32"/>
          <w:szCs w:val="32"/>
        </w:rPr>
        <w:t xml:space="preserve"> </w:t>
      </w:r>
      <w:r>
        <w:rPr>
          <w:spacing w:val="-4"/>
          <w:sz w:val="32"/>
          <w:szCs w:val="32"/>
        </w:rPr>
        <w:t>Gujarat</w:t>
      </w:r>
    </w:p>
    <w:p>
      <w:pPr>
        <w:pStyle w:val="8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102870</wp:posOffset>
                </wp:positionV>
                <wp:extent cx="573151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8.1pt;height:1pt;width:451.3pt;mso-position-horizontal-relative:page;mso-wrap-distance-bottom:0pt;mso-wrap-distance-top:0pt;z-index:-251656192;mso-width-relative:page;mso-height-relative:page;" fillcolor="#1F3862" filled="t" stroked="f" coordsize="5731510,12700" o:gfxdata="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+j&#10;5ObXAAAACgEAAA8AAAAAAAAAAQAgAAAAIgAAAGRycy9kb3ducmV2LnhtbFBLAQIUABQAAAAIAIdO&#10;4kAqwmKLJAIAAOQEAAAOAAAAAAAAAAEAIAAAACYBAABkcnMvZTJvRG9jLnhtbFBLBQYAAAAABgAG&#10;AFkBAAC8BQAAAAA=&#10;" path="m5731509,12191l0,12191,0,0,5731509,0,5731509,12191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8"/>
        <w:spacing w:before="58"/>
        <w:rPr>
          <w:b/>
          <w:sz w:val="20"/>
        </w:rPr>
      </w:pPr>
    </w:p>
    <w:tbl>
      <w:tblPr>
        <w:tblStyle w:val="7"/>
        <w:tblW w:w="0" w:type="auto"/>
        <w:tblInd w:w="925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64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Outlet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z w:val="21"/>
              </w:rPr>
              <w:t>/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Brand</w:t>
            </w:r>
          </w:p>
        </w:tc>
        <w:tc>
          <w:tcPr>
            <w:tcW w:w="6426" w:type="dxa"/>
          </w:tcPr>
          <w:p>
            <w:pPr>
              <w:pStyle w:val="5"/>
              <w:ind w:firstLine="102" w:firstLineChars="50"/>
              <w:jc w:val="both"/>
              <w:rPr>
                <w:sz w:val="21"/>
              </w:rPr>
            </w:pPr>
            <w:r>
              <w:rPr>
                <w:rFonts w:hint="default"/>
                <w:b w:val="0"/>
                <w:bCs w:val="0"/>
                <w:spacing w:val="-18"/>
                <w:sz w:val="24"/>
                <w:szCs w:val="24"/>
                <w:lang w:val="en-US"/>
              </w:rPr>
              <w:t xml:space="preserve">Central  Hot  Kitchen 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78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Location</w:t>
            </w:r>
          </w:p>
        </w:tc>
        <w:tc>
          <w:tcPr>
            <w:tcW w:w="6426" w:type="dxa"/>
          </w:tcPr>
          <w:p>
            <w:pPr>
              <w:pStyle w:val="11"/>
              <w:spacing w:before="78"/>
              <w:ind w:left="103"/>
              <w:rPr>
                <w:sz w:val="21"/>
              </w:rPr>
            </w:pP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Surat,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Gujarat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Business</w:t>
            </w:r>
            <w:r>
              <w:rPr>
                <w:b/>
                <w:spacing w:val="-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Category (presumed)</w:t>
            </w:r>
          </w:p>
        </w:tc>
        <w:tc>
          <w:tcPr>
            <w:tcW w:w="6426" w:type="dxa"/>
          </w:tcPr>
          <w:p>
            <w:pPr>
              <w:pStyle w:val="11"/>
              <w:spacing w:before="205"/>
              <w:ind w:left="103"/>
              <w:rPr>
                <w:sz w:val="21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BOOKENDS</w:t>
            </w:r>
            <w:r>
              <w:rPr>
                <w:color w:val="000000" w:themeColor="text1"/>
                <w:spacing w:val="-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HOSPITALITY</w:t>
            </w:r>
            <w:r>
              <w:rPr>
                <w:color w:val="000000" w:themeColor="text1"/>
                <w:spacing w:val="-10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PVT.</w:t>
            </w:r>
            <w:r>
              <w:rPr>
                <w:color w:val="000000" w:themeColor="text1"/>
                <w:spacing w:val="-7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pacing w:val="-4"/>
                <w14:textFill>
                  <w14:solidFill>
                    <w14:schemeClr w14:val="tx1"/>
                  </w14:solidFill>
                </w14:textFill>
              </w:rPr>
              <w:t>LTD.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pacing w:val="-2"/>
                <w:sz w:val="21"/>
                <w:lang w:val="en-US"/>
              </w:rPr>
              <w:t>Inspection / Audit 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Vishal Patel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600" w:type="dxa"/>
            <w:shd w:val="clear" w:color="auto" w:fill="F0F0F0"/>
          </w:tcPr>
          <w:p>
            <w:pPr>
              <w:pStyle w:val="11"/>
              <w:spacing w:before="80"/>
              <w:ind w:left="104"/>
              <w:rPr>
                <w:rFonts w:hint="default"/>
                <w:b/>
                <w:spacing w:val="-2"/>
                <w:sz w:val="21"/>
                <w:lang w:val="en-US"/>
              </w:rPr>
            </w:pPr>
            <w:r>
              <w:rPr>
                <w:b/>
                <w:spacing w:val="-2"/>
                <w:sz w:val="21"/>
              </w:rPr>
              <w:t>Report Prepared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By</w:t>
            </w:r>
          </w:p>
        </w:tc>
        <w:tc>
          <w:tcPr>
            <w:tcW w:w="642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>Nikil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Malviya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18"/>
        <w:rPr>
          <w:b/>
          <w:sz w:val="20"/>
        </w:rPr>
      </w:pPr>
    </w:p>
    <w:tbl>
      <w:tblPr>
        <w:tblStyle w:val="7"/>
        <w:tblW w:w="0" w:type="auto"/>
        <w:tblInd w:w="92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1400"/>
        <w:gridCol w:w="6726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9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1400" w:type="dxa"/>
            <w:shd w:val="clear" w:color="auto" w:fill="1F3862"/>
          </w:tcPr>
          <w:p>
            <w:pPr>
              <w:pStyle w:val="11"/>
              <w:spacing w:before="80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6726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What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the</w:t>
            </w:r>
            <w:r>
              <w:rPr>
                <w:b/>
                <w:color w:val="FFFFFF"/>
                <w:spacing w:val="-12"/>
                <w:sz w:val="21"/>
              </w:rPr>
              <w:t xml:space="preserve"> </w:t>
            </w:r>
            <w:r>
              <w:rPr>
                <w:b/>
                <w:color w:val="FFFFFF"/>
                <w:sz w:val="21"/>
              </w:rPr>
              <w:t>evidence</w:t>
            </w:r>
            <w:r>
              <w:rPr>
                <w:b/>
                <w:color w:val="FFFFFF"/>
                <w:spacing w:val="-8"/>
                <w:sz w:val="21"/>
              </w:rPr>
              <w:t xml:space="preserve"> </w:t>
            </w:r>
            <w:r>
              <w:rPr>
                <w:b/>
                <w:color w:val="FFFFFF"/>
                <w:spacing w:val="-4"/>
                <w:sz w:val="21"/>
              </w:rPr>
              <w:t>shows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1" w:hRule="atLeast"/>
        </w:trPr>
        <w:tc>
          <w:tcPr>
            <w:tcW w:w="900" w:type="dxa"/>
          </w:tcPr>
          <w:p>
            <w:pPr>
              <w:pStyle w:val="11"/>
              <w:spacing w:before="201"/>
              <w:ind w:right="100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9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line="255" w:lineRule="exact"/>
              <w:ind w:left="104" w:firstLine="1900" w:firstLineChars="950"/>
              <w:rPr>
                <w:rFonts w:hint="default"/>
                <w:sz w:val="20"/>
                <w:lang w:val="en-US"/>
              </w:rPr>
            </w:pPr>
          </w:p>
          <w:p>
            <w:pPr>
              <w:pStyle w:val="11"/>
              <w:spacing w:line="255" w:lineRule="exact"/>
              <w:ind w:left="104" w:firstLine="2200" w:firstLineChars="1100"/>
              <w:rPr>
                <w:sz w:val="21"/>
              </w:rPr>
            </w:pPr>
            <w:r>
              <w:rPr>
                <w:rFonts w:hint="default"/>
                <w:sz w:val="20"/>
                <w:lang w:val="en-US"/>
              </w:rPr>
              <w:t>Not 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900" w:type="dxa"/>
          </w:tcPr>
          <w:p>
            <w:pPr>
              <w:pStyle w:val="11"/>
              <w:spacing w:before="201"/>
              <w:rPr>
                <w:b/>
                <w:sz w:val="21"/>
              </w:rPr>
            </w:pPr>
          </w:p>
          <w:p>
            <w:pPr>
              <w:pStyle w:val="11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K19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05"/>
              <w:rPr>
                <w:b/>
                <w:sz w:val="21"/>
              </w:rPr>
            </w:pPr>
            <w:r>
              <w:rPr>
                <w:b/>
                <w:color w:val="B02020"/>
                <w:spacing w:val="-2"/>
                <w:sz w:val="21"/>
              </w:rPr>
              <w:t>Critical</w:t>
            </w:r>
          </w:p>
        </w:tc>
        <w:tc>
          <w:tcPr>
            <w:tcW w:w="6726" w:type="dxa"/>
          </w:tcPr>
          <w:p>
            <w:pPr>
              <w:pStyle w:val="11"/>
              <w:spacing w:before="79"/>
              <w:ind w:left="104"/>
              <w:rPr>
                <w:sz w:val="21"/>
              </w:rPr>
            </w:pPr>
            <w:r>
              <w:rPr>
                <w:sz w:val="21"/>
              </w:rPr>
              <w:t>A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pest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(cockroach)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was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photographed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floor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audit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day,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despite this checkpoint being scored 2. The pest-control certificate on file is addressed to a different business name and had already lapsed for over a</w:t>
            </w:r>
          </w:p>
          <w:p>
            <w:pPr>
              <w:pStyle w:val="11"/>
              <w:spacing w:line="236" w:lineRule="exact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year.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900" w:type="dxa"/>
          </w:tcPr>
          <w:p>
            <w:pPr>
              <w:pStyle w:val="11"/>
              <w:spacing w:before="200"/>
              <w:ind w:right="127"/>
              <w:jc w:val="right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1400" w:type="dxa"/>
          </w:tcPr>
          <w:p>
            <w:pPr>
              <w:pStyle w:val="11"/>
              <w:spacing w:before="208"/>
              <w:ind w:left="239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evidence</w:t>
            </w:r>
          </w:p>
        </w:tc>
        <w:tc>
          <w:tcPr>
            <w:tcW w:w="6726" w:type="dxa"/>
          </w:tcPr>
          <w:p>
            <w:pPr>
              <w:pStyle w:val="11"/>
              <w:spacing w:before="81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Fitness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certificates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available.</w:t>
            </w:r>
          </w:p>
        </w:tc>
      </w:tr>
    </w:tbl>
    <w:p>
      <w:pPr>
        <w:pStyle w:val="8"/>
        <w:spacing w:before="0"/>
        <w:rPr>
          <w:b/>
          <w:sz w:val="20"/>
        </w:rPr>
      </w:pPr>
    </w:p>
    <w:p>
      <w:pPr>
        <w:pStyle w:val="8"/>
        <w:spacing w:before="91"/>
        <w:rPr>
          <w:b/>
          <w:sz w:val="20"/>
        </w:rPr>
      </w:pPr>
    </w:p>
    <w:tbl>
      <w:tblPr>
        <w:tblStyle w:val="7"/>
        <w:tblW w:w="0" w:type="auto"/>
        <w:tblInd w:w="287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4"/>
        <w:gridCol w:w="2550"/>
        <w:gridCol w:w="1350"/>
        <w:gridCol w:w="1405"/>
        <w:gridCol w:w="470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" w:hRule="atLeast"/>
        </w:trPr>
        <w:tc>
          <w:tcPr>
            <w:tcW w:w="744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5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405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08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7" w:hRule="atLeast"/>
        </w:trPr>
        <w:tc>
          <w:tcPr>
            <w:tcW w:w="744" w:type="dxa"/>
            <w:shd w:val="clear" w:color="auto" w:fill="F8D5DA"/>
          </w:tcPr>
          <w:p>
            <w:pPr>
              <w:pStyle w:val="11"/>
              <w:ind w:left="116"/>
              <w:jc w:val="center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S1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50" w:type="dxa"/>
            <w:shd w:val="clear" w:color="auto" w:fill="F8D5DA"/>
          </w:tcPr>
          <w:p>
            <w:pPr>
              <w:pStyle w:val="11"/>
              <w:ind w:left="10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FSSAI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licence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displayed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valid; Food Safety Display Board put up</w:t>
            </w:r>
          </w:p>
        </w:tc>
        <w:tc>
          <w:tcPr>
            <w:tcW w:w="1350" w:type="dxa"/>
            <w:shd w:val="clear" w:color="auto" w:fill="F8D5DA"/>
          </w:tcPr>
          <w:p>
            <w:pPr>
              <w:pStyle w:val="11"/>
              <w:ind w:left="241" w:right="234" w:firstLine="228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41" w:right="234" w:firstLine="228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  <w:p>
            <w:pPr>
              <w:pStyle w:val="11"/>
              <w:ind w:left="241" w:right="234" w:firstLine="228"/>
              <w:jc w:val="center"/>
              <w:rPr>
                <w:rFonts w:hint="default"/>
                <w:sz w:val="21"/>
                <w:lang w:val="en-US"/>
              </w:rPr>
            </w:pPr>
          </w:p>
        </w:tc>
        <w:tc>
          <w:tcPr>
            <w:tcW w:w="1405" w:type="dxa"/>
            <w:shd w:val="clear" w:color="auto" w:fill="F8D5DA"/>
          </w:tcPr>
          <w:p>
            <w:pPr>
              <w:pStyle w:val="11"/>
              <w:spacing w:before="26"/>
              <w:jc w:val="center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06"/>
              <w:jc w:val="center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</w:tc>
        <w:tc>
          <w:tcPr>
            <w:tcW w:w="4708" w:type="dxa"/>
            <w:shd w:val="clear" w:color="auto" w:fill="F8D5DA"/>
          </w:tcPr>
          <w:p>
            <w:pPr>
              <w:pStyle w:val="11"/>
              <w:ind w:left="105"/>
              <w:jc w:val="center"/>
              <w:rPr>
                <w:rFonts w:hint="default"/>
                <w:sz w:val="20"/>
                <w:lang w:val="en-US"/>
              </w:rPr>
            </w:pPr>
          </w:p>
          <w:p>
            <w:pPr>
              <w:pStyle w:val="11"/>
              <w:ind w:left="105"/>
              <w:jc w:val="center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Not available</w:t>
            </w:r>
          </w:p>
        </w:tc>
      </w:tr>
    </w:tbl>
    <w:p>
      <w:pPr>
        <w:pStyle w:val="8"/>
        <w:spacing w:before="7"/>
        <w:rPr>
          <w:b/>
          <w:sz w:val="17"/>
        </w:rPr>
      </w:pPr>
    </w:p>
    <w:tbl>
      <w:tblPr>
        <w:tblStyle w:val="7"/>
        <w:tblW w:w="0" w:type="auto"/>
        <w:tblInd w:w="29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90"/>
        <w:gridCol w:w="47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S10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/>
              <w:rPr>
                <w:sz w:val="21"/>
              </w:rPr>
            </w:pPr>
            <w:r>
              <w:rPr>
                <w:sz w:val="21"/>
              </w:rPr>
              <w:t xml:space="preserve">Drinking water </w:t>
            </w:r>
            <w:r>
              <w:rPr>
                <w:spacing w:val="-2"/>
                <w:sz w:val="21"/>
              </w:rPr>
              <w:t>potable/filtered;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dispenser </w:t>
            </w:r>
            <w:r>
              <w:rPr>
                <w:sz w:val="21"/>
              </w:rPr>
              <w:t>and jug clean</w:t>
            </w:r>
          </w:p>
        </w:tc>
        <w:tc>
          <w:tcPr>
            <w:tcW w:w="139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11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6" w:hRule="atLeast"/>
        </w:trPr>
        <w:tc>
          <w:tcPr>
            <w:tcW w:w="75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19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S13</w:t>
            </w:r>
          </w:p>
        </w:tc>
        <w:tc>
          <w:tcPr>
            <w:tcW w:w="2519" w:type="dxa"/>
          </w:tcPr>
          <w:p>
            <w:pPr>
              <w:pStyle w:val="11"/>
              <w:spacing w:before="82"/>
              <w:ind w:left="105" w:right="182"/>
              <w:rPr>
                <w:sz w:val="21"/>
              </w:rPr>
            </w:pPr>
            <w:r>
              <w:rPr>
                <w:sz w:val="21"/>
              </w:rPr>
              <w:t xml:space="preserve">Restrooms clean and stocked; doors do not </w:t>
            </w:r>
            <w:r>
              <w:rPr>
                <w:spacing w:val="-2"/>
                <w:sz w:val="21"/>
              </w:rPr>
              <w:t>open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directly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food </w:t>
            </w:r>
            <w:r>
              <w:rPr>
                <w:spacing w:val="-4"/>
                <w:sz w:val="21"/>
              </w:rPr>
              <w:t>area</w:t>
            </w:r>
          </w:p>
        </w:tc>
        <w:tc>
          <w:tcPr>
            <w:tcW w:w="139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11" w:type="dxa"/>
          </w:tcPr>
          <w:p>
            <w:pPr>
              <w:pStyle w:val="11"/>
              <w:spacing w:before="209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5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K18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Hand wash stations </w:t>
            </w:r>
            <w:r>
              <w:rPr>
                <w:spacing w:val="-2"/>
                <w:sz w:val="21"/>
              </w:rPr>
              <w:t>stocked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soap,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sanitizer, </w:t>
            </w:r>
            <w:r>
              <w:rPr>
                <w:sz w:val="21"/>
              </w:rPr>
              <w:t>paper towel</w:t>
            </w:r>
          </w:p>
        </w:tc>
        <w:tc>
          <w:tcPr>
            <w:tcW w:w="139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11" w:type="dxa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4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182"/>
              <w:jc w:val="right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K20</w:t>
            </w: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  <w:r>
              <w:rPr>
                <w:sz w:val="21"/>
              </w:rPr>
              <w:t xml:space="preserve">Drain traps in place, </w:t>
            </w:r>
            <w:r>
              <w:rPr>
                <w:spacing w:val="-2"/>
                <w:sz w:val="21"/>
              </w:rPr>
              <w:t>flowing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clean;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no </w:t>
            </w:r>
            <w:r>
              <w:rPr>
                <w:sz w:val="21"/>
              </w:rPr>
              <w:t>standing water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spacing w:before="108"/>
              <w:rPr>
                <w:b/>
                <w:sz w:val="21"/>
              </w:rPr>
            </w:pPr>
          </w:p>
          <w:p>
            <w:pPr>
              <w:pStyle w:val="11"/>
              <w:ind w:right="228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11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ind w:right="182"/>
              <w:jc w:val="right"/>
              <w:rPr>
                <w:b/>
                <w:spacing w:val="-5"/>
                <w:sz w:val="21"/>
              </w:rPr>
            </w:pPr>
          </w:p>
        </w:tc>
        <w:tc>
          <w:tcPr>
            <w:tcW w:w="2519" w:type="dxa"/>
            <w:shd w:val="clear" w:color="auto" w:fill="E7E6E6"/>
          </w:tcPr>
          <w:p>
            <w:pPr>
              <w:pStyle w:val="11"/>
              <w:spacing w:before="108"/>
              <w:ind w:left="105" w:right="110"/>
              <w:rPr>
                <w:sz w:val="21"/>
              </w:rPr>
            </w:pP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ind w:right="614"/>
              <w:jc w:val="right"/>
              <w:rPr>
                <w:spacing w:val="-10"/>
                <w:sz w:val="21"/>
              </w:rPr>
            </w:pPr>
          </w:p>
        </w:tc>
        <w:tc>
          <w:tcPr>
            <w:tcW w:w="1390" w:type="dxa"/>
            <w:shd w:val="clear" w:color="auto" w:fill="E7E6E6"/>
          </w:tcPr>
          <w:p>
            <w:pPr>
              <w:pStyle w:val="11"/>
              <w:ind w:right="228"/>
              <w:jc w:val="right"/>
              <w:rPr>
                <w:spacing w:val="-2"/>
                <w:sz w:val="21"/>
              </w:rPr>
            </w:pPr>
          </w:p>
        </w:tc>
        <w:tc>
          <w:tcPr>
            <w:tcW w:w="4711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8"/>
        <w:spacing w:before="98" w:after="1"/>
        <w:rPr>
          <w:b/>
          <w:sz w:val="20"/>
        </w:rPr>
      </w:pPr>
    </w:p>
    <w:tbl>
      <w:tblPr>
        <w:tblStyle w:val="7"/>
        <w:tblW w:w="0" w:type="auto"/>
        <w:tblInd w:w="319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2531"/>
        <w:gridCol w:w="1391"/>
        <w:gridCol w:w="1377"/>
        <w:gridCol w:w="481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718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3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531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3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391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3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4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11" w:type="dxa"/>
            <w:shd w:val="clear" w:color="auto" w:fill="1F3862"/>
            <w:vAlign w:val="top"/>
          </w:tcPr>
          <w:p>
            <w:pPr>
              <w:pStyle w:val="11"/>
              <w:spacing w:before="80"/>
              <w:ind w:left="105" w:leftChars="0" w:right="0" w:rightChars="0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0" w:hRule="atLeast"/>
        </w:trPr>
        <w:tc>
          <w:tcPr>
            <w:tcW w:w="718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3"/>
              <w:rPr>
                <w:b/>
                <w:sz w:val="21"/>
              </w:rPr>
            </w:pPr>
          </w:p>
          <w:p>
            <w:pPr>
              <w:pStyle w:val="11"/>
              <w:ind w:left="160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3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5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 w:right="365"/>
              <w:jc w:val="both"/>
              <w:rPr>
                <w:sz w:val="21"/>
              </w:rPr>
            </w:pPr>
            <w:r>
              <w:rPr>
                <w:sz w:val="21"/>
              </w:rPr>
              <w:t>No expired or undated items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anywhere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the </w:t>
            </w:r>
            <w:r>
              <w:rPr>
                <w:spacing w:val="-2"/>
                <w:sz w:val="21"/>
              </w:rPr>
              <w:t>premises</w:t>
            </w:r>
          </w:p>
        </w:tc>
        <w:tc>
          <w:tcPr>
            <w:tcW w:w="1391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431"/>
              <w:rPr>
                <w:b/>
                <w:sz w:val="21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807085</wp:posOffset>
                  </wp:positionH>
                  <wp:positionV relativeFrom="paragraph">
                    <wp:posOffset>16510</wp:posOffset>
                  </wp:positionV>
                  <wp:extent cx="1512570" cy="894080"/>
                  <wp:effectExtent l="0" t="0" r="11430" b="1270"/>
                  <wp:wrapNone/>
                  <wp:docPr id="12" name="Picture 12" descr="WhatsApp Image 2026-08-20 at 2.14.34 PM (19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WhatsApp Image 2026-08-20 at 2.14.34 PM (19)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894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11" w:type="dxa"/>
            <w:shd w:val="clear" w:color="auto" w:fill="E7E6E6"/>
          </w:tcPr>
          <w:p>
            <w:pPr>
              <w:pStyle w:val="11"/>
              <w:rPr>
                <w:b/>
                <w:sz w:val="2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1660525</wp:posOffset>
                  </wp:positionH>
                  <wp:positionV relativeFrom="paragraph">
                    <wp:posOffset>-635</wp:posOffset>
                  </wp:positionV>
                  <wp:extent cx="1354455" cy="1082675"/>
                  <wp:effectExtent l="0" t="0" r="17145" b="60325"/>
                  <wp:wrapTight wrapText="bothSides">
                    <wp:wrapPolygon>
                      <wp:start x="0" y="0"/>
                      <wp:lineTo x="0" y="21283"/>
                      <wp:lineTo x="21266" y="21283"/>
                      <wp:lineTo x="21266" y="0"/>
                      <wp:lineTo x="0" y="0"/>
                    </wp:wrapPolygon>
                  </wp:wrapTight>
                  <wp:docPr id="5" name="Picture 5" descr="WhatsApp Image 2026-08-20 at 3.24.42 PM (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WhatsApp Image 2026-08-20 at 3.24.42 PM (14)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455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35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8255</wp:posOffset>
                  </wp:positionV>
                  <wp:extent cx="1342390" cy="1068705"/>
                  <wp:effectExtent l="0" t="0" r="10160" b="17145"/>
                  <wp:wrapTight wrapText="bothSides">
                    <wp:wrapPolygon>
                      <wp:start x="0" y="0"/>
                      <wp:lineTo x="0" y="21176"/>
                      <wp:lineTo x="21150" y="21176"/>
                      <wp:lineTo x="21150" y="0"/>
                      <wp:lineTo x="0" y="0"/>
                    </wp:wrapPolygon>
                  </wp:wrapTight>
                  <wp:docPr id="4" name="Picture 4" descr="WhatsApp Image 2026-08-20 at 3.24.42 PM (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WhatsApp Image 2026-08-20 at 3.24.42 PM (20)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90" cy="106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149225</wp:posOffset>
                  </wp:positionH>
                  <wp:positionV relativeFrom="paragraph">
                    <wp:posOffset>1125220</wp:posOffset>
                  </wp:positionV>
                  <wp:extent cx="1348105" cy="1069340"/>
                  <wp:effectExtent l="0" t="0" r="4445" b="35560"/>
                  <wp:wrapTight wrapText="bothSides">
                    <wp:wrapPolygon>
                      <wp:start x="0" y="0"/>
                      <wp:lineTo x="0" y="21164"/>
                      <wp:lineTo x="21366" y="21164"/>
                      <wp:lineTo x="21366" y="0"/>
                      <wp:lineTo x="0" y="0"/>
                    </wp:wrapPolygon>
                  </wp:wrapTight>
                  <wp:docPr id="6" name="Picture 6" descr="WhatsApp Image 2026-08-20 at 3.24.39 PM (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WhatsApp Image 2026-08-20 at 3.24.39 PM (20)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105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0"/>
                <w:lang w:val="en-US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1650365</wp:posOffset>
                  </wp:positionH>
                  <wp:positionV relativeFrom="paragraph">
                    <wp:posOffset>1097280</wp:posOffset>
                  </wp:positionV>
                  <wp:extent cx="1331595" cy="1116965"/>
                  <wp:effectExtent l="0" t="0" r="1905" b="45085"/>
                  <wp:wrapTight wrapText="bothSides">
                    <wp:wrapPolygon>
                      <wp:start x="0" y="0"/>
                      <wp:lineTo x="0" y="21367"/>
                      <wp:lineTo x="21322" y="21367"/>
                      <wp:lineTo x="21322" y="0"/>
                      <wp:lineTo x="0" y="0"/>
                    </wp:wrapPolygon>
                  </wp:wrapTight>
                  <wp:docPr id="3" name="Picture 3" descr="WhatsApp Image 2026-08-20 at 3.24.39 PM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WhatsApp Image 2026-08-20 at 3.24.39 PM (4)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595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tbl>
      <w:tblPr>
        <w:tblStyle w:val="7"/>
        <w:tblpPr w:leftFromText="180" w:rightFromText="180" w:vertAnchor="text" w:horzAnchor="page" w:tblpX="740" w:tblpY="118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496"/>
        <w:gridCol w:w="1418"/>
        <w:gridCol w:w="1377"/>
        <w:gridCol w:w="48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50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96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8" w:type="dxa"/>
            <w:shd w:val="clear" w:color="auto" w:fill="1F3862"/>
          </w:tcPr>
          <w:p>
            <w:pPr>
              <w:pStyle w:val="11"/>
              <w:spacing w:before="79"/>
              <w:ind w:left="103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7" w:type="dxa"/>
            <w:shd w:val="clear" w:color="auto" w:fill="1F3862"/>
          </w:tcPr>
          <w:p>
            <w:pPr>
              <w:pStyle w:val="11"/>
              <w:spacing w:before="79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800" w:type="dxa"/>
            <w:shd w:val="clear" w:color="auto" w:fill="1F3862"/>
          </w:tcPr>
          <w:p>
            <w:pPr>
              <w:pStyle w:val="11"/>
              <w:spacing w:before="79"/>
              <w:ind w:left="10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</w:t>
            </w:r>
          </w:p>
        </w:tc>
        <w:tc>
          <w:tcPr>
            <w:tcW w:w="2496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Decanted containers </w:t>
            </w:r>
            <w:r>
              <w:rPr>
                <w:spacing w:val="-2"/>
                <w:sz w:val="21"/>
              </w:rPr>
              <w:t>labelled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name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and </w:t>
            </w:r>
            <w:r>
              <w:rPr>
                <w:sz w:val="21"/>
              </w:rPr>
              <w:t>date; FIFO followed</w:t>
            </w:r>
          </w:p>
        </w:tc>
        <w:tc>
          <w:tcPr>
            <w:tcW w:w="1418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0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>Major</w:t>
            </w:r>
          </w:p>
        </w:tc>
        <w:tc>
          <w:tcPr>
            <w:tcW w:w="4800" w:type="dxa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9504" behindDoc="1" locked="0" layoutInCell="1" allowOverlap="1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14605</wp:posOffset>
                  </wp:positionV>
                  <wp:extent cx="952500" cy="1060450"/>
                  <wp:effectExtent l="0" t="0" r="0" b="6350"/>
                  <wp:wrapTight wrapText="bothSides">
                    <wp:wrapPolygon>
                      <wp:start x="0" y="0"/>
                      <wp:lineTo x="0" y="21341"/>
                      <wp:lineTo x="21168" y="21341"/>
                      <wp:lineTo x="21168" y="0"/>
                      <wp:lineTo x="0" y="0"/>
                    </wp:wrapPolygon>
                  </wp:wrapTight>
                  <wp:docPr id="7" name="Picture 7" descr="WhatsApp Image 2026-08-20 at 3.24.39 PM (1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WhatsApp Image 2026-08-20 at 3.24.39 PM (18)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1126490</wp:posOffset>
                  </wp:positionH>
                  <wp:positionV relativeFrom="paragraph">
                    <wp:posOffset>23495</wp:posOffset>
                  </wp:positionV>
                  <wp:extent cx="957580" cy="1043940"/>
                  <wp:effectExtent l="0" t="0" r="13970" b="3810"/>
                  <wp:wrapTight wrapText="bothSides">
                    <wp:wrapPolygon>
                      <wp:start x="0" y="0"/>
                      <wp:lineTo x="0" y="21285"/>
                      <wp:lineTo x="21056" y="21285"/>
                      <wp:lineTo x="21056" y="0"/>
                      <wp:lineTo x="0" y="0"/>
                    </wp:wrapPolygon>
                  </wp:wrapTight>
                  <wp:docPr id="9" name="Picture 9" descr="WhatsApp Image 2026-08-20 at 3.24.39 PM (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WhatsApp Image 2026-08-20 at 3.24.39 PM (14)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8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8480" behindDoc="1" locked="0" layoutInCell="1" allowOverlap="1">
                  <wp:simplePos x="0" y="0"/>
                  <wp:positionH relativeFrom="column">
                    <wp:posOffset>2135505</wp:posOffset>
                  </wp:positionH>
                  <wp:positionV relativeFrom="paragraph">
                    <wp:posOffset>36195</wp:posOffset>
                  </wp:positionV>
                  <wp:extent cx="799465" cy="1066165"/>
                  <wp:effectExtent l="0" t="0" r="635" b="635"/>
                  <wp:wrapTight wrapText="bothSides">
                    <wp:wrapPolygon>
                      <wp:start x="0" y="0"/>
                      <wp:lineTo x="0" y="21227"/>
                      <wp:lineTo x="21102" y="21227"/>
                      <wp:lineTo x="21102" y="0"/>
                      <wp:lineTo x="0" y="0"/>
                    </wp:wrapPolygon>
                  </wp:wrapTight>
                  <wp:docPr id="10" name="Picture 10" descr="WhatsApp Image 2026-08-20 at 3.24.39 PM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WhatsApp Image 2026-08-20 at 3.24.39 PM (6)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465" cy="1066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7" w:hRule="atLeast"/>
        </w:trPr>
        <w:tc>
          <w:tcPr>
            <w:tcW w:w="750" w:type="dxa"/>
          </w:tcPr>
          <w:p>
            <w:pPr>
              <w:pStyle w:val="11"/>
              <w:spacing w:before="205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K4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9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z w:val="21"/>
              </w:rPr>
              <w:t xml:space="preserve">Raw and cooked food </w:t>
            </w:r>
            <w:r>
              <w:rPr>
                <w:spacing w:val="-2"/>
                <w:sz w:val="21"/>
              </w:rPr>
              <w:t>completely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</w:p>
        </w:tc>
        <w:tc>
          <w:tcPr>
            <w:tcW w:w="1418" w:type="dxa"/>
          </w:tcPr>
          <w:p>
            <w:pPr>
              <w:pStyle w:val="11"/>
              <w:spacing w:before="208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8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208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750" w:type="dxa"/>
          </w:tcPr>
          <w:p>
            <w:pPr>
              <w:pStyle w:val="11"/>
              <w:spacing w:before="202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96" w:type="dxa"/>
          </w:tcPr>
          <w:p>
            <w:pPr>
              <w:pStyle w:val="11"/>
              <w:spacing w:before="80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Veg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storage </w:t>
            </w:r>
            <w:r>
              <w:rPr>
                <w:sz w:val="21"/>
              </w:rPr>
              <w:t>and prep</w:t>
            </w:r>
          </w:p>
        </w:tc>
        <w:tc>
          <w:tcPr>
            <w:tcW w:w="1418" w:type="dxa"/>
          </w:tcPr>
          <w:p>
            <w:pPr>
              <w:pStyle w:val="11"/>
              <w:spacing w:before="207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207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207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</w:tcPr>
          <w:p>
            <w:pPr>
              <w:pStyle w:val="11"/>
              <w:spacing w:before="7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77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K6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96" w:type="dxa"/>
          </w:tcPr>
          <w:p>
            <w:pPr>
              <w:pStyle w:val="11"/>
              <w:spacing w:before="77"/>
              <w:ind w:left="103" w:right="169"/>
              <w:rPr>
                <w:sz w:val="21"/>
              </w:rPr>
            </w:pPr>
            <w:r>
              <w:rPr>
                <w:sz w:val="21"/>
              </w:rPr>
              <w:t xml:space="preserve">Chiller ≤ 5°C, freezer − </w:t>
            </w:r>
            <w:r>
              <w:rPr>
                <w:spacing w:val="-2"/>
                <w:sz w:val="21"/>
              </w:rPr>
              <w:t>18°C;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>to date</w:t>
            </w:r>
          </w:p>
        </w:tc>
        <w:tc>
          <w:tcPr>
            <w:tcW w:w="1418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wordWrap w:val="0"/>
              <w:ind w:right="223"/>
              <w:jc w:val="right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Major </w:t>
            </w:r>
          </w:p>
        </w:tc>
        <w:tc>
          <w:tcPr>
            <w:tcW w:w="4800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  <w:r>
              <w:rPr>
                <w:rFonts w:hint="default"/>
                <w:i/>
                <w:sz w:val="21"/>
                <w:lang w:val="en-US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1289050</wp:posOffset>
                  </wp:positionH>
                  <wp:positionV relativeFrom="paragraph">
                    <wp:posOffset>142875</wp:posOffset>
                  </wp:positionV>
                  <wp:extent cx="1213485" cy="909955"/>
                  <wp:effectExtent l="0" t="0" r="43815" b="42545"/>
                  <wp:wrapTight wrapText="bothSides">
                    <wp:wrapPolygon>
                      <wp:start x="0" y="0"/>
                      <wp:lineTo x="0" y="21253"/>
                      <wp:lineTo x="21363" y="21253"/>
                      <wp:lineTo x="21363" y="0"/>
                      <wp:lineTo x="0" y="0"/>
                    </wp:wrapPolygon>
                  </wp:wrapTight>
                  <wp:docPr id="11" name="Picture 11" descr="WhatsApp Image 2026-08-20 at 3.24.42 PM (1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WhatsApp Image 2026-08-20 at 3.24.42 PM (13)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485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i/>
                <w:sz w:val="21"/>
                <w:lang w:val="en-US"/>
              </w:rPr>
              <w:drawing>
                <wp:anchor distT="0" distB="0" distL="114300" distR="114300" simplePos="0" relativeHeight="251670528" behindDoc="1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21590</wp:posOffset>
                  </wp:positionV>
                  <wp:extent cx="1016000" cy="1132840"/>
                  <wp:effectExtent l="0" t="0" r="12700" b="48260"/>
                  <wp:wrapTight wrapText="bothSides">
                    <wp:wrapPolygon>
                      <wp:start x="0" y="0"/>
                      <wp:lineTo x="0" y="21067"/>
                      <wp:lineTo x="21060" y="21067"/>
                      <wp:lineTo x="21060" y="0"/>
                      <wp:lineTo x="0" y="0"/>
                    </wp:wrapPolygon>
                  </wp:wrapTight>
                  <wp:docPr id="13" name="Picture 13" descr="WhatsApp Image 2026-08-20 at 3.24.42 PM (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WhatsApp Image 2026-08-20 at 3.24.42 PM (22)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11"/>
              <w:ind w:left="105"/>
              <w:rPr>
                <w:rFonts w:hint="default"/>
                <w:i/>
                <w:sz w:val="21"/>
                <w:lang w:val="en-US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750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K7</w:t>
            </w:r>
          </w:p>
        </w:tc>
        <w:tc>
          <w:tcPr>
            <w:tcW w:w="2496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z w:val="21"/>
              </w:rPr>
              <w:t>Hot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holding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≥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 xml:space="preserve">60°C; cooking to a core </w:t>
            </w:r>
            <w:r>
              <w:rPr>
                <w:spacing w:val="-2"/>
                <w:sz w:val="21"/>
              </w:rPr>
              <w:t>temperature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≥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75°C</w:t>
            </w:r>
          </w:p>
        </w:tc>
        <w:tc>
          <w:tcPr>
            <w:tcW w:w="1418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9" w:hRule="atLeast"/>
        </w:trPr>
        <w:tc>
          <w:tcPr>
            <w:tcW w:w="75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K8</w:t>
            </w:r>
          </w:p>
        </w:tc>
        <w:tc>
          <w:tcPr>
            <w:tcW w:w="2496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Thawing only under </w:t>
            </w:r>
            <w:r>
              <w:rPr>
                <w:spacing w:val="-2"/>
                <w:sz w:val="21"/>
              </w:rPr>
              <w:t>refrigeration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never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at </w:t>
            </w:r>
            <w:r>
              <w:rPr>
                <w:sz w:val="21"/>
              </w:rPr>
              <w:t>room temperature</w:t>
            </w:r>
          </w:p>
        </w:tc>
        <w:tc>
          <w:tcPr>
            <w:tcW w:w="1418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</w:tcPr>
          <w:p>
            <w:pPr>
              <w:pStyle w:val="11"/>
              <w:spacing w:before="79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/>
              <w:rPr>
                <w:i/>
                <w:sz w:val="21"/>
              </w:rPr>
            </w:pPr>
            <w:r>
              <w:rPr>
                <w:i/>
                <w:sz w:val="21"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K14</w:t>
            </w:r>
          </w:p>
        </w:tc>
        <w:tc>
          <w:tcPr>
            <w:tcW w:w="2496" w:type="dxa"/>
            <w:shd w:val="clear" w:color="auto" w:fill="E7E6E6"/>
          </w:tcPr>
          <w:p>
            <w:pPr>
              <w:pStyle w:val="11"/>
              <w:spacing w:before="77"/>
              <w:ind w:left="103"/>
              <w:rPr>
                <w:sz w:val="21"/>
              </w:rPr>
            </w:pPr>
            <w:r>
              <w:rPr>
                <w:sz w:val="21"/>
              </w:rPr>
              <w:t xml:space="preserve">Only approved </w:t>
            </w:r>
            <w:r>
              <w:rPr>
                <w:spacing w:val="-2"/>
                <w:sz w:val="21"/>
              </w:rPr>
              <w:t>colours/additives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used; </w:t>
            </w:r>
            <w:r>
              <w:rPr>
                <w:sz w:val="21"/>
              </w:rPr>
              <w:t>declaration on file</w:t>
            </w:r>
          </w:p>
        </w:tc>
        <w:tc>
          <w:tcPr>
            <w:tcW w:w="1418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7" w:type="dxa"/>
            <w:shd w:val="clear" w:color="auto" w:fill="E7E6E6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0" w:type="dxa"/>
            <w:shd w:val="clear" w:color="auto" w:fill="E7E6E6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atLeast"/>
        </w:trPr>
        <w:tc>
          <w:tcPr>
            <w:tcW w:w="750" w:type="dxa"/>
            <w:shd w:val="clear" w:color="auto" w:fill="E7E6E6"/>
            <w:vAlign w:val="top"/>
          </w:tcPr>
          <w:p>
            <w:pPr>
              <w:pStyle w:val="11"/>
              <w:spacing w:before="199"/>
              <w:ind w:left="28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K19</w:t>
            </w:r>
          </w:p>
          <w:p>
            <w:pPr>
              <w:pStyle w:val="11"/>
              <w:spacing w:before="2"/>
              <w:ind w:left="28" w:leftChars="0" w:right="3" w:rightChars="0"/>
              <w:jc w:val="center"/>
              <w:rPr>
                <w:rFonts w:ascii="MS PGothic" w:hAnsi="MS PGothic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496" w:type="dxa"/>
            <w:shd w:val="clear" w:color="auto" w:fill="E7E6E6"/>
            <w:vAlign w:val="top"/>
          </w:tcPr>
          <w:p>
            <w:pPr>
              <w:pStyle w:val="11"/>
              <w:spacing w:before="79"/>
              <w:ind w:left="105" w:leftChars="0" w:right="207" w:rightChars="0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z w:val="21"/>
              </w:rPr>
              <w:t>No pest activity; pest-control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service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record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up to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date;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stations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mapped</w:t>
            </w:r>
          </w:p>
        </w:tc>
        <w:tc>
          <w:tcPr>
            <w:tcW w:w="1418" w:type="dxa"/>
            <w:shd w:val="clear" w:color="auto" w:fill="E7E6E6"/>
            <w:vAlign w:val="top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6" w:leftChars="0" w:right="0" w:rightChars="0"/>
              <w:jc w:val="center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7" w:type="dxa"/>
            <w:shd w:val="clear" w:color="auto" w:fill="E7E6E6"/>
            <w:vAlign w:val="top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" w:leftChars="0" w:right="0" w:rightChars="0"/>
              <w:jc w:val="center"/>
              <w:rPr>
                <w:rFonts w:ascii="Calibri" w:hAnsi="Calibri" w:eastAsia="Calibri" w:cs="Calibri"/>
                <w:b/>
                <w:sz w:val="21"/>
                <w:szCs w:val="22"/>
                <w:lang w:val="en-US" w:eastAsia="en-US" w:bidi="ar-SA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00" w:type="dxa"/>
            <w:shd w:val="clear" w:color="auto" w:fill="E7E6E6"/>
            <w:vAlign w:val="top"/>
          </w:tcPr>
          <w:p>
            <w:pPr>
              <w:pStyle w:val="11"/>
              <w:spacing w:before="7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5" w:leftChars="0" w:right="0" w:rightChars="0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record</w:t>
            </w:r>
          </w:p>
        </w:tc>
      </w:tr>
    </w:tbl>
    <w:p>
      <w:pPr>
        <w:pStyle w:val="11"/>
        <w:spacing w:after="0"/>
        <w:rPr>
          <w:sz w:val="20"/>
        </w:rPr>
        <w:sectPr>
          <w:headerReference r:id="rId5" w:type="default"/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8"/>
        <w:spacing w:before="0"/>
        <w:rPr>
          <w:b/>
          <w:sz w:val="20"/>
        </w:rPr>
      </w:pPr>
    </w:p>
    <w:p>
      <w:pPr>
        <w:pStyle w:val="8"/>
        <w:spacing w:before="129"/>
        <w:rPr>
          <w:b/>
          <w:sz w:val="20"/>
        </w:rPr>
      </w:pPr>
    </w:p>
    <w:tbl>
      <w:tblPr>
        <w:tblStyle w:val="7"/>
        <w:tblW w:w="0" w:type="auto"/>
        <w:tblInd w:w="301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7"/>
        <w:gridCol w:w="2472"/>
        <w:gridCol w:w="1414"/>
        <w:gridCol w:w="1376"/>
        <w:gridCol w:w="478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777" w:type="dxa"/>
            <w:shd w:val="clear" w:color="auto" w:fill="1F3862"/>
          </w:tcPr>
          <w:p>
            <w:pPr>
              <w:pStyle w:val="11"/>
              <w:spacing w:before="80"/>
              <w:ind w:left="104"/>
              <w:rPr>
                <w:b/>
                <w:sz w:val="21"/>
              </w:rPr>
            </w:pPr>
            <w:r>
              <w:rPr>
                <w:b/>
                <w:color w:val="FFFFFF"/>
                <w:spacing w:val="-5"/>
                <w:sz w:val="21"/>
              </w:rPr>
              <w:t>Ref</w:t>
            </w:r>
          </w:p>
        </w:tc>
        <w:tc>
          <w:tcPr>
            <w:tcW w:w="2472" w:type="dxa"/>
            <w:shd w:val="clear" w:color="auto" w:fill="1F3862"/>
          </w:tcPr>
          <w:p>
            <w:pPr>
              <w:pStyle w:val="11"/>
              <w:spacing w:before="80"/>
              <w:ind w:left="111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Checkpoint</w:t>
            </w:r>
          </w:p>
        </w:tc>
        <w:tc>
          <w:tcPr>
            <w:tcW w:w="1414" w:type="dxa"/>
            <w:shd w:val="clear" w:color="auto" w:fill="1F3862"/>
          </w:tcPr>
          <w:p>
            <w:pPr>
              <w:pStyle w:val="11"/>
              <w:spacing w:before="80"/>
              <w:ind w:left="95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Rating</w:t>
            </w:r>
          </w:p>
        </w:tc>
        <w:tc>
          <w:tcPr>
            <w:tcW w:w="1376" w:type="dxa"/>
            <w:shd w:val="clear" w:color="auto" w:fill="1F3862"/>
          </w:tcPr>
          <w:p>
            <w:pPr>
              <w:pStyle w:val="11"/>
              <w:spacing w:before="80"/>
              <w:ind w:left="116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Priority</w:t>
            </w:r>
          </w:p>
        </w:tc>
        <w:tc>
          <w:tcPr>
            <w:tcW w:w="4788" w:type="dxa"/>
            <w:shd w:val="clear" w:color="auto" w:fill="1F3862"/>
          </w:tcPr>
          <w:p>
            <w:pPr>
              <w:pStyle w:val="11"/>
              <w:spacing w:before="80"/>
              <w:ind w:left="110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Remark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5" w:hRule="atLeast"/>
        </w:trPr>
        <w:tc>
          <w:tcPr>
            <w:tcW w:w="777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5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S12</w:t>
            </w:r>
          </w:p>
        </w:tc>
        <w:tc>
          <w:tcPr>
            <w:tcW w:w="2472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7"/>
              <w:rPr>
                <w:b/>
                <w:sz w:val="21"/>
              </w:rPr>
            </w:pPr>
          </w:p>
          <w:p>
            <w:pPr>
              <w:pStyle w:val="11"/>
              <w:ind w:left="111" w:right="125"/>
              <w:rPr>
                <w:sz w:val="21"/>
              </w:rPr>
            </w:pPr>
            <w:r>
              <w:rPr>
                <w:sz w:val="21"/>
              </w:rPr>
              <w:t>Waste bin covered, foot-</w:t>
            </w:r>
            <w:r>
              <w:rPr>
                <w:spacing w:val="-2"/>
                <w:sz w:val="21"/>
              </w:rPr>
              <w:t>operated,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overflowing</w:t>
            </w:r>
          </w:p>
        </w:tc>
        <w:tc>
          <w:tcPr>
            <w:tcW w:w="141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right="62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4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445"/>
              <w:rPr>
                <w:sz w:val="21"/>
              </w:rPr>
            </w:pPr>
            <w:r>
              <w:rPr>
                <w:spacing w:val="-2"/>
                <w:sz w:val="21"/>
              </w:rPr>
              <w:t>Major</w:t>
            </w:r>
          </w:p>
        </w:tc>
        <w:tc>
          <w:tcPr>
            <w:tcW w:w="4788" w:type="dxa"/>
          </w:tcPr>
          <w:p>
            <w:pPr>
              <w:pStyle w:val="11"/>
              <w:spacing w:before="5"/>
              <w:rPr>
                <w:b/>
                <w:sz w:val="6"/>
              </w:rPr>
            </w:pPr>
          </w:p>
          <w:p>
            <w:pPr>
              <w:pStyle w:val="11"/>
              <w:ind w:left="111"/>
              <w:rPr>
                <w:rFonts w:hint="default"/>
                <w:sz w:val="20"/>
                <w:lang w:val="en-US"/>
              </w:rPr>
            </w:pPr>
            <w:r>
              <w:rPr>
                <w:rFonts w:ascii="Times New Roman"/>
                <w:spacing w:val="137"/>
                <w:sz w:val="20"/>
              </w:rPr>
              <w:t xml:space="preserve"> </w:t>
            </w: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2009140" cy="1657350"/>
                  <wp:effectExtent l="0" t="0" r="10160" b="0"/>
                  <wp:docPr id="14" name="Picture 14" descr="WhatsApp Image 2026-08-20 at 3.24.39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WhatsApp Image 2026-08-20 at 3.24.39 PM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14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777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3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K9</w:t>
            </w:r>
          </w:p>
        </w:tc>
        <w:tc>
          <w:tcPr>
            <w:tcW w:w="2472" w:type="dxa"/>
            <w:shd w:val="clear" w:color="auto" w:fill="E7E6E6"/>
          </w:tcPr>
          <w:p>
            <w:pPr>
              <w:pStyle w:val="11"/>
              <w:ind w:left="105"/>
              <w:rPr>
                <w:sz w:val="21"/>
              </w:rPr>
            </w:pPr>
            <w:r>
              <w:rPr>
                <w:sz w:val="21"/>
              </w:rPr>
              <w:t xml:space="preserve">Chemicals labelled not </w:t>
            </w:r>
            <w:r>
              <w:rPr>
                <w:spacing w:val="-2"/>
                <w:sz w:val="21"/>
              </w:rPr>
              <w:t>mention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stored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away </w:t>
            </w:r>
            <w:r>
              <w:rPr>
                <w:sz w:val="21"/>
              </w:rPr>
              <w:t>from food</w:t>
            </w:r>
          </w:p>
        </w:tc>
        <w:tc>
          <w:tcPr>
            <w:tcW w:w="1414" w:type="dxa"/>
            <w:shd w:val="clear" w:color="auto" w:fill="E7E6E6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665" w:firstLineChars="350"/>
              <w:jc w:val="both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10"/>
                <w:sz w:val="21"/>
                <w:lang w:val="en-US"/>
              </w:rPr>
              <w:t>2</w:t>
            </w:r>
          </w:p>
        </w:tc>
        <w:tc>
          <w:tcPr>
            <w:tcW w:w="1376" w:type="dxa"/>
            <w:shd w:val="clear" w:color="auto" w:fill="E7E6E6"/>
            <w:vAlign w:val="top"/>
          </w:tcPr>
          <w:p>
            <w:pPr>
              <w:pStyle w:val="11"/>
              <w:spacing w:before="77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0" w:leftChars="0" w:right="223" w:rightChars="0"/>
              <w:jc w:val="right"/>
              <w:rPr>
                <w:rFonts w:ascii="Calibri" w:hAnsi="Calibri" w:eastAsia="Calibri" w:cs="Calibri"/>
                <w:sz w:val="21"/>
                <w:szCs w:val="22"/>
                <w:lang w:val="en-US" w:eastAsia="en-US" w:bidi="ar-SA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788" w:type="dxa"/>
            <w:shd w:val="clear" w:color="auto" w:fill="E7E6E6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5"/>
              <w:rPr>
                <w:sz w:val="20"/>
              </w:rPr>
            </w:pPr>
          </w:p>
        </w:tc>
      </w:tr>
    </w:tbl>
    <w:tbl>
      <w:tblPr>
        <w:tblStyle w:val="7"/>
        <w:tblpPr w:leftFromText="180" w:rightFromText="180" w:vertAnchor="text" w:horzAnchor="page" w:tblpX="727" w:tblpY="8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1"/>
        <w:gridCol w:w="2454"/>
        <w:gridCol w:w="1419"/>
        <w:gridCol w:w="1363"/>
        <w:gridCol w:w="48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1" w:hRule="atLeast"/>
        </w:trPr>
        <w:tc>
          <w:tcPr>
            <w:tcW w:w="79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317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K21</w:t>
            </w:r>
          </w:p>
        </w:tc>
        <w:tc>
          <w:tcPr>
            <w:tcW w:w="2454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152"/>
              <w:rPr>
                <w:b/>
                <w:sz w:val="21"/>
              </w:rPr>
            </w:pPr>
          </w:p>
          <w:p>
            <w:pPr>
              <w:pStyle w:val="11"/>
              <w:ind w:left="104"/>
              <w:rPr>
                <w:sz w:val="21"/>
              </w:rPr>
            </w:pPr>
            <w:r>
              <w:rPr>
                <w:spacing w:val="-2"/>
                <w:sz w:val="21"/>
              </w:rPr>
              <w:t>Waste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segregated,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bins covered,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emptied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daily</w:t>
            </w:r>
          </w:p>
        </w:tc>
        <w:tc>
          <w:tcPr>
            <w:tcW w:w="1419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26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63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5"/>
              <w:rPr>
                <w:b/>
                <w:sz w:val="21"/>
              </w:rPr>
            </w:pPr>
          </w:p>
          <w:p>
            <w:pPr>
              <w:pStyle w:val="11"/>
              <w:ind w:left="445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pacing w:val="-2"/>
                <w:sz w:val="21"/>
                <w:lang w:val="en-US"/>
              </w:rPr>
              <w:t xml:space="preserve">Major </w:t>
            </w:r>
          </w:p>
        </w:tc>
        <w:tc>
          <w:tcPr>
            <w:tcW w:w="4800" w:type="dxa"/>
          </w:tcPr>
          <w:p>
            <w:pPr>
              <w:pStyle w:val="11"/>
              <w:spacing w:before="4"/>
              <w:rPr>
                <w:b/>
                <w:sz w:val="6"/>
              </w:rPr>
            </w:pPr>
          </w:p>
          <w:p>
            <w:pPr>
              <w:pStyle w:val="11"/>
              <w:ind w:left="104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drawing>
                <wp:inline distT="0" distB="0" distL="114300" distR="114300">
                  <wp:extent cx="1268730" cy="1541780"/>
                  <wp:effectExtent l="0" t="0" r="7620" b="1270"/>
                  <wp:docPr id="15" name="Picture 15" descr="WhatsApp Image 2026-08-20 at 4.02.57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WhatsApp Image 2026-08-20 at 4.02.57 PM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154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7"/>
        <w:tblpPr w:leftFromText="180" w:rightFromText="180" w:vertAnchor="text" w:horzAnchor="page" w:tblpX="832" w:tblpY="308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7"/>
        <w:gridCol w:w="2450"/>
        <w:gridCol w:w="1425"/>
        <w:gridCol w:w="1463"/>
        <w:gridCol w:w="45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firstLine="220" w:firstLineChars="10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S4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hint="default" w:asciiTheme="minorAscii" w:hAnsiTheme="minorAscii" w:eastAsiaTheme="minorEastAsia"/>
                <w:sz w:val="21"/>
                <w:szCs w:val="21"/>
              </w:rPr>
              <w:t>Floors, walls, ceiling clean — no cobwebs, seepage or flaking paint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Major </w:t>
            </w:r>
          </w:p>
        </w:tc>
        <w:tc>
          <w:tcPr>
            <w:tcW w:w="45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066165" cy="1421765"/>
                  <wp:effectExtent l="0" t="0" r="635" b="6985"/>
                  <wp:docPr id="16" name="Picture 16" descr="WhatsApp Image 2026-08-20 at 3.23.16 PM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WhatsApp Image 2026-08-20 at 3.23.16 PM (1)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165" cy="14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K22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Exhaust and hoods degreased; ventilation adequate; lights protected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5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K3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Theme="minorAscii" w:hAnsiTheme="minorAscii"/>
                <w:sz w:val="21"/>
                <w:szCs w:val="21"/>
                <w:lang w:val="en-US"/>
              </w:rPr>
              <w:t>Storage 15 cm off the floor; no cartons or food on the floor.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5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016" w:hRule="atLeast"/>
        </w:trPr>
        <w:tc>
          <w:tcPr>
            <w:tcW w:w="8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K11</w:t>
            </w:r>
          </w:p>
        </w:tc>
        <w:tc>
          <w:tcPr>
            <w:tcW w:w="245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Colour-coded boards / separate prep tools in use</w:t>
            </w:r>
          </w:p>
        </w:tc>
        <w:tc>
          <w:tcPr>
            <w:tcW w:w="142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46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594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</w:tbl>
    <w:tbl>
      <w:tblPr>
        <w:tblStyle w:val="7"/>
        <w:tblpPr w:leftFromText="180" w:rightFromText="180" w:vertAnchor="text" w:horzAnchor="page" w:tblpX="740" w:tblpY="5528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3"/>
        <w:gridCol w:w="2455"/>
        <w:gridCol w:w="1391"/>
        <w:gridCol w:w="1500"/>
        <w:gridCol w:w="4568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73" w:type="dxa"/>
          </w:tcPr>
          <w:p>
            <w:pPr>
              <w:pStyle w:val="11"/>
              <w:spacing w:before="206"/>
              <w:ind w:left="23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K12</w:t>
            </w:r>
          </w:p>
        </w:tc>
        <w:tc>
          <w:tcPr>
            <w:tcW w:w="2455" w:type="dxa"/>
          </w:tcPr>
          <w:p>
            <w:pPr>
              <w:pStyle w:val="11"/>
              <w:spacing w:before="79"/>
              <w:ind w:left="103" w:right="169"/>
              <w:rPr>
                <w:sz w:val="21"/>
              </w:rPr>
            </w:pPr>
            <w:r>
              <w:rPr>
                <w:spacing w:val="-2"/>
                <w:sz w:val="21"/>
              </w:rPr>
              <w:t>Frying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oil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within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TPC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limit; </w:t>
            </w:r>
            <w:r>
              <w:rPr>
                <w:sz w:val="21"/>
              </w:rPr>
              <w:t>oil-change log up to date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ind w:right="614"/>
              <w:jc w:val="right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500" w:type="dxa"/>
          </w:tcPr>
          <w:p>
            <w:pPr>
              <w:pStyle w:val="11"/>
              <w:spacing w:before="206"/>
              <w:ind w:right="22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568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</w:tbl>
    <w:p>
      <w:pPr>
        <w:pStyle w:val="11"/>
        <w:spacing w:after="0"/>
        <w:rPr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Style w:val="8"/>
        <w:rPr>
          <w:b/>
          <w:sz w:val="3"/>
        </w:rPr>
      </w:pPr>
    </w:p>
    <w:p>
      <w:pPr>
        <w:pStyle w:val="11"/>
        <w:spacing w:after="0"/>
        <w:rPr>
          <w:b/>
          <w:sz w:val="21"/>
        </w:rPr>
      </w:pPr>
    </w:p>
    <w:tbl>
      <w:tblPr>
        <w:tblStyle w:val="7"/>
        <w:tblpPr w:leftFromText="180" w:rightFromText="180" w:vertAnchor="text" w:horzAnchor="page" w:tblpX="641" w:tblpY="632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19"/>
        <w:gridCol w:w="1391"/>
        <w:gridCol w:w="1376"/>
        <w:gridCol w:w="480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750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S7</w:t>
            </w:r>
          </w:p>
        </w:tc>
        <w:tc>
          <w:tcPr>
            <w:tcW w:w="2519" w:type="dxa"/>
          </w:tcPr>
          <w:p>
            <w:pPr>
              <w:pStyle w:val="11"/>
              <w:spacing w:before="79"/>
              <w:ind w:left="103"/>
              <w:rPr>
                <w:sz w:val="21"/>
              </w:rPr>
            </w:pPr>
            <w:r>
              <w:rPr>
                <w:sz w:val="21"/>
              </w:rPr>
              <w:t xml:space="preserve">No unwell staff on duty; </w:t>
            </w:r>
            <w:r>
              <w:rPr>
                <w:spacing w:val="-2"/>
                <w:sz w:val="21"/>
              </w:rPr>
              <w:t>cuts/wounds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covered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with </w:t>
            </w:r>
            <w:r>
              <w:rPr>
                <w:sz w:val="21"/>
              </w:rPr>
              <w:t>waterproof dressing</w:t>
            </w:r>
          </w:p>
        </w:tc>
        <w:tc>
          <w:tcPr>
            <w:tcW w:w="1391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376" w:type="dxa"/>
          </w:tcPr>
          <w:p>
            <w:pPr>
              <w:pStyle w:val="11"/>
              <w:spacing w:before="206"/>
              <w:rPr>
                <w:b/>
                <w:sz w:val="21"/>
              </w:rPr>
            </w:pPr>
          </w:p>
          <w:p>
            <w:pPr>
              <w:pStyle w:val="11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Compliant</w:t>
            </w:r>
          </w:p>
        </w:tc>
        <w:tc>
          <w:tcPr>
            <w:tcW w:w="4801" w:type="dxa"/>
          </w:tcPr>
          <w:p>
            <w:pPr>
              <w:pStyle w:val="11"/>
              <w:rPr>
                <w:rFonts w:ascii="Times New Roman"/>
                <w:sz w:val="20"/>
              </w:rPr>
            </w:pP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750" w:type="dxa"/>
          </w:tcPr>
          <w:p>
            <w:pPr>
              <w:pStyle w:val="11"/>
              <w:spacing w:before="255"/>
              <w:rPr>
                <w:b/>
                <w:sz w:val="21"/>
              </w:rPr>
            </w:pPr>
          </w:p>
          <w:p>
            <w:pPr>
              <w:pStyle w:val="1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K15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</w:tcPr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Medical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fitness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up </w:t>
            </w:r>
            <w:r>
              <w:rPr>
                <w:sz w:val="21"/>
              </w:rPr>
              <w:t xml:space="preserve">to date for every food </w:t>
            </w:r>
            <w:r>
              <w:rPr>
                <w:spacing w:val="-2"/>
                <w:sz w:val="21"/>
              </w:rPr>
              <w:t>handler</w:t>
            </w:r>
          </w:p>
        </w:tc>
        <w:tc>
          <w:tcPr>
            <w:tcW w:w="139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01" w:type="dxa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4"/>
              <w:rPr>
                <w:b/>
                <w:sz w:val="21"/>
              </w:rPr>
            </w:pP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4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right="2" w:firstLine="200" w:firstLineChars="100"/>
              <w:jc w:val="bot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K17</w:t>
            </w:r>
          </w:p>
        </w:tc>
        <w:tc>
          <w:tcPr>
            <w:tcW w:w="2519" w:type="dxa"/>
            <w:shd w:val="clear" w:color="auto" w:fill="FAE8B5"/>
          </w:tcPr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</w:p>
          <w:p>
            <w:pPr>
              <w:pStyle w:val="11"/>
              <w:spacing w:before="1"/>
              <w:ind w:left="209" w:leftChars="95" w:right="306" w:firstLine="0" w:firstLineChars="0"/>
              <w:jc w:val="both"/>
              <w:rPr>
                <w:sz w:val="21"/>
              </w:rPr>
            </w:pPr>
            <w:r>
              <w:rPr>
                <w:sz w:val="21"/>
              </w:rPr>
              <w:t>Kitchen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staff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—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cap,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 xml:space="preserve">apron, </w:t>
            </w:r>
            <w:r>
              <w:rPr>
                <w:spacing w:val="-2"/>
                <w:sz w:val="21"/>
              </w:rPr>
              <w:t>trimmed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nails,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jewellery; </w:t>
            </w:r>
            <w:r>
              <w:rPr>
                <w:sz w:val="21"/>
              </w:rPr>
              <w:t>no smoking or paan</w:t>
            </w:r>
          </w:p>
        </w:tc>
        <w:tc>
          <w:tcPr>
            <w:tcW w:w="1391" w:type="dxa"/>
            <w:shd w:val="clear" w:color="auto" w:fill="FAE8B5"/>
          </w:tcPr>
          <w:p>
            <w:pPr>
              <w:pStyle w:val="11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 xml:space="preserve">  </w:t>
            </w: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spacing w:val="-10"/>
                <w:sz w:val="21"/>
              </w:rPr>
            </w:pPr>
          </w:p>
          <w:p>
            <w:pPr>
              <w:pStyle w:val="11"/>
              <w:ind w:firstLine="570" w:firstLineChars="300"/>
              <w:jc w:val="both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204"/>
              <w:rPr>
                <w:b/>
                <w:sz w:val="21"/>
              </w:rPr>
            </w:pPr>
          </w:p>
          <w:p>
            <w:pPr>
              <w:pStyle w:val="11"/>
              <w:ind w:left="290"/>
              <w:rPr>
                <w:rFonts w:hint="default"/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</w:rPr>
              <w:t>Majo</w:t>
            </w:r>
            <w:r>
              <w:rPr>
                <w:rFonts w:hint="default"/>
                <w:b/>
                <w:spacing w:val="-2"/>
                <w:sz w:val="21"/>
                <w:lang w:val="en-US"/>
              </w:rPr>
              <w:t>r</w:t>
            </w:r>
          </w:p>
        </w:tc>
        <w:tc>
          <w:tcPr>
            <w:tcW w:w="4801" w:type="dxa"/>
            <w:shd w:val="clear" w:color="auto" w:fill="FAE8B5"/>
          </w:tcPr>
          <w:p>
            <w:pPr>
              <w:pStyle w:val="11"/>
              <w:rPr>
                <w:rFonts w:hint="default"/>
                <w:position w:val="6"/>
                <w:sz w:val="20"/>
                <w:lang w:val="en-US"/>
              </w:rPr>
            </w:pPr>
            <w:r>
              <w:rPr>
                <w:rFonts w:hint="default"/>
                <w:position w:val="6"/>
                <w:sz w:val="20"/>
                <w:lang w:val="en-US"/>
              </w:rPr>
              <w:drawing>
                <wp:anchor distT="0" distB="0" distL="114300" distR="114300" simplePos="0" relativeHeight="25167360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70485</wp:posOffset>
                  </wp:positionV>
                  <wp:extent cx="1172845" cy="1430655"/>
                  <wp:effectExtent l="0" t="0" r="8255" b="17145"/>
                  <wp:wrapTight wrapText="bothSides">
                    <wp:wrapPolygon>
                      <wp:start x="0" y="0"/>
                      <wp:lineTo x="0" y="21284"/>
                      <wp:lineTo x="21401" y="21284"/>
                      <wp:lineTo x="21401" y="0"/>
                      <wp:lineTo x="0" y="0"/>
                    </wp:wrapPolygon>
                  </wp:wrapTight>
                  <wp:docPr id="17" name="Picture 17" descr="WhatsApp Image 2026-08-20 at 3.32.22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WhatsApp Image 2026-08-20 at 3.32.22 PM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845" cy="143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position w:val="6"/>
                <w:sz w:val="20"/>
                <w:lang w:val="en-US"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1181100</wp:posOffset>
                  </wp:positionH>
                  <wp:positionV relativeFrom="paragraph">
                    <wp:posOffset>55880</wp:posOffset>
                  </wp:positionV>
                  <wp:extent cx="1237615" cy="1420495"/>
                  <wp:effectExtent l="0" t="0" r="635" b="46355"/>
                  <wp:wrapTight wrapText="bothSides">
                    <wp:wrapPolygon>
                      <wp:start x="0" y="0"/>
                      <wp:lineTo x="0" y="21436"/>
                      <wp:lineTo x="21279" y="21436"/>
                      <wp:lineTo x="21279" y="0"/>
                      <wp:lineTo x="0" y="0"/>
                    </wp:wrapPolygon>
                  </wp:wrapTight>
                  <wp:docPr id="18" name="Picture 18" descr="WhatsApp Image 2026-08-20 at 4.16.31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WhatsApp Image 2026-08-20 at 4.16.31 PM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615" cy="142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5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K16</w:t>
            </w:r>
          </w:p>
        </w:tc>
        <w:tc>
          <w:tcPr>
            <w:tcW w:w="2519" w:type="dxa"/>
            <w:shd w:val="clear" w:color="auto" w:fill="FAE8B5"/>
          </w:tcPr>
          <w:p>
            <w:pPr>
              <w:pStyle w:val="11"/>
              <w:spacing w:before="173"/>
              <w:ind w:left="103" w:right="122"/>
              <w:rPr>
                <w:sz w:val="21"/>
              </w:rPr>
            </w:pPr>
            <w:r>
              <w:rPr>
                <w:sz w:val="21"/>
              </w:rPr>
              <w:t xml:space="preserve">FoSTaC-certified supervisor </w:t>
            </w:r>
            <w:r>
              <w:rPr>
                <w:spacing w:val="-2"/>
                <w:sz w:val="21"/>
              </w:rPr>
              <w:t>on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roster;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certificate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  <w:tc>
          <w:tcPr>
            <w:tcW w:w="1391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29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Major</w:t>
            </w:r>
          </w:p>
        </w:tc>
        <w:tc>
          <w:tcPr>
            <w:tcW w:w="4801" w:type="dxa"/>
            <w:shd w:val="clear" w:color="auto" w:fill="FAE8B5"/>
          </w:tcPr>
          <w:p>
            <w:pPr>
              <w:pStyle w:val="11"/>
              <w:spacing w:before="46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103"/>
              <w:rPr>
                <w:sz w:val="21"/>
              </w:rPr>
            </w:pPr>
            <w:r>
              <w:rPr>
                <w:sz w:val="21"/>
              </w:rPr>
              <w:t>Not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available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</w:trPr>
        <w:tc>
          <w:tcPr>
            <w:tcW w:w="750" w:type="dxa"/>
            <w:shd w:val="clear" w:color="auto" w:fill="F8D5DA"/>
          </w:tcPr>
          <w:p>
            <w:pPr>
              <w:pStyle w:val="11"/>
              <w:spacing w:before="221"/>
              <w:rPr>
                <w:b/>
                <w:sz w:val="21"/>
              </w:rPr>
            </w:pPr>
          </w:p>
          <w:p>
            <w:pPr>
              <w:pStyle w:val="11"/>
              <w:spacing w:before="1"/>
              <w:ind w:left="366"/>
              <w:rPr>
                <w:rFonts w:ascii="MS PGothic" w:hAnsi="MS PGothic"/>
                <w:sz w:val="21"/>
              </w:rPr>
            </w:pPr>
            <w:r>
              <w:rPr>
                <w:b/>
                <w:sz w:val="21"/>
              </w:rPr>
              <w:t>K23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rFonts w:ascii="MS PGothic" w:hAnsi="MS PGothic"/>
                <w:spacing w:val="-10"/>
                <w:sz w:val="21"/>
              </w:rPr>
              <w:t>★</w:t>
            </w:r>
          </w:p>
        </w:tc>
        <w:tc>
          <w:tcPr>
            <w:tcW w:w="2519" w:type="dxa"/>
            <w:shd w:val="clear" w:color="auto" w:fill="F8D5DA"/>
          </w:tcPr>
          <w:p>
            <w:pPr>
              <w:pStyle w:val="11"/>
              <w:spacing w:before="226" w:line="255" w:lineRule="exact"/>
              <w:ind w:left="103"/>
              <w:rPr>
                <w:sz w:val="21"/>
              </w:rPr>
            </w:pPr>
            <w:r>
              <w:rPr>
                <w:spacing w:val="-2"/>
                <w:sz w:val="21"/>
              </w:rPr>
              <w:t>Water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potability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report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valid</w:t>
            </w:r>
          </w:p>
          <w:p>
            <w:pPr>
              <w:pStyle w:val="11"/>
              <w:ind w:left="103"/>
              <w:rPr>
                <w:sz w:val="21"/>
              </w:rPr>
            </w:pPr>
            <w:r>
              <w:rPr>
                <w:sz w:val="21"/>
              </w:rPr>
              <w:t>—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tested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within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the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 xml:space="preserve">6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391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6" w:type="dxa"/>
            <w:shd w:val="clear" w:color="auto" w:fill="F8D5DA"/>
          </w:tcPr>
          <w:p>
            <w:pPr>
              <w:pStyle w:val="11"/>
              <w:spacing w:before="224"/>
              <w:rPr>
                <w:b/>
                <w:sz w:val="21"/>
              </w:rPr>
            </w:pPr>
          </w:p>
          <w:p>
            <w:pPr>
              <w:pStyle w:val="11"/>
              <w:ind w:left="285"/>
              <w:rPr>
                <w:rFonts w:hint="default"/>
                <w:b/>
                <w:sz w:val="21"/>
                <w:lang w:val="en-US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</w:tc>
        <w:tc>
          <w:tcPr>
            <w:tcW w:w="4801" w:type="dxa"/>
            <w:shd w:val="clear" w:color="auto" w:fill="F8D5DA"/>
          </w:tcPr>
          <w:p>
            <w:pPr>
              <w:pStyle w:val="11"/>
              <w:spacing w:before="226"/>
              <w:ind w:right="225"/>
              <w:rPr>
                <w:sz w:val="21"/>
              </w:rPr>
            </w:pPr>
            <w:r>
              <w:rPr>
                <w:sz w:val="21"/>
              </w:rPr>
              <w:t>Team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reports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an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informal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daily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is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done,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but there is no documented report; the formal 6-monthly lab report has not been renewed.</w:t>
            </w:r>
          </w:p>
          <w:p>
            <w:pPr>
              <w:pStyle w:val="11"/>
              <w:spacing w:before="226"/>
              <w:ind w:left="103" w:right="225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1605280</wp:posOffset>
                  </wp:positionH>
                  <wp:positionV relativeFrom="paragraph">
                    <wp:posOffset>175260</wp:posOffset>
                  </wp:positionV>
                  <wp:extent cx="1217930" cy="1642110"/>
                  <wp:effectExtent l="0" t="0" r="1270" b="15240"/>
                  <wp:wrapTight wrapText="bothSides">
                    <wp:wrapPolygon>
                      <wp:start x="0" y="0"/>
                      <wp:lineTo x="0" y="21299"/>
                      <wp:lineTo x="21285" y="21299"/>
                      <wp:lineTo x="21285" y="0"/>
                      <wp:lineTo x="0" y="0"/>
                    </wp:wrapPolygon>
                  </wp:wrapTight>
                  <wp:docPr id="19" name="Picture 19" descr="WhatsApp Image 2026-08-20 at 4.18.34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WhatsApp Image 2026-08-20 at 4.18.34 PM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930" cy="164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sz w:val="21"/>
                <w:lang w:val="en-US"/>
              </w:rPr>
              <w:drawing>
                <wp:inline distT="0" distB="0" distL="114300" distR="114300">
                  <wp:extent cx="1325880" cy="1697990"/>
                  <wp:effectExtent l="0" t="0" r="7620" b="16510"/>
                  <wp:docPr id="36" name="Picture 36" descr="WhatsApp Image 2026-08-20 at 2.14.34 PM (6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WhatsApp Image 2026-08-20 at 2.14.34 PM (6)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750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8" w:right="2"/>
              <w:jc w:val="center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K24</w:t>
            </w:r>
          </w:p>
        </w:tc>
        <w:tc>
          <w:tcPr>
            <w:tcW w:w="2519" w:type="dxa"/>
            <w:shd w:val="clear" w:color="auto" w:fill="FAE8B5"/>
          </w:tcPr>
          <w:p>
            <w:pPr>
              <w:pStyle w:val="11"/>
              <w:spacing w:before="129"/>
              <w:rPr>
                <w:b/>
                <w:sz w:val="21"/>
              </w:rPr>
            </w:pPr>
          </w:p>
          <w:p>
            <w:pPr>
              <w:pStyle w:val="11"/>
              <w:ind w:left="103" w:right="155"/>
              <w:rPr>
                <w:spacing w:val="-2"/>
                <w:sz w:val="21"/>
              </w:rPr>
            </w:pPr>
          </w:p>
          <w:p>
            <w:pPr>
              <w:pStyle w:val="11"/>
              <w:ind w:left="103" w:right="155"/>
              <w:rPr>
                <w:sz w:val="21"/>
              </w:rPr>
            </w:pPr>
            <w:r>
              <w:rPr>
                <w:spacing w:val="-2"/>
                <w:sz w:val="21"/>
              </w:rPr>
              <w:t>Deep-cleaning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schedule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up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to </w:t>
            </w:r>
            <w:r>
              <w:rPr>
                <w:sz w:val="21"/>
              </w:rPr>
              <w:t xml:space="preserve">date and followed; dispense log with temperature (CK </w:t>
            </w:r>
            <w:r>
              <w:rPr>
                <w:spacing w:val="-2"/>
                <w:sz w:val="21"/>
              </w:rPr>
              <w:t>checklist)</w:t>
            </w:r>
          </w:p>
        </w:tc>
        <w:tc>
          <w:tcPr>
            <w:tcW w:w="1391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rPr>
                <w:b/>
                <w:sz w:val="21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</w:p>
          <w:p>
            <w:pPr>
              <w:pStyle w:val="11"/>
              <w:ind w:left="29"/>
              <w:jc w:val="center"/>
              <w:rPr>
                <w:rFonts w:hint="default"/>
                <w:sz w:val="21"/>
                <w:lang w:val="en-US"/>
              </w:rPr>
            </w:pPr>
            <w:r>
              <w:rPr>
                <w:rFonts w:hint="default"/>
                <w:sz w:val="21"/>
                <w:lang w:val="en-US"/>
              </w:rPr>
              <w:t>0</w:t>
            </w:r>
          </w:p>
        </w:tc>
        <w:tc>
          <w:tcPr>
            <w:tcW w:w="1376" w:type="dxa"/>
            <w:shd w:val="clear" w:color="auto" w:fill="FAE8B5"/>
          </w:tcPr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rPr>
                <w:b/>
                <w:sz w:val="21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rFonts w:hint="default"/>
                <w:b/>
                <w:sz w:val="21"/>
                <w:lang w:val="en-US"/>
              </w:rPr>
            </w:pPr>
          </w:p>
          <w:p>
            <w:pPr>
              <w:pStyle w:val="11"/>
              <w:spacing w:before="3"/>
              <w:ind w:firstLine="420" w:firstLineChars="200"/>
              <w:rPr>
                <w:b/>
                <w:sz w:val="21"/>
              </w:rPr>
            </w:pPr>
            <w:r>
              <w:rPr>
                <w:rFonts w:hint="default"/>
                <w:b/>
                <w:sz w:val="21"/>
                <w:lang w:val="en-US"/>
              </w:rPr>
              <w:t>Major</w:t>
            </w:r>
          </w:p>
          <w:p>
            <w:pPr>
              <w:pStyle w:val="11"/>
              <w:ind w:left="115"/>
              <w:rPr>
                <w:sz w:val="21"/>
              </w:rPr>
            </w:pPr>
          </w:p>
        </w:tc>
        <w:tc>
          <w:tcPr>
            <w:tcW w:w="4801" w:type="dxa"/>
            <w:shd w:val="clear" w:color="auto" w:fill="FAE8B5"/>
          </w:tcPr>
          <w:p>
            <w:pPr>
              <w:pStyle w:val="11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39370</wp:posOffset>
                  </wp:positionV>
                  <wp:extent cx="1261110" cy="1524000"/>
                  <wp:effectExtent l="0" t="0" r="15240" b="0"/>
                  <wp:wrapTight wrapText="bothSides">
                    <wp:wrapPolygon>
                      <wp:start x="0" y="0"/>
                      <wp:lineTo x="0" y="21330"/>
                      <wp:lineTo x="21208" y="21330"/>
                      <wp:lineTo x="21208" y="0"/>
                      <wp:lineTo x="0" y="0"/>
                    </wp:wrapPolygon>
                  </wp:wrapTight>
                  <wp:docPr id="37" name="Picture 37" descr="WhatsApp Image 2026-08-20 at 2.14.34 PM (2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WhatsApp Image 2026-08-20 at 2.14.34 PM (28)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11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</w:trPr>
        <w:tc>
          <w:tcPr>
            <w:tcW w:w="750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2519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91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1376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4801" w:type="dxa"/>
            <w:shd w:val="clear" w:color="auto" w:fill="FAE8B5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b w:val="0"/>
                <w:bCs w:val="0"/>
                <w:i/>
                <w:iCs/>
                <w:sz w:val="22"/>
                <w:szCs w:val="22"/>
                <w:lang w:val="en-US" w:eastAsia="en-US" w:bidi="ar-SA"/>
              </w:rPr>
            </w:pPr>
          </w:p>
        </w:tc>
      </w:tr>
    </w:tbl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p>
      <w:pPr>
        <w:pStyle w:val="11"/>
        <w:spacing w:after="0"/>
        <w:rPr>
          <w:rFonts w:ascii="Times New Roman"/>
          <w:sz w:val="20"/>
        </w:rPr>
      </w:pPr>
    </w:p>
    <w:tbl>
      <w:tblPr>
        <w:tblStyle w:val="7"/>
        <w:tblpPr w:leftFromText="180" w:rightFromText="180" w:vertAnchor="text" w:horzAnchor="page" w:tblpX="505" w:tblpY="-1637"/>
        <w:tblOverlap w:val="never"/>
        <w:tblW w:w="0" w:type="auto"/>
        <w:tblInd w:w="0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72"/>
        <w:gridCol w:w="2618"/>
        <w:gridCol w:w="1364"/>
        <w:gridCol w:w="1377"/>
        <w:gridCol w:w="4991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5" w:hRule="atLeast"/>
        </w:trPr>
        <w:tc>
          <w:tcPr>
            <w:tcW w:w="672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K13</w:t>
            </w:r>
          </w:p>
        </w:tc>
        <w:tc>
          <w:tcPr>
            <w:tcW w:w="261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Food-contact surfaces and equipment clean — no rust, damage or wooden patches</w:t>
            </w:r>
          </w:p>
        </w:tc>
        <w:tc>
          <w:tcPr>
            <w:tcW w:w="1364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rFonts w:hint="default"/>
                <w:lang w:val="en-US"/>
              </w:rPr>
              <w:t xml:space="preserve">Compliant </w:t>
            </w:r>
          </w:p>
        </w:tc>
        <w:tc>
          <w:tcPr>
            <w:tcW w:w="4991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</w:pPr>
            <w:r>
              <w:rPr>
                <w:b w:val="0"/>
                <w:bCs w:val="0"/>
                <w:i/>
                <w:iCs/>
              </w:rPr>
              <w:t>—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</w:tblPrEx>
        <w:trPr>
          <w:trHeight w:val="1125" w:hRule="atLeast"/>
        </w:trPr>
        <w:tc>
          <w:tcPr>
            <w:tcW w:w="672" w:type="dxa"/>
            <w:vAlign w:val="center"/>
          </w:tcPr>
          <w:p>
            <w:pPr>
              <w:spacing w:after="0"/>
              <w:ind w:left="0" w:leftChars="0" w:right="0" w:rightChars="0" w:firstLine="110" w:firstLineChars="5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K10</w:t>
            </w:r>
          </w:p>
        </w:tc>
        <w:tc>
          <w:tcPr>
            <w:tcW w:w="2618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Dry store clean, ventilated, pest-free.</w:t>
            </w:r>
          </w:p>
        </w:tc>
        <w:tc>
          <w:tcPr>
            <w:tcW w:w="1364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</w:t>
            </w:r>
          </w:p>
        </w:tc>
        <w:tc>
          <w:tcPr>
            <w:tcW w:w="1377" w:type="dxa"/>
            <w:vAlign w:val="center"/>
          </w:tcPr>
          <w:p>
            <w:pPr>
              <w:spacing w:after="0"/>
              <w:ind w:left="0" w:leftChars="0" w:right="0" w:rightChars="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</w:tc>
        <w:tc>
          <w:tcPr>
            <w:tcW w:w="4991" w:type="dxa"/>
            <w:vAlign w:val="center"/>
          </w:tcPr>
          <w:p>
            <w:pPr>
              <w:spacing w:after="0"/>
              <w:ind w:left="0" w:leftChars="0" w:right="0" w:rightChars="0"/>
              <w:jc w:val="left"/>
              <w:rPr>
                <w:b w:val="0"/>
                <w:bCs w:val="0"/>
                <w:i/>
                <w:iCs/>
              </w:rPr>
            </w:pPr>
            <w:r>
              <w:rPr>
                <w:rFonts w:ascii="Calibri" w:hAnsi="Calibri" w:eastAsia="Calibri" w:cs="Calibri"/>
                <w:sz w:val="22"/>
                <w:szCs w:val="22"/>
                <w:lang w:val="en-US" w:eastAsia="en-US" w:bidi="ar-SA"/>
              </w:rPr>
              <w:drawing>
                <wp:inline distT="0" distB="0" distL="114300" distR="114300">
                  <wp:extent cx="890905" cy="1188085"/>
                  <wp:effectExtent l="0" t="0" r="4445" b="12065"/>
                  <wp:docPr id="20" name="Picture 20" descr="WhatsApp Image 2026-08-20 at 4.13.32 P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WhatsApp Image 2026-08-20 at 4.13.32 PM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18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11"/>
        <w:spacing w:after="0"/>
        <w:rPr>
          <w:rFonts w:ascii="Times New Roman"/>
          <w:sz w:val="20"/>
        </w:rPr>
        <w:sectPr>
          <w:pgSz w:w="11910" w:h="16840"/>
          <w:pgMar w:top="1360" w:right="283" w:bottom="280" w:left="425" w:header="793" w:footer="0" w:gutter="0"/>
          <w:cols w:space="720" w:num="1"/>
        </w:sectPr>
      </w:pPr>
    </w:p>
    <w:p>
      <w:pPr>
        <w:pBdr>
          <w:bottom w:val="single" w:color="1F3862" w:sz="6" w:space="4"/>
        </w:pBdr>
        <w:spacing w:before="320" w:after="160" w:line="240" w:lineRule="auto"/>
        <w:ind w:right="158"/>
        <w:jc w:val="left"/>
        <w:outlineLvl w:val="0"/>
      </w:pPr>
      <w:bookmarkStart w:id="3" w:name="Conclusion"/>
      <w:bookmarkEnd w:id="3"/>
      <w:bookmarkStart w:id="4" w:name="Score &amp; Grade"/>
      <w:bookmarkEnd w:id="4"/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Score &amp; Grade</w:t>
      </w:r>
    </w:p>
    <w:tbl>
      <w:tblPr>
        <w:tblStyle w:val="7"/>
        <w:tblW w:w="0" w:type="auto"/>
        <w:tblInd w:w="344" w:type="dxa"/>
        <w:tblBorders>
          <w:top w:val="single" w:color="BDBDBD" w:sz="4" w:space="0"/>
          <w:left w:val="single" w:color="BDBDBD" w:sz="4" w:space="0"/>
          <w:bottom w:val="single" w:color="BDBDBD" w:sz="4" w:space="0"/>
          <w:right w:val="single" w:color="BDBDBD" w:sz="4" w:space="0"/>
          <w:insideH w:val="single" w:color="BDBDBD" w:sz="4" w:space="0"/>
          <w:insideV w:val="single" w:color="BDBDB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2800"/>
        <w:gridCol w:w="2200"/>
        <w:gridCol w:w="2300"/>
      </w:tblGrid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  <w:tblHeader/>
        </w:trPr>
        <w:tc>
          <w:tcPr>
            <w:tcW w:w="34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Section</w:t>
            </w:r>
          </w:p>
        </w:tc>
        <w:tc>
          <w:tcPr>
            <w:tcW w:w="28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Available marks</w:t>
            </w:r>
          </w:p>
        </w:tc>
        <w:tc>
          <w:tcPr>
            <w:tcW w:w="22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Obtained marks</w:t>
            </w:r>
          </w:p>
        </w:tc>
        <w:tc>
          <w:tcPr>
            <w:tcW w:w="2300" w:type="dxa"/>
            <w:shd w:val="clear" w:color="auto" w:fill="1F3862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>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sz w:val="21"/>
                <w:szCs w:val="21"/>
              </w:rPr>
              <w:t>A — Kitchen Area</w:t>
            </w:r>
          </w:p>
        </w:tc>
        <w:tc>
          <w:tcPr>
            <w:tcW w:w="28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76</w:t>
            </w:r>
          </w:p>
        </w:tc>
        <w:tc>
          <w:tcPr>
            <w:tcW w:w="22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36</w:t>
            </w:r>
          </w:p>
        </w:tc>
        <w:tc>
          <w:tcPr>
            <w:tcW w:w="2300" w:type="dxa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sz w:val="21"/>
                <w:szCs w:val="21"/>
              </w:rPr>
              <w:t>47.4%</w:t>
            </w:r>
          </w:p>
        </w:tc>
      </w:tr>
      <w:tr>
        <w:tblPrEx>
          <w:tblBorders>
            <w:top w:val="single" w:color="BDBDBD" w:sz="4" w:space="0"/>
            <w:left w:val="single" w:color="BDBDBD" w:sz="4" w:space="0"/>
            <w:bottom w:val="single" w:color="BDBDBD" w:sz="4" w:space="0"/>
            <w:right w:val="single" w:color="BDBDBD" w:sz="4" w:space="0"/>
            <w:insideH w:val="single" w:color="BDBDBD" w:sz="4" w:space="0"/>
            <w:insideV w:val="single" w:color="BDBDB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15" w:hRule="atLeast"/>
        </w:trPr>
        <w:tc>
          <w:tcPr>
            <w:tcW w:w="34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Total (Overall)</w:t>
            </w:r>
          </w:p>
        </w:tc>
        <w:tc>
          <w:tcPr>
            <w:tcW w:w="28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76</w:t>
            </w:r>
          </w:p>
        </w:tc>
        <w:tc>
          <w:tcPr>
            <w:tcW w:w="22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36</w:t>
            </w:r>
          </w:p>
        </w:tc>
        <w:tc>
          <w:tcPr>
            <w:tcW w:w="2300" w:type="dxa"/>
            <w:shd w:val="clear" w:color="auto" w:fill="D9E2F3"/>
          </w:tcPr>
          <w:p>
            <w:pPr>
              <w:pStyle w:val="11"/>
              <w:spacing w:before="79" w:after="79"/>
              <w:ind w:left="104" w:right="104"/>
              <w:jc w:val="center"/>
            </w:pPr>
            <w:r>
              <w:rPr>
                <w:rFonts w:ascii="Calibri" w:hAnsi="Calibri" w:eastAsia="Calibri" w:cs="Calibri"/>
                <w:b/>
                <w:bCs/>
                <w:sz w:val="21"/>
                <w:szCs w:val="21"/>
              </w:rPr>
              <w:t>47.4%</w:t>
            </w:r>
          </w:p>
        </w:tc>
      </w:tr>
    </w:tbl>
    <w:p>
      <w:pPr>
        <w:pBdr>
          <w:bottom w:val="single" w:color="1F3862" w:sz="6" w:space="4"/>
        </w:pBdr>
        <w:spacing w:before="320" w:after="160" w:line="240" w:lineRule="auto"/>
        <w:ind w:left="344" w:right="158"/>
        <w:jc w:val="left"/>
        <w:outlineLvl w:val="0"/>
      </w:pPr>
      <w:r>
        <w:rPr>
          <w:rFonts w:ascii="Calibri" w:hAnsi="Calibri" w:eastAsia="Calibri" w:cs="Calibri"/>
          <w:b/>
          <w:bCs/>
          <w:color w:val="1F3862"/>
          <w:sz w:val="28"/>
          <w:szCs w:val="28"/>
        </w:rPr>
        <w:t>Conclusion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Overall standing — </w:t>
      </w:r>
      <w:r>
        <w:rPr>
          <w:rFonts w:ascii="Calibri" w:hAnsi="Calibri" w:eastAsia="Calibri" w:cs="Calibri"/>
          <w:sz w:val="21"/>
          <w:szCs w:val="21"/>
        </w:rPr>
        <w:t>36/76 (47.4%) for the kitchen area — the Non-Compliance band, below the 50% floor. 6 of the 8 ★ criticals are Non-Compliant (S1, K1, K6, K15, K19, K23); only K4 and K5 pass.</w:t>
      </w:r>
    </w:p>
    <w:p>
      <w:pPr>
        <w:numPr>
          <w:ilvl w:val="0"/>
          <w:numId w:val="1"/>
        </w:numPr>
        <w:spacing w:after="16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Cold chain is the priority — </w:t>
      </w:r>
      <w:r>
        <w:rPr>
          <w:rFonts w:ascii="Calibri" w:hAnsi="Calibri" w:eastAsia="Calibri" w:cs="Calibri"/>
          <w:sz w:val="21"/>
          <w:szCs w:val="21"/>
        </w:rPr>
        <w:t>K6 ★ fails: chiller/freezer temperatures and the temperature log are Non-Compliant, alongside expired or undated stock (K1 ★) and unlabelled decanted containers (K2). These are live food-safety failures rather than paperwork gaps, and as a central kitchen anything leaving here carries that risk to every outlet it supplies.</w:t>
      </w:r>
    </w:p>
    <w:p>
      <w:pPr>
        <w:numPr>
          <w:ilvl w:val="0"/>
          <w:numId w:val="1"/>
        </w:numPr>
        <w:spacing w:after="240" w:line="240" w:lineRule="auto"/>
        <w:ind w:left="704" w:right="158" w:hanging="360"/>
        <w:jc w:val="left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No statutory documents to produce — </w:t>
      </w:r>
      <w:r>
        <w:rPr>
          <w:rFonts w:ascii="Calibri" w:hAnsi="Calibri" w:eastAsia="Calibri" w:cs="Calibri"/>
          <w:sz w:val="21"/>
          <w:szCs w:val="21"/>
        </w:rPr>
        <w:t>S1 ★ is recorded as “Not available” rather than merely undisplayed, and K15 ★ (medical fitness), K16 (FoSTaC) and K23 ★ (water potability) are likewise unavailable — so an FDCA visit today would find no licence, health records, trained-supervisor certificate or water report on site.</w:t>
      </w:r>
    </w:p>
    <w:p>
      <w:pPr>
        <w:pStyle w:val="10"/>
        <w:numPr>
          <w:ilvl w:val="0"/>
          <w:numId w:val="0"/>
        </w:numPr>
        <w:tabs>
          <w:tab w:val="left" w:pos="1511"/>
          <w:tab w:val="left" w:pos="1735"/>
        </w:tabs>
        <w:spacing w:before="160" w:after="0" w:line="240" w:lineRule="auto"/>
        <w:ind w:left="1375" w:leftChars="0" w:right="1518" w:rightChars="0"/>
        <w:jc w:val="left"/>
        <w:rPr>
          <w:sz w:val="21"/>
        </w:rPr>
      </w:pPr>
    </w:p>
    <w:sectPr>
      <w:pgSz w:w="11910" w:h="16840"/>
      <w:pgMar w:top="1360" w:right="283" w:bottom="280" w:left="425" w:header="79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624205</wp:posOffset>
              </wp:positionV>
              <wp:extent cx="5731510" cy="635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6350">
                            <a:moveTo>
                              <a:pt x="5731509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5731509" y="0"/>
                            </a:lnTo>
                            <a:lnTo>
                              <a:pt x="5731509" y="6096"/>
                            </a:lnTo>
                            <a:close/>
                          </a:path>
                        </a:pathLst>
                      </a:custGeom>
                      <a:solidFill>
                        <a:srgbClr val="BDBDBD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72pt;margin-top:49.15pt;height:0.5pt;width:451.3pt;mso-position-horizontal-relative:page;mso-position-vertical-relative:page;z-index:-251657216;mso-width-relative:page;mso-height-relative:page;" fillcolor="#BDBDBD" filled="t" stroked="f" coordsize="5731510,6350" o:gfxdata="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+ovBDY&#10;AAAACgEAAA8AAAAAAAAAAQAgAAAAIgAAAGRycy9kb3ducmV2LnhtbFBLAQIUABQAAAAIAIdO4kBH&#10;D31RIAIAAN8EAAAOAAAAAAAAAAEAIAAAACcBAABkcnMvZTJvRG9jLnhtbFBLBQYAAAAABgAGAFkB&#10;AAC5BQAAAAA=&#10;" path="m5731509,6096l0,6096,0,0,5731509,0,5731509,6096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ED2069"/>
    <w:rsid w:val="01517067"/>
    <w:rsid w:val="01801728"/>
    <w:rsid w:val="042026F0"/>
    <w:rsid w:val="086D2A81"/>
    <w:rsid w:val="0BF71E33"/>
    <w:rsid w:val="0CFD374E"/>
    <w:rsid w:val="18592143"/>
    <w:rsid w:val="19D16F64"/>
    <w:rsid w:val="1BB00D81"/>
    <w:rsid w:val="1C4D0941"/>
    <w:rsid w:val="1D5D54EC"/>
    <w:rsid w:val="1D9D49E3"/>
    <w:rsid w:val="27CC3126"/>
    <w:rsid w:val="28127F74"/>
    <w:rsid w:val="283B2A1E"/>
    <w:rsid w:val="288843D1"/>
    <w:rsid w:val="28C56C65"/>
    <w:rsid w:val="29040AD4"/>
    <w:rsid w:val="2A6B093E"/>
    <w:rsid w:val="2AD37581"/>
    <w:rsid w:val="2B911E9E"/>
    <w:rsid w:val="2C2A628A"/>
    <w:rsid w:val="32861B07"/>
    <w:rsid w:val="3D7D5BA8"/>
    <w:rsid w:val="44C16A77"/>
    <w:rsid w:val="467D5727"/>
    <w:rsid w:val="46877034"/>
    <w:rsid w:val="46D6630B"/>
    <w:rsid w:val="471C7255"/>
    <w:rsid w:val="4AEB37FE"/>
    <w:rsid w:val="4B855A36"/>
    <w:rsid w:val="4D9B254B"/>
    <w:rsid w:val="504E515C"/>
    <w:rsid w:val="50C80A22"/>
    <w:rsid w:val="51EA74CB"/>
    <w:rsid w:val="52B060DA"/>
    <w:rsid w:val="555337EC"/>
    <w:rsid w:val="59255A02"/>
    <w:rsid w:val="5B7E6F80"/>
    <w:rsid w:val="5C8E7F96"/>
    <w:rsid w:val="5F7C4F67"/>
    <w:rsid w:val="5FC85894"/>
    <w:rsid w:val="625B31F2"/>
    <w:rsid w:val="62694FFD"/>
    <w:rsid w:val="665930C5"/>
    <w:rsid w:val="66AE19B5"/>
    <w:rsid w:val="67F24591"/>
    <w:rsid w:val="694C1D61"/>
    <w:rsid w:val="6A845262"/>
    <w:rsid w:val="6BE16377"/>
    <w:rsid w:val="6D590150"/>
    <w:rsid w:val="7B9832F5"/>
    <w:rsid w:val="7C5D5D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258"/>
      <w:ind w:left="18" w:right="111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42"/>
      <w:ind w:left="1015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next w:val="1"/>
    <w:qFormat/>
    <w:uiPriority w:val="1"/>
    <w:pPr>
      <w:spacing w:before="79"/>
      <w:ind w:right="111"/>
      <w:jc w:val="center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next w:val="1"/>
    <w:qFormat/>
    <w:uiPriority w:val="1"/>
    <w:pPr>
      <w:spacing w:before="41"/>
      <w:ind w:left="8" w:right="111"/>
      <w:jc w:val="center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"/>
    </w:pPr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64"/>
      <w:ind w:left="1735" w:right="1236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Office_11.2.0.9984_F1E327BC-269C-435d-A152-05C5408002CA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2026-08-17T09:59:00Z</dcterms:created>
  <dc:creator>Un-named</dc:creator>
  <cp:lastModifiedBy>vishal.patel</cp:lastModifiedBy>
  <dcterms:modified xsi:type="dcterms:W3CDTF">2026-08-24T11:07:17Z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2026-08-17T00:00:00Z</vt:filetime>
  </property>
  <property fmtid="{D5CDD505-2E9C-101B-9397-08002B2CF9AE}" pid="6" name="SourceModified">
    <vt:lpwstr>D:20260817124832+07'18'</vt:lpwstr>
  </property>
  <property fmtid="{D5CDD505-2E9C-101B-9397-08002B2CF9AE}" pid="7" name="KSOProductBuildVer">
    <vt:lpwstr>1033-11.2.0.9984</vt:lpwstr>
  </property>
</Properties>
</file>