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47A06" w14:textId="140E80D0" w:rsidR="00FA169F" w:rsidRDefault="00FA169F" w:rsidP="00982E13">
      <w:r>
        <w:t xml:space="preserve">The ARR (Auto-reload register) sets the </w:t>
      </w:r>
      <w:r w:rsidR="00AD3B9D">
        <w:t>TOTAL counter length</w:t>
      </w:r>
    </w:p>
    <w:p w14:paraId="74FA2643" w14:textId="56836922" w:rsidR="00AD3B9D" w:rsidRDefault="00AD3B9D" w:rsidP="00982E13">
      <w:r>
        <w:t xml:space="preserve">The CCR </w:t>
      </w:r>
      <w:r w:rsidR="00ED1E28">
        <w:t>sets when to toggle from high to low</w:t>
      </w:r>
    </w:p>
    <w:p w14:paraId="62E433AF" w14:textId="77777777" w:rsidR="00ED1E28" w:rsidRDefault="00ED1E28" w:rsidP="00982E13"/>
    <w:p w14:paraId="76182AF2" w14:textId="77777777" w:rsidR="00ED1E28" w:rsidRDefault="00ED1E28" w:rsidP="00982E13"/>
    <w:p w14:paraId="30D38C9D" w14:textId="15B2DDBD" w:rsidR="00ED1E28" w:rsidRDefault="00ED1E28" w:rsidP="00982E13">
      <w:r>
        <w:t xml:space="preserve">TMR1 ch4 – </w:t>
      </w:r>
      <w:proofErr w:type="spellStart"/>
      <w:r>
        <w:t>pwm</w:t>
      </w:r>
      <w:proofErr w:type="spellEnd"/>
      <w:r>
        <w:t xml:space="preserve"> output to PA11</w:t>
      </w:r>
      <w:r w:rsidR="0054188E">
        <w:t xml:space="preserve"> – have set the ARR value to 1024 to give 10-bit PWM resolution and have set clock divider to 2, which gives exactly 31.25kHz at 64MHz clock frequency.</w:t>
      </w:r>
    </w:p>
    <w:p w14:paraId="5D8D5457" w14:textId="77777777" w:rsidR="00ED1E28" w:rsidRDefault="00ED1E28" w:rsidP="00982E13"/>
    <w:p w14:paraId="41971912" w14:textId="527BAB6B" w:rsidR="00ED1E28" w:rsidRDefault="00ED1E28" w:rsidP="00982E13">
      <w:r>
        <w:t xml:space="preserve">TMR ch5 – used for </w:t>
      </w:r>
      <w:proofErr w:type="spellStart"/>
      <w:r>
        <w:t>adc</w:t>
      </w:r>
      <w:proofErr w:type="spellEnd"/>
      <w:r>
        <w:t xml:space="preserve"> interrupt triggering – 65535 ‘pulse’ (thanks </w:t>
      </w:r>
      <w:proofErr w:type="spellStart"/>
      <w:r>
        <w:t>st</w:t>
      </w:r>
      <w:proofErr w:type="spellEnd"/>
      <w:r>
        <w:t xml:space="preserve"> for stupid name) gives ~10ms overflow frequency. This requires ‘output compare’ mode. Ch5 only ‘outputs’ internally and not to a specific pin.</w:t>
      </w:r>
    </w:p>
    <w:p w14:paraId="3ACB02C9" w14:textId="77777777" w:rsidR="00ED1E28" w:rsidRDefault="00ED1E28" w:rsidP="00982E13"/>
    <w:p w14:paraId="6388CBE7" w14:textId="77777777" w:rsidR="0054188E" w:rsidRDefault="0054188E" w:rsidP="00982E13"/>
    <w:p w14:paraId="63CBA455" w14:textId="77777777" w:rsidR="00ED1E28" w:rsidRPr="00982E13" w:rsidRDefault="00ED1E28" w:rsidP="00982E13"/>
    <w:sectPr w:rsidR="00ED1E28" w:rsidRPr="00982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6F"/>
    <w:rsid w:val="003B172C"/>
    <w:rsid w:val="003F0FB2"/>
    <w:rsid w:val="0054188E"/>
    <w:rsid w:val="0080626F"/>
    <w:rsid w:val="00982E13"/>
    <w:rsid w:val="00A20510"/>
    <w:rsid w:val="00A75653"/>
    <w:rsid w:val="00AD3B9D"/>
    <w:rsid w:val="00BC519A"/>
    <w:rsid w:val="00D13D6A"/>
    <w:rsid w:val="00D9684A"/>
    <w:rsid w:val="00ED1E28"/>
    <w:rsid w:val="00F73A59"/>
    <w:rsid w:val="00FA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A1A7A"/>
  <w15:chartTrackingRefBased/>
  <w15:docId w15:val="{2538094F-140E-6347-BFF3-F7ECCFCA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2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2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2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2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2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2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2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2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2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2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2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2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2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2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26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2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2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2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2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2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2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GARVEY J. (986495)</dc:creator>
  <cp:keywords/>
  <dc:description/>
  <cp:lastModifiedBy>GARVEY J. (986495)</cp:lastModifiedBy>
  <cp:revision>3</cp:revision>
  <dcterms:created xsi:type="dcterms:W3CDTF">2024-11-18T22:27:00Z</dcterms:created>
  <dcterms:modified xsi:type="dcterms:W3CDTF">2024-11-18T22:27:00Z</dcterms:modified>
</cp:coreProperties>
</file>