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3D9FD">
      <w:pPr>
        <w:spacing w:line="276" w:lineRule="auto"/>
        <w:jc w:val="center"/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</w:pPr>
    </w:p>
    <w:p w14:paraId="22DAD0CF">
      <w:pPr>
        <w:spacing w:line="276" w:lineRule="auto"/>
        <w:jc w:val="center"/>
        <w:rPr>
          <w:rFonts w:hint="eastAsia" w:ascii="微软雅黑" w:hAnsi="微软雅黑" w:eastAsia="微软雅黑" w:cs="微软雅黑"/>
          <w:b/>
          <w:sz w:val="44"/>
          <w:szCs w:val="44"/>
          <w:lang w:val="en-US" w:eastAsia="zh-CN"/>
        </w:rPr>
      </w:pPr>
    </w:p>
    <w:p w14:paraId="6E4905D7">
      <w:pPr>
        <w:spacing w:line="276" w:lineRule="auto"/>
        <w:jc w:val="center"/>
        <w:rPr>
          <w:rFonts w:hint="eastAsia" w:ascii="微软雅黑" w:hAnsi="微软雅黑" w:eastAsia="微软雅黑" w:cs="微软雅黑"/>
          <w:b/>
          <w:sz w:val="44"/>
          <w:szCs w:val="44"/>
          <w:lang w:val="en-US" w:eastAsia="zh-CN"/>
        </w:rPr>
      </w:pPr>
    </w:p>
    <w:p w14:paraId="30CB86D5">
      <w:pPr>
        <w:spacing w:line="276" w:lineRule="auto"/>
        <w:jc w:val="center"/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4"/>
          <w:szCs w:val="44"/>
          <w:lang w:val="en-US" w:eastAsia="zh-CN"/>
        </w:rPr>
        <w:t>ServiceGo工单平台</w:t>
      </w:r>
    </w:p>
    <w:p w14:paraId="3CFC851B">
      <w:pPr>
        <w:spacing w:line="276" w:lineRule="auto"/>
        <w:jc w:val="center"/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</w:pPr>
    </w:p>
    <w:p w14:paraId="74EE16BE">
      <w:pPr>
        <w:pStyle w:val="21"/>
        <w:ind w:left="0"/>
        <w:rPr>
          <w:rFonts w:hint="eastAsia" w:ascii="微软雅黑" w:hAnsi="微软雅黑" w:eastAsia="微软雅黑" w:cs="微软雅黑"/>
          <w:lang w:val="en-GB" w:eastAsia="zh-CN"/>
        </w:rPr>
      </w:pPr>
    </w:p>
    <w:p w14:paraId="43152441">
      <w:pPr>
        <w:spacing w:line="276" w:lineRule="auto"/>
        <w:jc w:val="center"/>
        <w:rPr>
          <w:rFonts w:hint="eastAsia" w:ascii="微软雅黑" w:hAnsi="微软雅黑" w:eastAsia="微软雅黑" w:cs="微软雅黑"/>
          <w:b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2"/>
          <w:szCs w:val="32"/>
          <w:lang w:val="en-US" w:eastAsia="zh-CN"/>
        </w:rPr>
        <w:t>接口文档</w:t>
      </w:r>
    </w:p>
    <w:p w14:paraId="02D5A710">
      <w:pPr>
        <w:spacing w:line="276" w:lineRule="auto"/>
        <w:jc w:val="center"/>
        <w:rPr>
          <w:rFonts w:hint="eastAsia" w:ascii="微软雅黑" w:hAnsi="微软雅黑" w:eastAsia="微软雅黑" w:cs="微软雅黑"/>
          <w:b/>
          <w:sz w:val="32"/>
          <w:szCs w:val="32"/>
          <w:lang w:val="en-US" w:eastAsia="zh-CN"/>
        </w:rPr>
      </w:pPr>
    </w:p>
    <w:p w14:paraId="2D43887E">
      <w:pPr>
        <w:spacing w:line="276" w:lineRule="auto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interface documentation</w:t>
      </w:r>
    </w:p>
    <w:p w14:paraId="5CF58214">
      <w:pPr>
        <w:pStyle w:val="15"/>
        <w:pageBreakBefore/>
        <w:spacing w:line="276" w:lineRule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文档修订记录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52"/>
        <w:gridCol w:w="1842"/>
        <w:gridCol w:w="1984"/>
        <w:gridCol w:w="938"/>
        <w:gridCol w:w="1194"/>
        <w:gridCol w:w="808"/>
      </w:tblGrid>
      <w:tr w14:paraId="381E3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4" w:type="dxa"/>
            <w:shd w:val="clear" w:color="auto" w:fill="CCCCCC"/>
            <w:noWrap w:val="0"/>
            <w:vAlign w:val="center"/>
          </w:tcPr>
          <w:p w14:paraId="41606E89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版本编号或者更改记录编号</w:t>
            </w:r>
          </w:p>
        </w:tc>
        <w:tc>
          <w:tcPr>
            <w:tcW w:w="852" w:type="dxa"/>
            <w:shd w:val="clear" w:color="auto" w:fill="CCCCCC"/>
            <w:noWrap w:val="0"/>
            <w:vAlign w:val="center"/>
          </w:tcPr>
          <w:p w14:paraId="33AC22F5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*变化</w:t>
            </w:r>
          </w:p>
          <w:p w14:paraId="47998214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状态</w:t>
            </w:r>
          </w:p>
        </w:tc>
        <w:tc>
          <w:tcPr>
            <w:tcW w:w="1842" w:type="dxa"/>
            <w:shd w:val="clear" w:color="auto" w:fill="CCCCCC"/>
            <w:noWrap w:val="0"/>
            <w:vAlign w:val="center"/>
          </w:tcPr>
          <w:p w14:paraId="7B395CB6">
            <w:pPr>
              <w:spacing w:line="276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简要说明（变更内容和变更范围）</w:t>
            </w:r>
          </w:p>
        </w:tc>
        <w:tc>
          <w:tcPr>
            <w:tcW w:w="1984" w:type="dxa"/>
            <w:shd w:val="clear" w:color="auto" w:fill="CCCCCC"/>
            <w:noWrap w:val="0"/>
            <w:vAlign w:val="center"/>
          </w:tcPr>
          <w:p w14:paraId="379B2B3A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日期</w:t>
            </w:r>
          </w:p>
        </w:tc>
        <w:tc>
          <w:tcPr>
            <w:tcW w:w="938" w:type="dxa"/>
            <w:shd w:val="clear" w:color="auto" w:fill="CCCCCC"/>
            <w:noWrap w:val="0"/>
            <w:vAlign w:val="center"/>
          </w:tcPr>
          <w:p w14:paraId="7A256086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变更人</w:t>
            </w:r>
          </w:p>
        </w:tc>
        <w:tc>
          <w:tcPr>
            <w:tcW w:w="1194" w:type="dxa"/>
            <w:shd w:val="clear" w:color="auto" w:fill="CCCCCC"/>
            <w:noWrap w:val="0"/>
            <w:vAlign w:val="center"/>
          </w:tcPr>
          <w:p w14:paraId="0F146A8E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批准日期</w:t>
            </w:r>
          </w:p>
        </w:tc>
        <w:tc>
          <w:tcPr>
            <w:tcW w:w="808" w:type="dxa"/>
            <w:shd w:val="clear" w:color="auto" w:fill="CCCCCC"/>
            <w:noWrap w:val="0"/>
            <w:vAlign w:val="center"/>
          </w:tcPr>
          <w:p w14:paraId="3324826F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批准人</w:t>
            </w:r>
          </w:p>
        </w:tc>
      </w:tr>
      <w:tr w14:paraId="2D02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4" w:type="dxa"/>
            <w:noWrap w:val="0"/>
            <w:vAlign w:val="center"/>
          </w:tcPr>
          <w:p w14:paraId="2F9A9546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1.0</w:t>
            </w:r>
          </w:p>
        </w:tc>
        <w:tc>
          <w:tcPr>
            <w:tcW w:w="852" w:type="dxa"/>
            <w:noWrap w:val="0"/>
            <w:vAlign w:val="center"/>
          </w:tcPr>
          <w:p w14:paraId="4C1DDA23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A</w:t>
            </w:r>
          </w:p>
        </w:tc>
        <w:tc>
          <w:tcPr>
            <w:tcW w:w="1842" w:type="dxa"/>
            <w:noWrap w:val="0"/>
            <w:vAlign w:val="center"/>
          </w:tcPr>
          <w:p w14:paraId="514019BE">
            <w:pPr>
              <w:spacing w:line="276" w:lineRule="auto"/>
              <w:ind w:left="3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84" w:type="dxa"/>
            <w:noWrap w:val="0"/>
            <w:vAlign w:val="center"/>
          </w:tcPr>
          <w:p w14:paraId="2572D038">
            <w:pPr>
              <w:spacing w:line="276" w:lineRule="auto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2026.05-07</w:t>
            </w:r>
          </w:p>
        </w:tc>
        <w:tc>
          <w:tcPr>
            <w:tcW w:w="938" w:type="dxa"/>
            <w:noWrap w:val="0"/>
            <w:vAlign w:val="center"/>
          </w:tcPr>
          <w:p w14:paraId="5C0773C0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41077CD4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08" w:type="dxa"/>
            <w:noWrap w:val="0"/>
            <w:vAlign w:val="center"/>
          </w:tcPr>
          <w:p w14:paraId="19AC1425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1D0D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4" w:type="dxa"/>
            <w:noWrap w:val="0"/>
            <w:vAlign w:val="center"/>
          </w:tcPr>
          <w:p w14:paraId="10DDFF64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52" w:type="dxa"/>
            <w:noWrap w:val="0"/>
            <w:vAlign w:val="center"/>
          </w:tcPr>
          <w:p w14:paraId="3DF96667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5D819273">
            <w:pPr>
              <w:spacing w:line="276" w:lineRule="auto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84" w:type="dxa"/>
            <w:noWrap w:val="0"/>
            <w:vAlign w:val="center"/>
          </w:tcPr>
          <w:p w14:paraId="2F62D33E">
            <w:pPr>
              <w:spacing w:line="276" w:lineRule="auto"/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2B9FBC1F">
            <w:pPr>
              <w:spacing w:line="276" w:lineRule="auto"/>
              <w:jc w:val="both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041B6E89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08" w:type="dxa"/>
            <w:noWrap w:val="0"/>
            <w:vAlign w:val="center"/>
          </w:tcPr>
          <w:p w14:paraId="3EDBD7DE">
            <w:pPr>
              <w:spacing w:line="276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</w:tbl>
    <w:p w14:paraId="3C9ED604">
      <w:pPr>
        <w:spacing w:line="276" w:lineRule="auto"/>
        <w:rPr>
          <w:rFonts w:hint="eastAsia" w:ascii="微软雅黑" w:hAnsi="微软雅黑" w:eastAsia="微软雅黑" w:cs="微软雅黑"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</w:rPr>
        <w:t>*变化状态：A——增加，M——修改，D——删除</w:t>
      </w:r>
    </w:p>
    <w:p w14:paraId="091CE57D">
      <w:pPr>
        <w:spacing w:line="276" w:lineRule="auto"/>
        <w:rPr>
          <w:rFonts w:hint="eastAsia" w:ascii="微软雅黑" w:hAnsi="微软雅黑" w:eastAsia="微软雅黑" w:cs="微软雅黑"/>
        </w:rPr>
      </w:pPr>
    </w:p>
    <w:p w14:paraId="18C6C51B">
      <w:pPr>
        <w:spacing w:line="276" w:lineRule="auto"/>
        <w:rPr>
          <w:rFonts w:hint="eastAsia" w:ascii="微软雅黑" w:hAnsi="微软雅黑" w:eastAsia="微软雅黑" w:cs="微软雅黑"/>
        </w:rPr>
      </w:pPr>
    </w:p>
    <w:p w14:paraId="094DFC5A">
      <w:pPr>
        <w:spacing w:line="276" w:lineRule="auto"/>
        <w:rPr>
          <w:rFonts w:hint="eastAsia" w:ascii="微软雅黑" w:hAnsi="微软雅黑" w:eastAsia="微软雅黑" w:cs="微软雅黑"/>
        </w:rPr>
      </w:pPr>
    </w:p>
    <w:p w14:paraId="411F282C">
      <w:pPr>
        <w:spacing w:line="276" w:lineRule="auto"/>
        <w:rPr>
          <w:rFonts w:hint="eastAsia" w:ascii="微软雅黑" w:hAnsi="微软雅黑" w:eastAsia="微软雅黑" w:cs="微软雅黑"/>
        </w:rPr>
      </w:pPr>
    </w:p>
    <w:p w14:paraId="60ECD498">
      <w:pPr>
        <w:spacing w:line="276" w:lineRule="auto"/>
        <w:rPr>
          <w:rFonts w:hint="eastAsia" w:ascii="微软雅黑" w:hAnsi="微软雅黑" w:eastAsia="微软雅黑" w:cs="微软雅黑"/>
        </w:rPr>
      </w:pPr>
    </w:p>
    <w:p w14:paraId="5B875825">
      <w:pPr>
        <w:spacing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D4438F1"/>
    <w:p w14:paraId="1AC8F5B1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bCs w:val="0"/>
          <w:caps w:val="0"/>
          <w:sz w:val="15"/>
          <w:szCs w:val="15"/>
        </w:rPr>
      </w:pPr>
      <w:r>
        <w:rPr>
          <w:rFonts w:hint="eastAsia" w:ascii="微软雅黑" w:hAnsi="微软雅黑" w:eastAsia="微软雅黑" w:cs="微软雅黑"/>
          <w:bCs w:val="0"/>
          <w:caps w:val="0"/>
          <w:sz w:val="15"/>
          <w:szCs w:val="15"/>
        </w:rPr>
        <w:fldChar w:fldCharType="begin"/>
      </w:r>
      <w:r>
        <w:rPr>
          <w:rFonts w:hint="eastAsia" w:ascii="微软雅黑" w:hAnsi="微软雅黑" w:eastAsia="微软雅黑" w:cs="微软雅黑"/>
          <w:bCs w:val="0"/>
          <w:caps w:val="0"/>
          <w:sz w:val="15"/>
          <w:szCs w:val="15"/>
        </w:rPr>
        <w:instrText xml:space="preserve"> TOC \o "1-4" \h \z \u </w:instrText>
      </w:r>
      <w:r>
        <w:rPr>
          <w:rFonts w:hint="eastAsia" w:ascii="微软雅黑" w:hAnsi="微软雅黑" w:eastAsia="微软雅黑" w:cs="微软雅黑"/>
          <w:bCs w:val="0"/>
          <w:caps w:val="0"/>
          <w:sz w:val="15"/>
          <w:szCs w:val="15"/>
        </w:rPr>
        <w:fldChar w:fldCharType="separat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224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3A0BB2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39DD4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_Toc5416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</w:t>
          </w:r>
          <w:r>
            <w:rPr>
              <w:rFonts w:hint="eastAsia" w:ascii="微软雅黑" w:hAnsi="微软雅黑" w:eastAsia="微软雅黑" w:cs="微软雅黑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_Toc5416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23196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1.1</w:t>
          </w:r>
          <w:r>
            <w:rPr>
              <w:rFonts w:hint="eastAsia" w:ascii="微软雅黑" w:hAnsi="微软雅黑" w:eastAsia="微软雅黑" w:cs="微软雅黑"/>
            </w:rPr>
            <w:t>文档说明</w:t>
          </w:r>
          <w:r>
            <w:rPr>
              <w:rFonts w:hint="eastAsia" w:ascii="微软雅黑" w:hAnsi="微软雅黑" w:eastAsia="微软雅黑" w:cs="微软雅黑"/>
              <w:lang w:eastAsia="zh-CN"/>
            </w:rPr>
            <w:t>上</w:t>
          </w:r>
          <w:r>
            <w:tab/>
          </w:r>
          <w:r>
            <w:fldChar w:fldCharType="begin"/>
          </w:r>
          <w:r>
            <w:instrText xml:space="preserve"> PAGEREF _Toc3660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D3A3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_Toc6748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1.2</w:t>
          </w:r>
          <w:r>
            <w:rPr>
              <w:rFonts w:hint="eastAsia" w:ascii="微软雅黑" w:hAnsi="微软雅黑" w:eastAsia="微软雅黑" w:cs="微软雅黑"/>
            </w:rPr>
            <w:t>读者范围</w:t>
          </w:r>
          <w:r>
            <w:tab/>
          </w:r>
          <w:r>
            <w:fldChar w:fldCharType="begin"/>
          </w:r>
          <w:r>
            <w:instrText xml:space="preserve"> PAGEREF _Toc6748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F2000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_Toc15331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1.3通用说明</w:t>
          </w:r>
          <w:r>
            <w:tab/>
          </w:r>
          <w:r>
            <w:fldChar w:fldCharType="begin"/>
          </w:r>
          <w:r>
            <w:instrText xml:space="preserve"> PAGEREF _Toc15331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A939F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_Toc16791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1.3.1 HTTP 状态码</w:t>
          </w:r>
          <w:r>
            <w:tab/>
          </w:r>
          <w:r>
            <w:fldChar w:fldCharType="begin"/>
          </w:r>
          <w:r>
            <w:instrText xml:space="preserve"> PAGEREF _Toc16791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E945C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_Toc32597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1.3.2 分页</w:t>
          </w:r>
          <w:r>
            <w:tab/>
          </w:r>
          <w:r>
            <w:fldChar w:fldCharType="begin"/>
          </w:r>
          <w:r>
            <w:instrText xml:space="preserve"> PAGEREF _Toc32597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368FA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_Toc28799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1.3.3 调用地址</w:t>
          </w:r>
          <w:r>
            <w:tab/>
          </w:r>
          <w:r>
            <w:fldChar w:fldCharType="begin"/>
          </w:r>
          <w:r>
            <w:instrText xml:space="preserve"> PAGEREF _Toc28799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39F20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1.3.4 字段类型，格式组装说明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1719E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_Toc31206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1.3.5 目标对象API名称</w:t>
          </w:r>
          <w:r>
            <w:tab/>
          </w:r>
          <w:r>
            <w:fldChar w:fldCharType="begin"/>
          </w:r>
          <w:r>
            <w:instrText xml:space="preserve"> PAGEREF _Toc31206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E9EA4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_Toc7329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1.3.6 对象的字段API名称</w:t>
          </w:r>
          <w:r>
            <w:tab/>
          </w:r>
          <w:r>
            <w:fldChar w:fldCharType="begin"/>
          </w:r>
          <w:r>
            <w:instrText xml:space="preserve"> PAGEREF _Toc7329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8997C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_Toc9770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32"/>
              <w:lang w:val="en-US" w:eastAsia="zh-CN"/>
            </w:rPr>
            <w:t>2. 接口方案</w:t>
          </w:r>
          <w:r>
            <w:tab/>
          </w:r>
          <w:r>
            <w:fldChar w:fldCharType="begin"/>
          </w:r>
          <w:r>
            <w:instrText xml:space="preserve"> PAGEREF _Toc9770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7B99D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_Toc11925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2.1创建记录</w:t>
          </w:r>
          <w:r>
            <w:tab/>
          </w:r>
          <w:r>
            <w:fldChar w:fldCharType="begin"/>
          </w:r>
          <w:r>
            <w:instrText xml:space="preserve"> PAGEREF _Toc11925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EBC34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_Toc30643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  <w:lang w:val="en-US" w:eastAsia="zh-CN"/>
            </w:rPr>
            <w:t xml:space="preserve">2.1.1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_Toc30643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5D7587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_Toc16618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  <w:lang w:val="en-US" w:eastAsia="zh-CN"/>
            </w:rPr>
            <w:t xml:space="preserve">2.1.2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响应数据</w:t>
          </w:r>
          <w:r>
            <w:tab/>
          </w:r>
          <w:r>
            <w:fldChar w:fldCharType="begin"/>
          </w:r>
          <w:r>
            <w:instrText xml:space="preserve"> PAGEREF _Toc16618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09341E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_Toc21631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8"/>
              <w:lang w:val="en-US" w:eastAsia="zh-CN"/>
            </w:rPr>
            <w:t xml:space="preserve">2.1.3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_Toc21631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E9E0D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_Toc30022 </w:instrText>
          </w:r>
          <w: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2.1.4 </w:t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响应示例</w:t>
          </w:r>
          <w:r>
            <w:tab/>
          </w:r>
          <w:r>
            <w:fldChar w:fldCharType="begin"/>
          </w:r>
          <w:r>
            <w:instrText xml:space="preserve"> PAGEREF _Toc30022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C26152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32"/>
              <w:lang w:val="en-US" w:eastAsia="zh-CN"/>
            </w:rPr>
            <w:t>2.2更新记录</w:t>
          </w:r>
          <w:r>
            <w:tab/>
          </w:r>
          <w:r>
            <w:fldChar w:fldCharType="begin"/>
          </w:r>
          <w:r>
            <w:instrText xml:space="preserve"> PAGEREF _Toc17614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A5C21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_Toc13136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2.2.1请求参数</w:t>
          </w:r>
          <w:r>
            <w:tab/>
          </w:r>
          <w:r>
            <w:fldChar w:fldCharType="begin"/>
          </w:r>
          <w:r>
            <w:instrText xml:space="preserve"> PAGEREF _Toc13136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C3AB8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2.2.2响应数据</w:t>
          </w:r>
          <w:r>
            <w:tab/>
          </w:r>
          <w:r>
            <w:fldChar w:fldCharType="begin"/>
          </w:r>
          <w:r>
            <w:instrText xml:space="preserve"> PAGEREF _Toc14445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56E581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_Toc16217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2.2.3请求示例</w:t>
          </w:r>
          <w:r>
            <w:tab/>
          </w:r>
          <w:r>
            <w:fldChar w:fldCharType="begin"/>
          </w:r>
          <w:r>
            <w:instrText xml:space="preserve"> PAGEREF _Toc16217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06D9AB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_Toc3900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2.2.4响应示例</w:t>
          </w:r>
          <w:r>
            <w:tab/>
          </w:r>
          <w:r>
            <w:fldChar w:fldCharType="begin"/>
          </w:r>
          <w:r>
            <w:instrText xml:space="preserve"> PAGEREF _Toc3900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4B7490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32"/>
              <w:lang w:val="en-US" w:eastAsia="zh-CN"/>
            </w:rPr>
            <w:t>2.3查询记录</w:t>
          </w:r>
          <w:r>
            <w:tab/>
          </w:r>
          <w:r>
            <w:fldChar w:fldCharType="begin"/>
          </w:r>
          <w:r>
            <w:instrText xml:space="preserve"> PAGEREF _Toc15182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63B270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_Toc18133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2.3.1请求参数</w:t>
          </w:r>
          <w:r>
            <w:tab/>
          </w:r>
          <w:r>
            <w:fldChar w:fldCharType="begin"/>
          </w:r>
          <w:r>
            <w:instrText xml:space="preserve"> PAGEREF _Toc18133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B3BC8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2.3.2响应数据</w:t>
          </w:r>
          <w:r>
            <w:tab/>
          </w:r>
          <w:r>
            <w:fldChar w:fldCharType="begin"/>
          </w:r>
          <w:r>
            <w:instrText xml:space="preserve"> PAGEREF _Toc3132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F22D6B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_Toc32386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2.3.3请求示例</w:t>
          </w:r>
          <w:r>
            <w:tab/>
          </w:r>
          <w:r>
            <w:fldChar w:fldCharType="begin"/>
          </w:r>
          <w:r>
            <w:instrText xml:space="preserve"> PAGEREF _Toc32386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998F2A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_Toc12525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2.3.4响应示例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D25754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_Toc19435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32"/>
              <w:lang w:val="en-US" w:eastAsia="zh-CN"/>
            </w:rPr>
            <w:t>2.4 文件图片字段上传</w:t>
          </w:r>
          <w:r>
            <w:tab/>
          </w:r>
          <w:r>
            <w:fldChar w:fldCharType="begin"/>
          </w:r>
          <w:r>
            <w:instrText xml:space="preserve"> PAGEREF _Toc19435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D77CC0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_Toc14944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2.4.1请求参数</w:t>
          </w:r>
          <w:r>
            <w:tab/>
          </w:r>
          <w:r>
            <w:fldChar w:fldCharType="begin"/>
          </w:r>
          <w:r>
            <w:instrText xml:space="preserve"> PAGEREF _Toc14944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9F5BD0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2.4.2响应数据</w:t>
          </w:r>
          <w:r>
            <w:tab/>
          </w:r>
          <w:r>
            <w:fldChar w:fldCharType="begin"/>
          </w:r>
          <w:r>
            <w:instrText xml:space="preserve"> PAGEREF _Toc28192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711CF1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_Toc23863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2.4.3请求示例</w:t>
          </w:r>
          <w:r>
            <w:tab/>
          </w:r>
          <w:r>
            <w:fldChar w:fldCharType="begin"/>
          </w:r>
          <w:r>
            <w:instrText xml:space="preserve"> PAGEREF _Toc23863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EBB02F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_Toc6624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2.4.4响应示例</w:t>
          </w:r>
          <w:r>
            <w:tab/>
          </w:r>
          <w:r>
            <w:fldChar w:fldCharType="begin"/>
          </w:r>
          <w:r>
            <w:instrText xml:space="preserve"> PAGEREF _Toc6624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02F7CC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_Toc2888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32"/>
              <w:lang w:val="en-US" w:eastAsia="zh-CN"/>
            </w:rPr>
            <w:t>2.5 查询文件图片字段列表</w:t>
          </w:r>
          <w:r>
            <w:tab/>
          </w:r>
          <w:r>
            <w:fldChar w:fldCharType="begin"/>
          </w:r>
          <w:r>
            <w:instrText xml:space="preserve"> PAGEREF _Toc2888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F56D2B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_Toc12635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2.5.1请求参数</w:t>
          </w:r>
          <w:r>
            <w:tab/>
          </w:r>
          <w:r>
            <w:fldChar w:fldCharType="begin"/>
          </w:r>
          <w:r>
            <w:instrText xml:space="preserve"> PAGEREF _Toc12635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913AC8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_Toc16111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2.5.2响应数据</w:t>
          </w:r>
          <w:r>
            <w:tab/>
          </w:r>
          <w:r>
            <w:fldChar w:fldCharType="begin"/>
          </w:r>
          <w:r>
            <w:instrText xml:space="preserve"> PAGEREF _Toc16111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0ABE68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2.5.3请求示例</w:t>
          </w:r>
          <w:r>
            <w:tab/>
          </w:r>
          <w:r>
            <w:fldChar w:fldCharType="begin"/>
          </w:r>
          <w:r>
            <w:instrText xml:space="preserve"> PAGEREF _Toc2750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74695B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_Toc11744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2.5.4响应示例</w:t>
          </w:r>
          <w:r>
            <w:tab/>
          </w:r>
          <w:r>
            <w:fldChar w:fldCharType="begin"/>
          </w:r>
          <w:r>
            <w:instrText xml:space="preserve"> PAGEREF _Toc11744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180198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_Toc17471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32"/>
              <w:lang w:val="en-US" w:eastAsia="zh-CN"/>
            </w:rPr>
            <w:t>2.6 文件图片字段删除附件</w:t>
          </w:r>
          <w:r>
            <w:tab/>
          </w:r>
          <w:r>
            <w:fldChar w:fldCharType="begin"/>
          </w:r>
          <w:r>
            <w:instrText xml:space="preserve"> PAGEREF _Toc17471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F89BD7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2.6.1请求参数</w:t>
          </w:r>
          <w:r>
            <w:tab/>
          </w:r>
          <w:r>
            <w:fldChar w:fldCharType="begin"/>
          </w:r>
          <w:r>
            <w:instrText xml:space="preserve"> PAGEREF _Toc1919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441309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_Toc22931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2.5.2响应数据</w:t>
          </w:r>
          <w:r>
            <w:tab/>
          </w:r>
          <w:r>
            <w:fldChar w:fldCharType="begin"/>
          </w:r>
          <w:r>
            <w:instrText xml:space="preserve"> PAGEREF _Toc22931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27EAE8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2.5.3请求示例</w:t>
          </w:r>
          <w:r>
            <w:tab/>
          </w:r>
          <w:r>
            <w:fldChar w:fldCharType="begin"/>
          </w:r>
          <w:r>
            <w:instrText xml:space="preserve"> PAGEREF _Toc17167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463D3E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_Toc3557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2.5.4响应示例</w:t>
          </w:r>
          <w:r>
            <w:tab/>
          </w:r>
          <w:r>
            <w:fldChar w:fldCharType="begin"/>
          </w:r>
          <w:r>
            <w:instrText xml:space="preserve"> PAGEREF _Toc3557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D3A252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32"/>
              <w:lang w:val="en-US" w:eastAsia="zh-CN"/>
            </w:rPr>
            <w:t>2.7 推送功能</w:t>
          </w:r>
          <w:r>
            <w:tab/>
          </w:r>
          <w:r>
            <w:fldChar w:fldCharType="begin"/>
          </w:r>
          <w:r>
            <w:instrText xml:space="preserve"> PAGEREF _Toc25650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7C79B7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_Toc5841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2.7.1 支持鉴权</w:t>
          </w:r>
          <w:r>
            <w:tab/>
          </w:r>
          <w:r>
            <w:fldChar w:fldCharType="begin"/>
          </w:r>
          <w:r>
            <w:instrText xml:space="preserve"> PAGEREF _Toc5841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4FF61C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_Toc4239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  <w:lang w:val="en-US" w:eastAsia="zh-CN"/>
            </w:rPr>
            <w:t>2.7.2 最终请求URL事例</w:t>
          </w:r>
          <w:r>
            <w:tab/>
          </w:r>
          <w:r>
            <w:fldChar w:fldCharType="begin"/>
          </w:r>
          <w:r>
            <w:instrText xml:space="preserve"> PAGEREF _Toc4239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83DF14A">
          <w:pPr>
            <w:pStyle w:val="8"/>
            <w:tabs>
              <w:tab w:val="right" w:leader="dot" w:pos="8306"/>
            </w:tabs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1F00C59E"/>
    <w:p w14:paraId="089F2A2F">
      <w:pPr>
        <w:pStyle w:val="3"/>
        <w:spacing w:line="240" w:lineRule="auto"/>
        <w:ind w:firstLine="0" w:firstLineChars="0"/>
        <w:rPr>
          <w:rFonts w:hint="eastAsia" w:ascii="微软雅黑" w:hAnsi="微软雅黑" w:eastAsia="微软雅黑" w:cs="微软雅黑"/>
          <w:bCs/>
          <w:caps/>
        </w:rPr>
      </w:pPr>
      <w:r>
        <w:rPr>
          <w:rFonts w:hint="eastAsia" w:ascii="微软雅黑" w:hAnsi="微软雅黑" w:eastAsia="微软雅黑" w:cs="微软雅黑"/>
          <w:bCs/>
          <w:caps/>
          <w:szCs w:val="15"/>
        </w:rPr>
        <w:fldChar w:fldCharType="end"/>
      </w:r>
    </w:p>
    <w:p w14:paraId="70F41F7F">
      <w:pPr>
        <w:pStyle w:val="3"/>
        <w:spacing w:line="276" w:lineRule="auto"/>
        <w:ind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Cs/>
          <w:caps/>
        </w:rPr>
        <w:br w:type="page"/>
      </w:r>
    </w:p>
    <w:p w14:paraId="377EF6AB">
      <w:pPr>
        <w:pStyle w:val="2"/>
        <w:bidi w:val="0"/>
        <w:rPr>
          <w:rFonts w:hint="eastAsia" w:ascii="微软雅黑" w:hAnsi="微软雅黑" w:eastAsia="微软雅黑" w:cs="微软雅黑"/>
        </w:rPr>
      </w:pPr>
      <w:bookmarkStart w:id="0" w:name="_Toc9624"/>
      <w:bookmarkStart w:id="1" w:name="_Toc5416"/>
      <w:r>
        <w:rPr>
          <w:rFonts w:hint="eastAsia" w:ascii="微软雅黑" w:hAnsi="微软雅黑" w:eastAsia="微软雅黑" w:cs="微软雅黑"/>
          <w:lang w:val="en-US" w:eastAsia="zh-CN"/>
        </w:rPr>
        <w:t>1.</w:t>
      </w:r>
      <w:r>
        <w:rPr>
          <w:rFonts w:hint="eastAsia" w:ascii="微软雅黑" w:hAnsi="微软雅黑" w:eastAsia="微软雅黑" w:cs="微软雅黑"/>
        </w:rPr>
        <w:t>引言</w:t>
      </w:r>
      <w:bookmarkEnd w:id="0"/>
      <w:bookmarkEnd w:id="1"/>
    </w:p>
    <w:p w14:paraId="71FECDA8">
      <w:pPr>
        <w:pStyle w:val="4"/>
        <w:bidi w:val="0"/>
        <w:rPr>
          <w:rFonts w:hint="eastAsia" w:ascii="微软雅黑" w:hAnsi="微软雅黑" w:eastAsia="微软雅黑" w:cs="微软雅黑"/>
          <w:lang w:eastAsia="zh-CN"/>
        </w:rPr>
      </w:pPr>
      <w:bookmarkStart w:id="2" w:name="_Toc13347"/>
      <w:bookmarkStart w:id="3" w:name="_Toc3660"/>
      <w:r>
        <w:rPr>
          <w:rFonts w:hint="eastAsia" w:ascii="微软雅黑" w:hAnsi="微软雅黑" w:eastAsia="微软雅黑" w:cs="微软雅黑"/>
          <w:lang w:val="en-US" w:eastAsia="zh-CN"/>
        </w:rPr>
        <w:t>1.1</w:t>
      </w:r>
      <w:r>
        <w:rPr>
          <w:rFonts w:hint="eastAsia" w:ascii="微软雅黑" w:hAnsi="微软雅黑" w:eastAsia="微软雅黑" w:cs="微软雅黑"/>
        </w:rPr>
        <w:t>文档说明</w:t>
      </w:r>
      <w:bookmarkEnd w:id="2"/>
      <w:r>
        <w:rPr>
          <w:rFonts w:hint="eastAsia" w:ascii="微软雅黑" w:hAnsi="微软雅黑" w:eastAsia="微软雅黑" w:cs="微软雅黑"/>
          <w:lang w:eastAsia="zh-CN"/>
        </w:rPr>
        <w:t>上</w:t>
      </w:r>
      <w:bookmarkEnd w:id="3"/>
    </w:p>
    <w:p w14:paraId="75216D9A">
      <w:pPr>
        <w:pStyle w:val="7"/>
        <w:spacing w:before="291" w:line="232" w:lineRule="auto"/>
        <w:ind w:right="245" w:firstLine="420" w:firstLineChars="0"/>
        <w:rPr>
          <w:color w:val="333333"/>
          <w:spacing w:val="4"/>
          <w:sz w:val="21"/>
          <w:szCs w:val="21"/>
        </w:rPr>
      </w:pPr>
      <w:r>
        <w:rPr>
          <w:rFonts w:ascii="Times New Roman" w:hAnsi="Times New Roman" w:eastAsia="Times New Roman" w:cs="Times New Roman"/>
          <w:color w:val="333333"/>
          <w:sz w:val="21"/>
          <w:szCs w:val="21"/>
        </w:rPr>
        <w:t>ServiceGo</w:t>
      </w:r>
      <w:r>
        <w:rPr>
          <w:color w:val="333333"/>
          <w:spacing w:val="10"/>
          <w:sz w:val="21"/>
          <w:szCs w:val="21"/>
        </w:rPr>
        <w:t>系统最大的特点是可以根据业务需求自定义对象和字段，</w:t>
      </w:r>
      <w:r>
        <w:rPr>
          <w:color w:val="333333"/>
          <w:spacing w:val="9"/>
          <w:sz w:val="21"/>
          <w:szCs w:val="21"/>
        </w:rPr>
        <w:t>对应的</w:t>
      </w:r>
      <w:r>
        <w:rPr>
          <w:rFonts w:ascii="Times New Roman" w:hAnsi="Times New Roman" w:eastAsia="Times New Roman" w:cs="Times New Roman"/>
          <w:color w:val="333333"/>
          <w:sz w:val="21"/>
          <w:szCs w:val="21"/>
        </w:rPr>
        <w:t>ServiceGo</w:t>
      </w:r>
      <w:r>
        <w:rPr>
          <w:color w:val="333333"/>
          <w:spacing w:val="4"/>
          <w:sz w:val="21"/>
          <w:szCs w:val="21"/>
        </w:rPr>
        <w:t>记录</w:t>
      </w:r>
      <w:r>
        <w:rPr>
          <w:rFonts w:ascii="Times New Roman" w:hAnsi="Times New Roman" w:eastAsia="Times New Roman" w:cs="Times New Roman"/>
          <w:color w:val="333333"/>
          <w:sz w:val="21"/>
          <w:szCs w:val="21"/>
        </w:rPr>
        <w:t>API</w:t>
      </w:r>
      <w:r>
        <w:rPr>
          <w:color w:val="333333"/>
          <w:spacing w:val="4"/>
          <w:sz w:val="21"/>
          <w:szCs w:val="21"/>
        </w:rPr>
        <w:t>最大的特点是</w:t>
      </w:r>
      <w:r>
        <w:rPr>
          <w:b/>
          <w:bCs/>
          <w:color w:val="333333"/>
          <w:spacing w:val="4"/>
          <w:sz w:val="21"/>
          <w:szCs w:val="21"/>
        </w:rPr>
        <w:t>一个接口支持所有的系统对象和自定义对象</w:t>
      </w:r>
      <w:r>
        <w:rPr>
          <w:color w:val="333333"/>
          <w:spacing w:val="4"/>
          <w:sz w:val="21"/>
          <w:szCs w:val="21"/>
        </w:rPr>
        <w:t>。</w:t>
      </w:r>
    </w:p>
    <w:p w14:paraId="03A3F7BA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4" w:name="_Toc6748"/>
      <w:r>
        <w:rPr>
          <w:rFonts w:hint="eastAsia" w:ascii="微软雅黑" w:hAnsi="微软雅黑" w:eastAsia="微软雅黑" w:cs="微软雅黑"/>
          <w:lang w:val="en-US" w:eastAsia="zh-CN"/>
        </w:rPr>
        <w:t>1.2</w:t>
      </w:r>
      <w:r>
        <w:rPr>
          <w:rFonts w:hint="eastAsia" w:ascii="微软雅黑" w:hAnsi="微软雅黑" w:eastAsia="微软雅黑" w:cs="微软雅黑"/>
        </w:rPr>
        <w:t>读者范围</w:t>
      </w:r>
      <w:bookmarkEnd w:id="4"/>
    </w:p>
    <w:p w14:paraId="04D07246">
      <w:pPr>
        <w:pStyle w:val="3"/>
        <w:spacing w:line="276" w:lineRule="auto"/>
        <w:ind w:firstLine="360"/>
        <w:rPr>
          <w:rFonts w:hint="eastAsia"/>
          <w:color w:val="333333"/>
          <w:spacing w:val="4"/>
          <w:sz w:val="21"/>
          <w:szCs w:val="21"/>
        </w:rPr>
      </w:pPr>
      <w:bookmarkStart w:id="5" w:name="_Toc90182104"/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项目组需求、设计、开发全体人员</w:t>
      </w:r>
      <w:bookmarkEnd w:id="5"/>
      <w:bookmarkStart w:id="6" w:name="_Toc90182106"/>
      <w:r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  <w:t>。</w:t>
      </w:r>
      <w:bookmarkEnd w:id="6"/>
    </w:p>
    <w:p w14:paraId="19E20EF4">
      <w:pPr>
        <w:pStyle w:val="4"/>
        <w:bidi w:val="0"/>
        <w:rPr>
          <w:rFonts w:hint="default" w:ascii="微软雅黑" w:hAnsi="微软雅黑" w:eastAsia="微软雅黑" w:cs="微软雅黑"/>
          <w:lang w:val="en-US" w:eastAsia="zh-CN"/>
        </w:rPr>
      </w:pPr>
      <w:bookmarkStart w:id="7" w:name="_Toc48446017"/>
      <w:bookmarkStart w:id="8" w:name="_Toc90182101"/>
      <w:bookmarkStart w:id="9" w:name="_Toc48039882"/>
      <w:bookmarkStart w:id="10" w:name="_Toc79814875"/>
      <w:bookmarkStart w:id="11" w:name="_Toc31295"/>
      <w:bookmarkStart w:id="12" w:name="_Toc521464961"/>
      <w:bookmarkStart w:id="13" w:name="_Toc15331"/>
      <w:r>
        <w:rPr>
          <w:rFonts w:hint="eastAsia" w:ascii="微软雅黑" w:hAnsi="微软雅黑" w:eastAsia="微软雅黑" w:cs="微软雅黑"/>
          <w:lang w:val="en-US" w:eastAsia="zh-CN"/>
        </w:rPr>
        <w:t>1.</w:t>
      </w:r>
      <w:bookmarkEnd w:id="7"/>
      <w:bookmarkEnd w:id="8"/>
      <w:bookmarkEnd w:id="9"/>
      <w:bookmarkEnd w:id="10"/>
      <w:bookmarkEnd w:id="11"/>
      <w:bookmarkEnd w:id="12"/>
      <w:bookmarkStart w:id="14" w:name="_Toc48039883"/>
      <w:bookmarkStart w:id="15" w:name="_Toc48446018"/>
      <w:bookmarkStart w:id="16" w:name="_Toc90182102"/>
      <w:bookmarkStart w:id="17" w:name="_Toc521464962"/>
      <w:bookmarkStart w:id="18" w:name="_Toc79814876"/>
      <w:r>
        <w:rPr>
          <w:rFonts w:hint="eastAsia" w:ascii="微软雅黑" w:hAnsi="微软雅黑" w:eastAsia="微软雅黑" w:cs="微软雅黑"/>
          <w:lang w:val="en-US" w:eastAsia="zh-CN"/>
        </w:rPr>
        <w:t>3通用说明</w:t>
      </w:r>
      <w:bookmarkEnd w:id="13"/>
    </w:p>
    <w:p w14:paraId="50961E3C">
      <w:pPr>
        <w:pStyle w:val="4"/>
        <w:bidi w:val="0"/>
        <w:outlineLvl w:val="2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19" w:name="_Toc16791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1.3.1 HTTP 状态码</w:t>
      </w:r>
      <w:bookmarkEnd w:id="19"/>
    </w:p>
    <w:tbl>
      <w:tblPr>
        <w:tblStyle w:val="16"/>
        <w:tblW w:w="8333" w:type="dxa"/>
        <w:jc w:val="center"/>
        <w:tblBorders>
          <w:top w:val="none" w:color="auto" w:sz="0" w:space="0"/>
          <w:left w:val="single" w:color="DDDDDD" w:sz="4" w:space="0"/>
          <w:bottom w:val="single" w:color="DDDDDD" w:sz="4" w:space="0"/>
          <w:right w:val="single" w:color="DDDDDD" w:sz="4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4"/>
        <w:gridCol w:w="6469"/>
      </w:tblGrid>
      <w:tr w14:paraId="55D13A4C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64" w:type="dxa"/>
            <w:tcBorders>
              <w:top w:val="nil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709C5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状态码</w:t>
            </w:r>
          </w:p>
        </w:tc>
        <w:tc>
          <w:tcPr>
            <w:tcW w:w="6469" w:type="dxa"/>
            <w:tcBorders>
              <w:top w:val="nil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BB341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0F1FF96E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F5D3A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200 OK</w:t>
            </w:r>
          </w:p>
        </w:tc>
        <w:tc>
          <w:tcPr>
            <w:tcW w:w="64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2EBE8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HTTP请求成功的标准响应。实际的响应将取决于请求的方法。在GET请求，响应将包含对应于请求的资源实体。在POST请求，响应将包含一个实体的说明或包含的行动的结果。</w:t>
            </w:r>
          </w:p>
        </w:tc>
      </w:tr>
      <w:tr w14:paraId="00DD2606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4E47C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201 Created</w:t>
            </w:r>
          </w:p>
        </w:tc>
        <w:tc>
          <w:tcPr>
            <w:tcW w:w="64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B815E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该请求已完成，并创建一个新的资源。</w:t>
            </w:r>
          </w:p>
        </w:tc>
      </w:tr>
      <w:tr w14:paraId="4848CA9D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F5BB5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204 No Content</w:t>
            </w:r>
          </w:p>
        </w:tc>
        <w:tc>
          <w:tcPr>
            <w:tcW w:w="64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C22B7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服务器成功处理了请求，但未返回任何内容。</w:t>
            </w:r>
          </w:p>
        </w:tc>
      </w:tr>
      <w:tr w14:paraId="58681FDE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A37C3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400 Bad Request</w:t>
            </w:r>
          </w:p>
        </w:tc>
        <w:tc>
          <w:tcPr>
            <w:tcW w:w="64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DF11C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由于客户端错误（例如，错误的请求语法，无效的请求消息帧，或欺骗性请求路由），服务器不能或不会处理请求。</w:t>
            </w:r>
          </w:p>
        </w:tc>
      </w:tr>
      <w:tr w14:paraId="07494A12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FDF13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401 Unauthorized</w:t>
            </w:r>
          </w:p>
        </w:tc>
        <w:tc>
          <w:tcPr>
            <w:tcW w:w="64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AF85F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未认证。</w:t>
            </w:r>
          </w:p>
        </w:tc>
      </w:tr>
      <w:tr w14:paraId="77095263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81097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404 Not Found</w:t>
            </w:r>
          </w:p>
        </w:tc>
        <w:tc>
          <w:tcPr>
            <w:tcW w:w="64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780E5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找不到请求的资源，但将来可能再次可用。客户的后续请求是允许的。</w:t>
            </w:r>
          </w:p>
        </w:tc>
      </w:tr>
      <w:tr w14:paraId="710989F8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88033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500 Internal Server Error</w:t>
            </w:r>
          </w:p>
        </w:tc>
        <w:tc>
          <w:tcPr>
            <w:tcW w:w="64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DA4D3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服务器内部错误。</w:t>
            </w:r>
          </w:p>
        </w:tc>
      </w:tr>
      <w:bookmarkEnd w:id="14"/>
      <w:bookmarkEnd w:id="15"/>
      <w:bookmarkEnd w:id="16"/>
      <w:bookmarkEnd w:id="17"/>
      <w:bookmarkEnd w:id="18"/>
    </w:tbl>
    <w:p w14:paraId="08314767">
      <w:pPr>
        <w:pStyle w:val="4"/>
        <w:bidi w:val="0"/>
        <w:outlineLvl w:val="2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20" w:name="_Toc32597"/>
      <w:bookmarkStart w:id="21" w:name="_Toc9060"/>
      <w:bookmarkStart w:id="22" w:name="_Toc90182103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1.3.2 分页</w:t>
      </w:r>
      <w:bookmarkEnd w:id="20"/>
    </w:p>
    <w:p w14:paraId="58C669B4">
      <w:pPr>
        <w:pStyle w:val="3"/>
        <w:rPr>
          <w:rFonts w:hint="default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ServiceGo服务需要分页返回的对象会符合以下报文格式</w:t>
      </w:r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53"/>
        <w:gridCol w:w="573"/>
        <w:gridCol w:w="1107"/>
      </w:tblGrid>
      <w:tr w14:paraId="55B5B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bottom"/>
          </w:tcPr>
          <w:p w14:paraId="14837B70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bottom"/>
          </w:tcPr>
          <w:p w14:paraId="1AC23CDE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bottom"/>
          </w:tcPr>
          <w:p w14:paraId="0C6BAC10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769AF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6624332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paging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61A855B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对象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E951C25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分页对象</w:t>
            </w:r>
          </w:p>
        </w:tc>
      </w:tr>
      <w:tr w14:paraId="6A9FB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13A8608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paging.pageNum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8C035C2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2E116B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页码</w:t>
            </w:r>
          </w:p>
        </w:tc>
      </w:tr>
      <w:tr w14:paraId="4C0B0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5563775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paging.pageSize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AD35A08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5FC256F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页码大小</w:t>
            </w:r>
          </w:p>
        </w:tc>
      </w:tr>
      <w:tr w14:paraId="353F2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49D6F16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paging.total</w:t>
            </w:r>
          </w:p>
        </w:tc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789EB17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B0C03F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总数</w:t>
            </w:r>
          </w:p>
        </w:tc>
      </w:tr>
    </w:tbl>
    <w:p w14:paraId="12EBBF8C">
      <w:pPr>
        <w:pStyle w:val="3"/>
        <w:rPr>
          <w:rFonts w:hint="default"/>
          <w:lang w:val="en-US" w:eastAsia="zh-CN"/>
        </w:rPr>
      </w:pPr>
    </w:p>
    <w:p w14:paraId="2707C0C1">
      <w:pPr>
        <w:pStyle w:val="4"/>
        <w:bidi w:val="0"/>
        <w:outlineLvl w:val="2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23" w:name="_Toc28799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1.3.3 调用地址</w:t>
      </w:r>
      <w:bookmarkEnd w:id="23"/>
    </w:p>
    <w:p w14:paraId="2496B72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https://&lt;host&gt;/api/v1/[接口相对地址]?[URL参数]&amp;email=[管理员邮箱]&amp;timestamp=[时间戳]&amp;sign=[签名]</w:t>
      </w:r>
    </w:p>
    <w:p w14:paraId="48CD8C13">
      <w:pPr>
        <w:pStyle w:val="3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其中括号包含的部分含义如下:</w:t>
      </w:r>
    </w:p>
    <w:tbl>
      <w:tblPr>
        <w:tblStyle w:val="16"/>
        <w:tblW w:w="8333" w:type="dxa"/>
        <w:jc w:val="center"/>
        <w:tblBorders>
          <w:top w:val="none" w:color="auto" w:sz="0" w:space="0"/>
          <w:left w:val="single" w:color="DDDDDD" w:sz="4" w:space="0"/>
          <w:bottom w:val="single" w:color="DDDDDD" w:sz="4" w:space="0"/>
          <w:right w:val="single" w:color="DDDDDD" w:sz="4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6871"/>
      </w:tblGrid>
      <w:tr w14:paraId="495B3D45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2" w:type="dxa"/>
            <w:tcBorders>
              <w:top w:val="nil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0C75E">
            <w:pPr>
              <w:pStyle w:val="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变量</w:t>
            </w:r>
          </w:p>
        </w:tc>
        <w:tc>
          <w:tcPr>
            <w:tcW w:w="6871" w:type="dxa"/>
            <w:tcBorders>
              <w:top w:val="nil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4E5C3">
            <w:pPr>
              <w:pStyle w:val="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5C1EB210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43639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接口相对地址</w:t>
            </w:r>
          </w:p>
        </w:tc>
        <w:tc>
          <w:tcPr>
            <w:tcW w:w="687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0243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API的相对URL，每个API中都会单独标明</w:t>
            </w:r>
          </w:p>
        </w:tc>
      </w:tr>
      <w:tr w14:paraId="4E6F71BA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0C18B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URL参数</w:t>
            </w:r>
          </w:p>
        </w:tc>
        <w:tc>
          <w:tcPr>
            <w:tcW w:w="687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47CE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请求地址中参数，多个时使用&amp;分隔</w:t>
            </w:r>
          </w:p>
        </w:tc>
      </w:tr>
      <w:tr w14:paraId="5A2EA0A2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C36E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管理员邮箱</w:t>
            </w:r>
          </w:p>
        </w:tc>
        <w:tc>
          <w:tcPr>
            <w:tcW w:w="687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3CAAC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您的超级管理员邮箱</w:t>
            </w:r>
          </w:p>
        </w:tc>
      </w:tr>
      <w:tr w14:paraId="6847768D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97BAD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时间戳</w:t>
            </w:r>
          </w:p>
        </w:tc>
        <w:tc>
          <w:tcPr>
            <w:tcW w:w="687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6D689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发起请求时的时间戳，'1970-01-01 00:00:00'至今的秒数。默认过期时间五分钟</w:t>
            </w:r>
          </w:p>
        </w:tc>
      </w:tr>
      <w:tr w14:paraId="4E007AF5">
        <w:tblPrEx>
          <w:tblBorders>
            <w:top w:val="none" w:color="auto" w:sz="0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0FF74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签名</w:t>
            </w:r>
          </w:p>
        </w:tc>
        <w:tc>
          <w:tcPr>
            <w:tcW w:w="687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461C6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身份认证签名，每次API请求均需要附加此参数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。</w:t>
            </w:r>
          </w:p>
        </w:tc>
      </w:tr>
    </w:tbl>
    <w:p w14:paraId="15E92A09">
      <w:pPr>
        <w:pStyle w:val="3"/>
        <w:rPr>
          <w:rFonts w:hint="default"/>
          <w:sz w:val="21"/>
          <w:szCs w:val="21"/>
          <w:lang w:val="en-US" w:eastAsia="zh-CN"/>
        </w:rPr>
      </w:pPr>
    </w:p>
    <w:p w14:paraId="7D92A035">
      <w:pPr>
        <w:pStyle w:val="3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签名计算方法</w:t>
      </w:r>
    </w:p>
    <w:p w14:paraId="25B09B5C">
      <w:pPr>
        <w:pStyle w:val="3"/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sign=SHA1(email&amp;api_token&amp;timestamp)</w:t>
      </w:r>
    </w:p>
    <w:p w14:paraId="3A9B9B8F">
      <w:pPr>
        <w:pStyle w:val="3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其中:</w:t>
      </w:r>
    </w:p>
    <w:p w14:paraId="0F8ECB72">
      <w:pPr>
        <w:pStyle w:val="3"/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email: 管理员邮箱地址</w:t>
      </w:r>
    </w:p>
    <w:p w14:paraId="07378376">
      <w:pPr>
        <w:pStyle w:val="3"/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api_token: 鉴权私钥，</w:t>
      </w:r>
    </w:p>
    <w:p w14:paraId="000855EF">
      <w:pPr>
        <w:pStyle w:val="3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timestamp: 时间戳，'1970-01-01 00:00:00'至今的秒数</w:t>
      </w:r>
    </w:p>
    <w:p w14:paraId="7038FA60">
      <w:pPr>
        <w:pStyle w:val="3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系统部署后，提供email值和</w:t>
      </w:r>
      <w:r>
        <w:rPr>
          <w:rFonts w:hint="default"/>
          <w:sz w:val="21"/>
          <w:szCs w:val="21"/>
          <w:lang w:val="en-US" w:eastAsia="zh-CN"/>
        </w:rPr>
        <w:t>api_token</w:t>
      </w:r>
      <w:r>
        <w:rPr>
          <w:rFonts w:hint="eastAsia"/>
          <w:sz w:val="21"/>
          <w:szCs w:val="21"/>
          <w:lang w:val="en-US" w:eastAsia="zh-CN"/>
        </w:rPr>
        <w:t>值</w:t>
      </w:r>
    </w:p>
    <w:p w14:paraId="22BF8B51">
      <w:pPr>
        <w:pStyle w:val="4"/>
        <w:bidi w:val="0"/>
        <w:outlineLvl w:val="2"/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</w:pPr>
      <w:bookmarkStart w:id="24" w:name="_Toc6402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1.3.4 字段类型，格式组装说明</w:t>
      </w:r>
      <w:bookmarkEnd w:id="21"/>
      <w:bookmarkEnd w:id="22"/>
      <w:bookmarkEnd w:id="24"/>
      <w:bookmarkStart w:id="25" w:name="_Toc90182112"/>
    </w:p>
    <w:tbl>
      <w:tblPr>
        <w:tblStyle w:val="16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888"/>
        <w:gridCol w:w="2745"/>
        <w:gridCol w:w="2483"/>
      </w:tblGrid>
      <w:tr w14:paraId="5AA91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3623F8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字段类型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08ED29B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类型名称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70B56DF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字段值格式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3ED07E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2BD3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1BC59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field_type_single_line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0F90A7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单行文本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C35A97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"测试_single_line"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6485F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文本类字段, 长度不能超过限制.</w:t>
            </w:r>
          </w:p>
        </w:tc>
      </w:tr>
      <w:tr w14:paraId="0BD59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DF98CE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field_type_rich_text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6F4412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富文本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4E007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"测试_rich_text"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52390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文本类字段, 长度不能超过限制.</w:t>
            </w:r>
          </w:p>
        </w:tc>
      </w:tr>
      <w:tr w14:paraId="5D49D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DC6523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field_type_multi_line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3FBE7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多行文本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C5993D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"测试_multi_line"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7A7BFE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文本类字段, 长度不能超过限制.</w:t>
            </w:r>
          </w:p>
        </w:tc>
      </w:tr>
      <w:tr w14:paraId="059B5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DE775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field_type_date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EA9B34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日期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8389F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"2020-01-01"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4545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"yyyy-MM-dd"</w:t>
            </w:r>
          </w:p>
        </w:tc>
      </w:tr>
      <w:tr w14:paraId="179E7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D2905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field_type_date_time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362EC1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时间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B5790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"2020-01-01 12:12:12"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AD05B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"yyyy-MM-dd HH:mm:ss ", 精确到秒.</w:t>
            </w:r>
          </w:p>
        </w:tc>
      </w:tr>
      <w:tr w14:paraId="51B6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2F4A31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field_type_numeric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9CCB2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数字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FD640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"1"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0C503B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0C628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D54FB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field_type_telephone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5ADDE1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电话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41638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"13300000001,13300000002"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FCF3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多个号码使用逗号分隔.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号码必须合法,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1. 手机号: "1[3456789]"开头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2. 电话号: 不能包含横杠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3. 400热线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4. 运营商热线: 10086, 10010, 10000</w:t>
            </w:r>
          </w:p>
        </w:tc>
      </w:tr>
      <w:tr w14:paraId="2B48F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EF4460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field_type_email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D1621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电子邮件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AD31C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"admin1@test.cn,admin2@test.cn"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A8EB7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多个邮箱地址使用逗号分隔.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邮箱地址必须合法</w:t>
            </w:r>
          </w:p>
        </w:tc>
      </w:tr>
      <w:tr w14:paraId="4C869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C65F3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field_type_single_listbox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AA73B5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单选列表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7381E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"选项名称1"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0D8D01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76F00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E745F1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field_type_multi_listbox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A3188A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多选列表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D2F5FA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"选项名称1,选项名称2"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A0FF4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多个选项使用逗号分隔.</w:t>
            </w:r>
          </w:p>
        </w:tc>
      </w:tr>
      <w:tr w14:paraId="5B958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F240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field_type_lookup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EFAD5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查找型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106B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"admin1@test.cn"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C4474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查找对象唯一字段的值, 需要配合foreignExternalFieldApiName一起使用. 不传foreignExternalFieldApiName时，fieldDataList[].fieldValue要传dataId</w:t>
            </w:r>
          </w:p>
        </w:tc>
      </w:tr>
      <w:tr w14:paraId="3B5F1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7BEC3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field_type_staff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FC89BD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查找员工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4C1EC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"admin3@test.cn"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6891B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员工邮箱地址.</w:t>
            </w:r>
          </w:p>
        </w:tc>
      </w:tr>
      <w:tr w14:paraId="6E79C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AF2205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field_type_percent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33B727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百分比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89620D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"0.3"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E1FFF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原始值, 如30%, 传0.3即可.</w:t>
            </w:r>
          </w:p>
        </w:tc>
      </w:tr>
      <w:tr w14:paraId="5DB05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FA2AB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field_type_cascade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0668B9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级联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6103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"选项1,选项11"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269BB1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"父级选项名称,子级选项名称"，英文逗号隔开</w:t>
            </w:r>
          </w:p>
        </w:tc>
      </w:tr>
      <w:tr w14:paraId="48BB4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477A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field_type_attachment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9950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文件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2B34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1E8C2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</w:tbl>
    <w:p w14:paraId="1FCF4BC7">
      <w:pPr>
        <w:pStyle w:val="3"/>
        <w:spacing w:line="276" w:lineRule="auto"/>
        <w:ind w:left="0" w:leftChars="0" w:firstLine="0" w:firstLineChars="0"/>
        <w:rPr>
          <w:rFonts w:hint="eastAsia" w:ascii="微软雅黑" w:hAnsi="微软雅黑" w:eastAsia="微软雅黑" w:cs="微软雅黑"/>
          <w:kern w:val="0"/>
          <w:sz w:val="18"/>
          <w:szCs w:val="18"/>
          <w:lang w:eastAsia="zh-CN"/>
        </w:rPr>
      </w:pPr>
    </w:p>
    <w:p w14:paraId="3D2A4F73">
      <w:pPr>
        <w:pStyle w:val="4"/>
        <w:bidi w:val="0"/>
        <w:outlineLvl w:val="2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bookmarkStart w:id="26" w:name="_Toc31206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1.3.5 目标对象API名称</w:t>
      </w:r>
      <w:bookmarkEnd w:id="26"/>
    </w:p>
    <w:p w14:paraId="60773449">
      <w:pPr>
        <w:pStyle w:val="3"/>
        <w:spacing w:line="276" w:lineRule="auto"/>
        <w:ind w:left="0" w:leftChars="0" w:firstLine="0" w:firstLineChars="0"/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/>
        </w:rPr>
        <w:t>详见主数据清单，后续同步维护</w:t>
      </w:r>
    </w:p>
    <w:p w14:paraId="7135B04A">
      <w:pPr>
        <w:pStyle w:val="3"/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7325" cy="21005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D15F">
      <w:pPr>
        <w:pStyle w:val="3"/>
        <w:spacing w:line="276" w:lineRule="auto"/>
        <w:ind w:left="0" w:leftChars="0" w:firstLine="0" w:firstLineChars="0"/>
      </w:pPr>
    </w:p>
    <w:p w14:paraId="2884FE5F">
      <w:pPr>
        <w:pStyle w:val="4"/>
        <w:bidi w:val="0"/>
        <w:outlineLvl w:val="2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27" w:name="_Toc7329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1.3.6 对象的字段API名称</w:t>
      </w:r>
      <w:bookmarkEnd w:id="27"/>
    </w:p>
    <w:p w14:paraId="7B4D0A53">
      <w:pPr>
        <w:pStyle w:val="3"/>
        <w:spacing w:line="276" w:lineRule="auto"/>
        <w:ind w:left="0" w:leftChars="0" w:firstLine="0" w:firstLineChars="0"/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/>
        </w:rPr>
        <w:t>详见主数据各个目标对象页，后续同步维护</w:t>
      </w:r>
    </w:p>
    <w:p w14:paraId="7F4B13CF">
      <w:pPr>
        <w:pStyle w:val="3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58F6C359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53105"/>
            <wp:effectExtent l="0" t="0" r="381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5AEF">
      <w:pPr>
        <w:pStyle w:val="3"/>
        <w:spacing w:line="276" w:lineRule="auto"/>
        <w:ind w:left="0" w:leftChars="0" w:firstLine="0" w:firstLineChars="0"/>
        <w:rPr>
          <w:rFonts w:hint="default"/>
          <w:lang w:val="en-US" w:eastAsia="zh-CN"/>
        </w:rPr>
      </w:pPr>
    </w:p>
    <w:bookmarkEnd w:id="25"/>
    <w:p w14:paraId="6890812C">
      <w:pPr>
        <w:pStyle w:val="2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bookmarkStart w:id="28" w:name="_Toc886"/>
      <w:bookmarkStart w:id="29" w:name="_Toc9770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接口方案</w:t>
      </w:r>
      <w:bookmarkEnd w:id="28"/>
      <w:bookmarkEnd w:id="29"/>
    </w:p>
    <w:p w14:paraId="7F9BA8DA">
      <w:pPr>
        <w:pStyle w:val="4"/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30" w:name="_Toc9967"/>
      <w:bookmarkStart w:id="31" w:name="_Toc11925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2.1</w:t>
      </w:r>
      <w:bookmarkEnd w:id="3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创建记录</w:t>
      </w:r>
      <w:bookmarkEnd w:id="31"/>
    </w:p>
    <w:tbl>
      <w:tblPr>
        <w:tblStyle w:val="16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7751"/>
      </w:tblGrid>
      <w:tr w14:paraId="10FF5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C412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bookmarkStart w:id="32" w:name="_Toc12003"/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9E76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https</w:t>
            </w:r>
          </w:p>
        </w:tc>
      </w:tr>
      <w:tr w14:paraId="138FF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85DC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F5FE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&lt;host&gt;/api/v1/data</w:t>
            </w:r>
          </w:p>
        </w:tc>
      </w:tr>
      <w:tr w14:paraId="6C8FD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0299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B07F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</w:tr>
      <w:tr w14:paraId="1B666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A43D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参数类型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DECB9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Content-Type:application/json</w:t>
            </w:r>
          </w:p>
        </w:tc>
      </w:tr>
    </w:tbl>
    <w:p w14:paraId="37651E3E">
      <w:pPr>
        <w:pStyle w:val="5"/>
        <w:numPr>
          <w:ilvl w:val="2"/>
          <w:numId w:val="1"/>
        </w:numPr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33" w:name="_Toc30643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请求参数</w:t>
      </w:r>
      <w:bookmarkEnd w:id="33"/>
    </w:p>
    <w:tbl>
      <w:tblPr>
        <w:tblStyle w:val="1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0"/>
        <w:gridCol w:w="866"/>
        <w:gridCol w:w="432"/>
        <w:gridCol w:w="2936"/>
      </w:tblGrid>
      <w:tr w14:paraId="276C9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395949A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6617B9C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7AB1C9F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2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center"/>
          </w:tcPr>
          <w:p w14:paraId="697FE73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52275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9805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objectApiName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E7F0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4EC1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2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7A1F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目标对象api名称.</w:t>
            </w:r>
          </w:p>
        </w:tc>
      </w:tr>
      <w:tr w14:paraId="568A5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06C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4F00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D1ED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2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AEAA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字段API名称与字段值List.</w:t>
            </w:r>
          </w:p>
        </w:tc>
      </w:tr>
      <w:tr w14:paraId="560CA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47CA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fieldDataList[].fieldApiName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C402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53C6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2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D28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字段API名称.</w:t>
            </w:r>
          </w:p>
        </w:tc>
      </w:tr>
      <w:tr w14:paraId="039B9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DFB2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fieldDataList[].fieldValue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0F2F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0EFA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2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F75C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字段值.</w:t>
            </w:r>
          </w:p>
        </w:tc>
      </w:tr>
      <w:tr w14:paraId="0E4BF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160C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fieldDataList[].foreignExternalFieldApiName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11A0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0946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2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5C01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指定查找字段关联对象的外部唯一字段API名称.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字段类型为查找时，非必填 当此字段不传时，fieldDataList[].fieldValue要传dataId</w:t>
            </w:r>
          </w:p>
        </w:tc>
      </w:tr>
    </w:tbl>
    <w:p w14:paraId="15A0E787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4BE80DC">
      <w:pPr>
        <w:pStyle w:val="5"/>
        <w:numPr>
          <w:ilvl w:val="2"/>
          <w:numId w:val="1"/>
        </w:numPr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34" w:name="_Toc16618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响应数据</w:t>
      </w:r>
      <w:bookmarkEnd w:id="34"/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384"/>
        <w:gridCol w:w="5346"/>
      </w:tblGrid>
      <w:tr w14:paraId="6924E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7DDD121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11B4BD9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537F0F1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23006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3955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D140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221F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响应编码.</w:t>
            </w:r>
          </w:p>
        </w:tc>
      </w:tr>
      <w:tr w14:paraId="2D420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3904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B499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1D1D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响应消息.</w:t>
            </w:r>
          </w:p>
        </w:tc>
      </w:tr>
      <w:tr w14:paraId="55A3A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A6F7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visible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E6FB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布尔型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772D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是否可见. true / false .</w:t>
            </w:r>
          </w:p>
        </w:tc>
      </w:tr>
      <w:tr w14:paraId="6CC20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5DD6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90A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对象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E62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业务对象.</w:t>
            </w:r>
          </w:p>
        </w:tc>
      </w:tr>
      <w:tr w14:paraId="7C68B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74AE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data.id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96B9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79EB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新创建记录ID.</w:t>
            </w:r>
          </w:p>
        </w:tc>
      </w:tr>
    </w:tbl>
    <w:p w14:paraId="5BA91D88">
      <w:pPr>
        <w:pStyle w:val="3"/>
        <w:rPr>
          <w:rFonts w:hint="eastAsia"/>
          <w:lang w:val="en-US" w:eastAsia="zh-CN"/>
        </w:rPr>
      </w:pPr>
    </w:p>
    <w:p w14:paraId="550B6B89">
      <w:pPr>
        <w:pStyle w:val="5"/>
        <w:numPr>
          <w:ilvl w:val="2"/>
          <w:numId w:val="1"/>
        </w:numPr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35" w:name="_Toc21631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请求示例</w:t>
      </w:r>
      <w:bookmarkEnd w:id="35"/>
    </w:p>
    <w:p w14:paraId="2F7B45D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$curl 'https://servicego.udesk.cn/api/v1/data?email=admin@udesk.cn&amp;timestamp=1496631984&amp;sign=ef506d04ef74e1031f91025494244e88f3559b78' -i -X POST -H 'Content-Type: application/json' -H 'Accept: application/json' -d '{</w:t>
      </w:r>
    </w:p>
    <w:p w14:paraId="0A54917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"objectApiName" : "entryWorkOrder",</w:t>
      </w:r>
    </w:p>
    <w:p w14:paraId="3AE6556A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"fieldDataList" : [ {</w:t>
      </w:r>
    </w:p>
    <w:p w14:paraId="2884488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"fieldApiName" : "chineseName",</w:t>
      </w:r>
    </w:p>
    <w:p w14:paraId="530FC6D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"fieldValue" : "张三"</w:t>
      </w:r>
    </w:p>
    <w:p w14:paraId="33D09AD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 {</w:t>
      </w:r>
    </w:p>
    <w:p w14:paraId="448BA25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"fieldApiName" : "recruitChannel",</w:t>
      </w:r>
    </w:p>
    <w:p w14:paraId="63BF7C4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"fieldValue" : "劳务外包",</w:t>
      </w:r>
    </w:p>
    <w:p w14:paraId="0158FC60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} ]</w:t>
      </w:r>
    </w:p>
    <w:p w14:paraId="5F14178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}'</w:t>
      </w:r>
    </w:p>
    <w:p w14:paraId="53572BD9">
      <w:pPr>
        <w:pStyle w:val="5"/>
        <w:numPr>
          <w:ilvl w:val="2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bookmarkStart w:id="36" w:name="_Toc30022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响应示例</w:t>
      </w:r>
      <w:bookmarkEnd w:id="36"/>
    </w:p>
    <w:p w14:paraId="7219F00C">
      <w:pPr>
        <w:pStyle w:val="3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3FCE13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 : 200,</w:t>
      </w:r>
    </w:p>
    <w:p w14:paraId="4C120F7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"visible" : false,</w:t>
      </w:r>
    </w:p>
    <w:p w14:paraId="245BE203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 : {</w:t>
      </w:r>
    </w:p>
    <w:p w14:paraId="7BAEC59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 : 61528</w:t>
      </w:r>
    </w:p>
    <w:p w14:paraId="7120009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38C6FDA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859768">
      <w:pPr>
        <w:pStyle w:val="3"/>
        <w:rPr>
          <w:rFonts w:hint="eastAsia"/>
          <w:lang w:val="en-US" w:eastAsia="zh-CN"/>
        </w:rPr>
      </w:pPr>
    </w:p>
    <w:p w14:paraId="265278D0">
      <w:pPr>
        <w:pStyle w:val="4"/>
        <w:bidi w:val="0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bookmarkStart w:id="37" w:name="_Toc17614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2.2更新记录</w:t>
      </w:r>
      <w:bookmarkEnd w:id="37"/>
    </w:p>
    <w:p w14:paraId="7D19C98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当我们更新一条记录时，除了要传对象ApiName和字段值，还需要传参数定位某对象的某一条记录，有两种定位方 式 </w:t>
      </w:r>
    </w:p>
    <w:p w14:paraId="3FB3987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记录ID </w:t>
      </w:r>
    </w:p>
    <w:p w14:paraId="3998981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使用该对象的唯一字段+字段值</w:t>
      </w:r>
    </w:p>
    <w:p w14:paraId="3AAE9E82">
      <w:pPr>
        <w:pStyle w:val="3"/>
        <w:rPr>
          <w:rFonts w:hint="eastAsia"/>
          <w:lang w:val="en-US" w:eastAsia="zh-CN"/>
        </w:rPr>
      </w:pPr>
    </w:p>
    <w:tbl>
      <w:tblPr>
        <w:tblStyle w:val="16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7751"/>
      </w:tblGrid>
      <w:tr w14:paraId="65A3F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FA6B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F21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https</w:t>
            </w:r>
          </w:p>
        </w:tc>
      </w:tr>
      <w:tr w14:paraId="74290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E882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AA78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&lt;host&gt;/api/v1/data</w:t>
            </w:r>
          </w:p>
        </w:tc>
      </w:tr>
      <w:tr w14:paraId="7794C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4645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9533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PUT</w:t>
            </w:r>
          </w:p>
        </w:tc>
      </w:tr>
      <w:tr w14:paraId="6155C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099E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参数类型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200A3D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Content-Type:application/json</w:t>
            </w:r>
          </w:p>
        </w:tc>
      </w:tr>
    </w:tbl>
    <w:p w14:paraId="1817601B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38" w:name="_Toc13136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2.2.1请求参数</w:t>
      </w:r>
      <w:bookmarkEnd w:id="38"/>
    </w:p>
    <w:tbl>
      <w:tblPr>
        <w:tblStyle w:val="16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2"/>
        <w:gridCol w:w="853"/>
        <w:gridCol w:w="1240"/>
        <w:gridCol w:w="2601"/>
      </w:tblGrid>
      <w:tr w14:paraId="25DEB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bottom"/>
          </w:tcPr>
          <w:p w14:paraId="6091FC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bottom"/>
          </w:tcPr>
          <w:p w14:paraId="295D97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bottom"/>
          </w:tcPr>
          <w:p w14:paraId="160BFD0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noWrap/>
            <w:vAlign w:val="bottom"/>
          </w:tcPr>
          <w:p w14:paraId="1FCE0EF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1961E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47034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objectApiName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8C968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CB05C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C8500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目标对象api名称.</w:t>
            </w:r>
          </w:p>
        </w:tc>
      </w:tr>
      <w:tr w14:paraId="05535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C57F3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6A548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FD17ED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B4ED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记录ID.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如果ID为空，则uniqueFieldApiName与uniqueFieldValue必填</w:t>
            </w:r>
          </w:p>
        </w:tc>
      </w:tr>
      <w:tr w14:paraId="6D5FA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top"/>
          </w:tcPr>
          <w:p w14:paraId="2475336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uniqueFieldApiName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top"/>
          </w:tcPr>
          <w:p w14:paraId="33C5914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top"/>
          </w:tcPr>
          <w:p w14:paraId="0CCB9E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vAlign w:val="top"/>
          </w:tcPr>
          <w:p w14:paraId="6E75E27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指定外部唯一字段API名称.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如果uniqueFieldApiName与uniqueFieldValue为空，则ID必填</w:t>
            </w:r>
          </w:p>
        </w:tc>
      </w:tr>
      <w:tr w14:paraId="5A2CE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8B623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uniqueFieldValue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A5DBFD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331C6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3C25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uniqueFieldApiName对应的外部唯一字段值.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如果uniqueFieldApiName与uniqueFieldValue为空，则ID必填</w:t>
            </w:r>
          </w:p>
        </w:tc>
      </w:tr>
      <w:tr w14:paraId="5C67C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9DB99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BF73B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28475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C3136C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字段API名称与字段值List.</w:t>
            </w:r>
          </w:p>
        </w:tc>
      </w:tr>
      <w:tr w14:paraId="72C6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3DBEF3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fieldDataList[].fieldApiName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BFDE8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7C603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03DD59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字段API名称.</w:t>
            </w:r>
          </w:p>
        </w:tc>
      </w:tr>
      <w:tr w14:paraId="17784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A21002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fieldDataList[].fieldValue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792A2D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431D0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15EF3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字段值.</w:t>
            </w:r>
          </w:p>
        </w:tc>
      </w:tr>
      <w:tr w14:paraId="471CD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7EF1A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fieldDataList[].foreignExternalFieldApiName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7B9938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3BB561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B0458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指定查找字段关联对象的外部唯一字段API名称.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字段类型为查找时，非必填 当此字段不传时，fieldDataList[].fieldValue要传dataId</w:t>
            </w:r>
          </w:p>
        </w:tc>
      </w:tr>
    </w:tbl>
    <w:p w14:paraId="30B326F3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7436EBF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39" w:name="_Toc14445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2.2.2响应数据</w:t>
      </w:r>
      <w:bookmarkEnd w:id="39"/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384"/>
        <w:gridCol w:w="5346"/>
      </w:tblGrid>
      <w:tr w14:paraId="299FD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5C84761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73A723C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5838E26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4D5F1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5359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F863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6C0D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响应编码.</w:t>
            </w:r>
          </w:p>
        </w:tc>
      </w:tr>
      <w:tr w14:paraId="3B62D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8FBB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0295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FE4D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响应消息.</w:t>
            </w:r>
          </w:p>
        </w:tc>
      </w:tr>
      <w:tr w14:paraId="09E0B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E2BC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visible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0E89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布尔型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1548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是否可见. true / false .</w:t>
            </w:r>
          </w:p>
        </w:tc>
      </w:tr>
    </w:tbl>
    <w:p w14:paraId="65534A26">
      <w:pPr>
        <w:pStyle w:val="3"/>
        <w:rPr>
          <w:rFonts w:hint="eastAsia"/>
          <w:lang w:val="en-US" w:eastAsia="zh-CN"/>
        </w:rPr>
      </w:pPr>
    </w:p>
    <w:p w14:paraId="0CE8539E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0" w:name="_Toc16217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2.2.3请求示例</w:t>
      </w:r>
      <w:bookmarkEnd w:id="40"/>
    </w:p>
    <w:p w14:paraId="5F4BB784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$curl 'https://servicego.udesk.cn/api/v1/data?email=admin@udesk.cn&amp;timestamp=1496631984&amp;sign=ef506d04ef74e1031f91025494244e88f3559b78' -i -X PUT -H 'Content-Type: application/json' -H 'Accept: application/json' -d '{</w:t>
      </w:r>
    </w:p>
    <w:p w14:paraId="4967200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"objectApiName" : "entryWorkOrder",</w:t>
      </w:r>
    </w:p>
    <w:p w14:paraId="436E9FF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"id" : 61528,</w:t>
      </w:r>
    </w:p>
    <w:p w14:paraId="3D10CFE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"fieldDataList" : [ {</w:t>
      </w:r>
    </w:p>
    <w:p w14:paraId="0CA63DF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"fieldApiName" : "chineseName",</w:t>
      </w:r>
    </w:p>
    <w:p w14:paraId="6DD0E3DA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"fieldValue" : "张山"</w:t>
      </w:r>
    </w:p>
    <w:p w14:paraId="7D10864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 {</w:t>
      </w:r>
    </w:p>
    <w:p w14:paraId="7995D9E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"fieldApiName" : "recruitChannel",</w:t>
      </w:r>
    </w:p>
    <w:p w14:paraId="677C760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"fieldValue" : "内部推荐"</w:t>
      </w:r>
    </w:p>
    <w:p w14:paraId="3D61452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]</w:t>
      </w:r>
    </w:p>
    <w:p w14:paraId="5AEC8A2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}'</w:t>
      </w:r>
    </w:p>
    <w:p w14:paraId="355E6912">
      <w:pPr>
        <w:pStyle w:val="3"/>
        <w:rPr>
          <w:rFonts w:hint="eastAsia"/>
          <w:lang w:val="en-US" w:eastAsia="zh-CN"/>
        </w:rPr>
      </w:pPr>
    </w:p>
    <w:p w14:paraId="58467968">
      <w:pPr>
        <w:pStyle w:val="5"/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lang w:val="en-US" w:eastAsia="zh-CN"/>
        </w:rPr>
      </w:pPr>
      <w:bookmarkStart w:id="41" w:name="_Toc390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2.2.4响应示例</w:t>
      </w:r>
      <w:bookmarkEnd w:id="41"/>
    </w:p>
    <w:p w14:paraId="2299478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EF4CCE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 : 200,</w:t>
      </w:r>
    </w:p>
    <w:p w14:paraId="6DE0558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 : "OK",</w:t>
      </w:r>
    </w:p>
    <w:p w14:paraId="0A1C43C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"visible" : false</w:t>
      </w:r>
    </w:p>
    <w:p w14:paraId="288EB6B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915593">
      <w:pPr>
        <w:pStyle w:val="3"/>
        <w:rPr>
          <w:rFonts w:hint="eastAsia"/>
          <w:lang w:val="en-US" w:eastAsia="zh-CN"/>
        </w:rPr>
      </w:pPr>
    </w:p>
    <w:p w14:paraId="2818CC80">
      <w:pPr>
        <w:pStyle w:val="3"/>
        <w:rPr>
          <w:rFonts w:hint="eastAsia"/>
          <w:lang w:val="en-US" w:eastAsia="zh-CN"/>
        </w:rPr>
      </w:pPr>
    </w:p>
    <w:p w14:paraId="3D98D647">
      <w:pPr>
        <w:pStyle w:val="4"/>
        <w:bidi w:val="0"/>
        <w:rPr>
          <w:rFonts w:hint="eastAsia"/>
          <w:sz w:val="32"/>
          <w:szCs w:val="32"/>
          <w:lang w:val="en-US" w:eastAsia="zh-CN"/>
        </w:rPr>
      </w:pPr>
      <w:bookmarkStart w:id="42" w:name="_Toc15182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2.3查询记录</w:t>
      </w:r>
      <w:bookmarkEnd w:id="42"/>
    </w:p>
    <w:p w14:paraId="56E9E09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当我们查询一条记录时，就无需传入字段值了，而是传入可以定位到某对象下某条记录的参数，即可返回该记录的所有字段和字段值。依然是提供了两种定位方式</w:t>
      </w:r>
    </w:p>
    <w:p w14:paraId="03E0CA60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记录ID</w:t>
      </w:r>
    </w:p>
    <w:p w14:paraId="7A4DB41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使用该对象的唯一字段+字段值</w:t>
      </w:r>
    </w:p>
    <w:p w14:paraId="1379C0B3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查询记录为get方式在url中传中参数</w:t>
      </w:r>
    </w:p>
    <w:p w14:paraId="14405FC8">
      <w:pPr>
        <w:pStyle w:val="3"/>
        <w:rPr>
          <w:rFonts w:hint="eastAsia"/>
          <w:lang w:val="en-US" w:eastAsia="zh-CN"/>
        </w:rPr>
      </w:pPr>
    </w:p>
    <w:tbl>
      <w:tblPr>
        <w:tblStyle w:val="16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"/>
        <w:gridCol w:w="7970"/>
      </w:tblGrid>
      <w:tr w14:paraId="5E600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539D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7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9612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https</w:t>
            </w:r>
          </w:p>
        </w:tc>
      </w:tr>
      <w:tr w14:paraId="3B7E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FCED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7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6820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&lt;host&gt;/api/v1/data</w:t>
            </w:r>
          </w:p>
        </w:tc>
      </w:tr>
      <w:tr w14:paraId="3D91A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915D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7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C26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GET</w:t>
            </w:r>
          </w:p>
        </w:tc>
      </w:tr>
      <w:tr w14:paraId="43033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ED7F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参数类型</w:t>
            </w:r>
          </w:p>
        </w:tc>
        <w:tc>
          <w:tcPr>
            <w:tcW w:w="7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7DF6E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Content-Type:application/json</w:t>
            </w:r>
          </w:p>
        </w:tc>
      </w:tr>
    </w:tbl>
    <w:p w14:paraId="734A7C34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3" w:name="_Toc18133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2.3.1请求参数</w:t>
      </w:r>
      <w:bookmarkEnd w:id="43"/>
    </w:p>
    <w:tbl>
      <w:tblPr>
        <w:tblStyle w:val="1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868"/>
        <w:gridCol w:w="432"/>
        <w:gridCol w:w="5392"/>
      </w:tblGrid>
      <w:tr w14:paraId="0878A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21AA5D9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0D33721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2CD9365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5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755E79B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79647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center"/>
          </w:tcPr>
          <w:p w14:paraId="32A820B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objectApiName</w:t>
            </w:r>
          </w:p>
        </w:tc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center"/>
          </w:tcPr>
          <w:p w14:paraId="68340C3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center"/>
          </w:tcPr>
          <w:p w14:paraId="231DA4E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5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vAlign w:val="center"/>
          </w:tcPr>
          <w:p w14:paraId="2EB58EE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对象AP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I名称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使用唯一字段查询时，必填</w:t>
            </w:r>
          </w:p>
        </w:tc>
      </w:tr>
      <w:tr w14:paraId="22E5F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62F4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9337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E20F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5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1481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记录ID.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如果ID为空，则uniqueFieldApiName与uniqueFieldValue必填</w:t>
            </w:r>
          </w:p>
        </w:tc>
      </w:tr>
      <w:tr w14:paraId="52E39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center"/>
          </w:tcPr>
          <w:p w14:paraId="2E19A2A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uniqueFieldApiName</w:t>
            </w:r>
          </w:p>
        </w:tc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center"/>
          </w:tcPr>
          <w:p w14:paraId="60068DD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noWrap/>
            <w:vAlign w:val="center"/>
          </w:tcPr>
          <w:p w14:paraId="5C824EE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5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F9F9"/>
            <w:vAlign w:val="center"/>
          </w:tcPr>
          <w:p w14:paraId="67A4C7B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外部唯一字段API名称.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如果uniqueFieldApiName与uniqueFieldValue为空，则ID必填</w:t>
            </w:r>
          </w:p>
        </w:tc>
      </w:tr>
      <w:tr w14:paraId="71188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5ABB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uniqueFieldValue</w:t>
            </w:r>
          </w:p>
        </w:tc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8830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C41F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5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7A15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uniqueFieldApiName对应的外部唯一字段值.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如果uniqueFieldApiName与uniqueFieldValue为空，则ID必填</w:t>
            </w:r>
          </w:p>
        </w:tc>
      </w:tr>
    </w:tbl>
    <w:p w14:paraId="0E20AF95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9BB848">
      <w:pPr>
        <w:pStyle w:val="5"/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lang w:val="en-US" w:eastAsia="zh-CN"/>
        </w:rPr>
      </w:pPr>
      <w:bookmarkStart w:id="44" w:name="_Toc3132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2.3.2响应数据</w:t>
      </w:r>
      <w:bookmarkEnd w:id="44"/>
    </w:p>
    <w:tbl>
      <w:tblPr>
        <w:tblStyle w:val="16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8"/>
        <w:gridCol w:w="920"/>
        <w:gridCol w:w="2028"/>
      </w:tblGrid>
      <w:tr w14:paraId="09EC8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040375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3F0FB4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1C0417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6163D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845585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92FD8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0FC9D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响应编码.</w:t>
            </w:r>
          </w:p>
        </w:tc>
      </w:tr>
      <w:tr w14:paraId="58068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0C9546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C9AE5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6F229C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响应消息.</w:t>
            </w:r>
          </w:p>
        </w:tc>
      </w:tr>
      <w:tr w14:paraId="07943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D588B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visible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2C19A8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布尔型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EAB538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是否可见. true / false .</w:t>
            </w:r>
          </w:p>
        </w:tc>
      </w:tr>
      <w:tr w14:paraId="22DF3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D0E49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AE7F9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对象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50F352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业务对象.</w:t>
            </w:r>
          </w:p>
        </w:tc>
      </w:tr>
      <w:tr w14:paraId="3BFFC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B92C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data.id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3E2792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064E6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记录ID.</w:t>
            </w:r>
          </w:p>
        </w:tc>
      </w:tr>
      <w:tr w14:paraId="10BD7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04BEA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999360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7E8C2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字段信息List.</w:t>
            </w:r>
          </w:p>
        </w:tc>
      </w:tr>
      <w:tr w14:paraId="0E45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15626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data.fieldDataList[].fieldApiName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1B542A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5CA8D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字段API名称.</w:t>
            </w:r>
          </w:p>
        </w:tc>
      </w:tr>
      <w:tr w14:paraId="06796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6FE3E2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data.fieldDataList[].fieldTypeApiName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12E8B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8FC51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字段API名称.</w:t>
            </w:r>
          </w:p>
        </w:tc>
      </w:tr>
      <w:tr w14:paraId="0F731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8E954E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data.fieldDataList[].fieldValue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15F27F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4BDDCA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字段值.</w:t>
            </w:r>
          </w:p>
        </w:tc>
      </w:tr>
      <w:tr w14:paraId="0703B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0C969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data.fieldDataList[].foreignDataName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2C945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6558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关联对象记录名称.</w:t>
            </w:r>
          </w:p>
        </w:tc>
      </w:tr>
      <w:tr w14:paraId="52753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2F3728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data.fieldDataList[].userEmail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06283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780E7B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关联员工邮箱.</w:t>
            </w:r>
          </w:p>
        </w:tc>
      </w:tr>
      <w:tr w14:paraId="5A4E1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3424A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data.fieldDataList[].optionNameList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A7B15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FFAE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选项名称列表(选择类型字段).</w:t>
            </w:r>
          </w:p>
        </w:tc>
      </w:tr>
      <w:tr w14:paraId="51F83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B152E3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data.fieldDataList[].tagValueList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CFF43E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E569E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标签字段详细信息(电话或邮箱).</w:t>
            </w:r>
          </w:p>
        </w:tc>
      </w:tr>
      <w:tr w14:paraId="5E1AA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675EC4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data.fieldDataList[].tagValueList[].tagName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F21F32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AA03D8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标签名称.</w:t>
            </w:r>
          </w:p>
        </w:tc>
      </w:tr>
      <w:tr w14:paraId="3E1D2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971C95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data.fieldDataList[].tagValueList[].tagValue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5BDC68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CCA64A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标签值.</w:t>
            </w:r>
          </w:p>
        </w:tc>
      </w:tr>
      <w:tr w14:paraId="02D7B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177BC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data.fieldDataList[].richText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1F271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对象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A7242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富文本字段详细信息(内容及附件).</w:t>
            </w:r>
          </w:p>
        </w:tc>
      </w:tr>
      <w:tr w14:paraId="461F2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1A8D6D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data.fieldDataList[].richText.content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15650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4A391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富文本内容.</w:t>
            </w:r>
          </w:p>
        </w:tc>
      </w:tr>
      <w:tr w14:paraId="01734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2AE96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data.fieldDataList[].richText.attachmentList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99BBB7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66B5BA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附件列表.</w:t>
            </w:r>
          </w:p>
        </w:tc>
      </w:tr>
      <w:tr w14:paraId="229A6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6D7CD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data.fieldDataList[].richText.attachmentList[].name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46DD67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8FD73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原始文件名.</w:t>
            </w:r>
          </w:p>
        </w:tc>
      </w:tr>
      <w:tr w14:paraId="4F60F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BD187D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data.fieldDataList[].richText.attachmentList[].docAddress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62E1F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2401C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外链.</w:t>
            </w:r>
          </w:p>
        </w:tc>
      </w:tr>
      <w:tr w14:paraId="4B1BE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0DED79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data.fieldDataList[].richText.attachmentList[].size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E8B7B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B1E462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大小.</w:t>
            </w:r>
          </w:p>
        </w:tc>
      </w:tr>
      <w:tr w14:paraId="18594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A9956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data.fieldDataList[].ownerResult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F97970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对象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C693F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所有人.</w:t>
            </w:r>
          </w:p>
        </w:tc>
      </w:tr>
      <w:tr w14:paraId="3D70B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02DB0E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data.fieldDataList[].ownerResult.ownerType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55DF66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642DA9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所有人类型.</w:t>
            </w:r>
          </w:p>
        </w:tc>
      </w:tr>
      <w:tr w14:paraId="3D1F3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328110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data.fieldDataList[].ownerResult.ownerName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C28AF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BFF38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所有人名称.</w:t>
            </w:r>
          </w:p>
        </w:tc>
      </w:tr>
      <w:tr w14:paraId="6DF51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241A69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data.fieldDataList[].attachment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34C531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对象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B04A7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文件字段详细信息(内容及附件).</w:t>
            </w:r>
          </w:p>
        </w:tc>
      </w:tr>
      <w:tr w14:paraId="5584D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A998E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data.fieldDataList[].attachment.attachmentList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62493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5C45E7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附件列表.</w:t>
            </w:r>
          </w:p>
        </w:tc>
      </w:tr>
      <w:tr w14:paraId="4F401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E17370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data.fieldDataList[].attachment.attachmentList[].name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436A5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148BD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原始文件名.</w:t>
            </w:r>
          </w:p>
        </w:tc>
      </w:tr>
      <w:tr w14:paraId="46CCC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B59CF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data.fieldDataList[].attachment.attachmentList[].docAddress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A2750C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D83903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外链.</w:t>
            </w:r>
          </w:p>
        </w:tc>
      </w:tr>
      <w:tr w14:paraId="7FD4C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3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8BD2ED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data.fieldDataList[].attachment.attachmentList[].size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B0C564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27A14A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大小.</w:t>
            </w:r>
          </w:p>
        </w:tc>
      </w:tr>
    </w:tbl>
    <w:p w14:paraId="4CD17FFF">
      <w:pPr>
        <w:pStyle w:val="3"/>
        <w:rPr>
          <w:rFonts w:hint="eastAsia"/>
          <w:lang w:val="en-US" w:eastAsia="zh-CN"/>
        </w:rPr>
      </w:pPr>
    </w:p>
    <w:p w14:paraId="72F8AF8E">
      <w:pPr>
        <w:pStyle w:val="3"/>
        <w:rPr>
          <w:rFonts w:hint="eastAsia"/>
          <w:lang w:val="en-US" w:eastAsia="zh-CN"/>
        </w:rPr>
      </w:pPr>
    </w:p>
    <w:p w14:paraId="7E5AADF6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5" w:name="_Toc32386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2.3.3请求示例</w:t>
      </w:r>
      <w:bookmarkEnd w:id="45"/>
    </w:p>
    <w:p w14:paraId="338F1958">
      <w:pPr>
        <w:pStyle w:val="3"/>
        <w:rPr>
          <w:rFonts w:hint="eastAsia"/>
          <w:lang w:val="en-US" w:eastAsia="zh-CN"/>
        </w:rPr>
      </w:pPr>
    </w:p>
    <w:p w14:paraId="3041C46C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$curl ''https://servicego.udesk.cn/api/v1/data?email=admin@udesk.cn&amp;timestamp=1496631984&amp;sign=ef506d04ef74e1031f91025494244e88f3559b78&amp;objectApiName=entryWorkOrder&amp;id=61528' -i -H 'Content-Type: application/json' -H 'Accept: application/json'</w:t>
      </w:r>
    </w:p>
    <w:p w14:paraId="43E370B8">
      <w:pPr>
        <w:pStyle w:val="5"/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lang w:val="en-US" w:eastAsia="zh-CN"/>
        </w:rPr>
      </w:pPr>
      <w:bookmarkStart w:id="46" w:name="_Toc12525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2.3.4响应示例</w:t>
      </w:r>
      <w:bookmarkEnd w:id="46"/>
    </w:p>
    <w:p w14:paraId="4ABC5DA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3C3720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 : 200,</w:t>
      </w:r>
    </w:p>
    <w:p w14:paraId="27EF452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"visible" : false,</w:t>
      </w:r>
    </w:p>
    <w:p w14:paraId="46E7951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 : {</w:t>
      </w:r>
    </w:p>
    <w:p w14:paraId="6F16A31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 : 61528,</w:t>
      </w:r>
    </w:p>
    <w:p w14:paraId="6831DF9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"fieldDataList" : [ {</w:t>
      </w:r>
    </w:p>
    <w:p w14:paraId="25F7FDA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"fieldApiName" : "chineseName",</w:t>
      </w:r>
    </w:p>
    <w:p w14:paraId="3C1F095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"fieldTypeApiName" : "field_type_single_line",</w:t>
      </w:r>
    </w:p>
    <w:p w14:paraId="0E3B430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"fieldValue" : "张山"</w:t>
      </w:r>
    </w:p>
    <w:p w14:paraId="0B3CCFD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{</w:t>
      </w:r>
    </w:p>
    <w:p w14:paraId="4034B2C7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"fieldApiName" : "recruitChannel",</w:t>
      </w:r>
    </w:p>
    <w:p w14:paraId="3D5B3EB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"fieldTypeApiName" : "field_type_single_listbox",</w:t>
      </w:r>
    </w:p>
    <w:p w14:paraId="56DF99A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"fieldValue" : "内部推荐"</w:t>
      </w:r>
    </w:p>
    <w:p w14:paraId="04311A5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 {</w:t>
      </w:r>
    </w:p>
    <w:p w14:paraId="540C7F60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"fieldApiName" : "coordinate",</w:t>
      </w:r>
    </w:p>
    <w:p w14:paraId="5F70F12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"fieldTypeApiName" : "field_type_geography",</w:t>
      </w:r>
    </w:p>
    <w:p w14:paraId="167963A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"fieldValue" : ""</w:t>
      </w:r>
    </w:p>
    <w:p w14:paraId="595E8DC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]</w:t>
      </w:r>
    </w:p>
    <w:p w14:paraId="420F65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F8A5E0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DD4F5E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13B05862">
      <w:pPr>
        <w:pStyle w:val="4"/>
        <w:bidi w:val="0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bookmarkStart w:id="47" w:name="_Toc19435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2.4 文件图片字段上传</w:t>
      </w:r>
      <w:bookmarkEnd w:id="47"/>
    </w:p>
    <w:p w14:paraId="2BBDB28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此接口用于上传文件字段附件,支持一次上传多个文件,请求体采用 multipart/form-data 类型. 目前支持:pdf、doc(docx)、xls(xlsx)、ppt(pptx)、png、jpg、jpeg 和 gif 格式文件.</w:t>
      </w:r>
    </w:p>
    <w:p w14:paraId="173AC25F">
      <w:pPr>
        <w:pStyle w:val="3"/>
        <w:rPr>
          <w:rFonts w:hint="eastAsia"/>
          <w:lang w:val="en-US" w:eastAsia="zh-CN"/>
        </w:rPr>
      </w:pPr>
    </w:p>
    <w:tbl>
      <w:tblPr>
        <w:tblStyle w:val="16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7751"/>
      </w:tblGrid>
      <w:tr w14:paraId="13E3C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DAAD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8032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https</w:t>
            </w:r>
          </w:p>
        </w:tc>
      </w:tr>
      <w:tr w14:paraId="2B2A5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93E5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961F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&lt;host&gt;/api/v1/fileField/attachments</w:t>
            </w:r>
          </w:p>
        </w:tc>
      </w:tr>
      <w:tr w14:paraId="18F4E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8FB8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738A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POST</w:t>
            </w:r>
          </w:p>
        </w:tc>
      </w:tr>
      <w:tr w14:paraId="64525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0D49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参数类型</w:t>
            </w:r>
          </w:p>
        </w:tc>
        <w:tc>
          <w:tcPr>
            <w:tcW w:w="7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5742B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Content-Type: multipart/form-data</w:t>
            </w:r>
          </w:p>
        </w:tc>
      </w:tr>
    </w:tbl>
    <w:p w14:paraId="428889D9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8" w:name="_Toc14944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2.4.1请求参数</w:t>
      </w:r>
      <w:bookmarkEnd w:id="48"/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0"/>
        <w:gridCol w:w="1273"/>
        <w:gridCol w:w="869"/>
        <w:gridCol w:w="3501"/>
      </w:tblGrid>
      <w:tr w14:paraId="4DDA2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6827AF1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34D5C73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33D2A93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3501" w:type="dxa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2E0574E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5A5EF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238DF06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0F7E914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1873A37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50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5B14151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 ID.</w:t>
            </w:r>
          </w:p>
        </w:tc>
      </w:tr>
      <w:tr w14:paraId="1BCA2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4885A8D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objectApiName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3EE0228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3DAADFF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50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1D7FCB8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记录对象api名称.</w:t>
            </w:r>
          </w:p>
        </w:tc>
      </w:tr>
      <w:tr w14:paraId="3C14B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90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4EE679A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fieldApiName</w:t>
            </w:r>
          </w:p>
        </w:tc>
        <w:tc>
          <w:tcPr>
            <w:tcW w:w="127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3115C9A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8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39F7544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50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383D25C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字段ApiName名称.</w:t>
            </w:r>
          </w:p>
        </w:tc>
      </w:tr>
    </w:tbl>
    <w:p w14:paraId="4563B5EB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496B19E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9" w:name="_Toc28192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2.4.2响应数据</w:t>
      </w:r>
      <w:bookmarkEnd w:id="49"/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384"/>
        <w:gridCol w:w="5346"/>
      </w:tblGrid>
      <w:tr w14:paraId="1C531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5EB552F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10D795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bottom"/>
          </w:tcPr>
          <w:p w14:paraId="159AE8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59BCE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7C41E4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CB749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29A27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响应编码.</w:t>
            </w:r>
          </w:p>
        </w:tc>
      </w:tr>
      <w:tr w14:paraId="09A41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6D0C2A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39BD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DEB669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响应消息.</w:t>
            </w:r>
          </w:p>
        </w:tc>
      </w:tr>
      <w:tr w14:paraId="1FFC7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942164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visible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68EE8A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布尔型</w:t>
            </w:r>
          </w:p>
        </w:tc>
        <w:tc>
          <w:tcPr>
            <w:tcW w:w="5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2C0F04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是否可见, true / false .</w:t>
            </w:r>
          </w:p>
        </w:tc>
      </w:tr>
    </w:tbl>
    <w:p w14:paraId="180AD900">
      <w:pPr>
        <w:pStyle w:val="3"/>
        <w:rPr>
          <w:rFonts w:hint="eastAsia"/>
          <w:lang w:val="en-US" w:eastAsia="zh-CN"/>
        </w:rPr>
      </w:pPr>
    </w:p>
    <w:p w14:paraId="1FBE7BFB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50" w:name="_Toc23863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2.4.3请求示例</w:t>
      </w:r>
      <w:bookmarkEnd w:id="50"/>
    </w:p>
    <w:p w14:paraId="3B13F73C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$curl 'https://servicego.udesk.cn/api/v1/fileField/attachments?email=admin@udesk.cn&amp;timestamp=1496631984&amp;sign=ef506d04ef74e1031f91025494244e88f3559b78&amp;dataId=86834651&amp;objectApiName=entryWorkOrder&amp;fieldApiName=positionApplyForm' -i -H 'Content-Type: multipart/form-data' -H 'Accept: application/json' -F 'file=职位申请表.pdf'</w:t>
      </w:r>
    </w:p>
    <w:p w14:paraId="0C06159B">
      <w:pPr>
        <w:pStyle w:val="5"/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lang w:val="en-US" w:eastAsia="zh-CN"/>
        </w:rPr>
      </w:pPr>
      <w:bookmarkStart w:id="51" w:name="_Toc6624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2.4.4响应示例</w:t>
      </w:r>
      <w:bookmarkEnd w:id="51"/>
    </w:p>
    <w:p w14:paraId="2B1BEF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2DF088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 : 200,</w:t>
      </w:r>
    </w:p>
    <w:p w14:paraId="39202C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 : "OK",</w:t>
      </w:r>
    </w:p>
    <w:p w14:paraId="6C701E8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"visible" : false</w:t>
      </w:r>
    </w:p>
    <w:p w14:paraId="1518EE3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149EF1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110FAE8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663677E2">
      <w:pPr>
        <w:pStyle w:val="4"/>
        <w:bidi w:val="0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bookmarkStart w:id="52" w:name="_Toc2888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2.5 查询文件图片字段列表</w:t>
      </w:r>
      <w:bookmarkEnd w:id="52"/>
    </w:p>
    <w:p w14:paraId="2879A71D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此接口用于上传文件字段附件,支持一次上传多个文件,请求体采用 multipart/form-data 类型. 目前支持:pdf、doc(docx)、xls(xlsx)、ppt(pptx)、png、jpg、jpeg 和 gif 格式文件.</w:t>
      </w:r>
    </w:p>
    <w:p w14:paraId="62583808">
      <w:pPr>
        <w:pStyle w:val="3"/>
        <w:rPr>
          <w:rFonts w:hint="eastAsia"/>
          <w:lang w:val="en-US" w:eastAsia="zh-CN"/>
        </w:rPr>
      </w:pPr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6655"/>
      </w:tblGrid>
      <w:tr w14:paraId="1FCF6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65B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457A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https</w:t>
            </w:r>
          </w:p>
        </w:tc>
      </w:tr>
      <w:tr w14:paraId="3E0B7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49BF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2F3F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&lt;host&gt;/v1/fileField/attachments</w:t>
            </w:r>
          </w:p>
        </w:tc>
      </w:tr>
      <w:tr w14:paraId="414FD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F106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7AB4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GET</w:t>
            </w:r>
          </w:p>
        </w:tc>
      </w:tr>
      <w:tr w14:paraId="28F59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414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参数类型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AA0D8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Content-Type: application/json</w:t>
            </w:r>
          </w:p>
        </w:tc>
      </w:tr>
    </w:tbl>
    <w:p w14:paraId="4727E15D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53" w:name="_Toc12635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2.5.1请求参数</w:t>
      </w:r>
      <w:bookmarkEnd w:id="53"/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0"/>
        <w:gridCol w:w="1273"/>
        <w:gridCol w:w="869"/>
        <w:gridCol w:w="3501"/>
      </w:tblGrid>
      <w:tr w14:paraId="24651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758AA3E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78015F7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273BABC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3501" w:type="dxa"/>
            <w:tcBorders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EEEE"/>
            <w:noWrap/>
            <w:vAlign w:val="center"/>
          </w:tcPr>
          <w:p w14:paraId="2D4BB1B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4EE73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1676DC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4A565C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0A0A708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50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1D9BBF7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 ID.</w:t>
            </w:r>
          </w:p>
        </w:tc>
      </w:tr>
      <w:tr w14:paraId="1C669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026BCB5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objectApiName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466C8E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462569F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50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79BEDA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记录对象api名称.</w:t>
            </w:r>
          </w:p>
        </w:tc>
      </w:tr>
      <w:tr w14:paraId="188E0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90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34E0DA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fieldApiName</w:t>
            </w:r>
          </w:p>
        </w:tc>
        <w:tc>
          <w:tcPr>
            <w:tcW w:w="127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1FF788D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869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7690493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3501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noWrap/>
            <w:vAlign w:val="center"/>
          </w:tcPr>
          <w:p w14:paraId="5767A22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字段ApiName名称.</w:t>
            </w:r>
          </w:p>
        </w:tc>
      </w:tr>
    </w:tbl>
    <w:p w14:paraId="69A08880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87D369C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4" w:name="_Toc16111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2.5.2响应数据</w:t>
      </w:r>
      <w:bookmarkEnd w:id="54"/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2"/>
        <w:gridCol w:w="992"/>
        <w:gridCol w:w="3829"/>
      </w:tblGrid>
      <w:tr w14:paraId="2555C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086E930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1E771E8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3CBD72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72BDE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B3CB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1CE2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4E99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响应编码.</w:t>
            </w:r>
          </w:p>
        </w:tc>
      </w:tr>
      <w:tr w14:paraId="6C455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50A6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2C0A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F823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响应消息.</w:t>
            </w:r>
          </w:p>
        </w:tc>
      </w:tr>
      <w:tr w14:paraId="2D03F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D29E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visible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AE1D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布尔型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F952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是否可见, true / false .</w:t>
            </w:r>
          </w:p>
        </w:tc>
      </w:tr>
      <w:tr w14:paraId="24578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45FB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AD69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数组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4209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业务对象.</w:t>
            </w:r>
          </w:p>
        </w:tc>
      </w:tr>
      <w:tr w14:paraId="62B8C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81FD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data[].docId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B700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6B4F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附件ID标识.</w:t>
            </w:r>
          </w:p>
        </w:tc>
      </w:tr>
      <w:tr w14:paraId="57BE2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A8D2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data[].name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10C0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2C5E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附件文件名.</w:t>
            </w:r>
          </w:p>
        </w:tc>
      </w:tr>
      <w:tr w14:paraId="5018B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8DF7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data[].size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539D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9D38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附件大小.</w:t>
            </w:r>
          </w:p>
        </w:tc>
      </w:tr>
      <w:tr w14:paraId="08B58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2F61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data[].downloadAddress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0079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57DC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下载地址.</w:t>
            </w:r>
          </w:p>
        </w:tc>
      </w:tr>
    </w:tbl>
    <w:p w14:paraId="72962F5A">
      <w:pPr>
        <w:pStyle w:val="3"/>
        <w:rPr>
          <w:rFonts w:hint="eastAsia"/>
          <w:lang w:val="en-US" w:eastAsia="zh-CN"/>
        </w:rPr>
      </w:pPr>
    </w:p>
    <w:p w14:paraId="031B6045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55" w:name="_Toc275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2.5.3请求示例</w:t>
      </w:r>
      <w:bookmarkEnd w:id="55"/>
    </w:p>
    <w:p w14:paraId="5CD936EC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$curl 'https://servicego.udesk.cn/api/v1/fileField/attachments?email=admin@udesk.cn&amp;timestamp=1496631984&amp;sign=ef506d04ef74e1031f91025494244e88f3559b78&amp;dataId=86834651&amp;objectApiName=entryWorkOrder&amp;fieldApiName=positionApplyForm' -i -H 'Content-Type: application/json' -H 'Accept: application/json'</w:t>
      </w:r>
    </w:p>
    <w:p w14:paraId="26466AE2">
      <w:pPr>
        <w:pStyle w:val="5"/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lang w:val="en-US" w:eastAsia="zh-CN"/>
        </w:rPr>
      </w:pPr>
      <w:bookmarkStart w:id="56" w:name="_Toc11744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2.5.4响应示例</w:t>
      </w:r>
      <w:bookmarkEnd w:id="56"/>
    </w:p>
    <w:p w14:paraId="7AD3EAB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E5B131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 : 200,</w:t>
      </w:r>
    </w:p>
    <w:p w14:paraId="67BF850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 : "OK",</w:t>
      </w:r>
    </w:p>
    <w:p w14:paraId="376751F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"visible" : false,</w:t>
      </w:r>
    </w:p>
    <w:p w14:paraId="64B69F02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 : [ {</w:t>
      </w:r>
    </w:p>
    <w:p w14:paraId="1A7730A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"docId" : "4f6adc8e1866f7dba9cd722c03b78d72",</w:t>
      </w:r>
    </w:p>
    <w:p w14:paraId="7A0BD3A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"name" : "职位申请表.pdf",</w:t>
      </w:r>
    </w:p>
    <w:p w14:paraId="79E95E5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"size" : 11</w:t>
      </w:r>
    </w:p>
    <w:p w14:paraId="78942CB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"downloadAddress" : "https://servicego.udesk.cn/bucket-sg/file/2/0/20260507/tAtNHyXawQ/%E8%B4%A2%E5%8A%A1%E7%B3%BB%E7%BB%9F%E8%BF%90%E7%BB%B4%E9%A1%B9%E7%9B%AE%E4%BA%BA%E5%91%98%E7%A6%BB%E5%9C%BA%E5%B7%A5%E4%BD%9C%E4%BA%A4%E6%8E%A5%E6%83%85%E5%86%B5-%E4%B8%A5%E9%87%91%E7%A3%8A.pdf?X-Amz-Algorithm=AWS4-HMAC-SHA256&amp;X-Amz-Credential=OXJWU84WK3ZHZWQHGEXK%2F20260508%2Fus-east-1%2Fs3%2Faws4_request&amp;X-Amz-Date=20260508T021355Z&amp;X-Amz-Expires=300&amp;X-Amz-SignedHeaders=host&amp;X-Amz-Signature=3bcb51a77cc6f7bd33b3b07e727e8430e14e885ce5aa5a55be8f8ef855226abe"</w:t>
      </w:r>
    </w:p>
    <w:p w14:paraId="756ADBE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]</w:t>
      </w:r>
    </w:p>
    <w:p w14:paraId="54FA5B3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C5C4A8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0F8FD34D">
      <w:pPr>
        <w:pStyle w:val="4"/>
        <w:bidi w:val="0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bookmarkStart w:id="57" w:name="_Toc17471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2.6 文件图片字段删除附件</w:t>
      </w:r>
      <w:bookmarkEnd w:id="57"/>
    </w:p>
    <w:p w14:paraId="456A3230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此接口用于上传文件字段附件,支持一次上传多个文件,请求体采用 multipart/form-data 类型. 目前支持:pdf、doc(docx)、xls(xlsx)、ppt(pptx)、png、jpg、jpeg 和 gif 格式文件.</w:t>
      </w:r>
    </w:p>
    <w:p w14:paraId="52502A69">
      <w:pPr>
        <w:pStyle w:val="3"/>
        <w:rPr>
          <w:rFonts w:hint="eastAsia"/>
          <w:lang w:val="en-US" w:eastAsia="zh-CN"/>
        </w:rPr>
      </w:pPr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6655"/>
      </w:tblGrid>
      <w:tr w14:paraId="22B5F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9CF3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D8B3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https</w:t>
            </w:r>
          </w:p>
        </w:tc>
      </w:tr>
      <w:tr w14:paraId="54099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F5DB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0959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&lt;host&gt;/v1/fileField/attachments/remove</w:t>
            </w:r>
          </w:p>
        </w:tc>
      </w:tr>
      <w:tr w14:paraId="3BA55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A81D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8EFF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PUT</w:t>
            </w:r>
          </w:p>
        </w:tc>
      </w:tr>
      <w:tr w14:paraId="01F58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F7A0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参数类型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CDEBA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Content-Type: application/json</w:t>
            </w:r>
          </w:p>
        </w:tc>
      </w:tr>
    </w:tbl>
    <w:p w14:paraId="55120E2A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58" w:name="_Toc1919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2.6.1请求参数</w:t>
      </w:r>
      <w:bookmarkEnd w:id="58"/>
    </w:p>
    <w:p w14:paraId="64B58846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16"/>
        <w:tblW w:w="82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245"/>
        <w:gridCol w:w="650"/>
        <w:gridCol w:w="5108"/>
      </w:tblGrid>
      <w:tr w14:paraId="69FF4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2791A1C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6DCAB12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0DFA8FA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5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31E8BF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1F8DB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59F4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dataId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F021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0D45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5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4166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 ID.</w:t>
            </w:r>
          </w:p>
        </w:tc>
      </w:tr>
      <w:tr w14:paraId="15117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7180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objectApiName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1930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6A17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5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1DE8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记录对象api名称.</w:t>
            </w:r>
          </w:p>
        </w:tc>
      </w:tr>
      <w:tr w14:paraId="372AD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0F80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fieldApiName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BFBE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11F4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5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1ECC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字段ApiName名称.</w:t>
            </w:r>
          </w:p>
        </w:tc>
      </w:tr>
      <w:tr w14:paraId="3D812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0B1C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isClear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DBCE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450F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5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1707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是否清空，0 否 1 是.</w:t>
            </w:r>
          </w:p>
        </w:tc>
      </w:tr>
      <w:tr w14:paraId="2D19D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18D5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docIds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CA0D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字符串数组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8F20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5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CB3A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要删除的 docId 数组,如果 isClear 为 0 时数组里面必须有元素.</w:t>
            </w:r>
          </w:p>
        </w:tc>
      </w:tr>
    </w:tbl>
    <w:p w14:paraId="1553A7A2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AA74411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9" w:name="_Toc22931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2.5.2响应数据</w:t>
      </w:r>
      <w:bookmarkEnd w:id="59"/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8"/>
        <w:gridCol w:w="2086"/>
        <w:gridCol w:w="3829"/>
      </w:tblGrid>
      <w:tr w14:paraId="0D0AE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173949B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0D3F547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noWrap/>
            <w:vAlign w:val="center"/>
          </w:tcPr>
          <w:p w14:paraId="0A13C08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62FA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D3D6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0101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整型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9333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响应编码.</w:t>
            </w:r>
          </w:p>
        </w:tc>
      </w:tr>
      <w:tr w14:paraId="3039D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BA07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E082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字符串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44AB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响应消息.</w:t>
            </w:r>
          </w:p>
        </w:tc>
      </w:tr>
      <w:tr w14:paraId="7379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0708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visible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7B91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布尔型</w:t>
            </w:r>
          </w:p>
        </w:tc>
        <w:tc>
          <w:tcPr>
            <w:tcW w:w="3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2EB6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是否可见, true / false .</w:t>
            </w:r>
          </w:p>
        </w:tc>
      </w:tr>
    </w:tbl>
    <w:p w14:paraId="34881BF7">
      <w:pPr>
        <w:pStyle w:val="3"/>
        <w:rPr>
          <w:rFonts w:hint="eastAsia"/>
          <w:lang w:val="en-US" w:eastAsia="zh-CN"/>
        </w:rPr>
      </w:pPr>
    </w:p>
    <w:p w14:paraId="0E64E1C7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60" w:name="_Toc17167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2.5.3请求示例</w:t>
      </w:r>
      <w:bookmarkEnd w:id="60"/>
    </w:p>
    <w:p w14:paraId="4BCEF070"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$curl 'https://servicego.udesk.cn/api/v1/fileField/attachments/remove?email=admin@udesk.cn&amp;timestamp=1496631984&amp;sign=ef506d04ef74e1031f91025494244e88f3559b78&amp;dataId=86834651&amp;objectApiName=entryWorkOrder&amp;fieldApiName=positionApplyForm&amp;isClear=1' -i -X PUT -H 'Content-Type: application/json' -H 'Accept: application/json' </w:t>
      </w:r>
    </w:p>
    <w:p w14:paraId="4D7D8578">
      <w:pPr>
        <w:pStyle w:val="5"/>
        <w:numPr>
          <w:ilvl w:val="0"/>
          <w:numId w:val="0"/>
        </w:numPr>
        <w:bidi w:val="0"/>
        <w:ind w:leftChars="0"/>
        <w:rPr>
          <w:rFonts w:hint="eastAsia"/>
          <w:sz w:val="28"/>
          <w:szCs w:val="28"/>
          <w:lang w:val="en-US" w:eastAsia="zh-CN"/>
        </w:rPr>
      </w:pPr>
      <w:bookmarkStart w:id="61" w:name="_Toc3557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2.5.4响应示例</w:t>
      </w:r>
      <w:bookmarkEnd w:id="61"/>
    </w:p>
    <w:p w14:paraId="466C04F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B9EFD2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 : 200,</w:t>
      </w:r>
    </w:p>
    <w:p w14:paraId="22C39A3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 : "OK",</w:t>
      </w:r>
    </w:p>
    <w:p w14:paraId="2E57E84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"visible" : false,</w:t>
      </w:r>
    </w:p>
    <w:p w14:paraId="7CFDAD8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A6201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56D32A61">
      <w:pPr>
        <w:pStyle w:val="4"/>
        <w:bidi w:val="0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bookmarkStart w:id="62" w:name="_Toc25650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2.7 推送功能</w:t>
      </w:r>
      <w:bookmarkEnd w:id="62"/>
    </w:p>
    <w:p w14:paraId="0BF8E68B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目标系统实现该接口，由工单系统调用该接口往目标系统推送记录信息</w:t>
      </w:r>
    </w:p>
    <w:p w14:paraId="796EBB35">
      <w:pPr>
        <w:pStyle w:val="3"/>
        <w:rPr>
          <w:rFonts w:hint="eastAsia"/>
          <w:lang w:val="en-US" w:eastAsia="zh-CN"/>
        </w:rPr>
      </w:pPr>
    </w:p>
    <w:tbl>
      <w:tblPr>
        <w:tblStyle w:val="16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6655"/>
      </w:tblGrid>
      <w:tr w14:paraId="48C65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D5BE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协议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547D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https</w:t>
            </w:r>
          </w:p>
        </w:tc>
      </w:tr>
      <w:tr w14:paraId="40FA3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7695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08FC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目标系统实现接口</w:t>
            </w:r>
          </w:p>
        </w:tc>
      </w:tr>
      <w:tr w14:paraId="21AA8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5D49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95C8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POST</w:t>
            </w:r>
          </w:p>
        </w:tc>
      </w:tr>
      <w:tr w14:paraId="11B93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F4AD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参数类型</w:t>
            </w:r>
          </w:p>
        </w:tc>
        <w:tc>
          <w:tcPr>
            <w:tcW w:w="6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6EB00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Content-Type: application/json</w:t>
            </w:r>
          </w:p>
        </w:tc>
      </w:tr>
    </w:tbl>
    <w:p w14:paraId="12092217">
      <w:pPr>
        <w:pStyle w:val="5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63" w:name="_Toc5841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2.7.1 支持鉴权</w:t>
      </w:r>
      <w:bookmarkEnd w:id="63"/>
    </w:p>
    <w:p w14:paraId="00855B70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sign=SHA1(value1&amp;value2&amp;value3&amp;value4&amp;value5&amp;secretKey)</w:t>
      </w:r>
    </w:p>
    <w:p w14:paraId="037F8C63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其中:</w:t>
      </w:r>
    </w:p>
    <w:p w14:paraId="4404EB1A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value: URL参数值，计算签名时需严格按照顺序使用&amp;拼接</w:t>
      </w:r>
    </w:p>
    <w:p w14:paraId="0A35FEA3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secretKey: 应用鉴权私钥</w:t>
      </w:r>
      <w:r>
        <w:rPr>
          <w:rFonts w:hint="eastAsia"/>
          <w:lang w:val="en-US" w:eastAsia="zh-CN"/>
        </w:rPr>
        <w:t>，目标系统接口配置时生成。</w:t>
      </w:r>
    </w:p>
    <w:p w14:paraId="383FB056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39D6A98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实际请求接口时，sign签名会附带在URL参数中，所以接口提供方在接到请求之后计算签名时，将sign参数过滤。</w:t>
      </w:r>
    </w:p>
    <w:p w14:paraId="1CBC51A8">
      <w:pPr>
        <w:pStyle w:val="5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64" w:name="_Toc4239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2.7.2 最终请求URL事例</w:t>
      </w:r>
      <w:bookmarkEnd w:id="64"/>
    </w:p>
    <w:p w14:paraId="5F647E71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"http://&lt;host&gt;?dataId=86834635&amp;sign=c82fd819aeab9c328ba0dd6b807d75b08c05b8d2"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9"/>
          <w:rFonts w:hint="default"/>
          <w:lang w:val="en-US" w:eastAsia="zh-CN"/>
        </w:rPr>
        <w:t>http://&lt;host&gt;?dataId=86834635&amp;sign=c82fd819aeab9c328ba0dd6b807d75b08c05b8d2</w:t>
      </w:r>
      <w:r>
        <w:rPr>
          <w:rFonts w:hint="default"/>
          <w:lang w:val="en-US" w:eastAsia="zh-CN"/>
        </w:rPr>
        <w:fldChar w:fldCharType="end"/>
      </w:r>
    </w:p>
    <w:p w14:paraId="51AFE244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B8AC82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Body内容例子</w:t>
      </w:r>
    </w:p>
    <w:p w14:paraId="27EBDBCC">
      <w:pPr>
        <w:pStyle w:val="1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{</w:t>
      </w:r>
    </w:p>
    <w:p w14:paraId="5E906B96">
      <w:pPr>
        <w:pStyle w:val="15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chineseName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":"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张三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",</w:t>
      </w:r>
    </w:p>
    <w:p w14:paraId="4F8B4FCB">
      <w:pPr>
        <w:pStyle w:val="15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  <w:rPr>
          <w:rFonts w:hint="default" w:eastAsia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recruitChannel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":"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内部推荐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</w:t>
      </w:r>
    </w:p>
    <w:p w14:paraId="5F98B842">
      <w:pPr>
        <w:pStyle w:val="1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}</w:t>
      </w:r>
    </w:p>
    <w:p w14:paraId="424FBFB4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9DE395E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其中:</w:t>
      </w:r>
      <w:r>
        <w:rPr>
          <w:rFonts w:hint="eastAsia"/>
          <w:lang w:val="en-US" w:eastAsia="zh-CN"/>
        </w:rPr>
        <w:t>url上的dataId的值是工单系统记录主键</w:t>
      </w:r>
      <w:bookmarkStart w:id="65" w:name="_GoBack"/>
      <w:bookmarkEnd w:id="65"/>
      <w:r>
        <w:rPr>
          <w:rFonts w:hint="eastAsia"/>
          <w:lang w:val="en-US" w:eastAsia="zh-CN"/>
        </w:rPr>
        <w:t>。</w:t>
      </w:r>
    </w:p>
    <w:p w14:paraId="2CCE4EAA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EA776F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29B45AC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01ECAE40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bookmarkEnd w:id="32"/>
    <w:p w14:paraId="0464596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utura Bk">
    <w:altName w:val="Arial"/>
    <w:panose1 w:val="00000000000000000000"/>
    <w:charset w:val="B1"/>
    <w:family w:val="swiss"/>
    <w:pitch w:val="default"/>
    <w:sig w:usb0="00000000" w:usb1="00000000" w:usb2="00000000" w:usb3="00000000" w:csb0="000001FB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1CD02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5648A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BA61A"/>
    <w:multiLevelType w:val="multilevel"/>
    <w:tmpl w:val="0B5BA61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hMmJmMTNiN2RlYjFjMzllMTNmOWQ4ZGQ5YjQwMWQifQ=="/>
  </w:docVars>
  <w:rsids>
    <w:rsidRoot w:val="00000000"/>
    <w:rsid w:val="00583B07"/>
    <w:rsid w:val="0096273C"/>
    <w:rsid w:val="00B82486"/>
    <w:rsid w:val="00BF4049"/>
    <w:rsid w:val="00CE7A73"/>
    <w:rsid w:val="00FE2641"/>
    <w:rsid w:val="010D1849"/>
    <w:rsid w:val="01993D60"/>
    <w:rsid w:val="023106C6"/>
    <w:rsid w:val="024176FF"/>
    <w:rsid w:val="024A0281"/>
    <w:rsid w:val="024C119E"/>
    <w:rsid w:val="02AC34E8"/>
    <w:rsid w:val="02B96DBB"/>
    <w:rsid w:val="031E4AAC"/>
    <w:rsid w:val="03261EB9"/>
    <w:rsid w:val="033E0D82"/>
    <w:rsid w:val="03C31E8A"/>
    <w:rsid w:val="03EC0177"/>
    <w:rsid w:val="03FB3196"/>
    <w:rsid w:val="0466187A"/>
    <w:rsid w:val="046E4B69"/>
    <w:rsid w:val="04AF0A7E"/>
    <w:rsid w:val="04BD6F5F"/>
    <w:rsid w:val="05EE6E49"/>
    <w:rsid w:val="05F201A8"/>
    <w:rsid w:val="06103112"/>
    <w:rsid w:val="063F7B4D"/>
    <w:rsid w:val="065A2639"/>
    <w:rsid w:val="066D5199"/>
    <w:rsid w:val="06A95914"/>
    <w:rsid w:val="06E94E42"/>
    <w:rsid w:val="06F6767B"/>
    <w:rsid w:val="086D3128"/>
    <w:rsid w:val="08E9380A"/>
    <w:rsid w:val="09234D2C"/>
    <w:rsid w:val="095E1B17"/>
    <w:rsid w:val="0A6E6BB8"/>
    <w:rsid w:val="0A947778"/>
    <w:rsid w:val="0ADF22EF"/>
    <w:rsid w:val="0B0009AC"/>
    <w:rsid w:val="0B3C4CD9"/>
    <w:rsid w:val="0B4637D9"/>
    <w:rsid w:val="0B4821A6"/>
    <w:rsid w:val="0B952B8D"/>
    <w:rsid w:val="0BB46581"/>
    <w:rsid w:val="0C1110C3"/>
    <w:rsid w:val="0C157FE3"/>
    <w:rsid w:val="0C321233"/>
    <w:rsid w:val="0C3D4FEA"/>
    <w:rsid w:val="0C685EAE"/>
    <w:rsid w:val="0C8304C5"/>
    <w:rsid w:val="0CCF4ADA"/>
    <w:rsid w:val="0D5660E5"/>
    <w:rsid w:val="0E1C2C16"/>
    <w:rsid w:val="0E6B25E0"/>
    <w:rsid w:val="0E72354D"/>
    <w:rsid w:val="0EF127ED"/>
    <w:rsid w:val="0EF7189F"/>
    <w:rsid w:val="0F3D1F95"/>
    <w:rsid w:val="0FB25BC1"/>
    <w:rsid w:val="0FF37243"/>
    <w:rsid w:val="0FFA1634"/>
    <w:rsid w:val="10982D4D"/>
    <w:rsid w:val="10BD64F2"/>
    <w:rsid w:val="10C34956"/>
    <w:rsid w:val="10CC6BCA"/>
    <w:rsid w:val="10EA3C90"/>
    <w:rsid w:val="11251551"/>
    <w:rsid w:val="112C1A13"/>
    <w:rsid w:val="112C42A9"/>
    <w:rsid w:val="117A5C2C"/>
    <w:rsid w:val="12281D02"/>
    <w:rsid w:val="124605DD"/>
    <w:rsid w:val="12585ED2"/>
    <w:rsid w:val="12835076"/>
    <w:rsid w:val="12977E48"/>
    <w:rsid w:val="14204A2E"/>
    <w:rsid w:val="142C7B79"/>
    <w:rsid w:val="147F6DE6"/>
    <w:rsid w:val="14E259B2"/>
    <w:rsid w:val="151C21D1"/>
    <w:rsid w:val="154943D8"/>
    <w:rsid w:val="15AA668C"/>
    <w:rsid w:val="15C339FB"/>
    <w:rsid w:val="15FA5D41"/>
    <w:rsid w:val="16624DD1"/>
    <w:rsid w:val="172A55C7"/>
    <w:rsid w:val="175A1A8A"/>
    <w:rsid w:val="175E419B"/>
    <w:rsid w:val="17687AF5"/>
    <w:rsid w:val="17FA29BA"/>
    <w:rsid w:val="182A5E08"/>
    <w:rsid w:val="183304C3"/>
    <w:rsid w:val="186F7922"/>
    <w:rsid w:val="18780741"/>
    <w:rsid w:val="18AD10E5"/>
    <w:rsid w:val="18C27187"/>
    <w:rsid w:val="19942BEE"/>
    <w:rsid w:val="19D72D72"/>
    <w:rsid w:val="1A3418C5"/>
    <w:rsid w:val="1A8D4E1F"/>
    <w:rsid w:val="1AB07E50"/>
    <w:rsid w:val="1AEE0821"/>
    <w:rsid w:val="1AFF3526"/>
    <w:rsid w:val="1AFFD067"/>
    <w:rsid w:val="1B5A361F"/>
    <w:rsid w:val="1B6F6C3C"/>
    <w:rsid w:val="1BDD18AC"/>
    <w:rsid w:val="1BE063BC"/>
    <w:rsid w:val="1C074911"/>
    <w:rsid w:val="1D1861C0"/>
    <w:rsid w:val="1D5F5A06"/>
    <w:rsid w:val="1E3D7AF5"/>
    <w:rsid w:val="1E6037E4"/>
    <w:rsid w:val="1E87437F"/>
    <w:rsid w:val="1E9811D0"/>
    <w:rsid w:val="1EB66333"/>
    <w:rsid w:val="1F381E02"/>
    <w:rsid w:val="1FD06747"/>
    <w:rsid w:val="20861439"/>
    <w:rsid w:val="209B3D8A"/>
    <w:rsid w:val="20B56069"/>
    <w:rsid w:val="20DB53A4"/>
    <w:rsid w:val="20F550D6"/>
    <w:rsid w:val="213F1DD6"/>
    <w:rsid w:val="21480A2B"/>
    <w:rsid w:val="214B42D7"/>
    <w:rsid w:val="21784F36"/>
    <w:rsid w:val="21816EBF"/>
    <w:rsid w:val="21C17656"/>
    <w:rsid w:val="21D20555"/>
    <w:rsid w:val="21FC633C"/>
    <w:rsid w:val="221A527C"/>
    <w:rsid w:val="22970985"/>
    <w:rsid w:val="2316746F"/>
    <w:rsid w:val="234E3BE8"/>
    <w:rsid w:val="23E1025C"/>
    <w:rsid w:val="2413693F"/>
    <w:rsid w:val="24670F54"/>
    <w:rsid w:val="24A3267C"/>
    <w:rsid w:val="25BE561E"/>
    <w:rsid w:val="25D65929"/>
    <w:rsid w:val="25E04BDD"/>
    <w:rsid w:val="2619034B"/>
    <w:rsid w:val="264E6E2F"/>
    <w:rsid w:val="2652435A"/>
    <w:rsid w:val="268F4F22"/>
    <w:rsid w:val="269177FC"/>
    <w:rsid w:val="275D658B"/>
    <w:rsid w:val="275E6EB3"/>
    <w:rsid w:val="27C65126"/>
    <w:rsid w:val="27D228EC"/>
    <w:rsid w:val="285D3E41"/>
    <w:rsid w:val="28CA4750"/>
    <w:rsid w:val="2901628F"/>
    <w:rsid w:val="292024ED"/>
    <w:rsid w:val="293C7BB7"/>
    <w:rsid w:val="297351A7"/>
    <w:rsid w:val="29D444C4"/>
    <w:rsid w:val="2A12337E"/>
    <w:rsid w:val="2A3E3130"/>
    <w:rsid w:val="2A8332A1"/>
    <w:rsid w:val="2AE01F34"/>
    <w:rsid w:val="2AE2163B"/>
    <w:rsid w:val="2AE34015"/>
    <w:rsid w:val="2AE87872"/>
    <w:rsid w:val="2B2D774F"/>
    <w:rsid w:val="2B372D5D"/>
    <w:rsid w:val="2B78117E"/>
    <w:rsid w:val="2B8F395A"/>
    <w:rsid w:val="2B9D0DC4"/>
    <w:rsid w:val="2BBF5C96"/>
    <w:rsid w:val="2C0E2ED8"/>
    <w:rsid w:val="2C112847"/>
    <w:rsid w:val="2C2006EF"/>
    <w:rsid w:val="2C200BF3"/>
    <w:rsid w:val="2C43682A"/>
    <w:rsid w:val="2C574478"/>
    <w:rsid w:val="2C9E14C2"/>
    <w:rsid w:val="2CB31C86"/>
    <w:rsid w:val="2CF54346"/>
    <w:rsid w:val="2CF5641F"/>
    <w:rsid w:val="2D1F1120"/>
    <w:rsid w:val="2D671768"/>
    <w:rsid w:val="2D771923"/>
    <w:rsid w:val="2E53507A"/>
    <w:rsid w:val="2E7B51CF"/>
    <w:rsid w:val="2E8C6FF7"/>
    <w:rsid w:val="2E975000"/>
    <w:rsid w:val="2E976AA5"/>
    <w:rsid w:val="2ED02BBD"/>
    <w:rsid w:val="2FAD210E"/>
    <w:rsid w:val="2FF048F4"/>
    <w:rsid w:val="2FFA2033"/>
    <w:rsid w:val="2FFAA4B3"/>
    <w:rsid w:val="302B4F16"/>
    <w:rsid w:val="306C3DFF"/>
    <w:rsid w:val="30CE6CD3"/>
    <w:rsid w:val="30F85563"/>
    <w:rsid w:val="310F2E1C"/>
    <w:rsid w:val="314676E4"/>
    <w:rsid w:val="3184556A"/>
    <w:rsid w:val="319837E4"/>
    <w:rsid w:val="31CC6FEF"/>
    <w:rsid w:val="31D64091"/>
    <w:rsid w:val="31E83DC4"/>
    <w:rsid w:val="32326DEE"/>
    <w:rsid w:val="323C48F6"/>
    <w:rsid w:val="32701D7C"/>
    <w:rsid w:val="329F3A55"/>
    <w:rsid w:val="32BB6DE3"/>
    <w:rsid w:val="32F36623"/>
    <w:rsid w:val="33934B57"/>
    <w:rsid w:val="34D74D9B"/>
    <w:rsid w:val="351D64EB"/>
    <w:rsid w:val="358A7B6F"/>
    <w:rsid w:val="3596247A"/>
    <w:rsid w:val="35D16D43"/>
    <w:rsid w:val="35D905E4"/>
    <w:rsid w:val="35E04896"/>
    <w:rsid w:val="35E0728C"/>
    <w:rsid w:val="364E6322"/>
    <w:rsid w:val="365042DA"/>
    <w:rsid w:val="366C4940"/>
    <w:rsid w:val="36A40DE3"/>
    <w:rsid w:val="36A858D0"/>
    <w:rsid w:val="36DB6E44"/>
    <w:rsid w:val="377834F5"/>
    <w:rsid w:val="37FF59C4"/>
    <w:rsid w:val="38934061"/>
    <w:rsid w:val="38955B22"/>
    <w:rsid w:val="39137979"/>
    <w:rsid w:val="391C5435"/>
    <w:rsid w:val="393F0AA4"/>
    <w:rsid w:val="39826A6E"/>
    <w:rsid w:val="3A2F54C0"/>
    <w:rsid w:val="3A375DFB"/>
    <w:rsid w:val="3A3D661B"/>
    <w:rsid w:val="3A4B3499"/>
    <w:rsid w:val="3A577D39"/>
    <w:rsid w:val="3A87436A"/>
    <w:rsid w:val="3AE824E0"/>
    <w:rsid w:val="3AFB444F"/>
    <w:rsid w:val="3B0F2273"/>
    <w:rsid w:val="3B1A08AC"/>
    <w:rsid w:val="3B4C64C0"/>
    <w:rsid w:val="3B785285"/>
    <w:rsid w:val="3BDF1D94"/>
    <w:rsid w:val="3BEA0198"/>
    <w:rsid w:val="3C82403C"/>
    <w:rsid w:val="3C992BF7"/>
    <w:rsid w:val="3C9C1A33"/>
    <w:rsid w:val="3CBF66BA"/>
    <w:rsid w:val="3CED48BC"/>
    <w:rsid w:val="3D2518E1"/>
    <w:rsid w:val="3D6B414A"/>
    <w:rsid w:val="3D793B23"/>
    <w:rsid w:val="3DC656A4"/>
    <w:rsid w:val="3DCC459A"/>
    <w:rsid w:val="3E2326FD"/>
    <w:rsid w:val="3E58300F"/>
    <w:rsid w:val="3E687722"/>
    <w:rsid w:val="3EC46279"/>
    <w:rsid w:val="3ED47EDB"/>
    <w:rsid w:val="3EDC4AE9"/>
    <w:rsid w:val="3F2304B5"/>
    <w:rsid w:val="3FBB0422"/>
    <w:rsid w:val="3FBD23EC"/>
    <w:rsid w:val="3FE847FD"/>
    <w:rsid w:val="40116FBE"/>
    <w:rsid w:val="401C2292"/>
    <w:rsid w:val="40387BEA"/>
    <w:rsid w:val="40AE6F36"/>
    <w:rsid w:val="40DA5E38"/>
    <w:rsid w:val="40F51B6D"/>
    <w:rsid w:val="411E2A4A"/>
    <w:rsid w:val="41C037F1"/>
    <w:rsid w:val="4235382D"/>
    <w:rsid w:val="42702D0D"/>
    <w:rsid w:val="427F1BDB"/>
    <w:rsid w:val="42903DE8"/>
    <w:rsid w:val="42983902"/>
    <w:rsid w:val="42D7540B"/>
    <w:rsid w:val="431414F4"/>
    <w:rsid w:val="43215076"/>
    <w:rsid w:val="43650DD1"/>
    <w:rsid w:val="43755DD6"/>
    <w:rsid w:val="438C21E0"/>
    <w:rsid w:val="438F1CCE"/>
    <w:rsid w:val="43A51B15"/>
    <w:rsid w:val="44054428"/>
    <w:rsid w:val="446E08E1"/>
    <w:rsid w:val="447339C1"/>
    <w:rsid w:val="448325D6"/>
    <w:rsid w:val="44A973E3"/>
    <w:rsid w:val="44B659B7"/>
    <w:rsid w:val="44D40880"/>
    <w:rsid w:val="45097E82"/>
    <w:rsid w:val="451E04DF"/>
    <w:rsid w:val="4523681E"/>
    <w:rsid w:val="458150D3"/>
    <w:rsid w:val="45B147A1"/>
    <w:rsid w:val="45C2437E"/>
    <w:rsid w:val="46115240"/>
    <w:rsid w:val="468974CC"/>
    <w:rsid w:val="468A0B4E"/>
    <w:rsid w:val="46A02F49"/>
    <w:rsid w:val="46B9747D"/>
    <w:rsid w:val="46E0353A"/>
    <w:rsid w:val="471131E3"/>
    <w:rsid w:val="473229DA"/>
    <w:rsid w:val="47706643"/>
    <w:rsid w:val="47EF15B1"/>
    <w:rsid w:val="48842AA9"/>
    <w:rsid w:val="488557A1"/>
    <w:rsid w:val="489E3831"/>
    <w:rsid w:val="489F1C54"/>
    <w:rsid w:val="48F21359"/>
    <w:rsid w:val="49EA7603"/>
    <w:rsid w:val="4A0D4DAA"/>
    <w:rsid w:val="4A1D0657"/>
    <w:rsid w:val="4AA8710A"/>
    <w:rsid w:val="4ABA6986"/>
    <w:rsid w:val="4ACA216E"/>
    <w:rsid w:val="4ACD3F2A"/>
    <w:rsid w:val="4B2C0426"/>
    <w:rsid w:val="4B473790"/>
    <w:rsid w:val="4B61433A"/>
    <w:rsid w:val="4C364E09"/>
    <w:rsid w:val="4C481290"/>
    <w:rsid w:val="4C7F78F0"/>
    <w:rsid w:val="4CAE0928"/>
    <w:rsid w:val="4CB64201"/>
    <w:rsid w:val="4CE27EB0"/>
    <w:rsid w:val="4D4B4798"/>
    <w:rsid w:val="4D566BE4"/>
    <w:rsid w:val="4D6A3F7C"/>
    <w:rsid w:val="4E0E22E8"/>
    <w:rsid w:val="4E10783D"/>
    <w:rsid w:val="4E1B6D5A"/>
    <w:rsid w:val="4E317D1E"/>
    <w:rsid w:val="4EAB2F53"/>
    <w:rsid w:val="4EB86BA1"/>
    <w:rsid w:val="4F0F18E6"/>
    <w:rsid w:val="4F2515BC"/>
    <w:rsid w:val="4F892743"/>
    <w:rsid w:val="4FC97383"/>
    <w:rsid w:val="501047BA"/>
    <w:rsid w:val="508F5D7D"/>
    <w:rsid w:val="50B138A7"/>
    <w:rsid w:val="50C05A8B"/>
    <w:rsid w:val="50E960C0"/>
    <w:rsid w:val="52E00474"/>
    <w:rsid w:val="52E02222"/>
    <w:rsid w:val="52FC4B82"/>
    <w:rsid w:val="53AE4E59"/>
    <w:rsid w:val="54017507"/>
    <w:rsid w:val="54A162F8"/>
    <w:rsid w:val="54F7427D"/>
    <w:rsid w:val="55016A04"/>
    <w:rsid w:val="5579126C"/>
    <w:rsid w:val="55CB3683"/>
    <w:rsid w:val="56343F46"/>
    <w:rsid w:val="567A6EB9"/>
    <w:rsid w:val="56935A88"/>
    <w:rsid w:val="56D507AD"/>
    <w:rsid w:val="577C7BF9"/>
    <w:rsid w:val="578239EF"/>
    <w:rsid w:val="57996E43"/>
    <w:rsid w:val="57CD527A"/>
    <w:rsid w:val="57D3705C"/>
    <w:rsid w:val="58534366"/>
    <w:rsid w:val="58BB1486"/>
    <w:rsid w:val="58DB11CB"/>
    <w:rsid w:val="5934151A"/>
    <w:rsid w:val="594828CF"/>
    <w:rsid w:val="59854F6F"/>
    <w:rsid w:val="59D04B5A"/>
    <w:rsid w:val="5A501483"/>
    <w:rsid w:val="5AAE44FF"/>
    <w:rsid w:val="5AFD5ADF"/>
    <w:rsid w:val="5B3475AF"/>
    <w:rsid w:val="5B4D432B"/>
    <w:rsid w:val="5BB2133D"/>
    <w:rsid w:val="5BD14DFE"/>
    <w:rsid w:val="5C95407D"/>
    <w:rsid w:val="5C9D2F32"/>
    <w:rsid w:val="5CC41A51"/>
    <w:rsid w:val="5D5F77BE"/>
    <w:rsid w:val="5D8A5349"/>
    <w:rsid w:val="5D9547D7"/>
    <w:rsid w:val="5E2A7350"/>
    <w:rsid w:val="5E3D1067"/>
    <w:rsid w:val="5E5650A4"/>
    <w:rsid w:val="5EA26EB2"/>
    <w:rsid w:val="5EE67042"/>
    <w:rsid w:val="5F5D0FE7"/>
    <w:rsid w:val="5F6E0BB6"/>
    <w:rsid w:val="5F872A8C"/>
    <w:rsid w:val="5FEA4AD2"/>
    <w:rsid w:val="5FF23595"/>
    <w:rsid w:val="5FF749CC"/>
    <w:rsid w:val="5FFFA64A"/>
    <w:rsid w:val="6026748E"/>
    <w:rsid w:val="602D281F"/>
    <w:rsid w:val="60B64C66"/>
    <w:rsid w:val="60FC3C4F"/>
    <w:rsid w:val="61161505"/>
    <w:rsid w:val="61750921"/>
    <w:rsid w:val="624A7F48"/>
    <w:rsid w:val="62A85C93"/>
    <w:rsid w:val="62BC7329"/>
    <w:rsid w:val="62C76F5B"/>
    <w:rsid w:val="62E1153E"/>
    <w:rsid w:val="630C6DC8"/>
    <w:rsid w:val="631F248C"/>
    <w:rsid w:val="63580562"/>
    <w:rsid w:val="635B29D6"/>
    <w:rsid w:val="6377272F"/>
    <w:rsid w:val="63D8165B"/>
    <w:rsid w:val="6410048D"/>
    <w:rsid w:val="64496B69"/>
    <w:rsid w:val="64AD044C"/>
    <w:rsid w:val="64E2197B"/>
    <w:rsid w:val="64FE6EBF"/>
    <w:rsid w:val="652141AA"/>
    <w:rsid w:val="653B5551"/>
    <w:rsid w:val="65554CF2"/>
    <w:rsid w:val="6562740E"/>
    <w:rsid w:val="65D864DD"/>
    <w:rsid w:val="66377EC1"/>
    <w:rsid w:val="663D12E2"/>
    <w:rsid w:val="666167A0"/>
    <w:rsid w:val="66AE5E60"/>
    <w:rsid w:val="66E32558"/>
    <w:rsid w:val="66F064F7"/>
    <w:rsid w:val="67205C47"/>
    <w:rsid w:val="67401089"/>
    <w:rsid w:val="674D62B4"/>
    <w:rsid w:val="67A00003"/>
    <w:rsid w:val="67C9107F"/>
    <w:rsid w:val="680E0640"/>
    <w:rsid w:val="68430D26"/>
    <w:rsid w:val="686B0388"/>
    <w:rsid w:val="686B5949"/>
    <w:rsid w:val="68717B77"/>
    <w:rsid w:val="68AE796A"/>
    <w:rsid w:val="68E50599"/>
    <w:rsid w:val="68F54208"/>
    <w:rsid w:val="697D6BA0"/>
    <w:rsid w:val="697F2C87"/>
    <w:rsid w:val="69A65340"/>
    <w:rsid w:val="6A0C4779"/>
    <w:rsid w:val="6A6B5E45"/>
    <w:rsid w:val="6AAE73FF"/>
    <w:rsid w:val="6B4C4954"/>
    <w:rsid w:val="6C376CB2"/>
    <w:rsid w:val="6C6F3D27"/>
    <w:rsid w:val="6CCD6F13"/>
    <w:rsid w:val="6D101639"/>
    <w:rsid w:val="6D2555A0"/>
    <w:rsid w:val="6E0A70D3"/>
    <w:rsid w:val="6E4B5340"/>
    <w:rsid w:val="6E6E7F2D"/>
    <w:rsid w:val="6FAD74D8"/>
    <w:rsid w:val="6FAE03FF"/>
    <w:rsid w:val="6FB1521A"/>
    <w:rsid w:val="70260CE2"/>
    <w:rsid w:val="70626515"/>
    <w:rsid w:val="70C94D86"/>
    <w:rsid w:val="70ED4030"/>
    <w:rsid w:val="710C1B97"/>
    <w:rsid w:val="719E357C"/>
    <w:rsid w:val="71B24792"/>
    <w:rsid w:val="71CE2A46"/>
    <w:rsid w:val="71D03E93"/>
    <w:rsid w:val="71E82D1E"/>
    <w:rsid w:val="72D56D5D"/>
    <w:rsid w:val="7329156C"/>
    <w:rsid w:val="73675AE9"/>
    <w:rsid w:val="74213FF1"/>
    <w:rsid w:val="744A2F9D"/>
    <w:rsid w:val="74AD3DE7"/>
    <w:rsid w:val="75783D2F"/>
    <w:rsid w:val="75C86135"/>
    <w:rsid w:val="762C04AB"/>
    <w:rsid w:val="76BD7374"/>
    <w:rsid w:val="76D336FD"/>
    <w:rsid w:val="770F36A5"/>
    <w:rsid w:val="774B56D2"/>
    <w:rsid w:val="77756B2D"/>
    <w:rsid w:val="77D47CF8"/>
    <w:rsid w:val="77EF51D3"/>
    <w:rsid w:val="7882126A"/>
    <w:rsid w:val="78A3680A"/>
    <w:rsid w:val="78B65010"/>
    <w:rsid w:val="78E1125F"/>
    <w:rsid w:val="78EC7D30"/>
    <w:rsid w:val="78F06C72"/>
    <w:rsid w:val="79101DAE"/>
    <w:rsid w:val="7933431D"/>
    <w:rsid w:val="79752C96"/>
    <w:rsid w:val="798F702A"/>
    <w:rsid w:val="7A1F0FD2"/>
    <w:rsid w:val="7A210F36"/>
    <w:rsid w:val="7A3B57D6"/>
    <w:rsid w:val="7A3C3A9A"/>
    <w:rsid w:val="7AD0398B"/>
    <w:rsid w:val="7B310FBD"/>
    <w:rsid w:val="7B943D41"/>
    <w:rsid w:val="7BDC6DAA"/>
    <w:rsid w:val="7BF2FE27"/>
    <w:rsid w:val="7C0857C5"/>
    <w:rsid w:val="7C55164D"/>
    <w:rsid w:val="7C6418B3"/>
    <w:rsid w:val="7D6503E4"/>
    <w:rsid w:val="7D80144C"/>
    <w:rsid w:val="7DA911B8"/>
    <w:rsid w:val="7DD324A8"/>
    <w:rsid w:val="7DDAEF06"/>
    <w:rsid w:val="7E076475"/>
    <w:rsid w:val="7E695E37"/>
    <w:rsid w:val="7E8526D6"/>
    <w:rsid w:val="7ED3411D"/>
    <w:rsid w:val="7F337740"/>
    <w:rsid w:val="7FAE0608"/>
    <w:rsid w:val="7FE23D5B"/>
    <w:rsid w:val="7FED2DCB"/>
    <w:rsid w:val="7FEE3577"/>
    <w:rsid w:val="7FF97783"/>
    <w:rsid w:val="7FFFE2B6"/>
    <w:rsid w:val="EA9FCC50"/>
    <w:rsid w:val="EBFFE5DB"/>
    <w:rsid w:val="EFEA26AB"/>
    <w:rsid w:val="EFFB78EB"/>
    <w:rsid w:val="F65F8776"/>
    <w:rsid w:val="F7F771B0"/>
    <w:rsid w:val="FBBE5938"/>
    <w:rsid w:val="FEEA8C15"/>
    <w:rsid w:val="FF7230C0"/>
    <w:rsid w:val="FF95D829"/>
    <w:rsid w:val="FFDFE82D"/>
    <w:rsid w:val="FFEFB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spacing w:line="300" w:lineRule="auto"/>
      <w:ind w:firstLine="420" w:firstLineChars="200"/>
    </w:pPr>
    <w:rPr>
      <w:szCs w:val="20"/>
    </w:rPr>
  </w:style>
  <w:style w:type="paragraph" w:styleId="7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39"/>
    <w:pPr>
      <w:jc w:val="left"/>
    </w:pPr>
    <w:rPr>
      <w:bCs/>
      <w:caps/>
      <w:szCs w:val="20"/>
    </w:rPr>
  </w:style>
  <w:style w:type="paragraph" w:styleId="12">
    <w:name w:val="toc 4"/>
    <w:basedOn w:val="1"/>
    <w:next w:val="1"/>
    <w:qFormat/>
    <w:uiPriority w:val="0"/>
    <w:pPr>
      <w:ind w:left="1260" w:leftChars="600"/>
    </w:pPr>
  </w:style>
  <w:style w:type="paragraph" w:styleId="13">
    <w:name w:val="toc 2"/>
    <w:basedOn w:val="1"/>
    <w:next w:val="1"/>
    <w:qFormat/>
    <w:uiPriority w:val="39"/>
    <w:pPr>
      <w:spacing w:line="300" w:lineRule="auto"/>
      <w:ind w:left="420" w:leftChars="200"/>
    </w:pPr>
    <w:rPr>
      <w:szCs w:val="20"/>
    </w:r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qFormat/>
    <w:uiPriority w:val="99"/>
    <w:pPr>
      <w:spacing w:line="300" w:lineRule="auto"/>
    </w:pPr>
    <w:rPr>
      <w:sz w:val="24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qFormat/>
    <w:uiPriority w:val="99"/>
    <w:rPr>
      <w:color w:val="0000FF"/>
      <w:u w:val="single"/>
    </w:rPr>
  </w:style>
  <w:style w:type="character" w:styleId="20">
    <w:name w:val="HTML Code"/>
    <w:basedOn w:val="18"/>
    <w:qFormat/>
    <w:uiPriority w:val="0"/>
    <w:rPr>
      <w:rFonts w:ascii="Courier New" w:hAnsi="Courier New"/>
      <w:sz w:val="20"/>
    </w:rPr>
  </w:style>
  <w:style w:type="paragraph" w:customStyle="1" w:styleId="21">
    <w:name w:val="TitlePage_TopBorder"/>
    <w:basedOn w:val="1"/>
    <w:next w:val="1"/>
    <w:qFormat/>
    <w:uiPriority w:val="0"/>
    <w:pPr>
      <w:widowControl/>
      <w:pBdr>
        <w:top w:val="single" w:color="auto" w:sz="18" w:space="1"/>
      </w:pBdr>
      <w:spacing w:before="240" w:after="240"/>
      <w:ind w:left="3240"/>
      <w:jc w:val="left"/>
    </w:pPr>
    <w:rPr>
      <w:rFonts w:ascii="Futura Bk" w:hAnsi="Futura Bk" w:cs="Times New Roman"/>
      <w:b/>
      <w:kern w:val="0"/>
      <w:sz w:val="32"/>
      <w:szCs w:val="20"/>
      <w:lang w:eastAsia="en-US"/>
    </w:rPr>
  </w:style>
  <w:style w:type="paragraph" w:customStyle="1" w:styleId="22">
    <w:name w:val="TitlePage_Header"/>
    <w:basedOn w:val="1"/>
    <w:qFormat/>
    <w:uiPriority w:val="0"/>
    <w:pPr>
      <w:widowControl/>
      <w:spacing w:before="240" w:after="240"/>
      <w:ind w:left="3240"/>
      <w:jc w:val="left"/>
    </w:pPr>
    <w:rPr>
      <w:rFonts w:ascii="Futura Bk" w:hAnsi="Futura Bk" w:cs="Times New Roman"/>
      <w:b/>
      <w:kern w:val="0"/>
      <w:sz w:val="32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1021</Words>
  <Characters>1628</Characters>
  <Lines>0</Lines>
  <Paragraphs>0</Paragraphs>
  <TotalTime>6</TotalTime>
  <ScaleCrop>false</ScaleCrop>
  <LinksUpToDate>false</LinksUpToDate>
  <CharactersWithSpaces>1802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2021-04-17T21:21:00Z</dcterms:created>
  <dc:creator>Administrator</dc:creator>
  <cp:lastModifiedBy>大叔</cp:lastModifiedBy>
  <dcterms:modified xsi:type="dcterms:W3CDTF">2026-05-08T03:12:03Z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8035F95F4B1943389B3F1840262A381C</vt:lpwstr>
  </property>
  <property fmtid="{D5CDD505-2E9C-101B-9397-08002B2CF9AE}" pid="4" name="KSOTemplateDocerSaveRecord">
    <vt:lpwstr>eyJoZGlkIjoiMzEwNTM5NzYwMDRjMzkwZTVkZjY2ODkwMGIxNGU0OTUiLCJ1c2VySWQiOiIyMDk2NTg0NDcifQ==</vt:lpwstr>
  </property>
</Properties>
</file>