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20"/>
      </w:pPr>
      <w:r>
        <w:rPr>
          <w:rFonts w:ascii="Arial" w:cs="Arial" w:eastAsia="Microsoft JhengHei" w:hAnsi="Arial"/>
          <w:b/>
          <w:bCs/>
          <w:color w:val="5D59FF"/>
          <w:sz w:val="40"/>
          <w:szCs w:val="40"/>
        </w:rPr>
        <w:t xml:space="preserve">報價單</w:t>
      </w:r>
    </w:p>
    <w:tbl>
      <w:tblPr>
        <w:tblW w:type="dxa" w:w="9638"/>
        <w:tblBorders>
          <w:top w:val="single" w:color="E4E4EA" w:sz="4"/>
          <w:left w:val="single" w:color="E4E4EA" w:sz="4"/>
          <w:bottom w:val="single" w:color="E4E4EA" w:sz="4"/>
          <w:right w:val="single" w:color="E4E4EA" w:sz="4"/>
          <w:insideH w:val="single" w:color="E4E4EA" w:sz="4"/>
          <w:insideV w:val="single" w:color="E4E4EA" w:sz="4"/>
        </w:tblBorders>
      </w:tblPr>
      <w:tblGrid>
        <w:gridCol w:w="2400"/>
        <w:gridCol w:w="7238"/>
      </w:tblGrid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文件編號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DOC-YYYYMMDD-NN（由文件收件匣定稿時賦予）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版本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V1（2026.09.10）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發文部門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電商通路部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日期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2026.09.10</w:t>
            </w:r>
          </w:p>
        </w:tc>
      </w:tr>
      <w:tr>
        <w:tc>
          <w:tcPr>
            <w:tcW w:type="dxa" w:w="2400"/>
            <w:shd w:fill="F4F4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有效期</w:t>
            </w:r>
          </w:p>
        </w:tc>
        <w:tc>
          <w:tcPr>
            <w:tcW w:type="dxa" w:w="72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報價日起 30 天</w:t>
            </w:r>
          </w:p>
        </w:tc>
      </w:tr>
    </w:tbl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立約雙方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客戶（Bill To）：○○○○股份有限公司　統一編號 12345678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聯絡窗口：採購部 王○○ 經理 ｜ 02-0000-0000 ｜ buyer@example.com</w:t>
      </w:r>
    </w:p>
    <w:p>
      <w:pPr>
        <w:spacing w:after="90" w:line="30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>供應商（From）：威柏科技貿易有限公司 WEI BO TECHNOLOGY TRADE CO., LTD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地址：臺灣嘉義縣太保市健康路 187 號 1 樓 ｜ 電話：(05) 320-9919 ｜ 統一編號：55903333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承辦：電商通路部 ○○○ #236 ｜ weibo.sd8@weiboltd.com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報價品項</w:t>
      </w:r>
    </w:p>
    <w:tbl>
      <w:tblPr>
        <w:tblW w:type="dxa" w:w="9638"/>
        <w:tblBorders>
          <w:top w:val="single" w:color="E4E4EA" w:sz="4"/>
          <w:left w:val="none" w:color="FFFFFF" w:sz="0"/>
          <w:bottom w:val="single" w:color="E4E4EA" w:sz="4"/>
          <w:right w:val="none" w:color="FFFFFF" w:sz="0"/>
          <w:insideH w:val="single" w:color="E4E4EA" w:sz="4"/>
          <w:insideV w:val="none" w:color="FFFFFF" w:sz="0"/>
        </w:tblBorders>
      </w:tblPr>
      <w:tblGrid>
        <w:gridCol w:w="500"/>
        <w:gridCol w:w="3900"/>
        <w:gridCol w:w="1500"/>
        <w:gridCol w:w="1000"/>
        <w:gridCol w:w="1200"/>
        <w:gridCol w:w="1538"/>
      </w:tblGrid>
      <w:tr>
        <w:trPr>
          <w:tblHeader/>
        </w:trPr>
        <w:tc>
          <w:tcPr>
            <w:tcW w:type="dxa" w:w="500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900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品名／規格</w:t>
            </w:r>
          </w:p>
        </w:tc>
        <w:tc>
          <w:tcPr>
            <w:tcW w:type="dxa" w:w="1500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品號</w:t>
            </w:r>
          </w:p>
        </w:tc>
        <w:tc>
          <w:tcPr>
            <w:tcW w:type="dxa" w:w="1000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數量</w:t>
            </w:r>
          </w:p>
        </w:tc>
        <w:tc>
          <w:tcPr>
            <w:tcW w:type="dxa" w:w="1200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單價</w:t>
            </w:r>
          </w:p>
        </w:tc>
        <w:tc>
          <w:tcPr>
            <w:tcW w:type="dxa" w:w="1538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金額</w:t>
            </w:r>
          </w:p>
        </w:tc>
      </w:tr>
      <w:tr>
        <w:tc>
          <w:tcPr>
            <w:tcW w:type="dxa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ACEFAST T8 真無線藍牙耳機 黑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AF-T8-BK</w:t>
            </w:r>
          </w:p>
        </w:tc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1,290</w:t>
            </w:r>
          </w:p>
        </w:tc>
        <w:tc>
          <w:tcPr>
            <w:tcW w:type="dxa" w:w="15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51,600</w:t>
            </w:r>
          </w:p>
        </w:tc>
      </w:tr>
      <w:tr>
        <w:tc>
          <w:tcPr>
            <w:tcW w:type="dxa" w:w="500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WiWU 20000mAh 行動電源</w:t>
            </w:r>
          </w:p>
        </w:tc>
        <w:tc>
          <w:tcPr>
            <w:tcW w:type="dxa" w:w="1500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WW-PB20</w:t>
            </w:r>
          </w:p>
        </w:tc>
        <w:tc>
          <w:tcPr>
            <w:tcW w:type="dxa" w:w="1000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890</w:t>
            </w:r>
          </w:p>
        </w:tc>
        <w:tc>
          <w:tcPr>
            <w:tcW w:type="dxa" w:w="1538"/>
            <w:shd w:fill="F9F9FE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53,400</w:t>
            </w:r>
          </w:p>
        </w:tc>
      </w:tr>
      <w:tr>
        <w:tc>
          <w:tcPr>
            <w:tcW w:type="dxa" w:w="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SMASMALL 黑夜騎士電動刮鬍刀禮盒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SM-NK-GB</w:t>
            </w:r>
          </w:p>
        </w:tc>
        <w:tc>
          <w:tcPr>
            <w:tcW w:type="dxa" w:w="1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2,180</w:t>
            </w:r>
          </w:p>
        </w:tc>
        <w:tc>
          <w:tcPr>
            <w:tcW w:type="dxa" w:w="15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52,320</w:t>
            </w:r>
          </w:p>
        </w:tc>
      </w:tr>
    </w:tbl>
    <w:p>
      <w:pPr>
        <w:spacing w:after="6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/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17"/>
          <w:szCs w:val="17"/>
        </w:rPr>
        <w:t xml:space="preserve">小計</w:t>
      </w:r>
      <w:r>
        <w:rPr>
          <w:rFonts w:ascii="Arial" w:cs="Arial" w:eastAsia="Microsoft JhengHei" w:hAnsi="Arial"/>
          <w:color w:val="333333"/>
          <w:sz w:val="17"/>
          <w:szCs w:val="17"/>
        </w:rPr>
        <w:t xml:space="preserve">　NT$ 157,320</w:t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17"/>
          <w:szCs w:val="17"/>
        </w:rPr>
        <w:t xml:space="preserve">營業稅 5%</w:t>
      </w:r>
      <w:r>
        <w:rPr>
          <w:rFonts w:ascii="Arial" w:cs="Arial" w:eastAsia="Microsoft JhengHei" w:hAnsi="Arial"/>
          <w:color w:val="333333"/>
          <w:sz w:val="17"/>
          <w:szCs w:val="17"/>
        </w:rPr>
        <w:t xml:space="preserve">　NT$ 7,866</w:t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19"/>
          <w:szCs w:val="19"/>
        </w:rPr>
        <w:t xml:space="preserve">合計（含稅）</w:t>
      </w:r>
      <w:r>
        <w:rPr>
          <w:rFonts w:ascii="Arial" w:cs="Arial" w:eastAsia="Microsoft JhengHei" w:hAnsi="Arial"/>
          <w:b/>
          <w:bCs/>
          <w:color w:val="5D59FF"/>
          <w:sz w:val="24"/>
          <w:szCs w:val="24"/>
        </w:rPr>
        <w:t xml:space="preserve">　NT$ 165,186</w:t>
      </w:r>
    </w:p>
    <w:p>
      <w:pPr>
        <w:spacing w:after="100" w:before="280"/>
      </w:pPr>
      <w:r>
        <w:rPr>
          <w:rFonts w:ascii="Arial" w:cs="Arial" w:eastAsia="Microsoft JhengHei" w:hAnsi="Arial"/>
          <w:b/>
          <w:bCs/>
          <w:color w:val="5D59FF"/>
          <w:sz w:val="22"/>
          <w:szCs w:val="22"/>
        </w:rPr>
        <w:t xml:space="preserve">交易條件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付款條件：月結 30 天。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交貨：訂單確認後 7 個工作日內出貨（太保倉）。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運費：單筆滿 NT$ 30,000 免運，未達者運費 NT$ 150／箱。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保固：依各原廠保固條款，由威柏售後品保部受理檢測與維修。</w:t>
      </w:r>
    </w:p>
    <w:p>
      <w:pPr>
        <w:spacing w:after="60" w:line="300"/>
        <w:ind w:left="360"/>
      </w:pPr>
      <w:r>
        <w:rPr>
          <w:rFonts w:ascii="Arial" w:cs="Arial" w:eastAsia="Microsoft JhengHei" w:hAnsi="Arial"/>
          <w:color w:val="5D59FF"/>
          <w:sz w:val="18"/>
          <w:szCs w:val="18"/>
        </w:rPr>
        <w:t xml:space="preserve">•  </w:t>
      </w:r>
      <w:r>
        <w:rPr>
          <w:rFonts w:ascii="Arial" w:cs="Arial" w:eastAsia="Microsoft JhengHei" w:hAnsi="Arial"/>
          <w:color w:val="444444"/>
          <w:sz w:val="18"/>
          <w:szCs w:val="18"/>
        </w:rPr>
        <w:t xml:space="preserve">本報價含稅，以新台幣計價；逾有效期請重新確認。</w:t>
      </w:r>
    </w:p>
    <w:p>
      <w:pPr>
        <w:spacing w:after="240"/>
      </w:pPr>
      <w:r>
        <w:rPr>
          <w:rFonts w:ascii="Arial" w:cs="Arial" w:eastAsia="Microsoft JhengHei" w:hAnsi="Arial"/>
          <w:color w:val="444444"/>
          <w:sz w:val="18"/>
          <w:szCs w:val="18"/>
        </w:rPr>
        <w:t xml:space="preserve"/>
      </w:r>
    </w:p>
    <w:tbl>
      <w:tblPr>
        <w:tblW w:type="dxa" w:w="9638"/>
        <w:tblBorders>
          <w:top w:val="single" w:color="E4E4EA" w:sz="4"/>
          <w:left w:val="single" w:color="E4E4EA" w:sz="4"/>
          <w:bottom w:val="single" w:color="E4E4EA" w:sz="4"/>
          <w:right w:val="single" w:color="E4E4EA" w:sz="4"/>
          <w:insideH w:val="single" w:color="E4E4EA" w:sz="4"/>
          <w:insideV w:val="single" w:color="E4E4EA" w:sz="4"/>
        </w:tblBorders>
      </w:tblPr>
      <w:tblGrid>
        <w:gridCol w:w="4819"/>
        <w:gridCol w:w="4819"/>
      </w:tblGrid>
      <w:tr>
        <w:tc>
          <w:tcPr>
            <w:tcW w:type="dxa" w:w="4819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7"/>
                <w:szCs w:val="17"/>
              </w:rPr>
              <w:t xml:space="preserve">客戶（Buyer）</w:t>
            </w:r>
          </w:p>
        </w:tc>
        <w:tc>
          <w:tcPr>
            <w:tcW w:type="dxa" w:w="4819"/>
            <w:shd w:fill="5D59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Microsoft JhengHei" w:hAnsi="Arial"/>
                <w:b/>
                <w:bCs/>
                <w:color w:val="FFFFFF"/>
                <w:sz w:val="17"/>
                <w:szCs w:val="17"/>
              </w:rPr>
              <w:t xml:space="preserve">威柏科技貿易有限公司（Seller）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公司：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公司：威柏科技貿易有限公司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代表人／簽章：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代表人／簽章：</w:t>
            </w:r>
          </w:p>
        </w:tc>
      </w:tr>
      <w:tr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日期（西元）：＿＿＿＿ 年 ＿＿ 月 ＿＿ 日</w:t>
            </w:r>
          </w:p>
        </w:tc>
        <w:tc>
          <w:tcPr>
            <w:tcW w:type="dxa" w:w="4819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Microsoft JhengHei" w:hAnsi="Arial"/>
                <w:color w:val="444444"/>
                <w:sz w:val="17"/>
                <w:szCs w:val="17"/>
              </w:rPr>
              <w:t xml:space="preserve">日期（西元）：＿＿＿＿ 年 ＿＿ 月 ＿＿ 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6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5FF" w:sz="6"/>
      </w:pBdr>
      <w:tabs>
        <w:tab w:val="right" w:pos="9638"/>
      </w:tabs>
      <w:spacing w:before="100"/>
    </w:pPr>
    <w:r>
      <w:drawing>
        <wp:inline distT="0" distB="0" distL="0" distR="0">
          <wp:extent cx="152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JhengHei" w:hAnsi="Arial"/>
        <w:color w:val="999999"/>
        <w:sz w:val="13"/>
        <w:szCs w:val="13"/>
      </w:rPr>
      <w:t xml:space="preserve">  威柏科技貿易有限公司｜報價文件｜統一編號 55903333｜05-3209919｜www.weiboltd.com</w:t>
    </w:r>
    <w:r>
      <w:rPr>
        <w:rFonts w:ascii="Arial" w:cs="Arial" w:eastAsia="Microsoft JhengHei" w:hAnsi="Arial"/>
      </w:rPr>
      <w:t xml:space="preserve">	</w:t>
    </w:r>
    <w:r>
      <w:rPr>
        <w:rFonts w:ascii="Arial" w:cs="Arial" w:eastAsia="Microsoft JhengHei" w:hAnsi="Arial"/>
        <w:color w:val="999999"/>
        <w:sz w:val="13"/>
        <w:szCs w:val="13"/>
      </w:rPr>
      <w:t xml:space="preserve">第 </w:t>
    </w:r>
    <w:r>
      <w:rPr>
        <w:rFonts w:ascii="Arial" w:cs="Arial" w:eastAsia="Microsoft JhengHei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3"/>
        <w:szCs w:val="13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819"/>
      <w:gridCol w:w="4819"/>
    </w:tblGrid>
    <w:tr>
      <w:tc>
        <w:tcPr>
          <w:tcW w:type="dxa" w:w="4819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0383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Microsoft JhengHei" w:hAnsi="Arial"/>
              <w:color w:val="999999"/>
              <w:spacing w:val="20"/>
              <w:sz w:val="13"/>
              <w:szCs w:val="13"/>
            </w:rPr>
            <w:t xml:space="preserve">WEI BO TECHNOLOGY TRADE CO., LTD</w:t>
          </w:r>
        </w:p>
        <w:p>
          <w:pPr>
            <w:jc w:val="right"/>
          </w:pPr>
          <w:r>
            <w:rPr>
              <w:rFonts w:ascii="Arial" w:cs="Arial" w:eastAsia="Microsoft JhengHei" w:hAnsi="Arial"/>
              <w:color w:val="999999"/>
              <w:spacing w:val="20"/>
              <w:sz w:val="13"/>
              <w:szCs w:val="13"/>
            </w:rPr>
            <w:t xml:space="preserve">QUOTATION - BUSINESS DOCUMENT</w:t>
          </w:r>
        </w:p>
      </w:tc>
    </w:tr>
  </w:tbl>
  <w:p>
    <w:pPr>
      <w:pBdr>
        <w:bottom w:val="single" w:color="D6D5FF" w:sz="6"/>
      </w:pBdr>
      <w:spacing w:after="160" w:before="60"/>
    </w:pPr>
    <w:r>
      <w:rPr>
        <w:rFonts w:ascii="Arial" w:cs="Arial" w:eastAsia="Microsoft JhengHei" w:hAnsi="Arial"/>
        <w:color w:val="444444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46b9a0e8a2775664b56b9235546b6349c5ca38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3ec50b6c44ccd77e97daede8909da733ffba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WEIBO 文件模板</dc:title>
  <dc:creator>威柏科技貿易有限公司</dc:creator>
  <cp:lastModifiedBy>Un-named</cp:lastModifiedBy>
  <cp:revision>1</cp:revision>
  <dcterms:created xsi:type="dcterms:W3CDTF">2026-09-10T08:02:21.974Z</dcterms:created>
  <dcterms:modified xsi:type="dcterms:W3CDTF">2026-09-10T08:02:21.974Z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