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E4F" w:rsidRPr="00B066B1" w:rsidRDefault="00701553" w:rsidP="00957E4F">
      <w:pPr>
        <w:jc w:val="center"/>
        <w:rPr>
          <w:rFonts w:ascii="Times New Roman" w:eastAsia="標楷體" w:hAnsi="Times New Roman" w:cs="Times New Roman"/>
          <w:sz w:val="32"/>
        </w:rPr>
      </w:pPr>
      <w:bookmarkStart w:id="0" w:name="_Hlk84432021"/>
      <w:bookmarkEnd w:id="0"/>
      <w:r w:rsidRPr="00B066B1">
        <w:rPr>
          <w:rFonts w:ascii="Times New Roman" w:eastAsia="標楷體" w:hAnsi="Times New Roman" w:cs="Times New Roman"/>
          <w:sz w:val="32"/>
        </w:rPr>
        <w:t>電腦視覺</w:t>
      </w:r>
      <w:r w:rsidRPr="00B066B1">
        <w:rPr>
          <w:rFonts w:ascii="Times New Roman" w:eastAsia="標楷體" w:hAnsi="Times New Roman" w:cs="Times New Roman"/>
          <w:sz w:val="32"/>
        </w:rPr>
        <w:t>HW</w:t>
      </w:r>
      <w:r w:rsidR="009D3FE3">
        <w:rPr>
          <w:rFonts w:ascii="Times New Roman" w:eastAsia="標楷體" w:hAnsi="Times New Roman" w:cs="Times New Roman" w:hint="eastAsia"/>
          <w:sz w:val="32"/>
        </w:rPr>
        <w:t>7</w:t>
      </w:r>
    </w:p>
    <w:p w:rsidR="00701553" w:rsidRPr="00B066B1" w:rsidRDefault="00701553" w:rsidP="00701553">
      <w:pPr>
        <w:jc w:val="center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 xml:space="preserve">R10922176 </w:t>
      </w:r>
      <w:r w:rsidRPr="00B066B1">
        <w:rPr>
          <w:rFonts w:ascii="Times New Roman" w:eastAsia="標楷體" w:hAnsi="Times New Roman" w:cs="Times New Roman"/>
          <w:sz w:val="28"/>
        </w:rPr>
        <w:t>陳冠頴</w:t>
      </w:r>
    </w:p>
    <w:p w:rsidR="00AA2F10" w:rsidRDefault="009D3FE3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Th</w:t>
      </w:r>
      <w:r>
        <w:rPr>
          <w:rFonts w:ascii="Times New Roman" w:eastAsia="標楷體" w:hAnsi="Times New Roman" w:cs="Times New Roman"/>
          <w:sz w:val="28"/>
        </w:rPr>
        <w:t>inning</w:t>
      </w:r>
    </w:p>
    <w:p w:rsidR="00AA2F10" w:rsidRDefault="00AA2F10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4425950" cy="4425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說明</w:t>
      </w:r>
      <w:r>
        <w:rPr>
          <w:rFonts w:ascii="Times New Roman" w:eastAsia="標楷體" w:hAnsi="Times New Roman" w:cs="Times New Roman" w:hint="eastAsia"/>
          <w:sz w:val="28"/>
        </w:rPr>
        <w:t>:</w:t>
      </w: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 w:hint="eastAsia"/>
          <w:sz w:val="28"/>
        </w:rPr>
        <w:t>d</w:t>
      </w:r>
      <w:r>
        <w:rPr>
          <w:rFonts w:ascii="Times New Roman" w:eastAsia="標楷體" w:hAnsi="Times New Roman" w:cs="Times New Roman"/>
          <w:sz w:val="28"/>
        </w:rPr>
        <w:t>ownSampling</w:t>
      </w:r>
      <w:proofErr w:type="spellEnd"/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18707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/>
          <w:sz w:val="28"/>
        </w:rPr>
        <w:lastRenderedPageBreak/>
        <w:t>getAround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用來取得包含中心點周圍的像素值</w:t>
      </w: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28949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/>
          <w:sz w:val="28"/>
        </w:rPr>
        <w:t>hfunc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照講義上的</w:t>
      </w:r>
      <w:r>
        <w:rPr>
          <w:rFonts w:ascii="Times New Roman" w:eastAsia="標楷體" w:hAnsi="Times New Roman" w:cs="Times New Roman" w:hint="eastAsia"/>
          <w:sz w:val="28"/>
        </w:rPr>
        <w:t>h</w:t>
      </w:r>
      <w:r>
        <w:rPr>
          <w:rFonts w:ascii="Times New Roman" w:eastAsia="標楷體" w:hAnsi="Times New Roman" w:cs="Times New Roman"/>
          <w:sz w:val="28"/>
        </w:rPr>
        <w:t xml:space="preserve"> function</w:t>
      </w:r>
      <w:r>
        <w:rPr>
          <w:rFonts w:ascii="Times New Roman" w:eastAsia="標楷體" w:hAnsi="Times New Roman" w:cs="Times New Roman" w:hint="eastAsia"/>
          <w:sz w:val="28"/>
        </w:rPr>
        <w:t>公式來判斷</w:t>
      </w: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5274310" cy="386397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 w:hint="eastAsia"/>
          <w:sz w:val="28"/>
        </w:rPr>
        <w:lastRenderedPageBreak/>
        <w:t>f</w:t>
      </w:r>
      <w:r>
        <w:rPr>
          <w:rFonts w:ascii="Times New Roman" w:eastAsia="標楷體" w:hAnsi="Times New Roman" w:cs="Times New Roman"/>
          <w:sz w:val="28"/>
        </w:rPr>
        <w:t>Fun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照講義上的</w:t>
      </w:r>
      <w:r>
        <w:rPr>
          <w:rFonts w:ascii="Times New Roman" w:eastAsia="標楷體" w:hAnsi="Times New Roman" w:cs="Times New Roman" w:hint="eastAsia"/>
          <w:sz w:val="28"/>
        </w:rPr>
        <w:t>f</w:t>
      </w:r>
      <w:r>
        <w:rPr>
          <w:rFonts w:ascii="Times New Roman" w:eastAsia="標楷體" w:hAnsi="Times New Roman" w:cs="Times New Roman"/>
          <w:sz w:val="28"/>
        </w:rPr>
        <w:t xml:space="preserve"> function</w:t>
      </w:r>
      <w:r>
        <w:rPr>
          <w:rFonts w:ascii="Times New Roman" w:eastAsia="標楷體" w:hAnsi="Times New Roman" w:cs="Times New Roman" w:hint="eastAsia"/>
          <w:sz w:val="28"/>
        </w:rPr>
        <w:t>判斷</w:t>
      </w:r>
      <w:r>
        <w:rPr>
          <w:rFonts w:ascii="Times New Roman" w:eastAsia="標楷體" w:hAnsi="Times New Roman" w:cs="Times New Roman" w:hint="eastAsia"/>
          <w:sz w:val="28"/>
        </w:rPr>
        <w:t>q</w:t>
      </w:r>
      <w:r>
        <w:rPr>
          <w:rFonts w:ascii="Times New Roman" w:eastAsia="標楷體" w:hAnsi="Times New Roman" w:cs="Times New Roman" w:hint="eastAsia"/>
          <w:sz w:val="28"/>
        </w:rPr>
        <w:t>的數量</w:t>
      </w:r>
    </w:p>
    <w:p w:rsidR="00884420" w:rsidRDefault="00825129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3648075" cy="14763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0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46" w:rsidRDefault="009E0846" w:rsidP="00AA2F10">
      <w:pPr>
        <w:rPr>
          <w:rFonts w:ascii="Times New Roman" w:eastAsia="標楷體" w:hAnsi="Times New Roman" w:cs="Times New Roman"/>
          <w:sz w:val="28"/>
        </w:rPr>
      </w:pPr>
    </w:p>
    <w:p w:rsidR="00825129" w:rsidRDefault="00825129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Yokoi</w:t>
      </w:r>
      <w:r w:rsidR="00A40A32">
        <w:rPr>
          <w:rFonts w:ascii="Times New Roman" w:eastAsia="標楷體" w:hAnsi="Times New Roman" w:cs="Times New Roman"/>
          <w:sz w:val="28"/>
        </w:rPr>
        <w:t>:</w:t>
      </w:r>
    </w:p>
    <w:p w:rsidR="00A40A32" w:rsidRDefault="00A40A32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對每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點先</w:t>
      </w:r>
      <w:proofErr w:type="spellStart"/>
      <w:r>
        <w:rPr>
          <w:rFonts w:ascii="Times New Roman" w:eastAsia="標楷體" w:hAnsi="Times New Roman" w:cs="Times New Roman"/>
          <w:sz w:val="28"/>
        </w:rPr>
        <w:t>getAround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之後將要用的</w:t>
      </w:r>
      <w:r>
        <w:rPr>
          <w:rFonts w:ascii="Times New Roman" w:eastAsia="標楷體" w:hAnsi="Times New Roman" w:cs="Times New Roman" w:hint="eastAsia"/>
          <w:sz w:val="28"/>
        </w:rPr>
        <w:t>c</w:t>
      </w:r>
      <w:r>
        <w:rPr>
          <w:rFonts w:ascii="Times New Roman" w:eastAsia="標楷體" w:hAnsi="Times New Roman" w:cs="Times New Roman"/>
          <w:sz w:val="28"/>
        </w:rPr>
        <w:t>orner</w:t>
      </w:r>
      <w:r>
        <w:rPr>
          <w:rFonts w:ascii="Times New Roman" w:eastAsia="標楷體" w:hAnsi="Times New Roman" w:cs="Times New Roman" w:hint="eastAsia"/>
          <w:sz w:val="28"/>
        </w:rPr>
        <w:t>點</w:t>
      </w:r>
      <w:r w:rsidR="00500FBF">
        <w:rPr>
          <w:rFonts w:ascii="Times New Roman" w:eastAsia="標楷體" w:hAnsi="Times New Roman" w:cs="Times New Roman" w:hint="eastAsia"/>
          <w:sz w:val="28"/>
        </w:rPr>
        <w:t>傳入</w:t>
      </w:r>
      <w:r w:rsidR="00500FBF">
        <w:rPr>
          <w:rFonts w:ascii="Times New Roman" w:eastAsia="標楷體" w:hAnsi="Times New Roman" w:cs="Times New Roman"/>
          <w:sz w:val="28"/>
        </w:rPr>
        <w:t>h function</w:t>
      </w:r>
      <w:r w:rsidR="00500FBF">
        <w:rPr>
          <w:rFonts w:ascii="Times New Roman" w:eastAsia="標楷體" w:hAnsi="Times New Roman" w:cs="Times New Roman" w:hint="eastAsia"/>
          <w:sz w:val="28"/>
        </w:rPr>
        <w:t>做判斷，最後在將</w:t>
      </w:r>
      <w:r w:rsidR="00500FBF">
        <w:rPr>
          <w:rFonts w:ascii="Times New Roman" w:eastAsia="標楷體" w:hAnsi="Times New Roman" w:cs="Times New Roman" w:hint="eastAsia"/>
          <w:sz w:val="28"/>
        </w:rPr>
        <w:t>4</w:t>
      </w:r>
      <w:r w:rsidR="00500FBF">
        <w:rPr>
          <w:rFonts w:ascii="Times New Roman" w:eastAsia="標楷體" w:hAnsi="Times New Roman" w:cs="Times New Roman" w:hint="eastAsia"/>
          <w:sz w:val="28"/>
        </w:rPr>
        <w:t>個</w:t>
      </w:r>
      <w:r w:rsidR="00500FBF">
        <w:rPr>
          <w:rFonts w:ascii="Times New Roman" w:eastAsia="標楷體" w:hAnsi="Times New Roman" w:cs="Times New Roman" w:hint="eastAsia"/>
          <w:sz w:val="28"/>
        </w:rPr>
        <w:t>corner</w:t>
      </w:r>
      <w:proofErr w:type="gramStart"/>
      <w:r w:rsidR="00500FBF">
        <w:rPr>
          <w:rFonts w:ascii="Times New Roman" w:eastAsia="標楷體" w:hAnsi="Times New Roman" w:cs="Times New Roman" w:hint="eastAsia"/>
          <w:sz w:val="28"/>
        </w:rPr>
        <w:t>算完</w:t>
      </w:r>
      <w:proofErr w:type="gramEnd"/>
      <w:r w:rsidR="00500FBF">
        <w:rPr>
          <w:rFonts w:ascii="Times New Roman" w:eastAsia="標楷體" w:hAnsi="Times New Roman" w:cs="Times New Roman" w:hint="eastAsia"/>
          <w:sz w:val="28"/>
        </w:rPr>
        <w:t>的結果傳入</w:t>
      </w:r>
      <w:r w:rsidR="00500FBF">
        <w:rPr>
          <w:rFonts w:ascii="Times New Roman" w:eastAsia="標楷體" w:hAnsi="Times New Roman" w:cs="Times New Roman" w:hint="eastAsia"/>
          <w:sz w:val="28"/>
        </w:rPr>
        <w:t>f</w:t>
      </w:r>
      <w:r w:rsidR="00500FBF">
        <w:rPr>
          <w:rFonts w:ascii="Times New Roman" w:eastAsia="標楷體" w:hAnsi="Times New Roman" w:cs="Times New Roman"/>
          <w:sz w:val="28"/>
        </w:rPr>
        <w:t xml:space="preserve"> function</w:t>
      </w:r>
      <w:r w:rsidR="00500FBF">
        <w:rPr>
          <w:rFonts w:ascii="Times New Roman" w:eastAsia="標楷體" w:hAnsi="Times New Roman" w:cs="Times New Roman" w:hint="eastAsia"/>
          <w:sz w:val="28"/>
        </w:rPr>
        <w:t>得到</w:t>
      </w:r>
      <w:proofErr w:type="spellStart"/>
      <w:r w:rsidR="00500FBF">
        <w:rPr>
          <w:rFonts w:ascii="Times New Roman" w:eastAsia="標楷體" w:hAnsi="Times New Roman" w:cs="Times New Roman" w:hint="eastAsia"/>
          <w:sz w:val="28"/>
        </w:rPr>
        <w:t>y</w:t>
      </w:r>
      <w:r w:rsidR="00500FBF">
        <w:rPr>
          <w:rFonts w:ascii="Times New Roman" w:eastAsia="標楷體" w:hAnsi="Times New Roman" w:cs="Times New Roman"/>
          <w:sz w:val="28"/>
        </w:rPr>
        <w:t>okoi</w:t>
      </w:r>
      <w:proofErr w:type="spellEnd"/>
      <w:r w:rsidR="00500FBF">
        <w:rPr>
          <w:rFonts w:ascii="Times New Roman" w:eastAsia="標楷體" w:hAnsi="Times New Roman" w:cs="Times New Roman"/>
          <w:sz w:val="28"/>
        </w:rPr>
        <w:t xml:space="preserve"> number</w:t>
      </w:r>
      <w:r w:rsidR="00500FBF">
        <w:rPr>
          <w:rFonts w:ascii="Times New Roman" w:eastAsia="標楷體" w:hAnsi="Times New Roman" w:cs="Times New Roman" w:hint="eastAsia"/>
          <w:sz w:val="28"/>
        </w:rPr>
        <w:t>。</w:t>
      </w:r>
    </w:p>
    <w:p w:rsidR="00825129" w:rsidRDefault="00825129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470662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0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A8" w:rsidRDefault="00B21EA8" w:rsidP="00AA2F10">
      <w:pPr>
        <w:rPr>
          <w:rFonts w:ascii="Times New Roman" w:eastAsia="標楷體" w:hAnsi="Times New Roman" w:cs="Times New Roman" w:hint="eastAsia"/>
          <w:sz w:val="28"/>
        </w:rPr>
      </w:pPr>
      <w:proofErr w:type="spellStart"/>
      <w:r>
        <w:rPr>
          <w:rFonts w:ascii="Times New Roman" w:eastAsia="標楷體" w:hAnsi="Times New Roman" w:cs="Times New Roman" w:hint="eastAsia"/>
          <w:sz w:val="28"/>
        </w:rPr>
        <w:lastRenderedPageBreak/>
        <w:t>p</w:t>
      </w:r>
      <w:r>
        <w:rPr>
          <w:rFonts w:ascii="Times New Roman" w:eastAsia="標楷體" w:hAnsi="Times New Roman" w:cs="Times New Roman"/>
          <w:sz w:val="28"/>
        </w:rPr>
        <w:t>airRelationOp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使用講義的公式</w:t>
      </w:r>
      <w:r>
        <w:rPr>
          <w:rFonts w:ascii="Times New Roman" w:eastAsia="標楷體" w:hAnsi="Times New Roman" w:cs="Times New Roman" w:hint="eastAsia"/>
          <w:sz w:val="28"/>
        </w:rPr>
        <w:t>m</w:t>
      </w:r>
      <w:r>
        <w:rPr>
          <w:rFonts w:ascii="Times New Roman" w:eastAsia="標楷體" w:hAnsi="Times New Roman" w:cs="Times New Roman"/>
          <w:sz w:val="28"/>
        </w:rPr>
        <w:t>ark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/>
          <w:sz w:val="28"/>
        </w:rPr>
        <w:t>p</w:t>
      </w:r>
      <w:r>
        <w:rPr>
          <w:rFonts w:ascii="Times New Roman" w:eastAsia="標楷體" w:hAnsi="Times New Roman" w:cs="Times New Roman" w:hint="eastAsia"/>
          <w:sz w:val="28"/>
        </w:rPr>
        <w:t>跟</w:t>
      </w:r>
      <w:r>
        <w:rPr>
          <w:rFonts w:ascii="Times New Roman" w:eastAsia="標楷體" w:hAnsi="Times New Roman" w:cs="Times New Roman" w:hint="eastAsia"/>
          <w:sz w:val="28"/>
        </w:rPr>
        <w:t>q</w:t>
      </w:r>
    </w:p>
    <w:p w:rsidR="00B21EA8" w:rsidRDefault="00B21EA8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44081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C2" w:rsidRDefault="00F779C2" w:rsidP="00AA2F10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shrink </w:t>
      </w:r>
      <w:r>
        <w:rPr>
          <w:rFonts w:ascii="Times New Roman" w:eastAsia="標楷體" w:hAnsi="Times New Roman" w:cs="Times New Roman" w:hint="eastAsia"/>
          <w:sz w:val="28"/>
        </w:rPr>
        <w:t>針對當前傳進來位於</w:t>
      </w:r>
      <w:r>
        <w:rPr>
          <w:rFonts w:ascii="Times New Roman" w:eastAsia="標楷體" w:hAnsi="Times New Roman" w:cs="Times New Roman" w:hint="eastAsia"/>
          <w:sz w:val="28"/>
        </w:rPr>
        <w:t>(r</w:t>
      </w:r>
      <w:r>
        <w:rPr>
          <w:rFonts w:ascii="Times New Roman" w:eastAsia="標楷體" w:hAnsi="Times New Roman" w:cs="Times New Roman"/>
          <w:sz w:val="28"/>
        </w:rPr>
        <w:t>,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/>
          <w:sz w:val="28"/>
        </w:rPr>
        <w:t>c)</w:t>
      </w:r>
      <w:r>
        <w:rPr>
          <w:rFonts w:ascii="Times New Roman" w:eastAsia="標楷體" w:hAnsi="Times New Roman" w:cs="Times New Roman" w:hint="eastAsia"/>
          <w:sz w:val="28"/>
        </w:rPr>
        <w:t>的像素判斷是否要消除</w:t>
      </w:r>
    </w:p>
    <w:p w:rsidR="00F779C2" w:rsidRDefault="00F779C2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31146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6E" w:rsidRDefault="00EA266E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lastRenderedPageBreak/>
        <w:t xml:space="preserve">Main </w:t>
      </w:r>
    </w:p>
    <w:p w:rsidR="00EA266E" w:rsidRDefault="00EA266E" w:rsidP="00AA2F10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一次對一個</w:t>
      </w:r>
      <w:r>
        <w:rPr>
          <w:rFonts w:ascii="Times New Roman" w:eastAsia="標楷體" w:hAnsi="Times New Roman" w:cs="Times New Roman" w:hint="eastAsia"/>
          <w:sz w:val="28"/>
        </w:rPr>
        <w:t>p</w:t>
      </w:r>
      <w:r>
        <w:rPr>
          <w:rFonts w:ascii="Times New Roman" w:eastAsia="標楷體" w:hAnsi="Times New Roman" w:cs="Times New Roman"/>
          <w:sz w:val="28"/>
        </w:rPr>
        <w:t>ixel</w:t>
      </w:r>
      <w:r>
        <w:rPr>
          <w:rFonts w:ascii="Times New Roman" w:eastAsia="標楷體" w:hAnsi="Times New Roman" w:cs="Times New Roman" w:hint="eastAsia"/>
          <w:sz w:val="28"/>
        </w:rPr>
        <w:t>做</w:t>
      </w:r>
      <w:r>
        <w:rPr>
          <w:rFonts w:ascii="Times New Roman" w:eastAsia="標楷體" w:hAnsi="Times New Roman" w:cs="Times New Roman" w:hint="eastAsia"/>
          <w:sz w:val="28"/>
        </w:rPr>
        <w:t>s</w:t>
      </w:r>
      <w:r>
        <w:rPr>
          <w:rFonts w:ascii="Times New Roman" w:eastAsia="標楷體" w:hAnsi="Times New Roman" w:cs="Times New Roman"/>
          <w:sz w:val="28"/>
        </w:rPr>
        <w:t>hrink</w:t>
      </w:r>
      <w:r>
        <w:rPr>
          <w:rFonts w:ascii="Times New Roman" w:eastAsia="標楷體" w:hAnsi="Times New Roman" w:cs="Times New Roman" w:hint="eastAsia"/>
          <w:sz w:val="28"/>
        </w:rPr>
        <w:t>才能得到正確的結果，每一輪做完後跟上一輪比對，如果沒有改變了則停止。</w:t>
      </w:r>
      <w:bookmarkStart w:id="1" w:name="_GoBack"/>
      <w:bookmarkEnd w:id="1"/>
    </w:p>
    <w:p w:rsidR="00EA266E" w:rsidRPr="005B1F7C" w:rsidRDefault="00EA266E" w:rsidP="00AA2F10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33070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66E" w:rsidRPr="005B1F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7BA" w:rsidRDefault="00F747BA" w:rsidP="003D0546">
      <w:r>
        <w:separator/>
      </w:r>
    </w:p>
  </w:endnote>
  <w:endnote w:type="continuationSeparator" w:id="0">
    <w:p w:rsidR="00F747BA" w:rsidRDefault="00F747BA" w:rsidP="003D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7BA" w:rsidRDefault="00F747BA" w:rsidP="003D0546">
      <w:r>
        <w:separator/>
      </w:r>
    </w:p>
  </w:footnote>
  <w:footnote w:type="continuationSeparator" w:id="0">
    <w:p w:rsidR="00F747BA" w:rsidRDefault="00F747BA" w:rsidP="003D0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5D6"/>
    <w:multiLevelType w:val="hybridMultilevel"/>
    <w:tmpl w:val="C38C6346"/>
    <w:lvl w:ilvl="0" w:tplc="99D880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3"/>
    <w:rsid w:val="00017089"/>
    <w:rsid w:val="00080D31"/>
    <w:rsid w:val="000A41C3"/>
    <w:rsid w:val="000F07C3"/>
    <w:rsid w:val="00102D47"/>
    <w:rsid w:val="001D7595"/>
    <w:rsid w:val="001E6189"/>
    <w:rsid w:val="00223FAA"/>
    <w:rsid w:val="002414C3"/>
    <w:rsid w:val="00290A40"/>
    <w:rsid w:val="002919D9"/>
    <w:rsid w:val="00321080"/>
    <w:rsid w:val="00392244"/>
    <w:rsid w:val="003D0546"/>
    <w:rsid w:val="004A5EBA"/>
    <w:rsid w:val="00500FBF"/>
    <w:rsid w:val="0055778D"/>
    <w:rsid w:val="005652CB"/>
    <w:rsid w:val="00571C6F"/>
    <w:rsid w:val="005B1F7C"/>
    <w:rsid w:val="00670D64"/>
    <w:rsid w:val="00701182"/>
    <w:rsid w:val="00701553"/>
    <w:rsid w:val="00775048"/>
    <w:rsid w:val="00825129"/>
    <w:rsid w:val="00843BA7"/>
    <w:rsid w:val="00884420"/>
    <w:rsid w:val="00957E4F"/>
    <w:rsid w:val="009C25F3"/>
    <w:rsid w:val="009D3FE3"/>
    <w:rsid w:val="009E0846"/>
    <w:rsid w:val="00A40A32"/>
    <w:rsid w:val="00A50DB1"/>
    <w:rsid w:val="00AA2F10"/>
    <w:rsid w:val="00AE7896"/>
    <w:rsid w:val="00B066B1"/>
    <w:rsid w:val="00B21EA8"/>
    <w:rsid w:val="00CD28C2"/>
    <w:rsid w:val="00CE06C7"/>
    <w:rsid w:val="00D13760"/>
    <w:rsid w:val="00D62E9C"/>
    <w:rsid w:val="00D72510"/>
    <w:rsid w:val="00DB0B95"/>
    <w:rsid w:val="00DC698B"/>
    <w:rsid w:val="00DE3345"/>
    <w:rsid w:val="00E55154"/>
    <w:rsid w:val="00EA266E"/>
    <w:rsid w:val="00F04150"/>
    <w:rsid w:val="00F254E8"/>
    <w:rsid w:val="00F747BA"/>
    <w:rsid w:val="00F779C2"/>
    <w:rsid w:val="00F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1E89"/>
  <w15:chartTrackingRefBased/>
  <w15:docId w15:val="{DBFA5E1C-85E1-4625-A210-E2C792E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53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3D0546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3D054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D05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陳冠頴</dc:creator>
  <cp:keywords/>
  <dc:description/>
  <cp:lastModifiedBy>陳冠頴</cp:lastModifiedBy>
  <cp:revision>41</cp:revision>
  <dcterms:created xsi:type="dcterms:W3CDTF">2021-09-30T15:22:00Z</dcterms:created>
  <dcterms:modified xsi:type="dcterms:W3CDTF">2021-11-09T14:15:00Z</dcterms:modified>
</cp:coreProperties>
</file>