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CBF" w:rsidRDefault="00627009" w:rsidP="00627009">
      <w:pPr>
        <w:pStyle w:val="Heading1"/>
      </w:pPr>
      <w:r>
        <w:t xml:space="preserve">Water Flow Sensor using Arduino Pro </w:t>
      </w:r>
      <w:proofErr w:type="gramStart"/>
      <w:r>
        <w:t>Mini ,</w:t>
      </w:r>
      <w:proofErr w:type="gramEnd"/>
      <w:r>
        <w:t xml:space="preserve"> Nrf24L and patch board.</w:t>
      </w:r>
    </w:p>
    <w:p w:rsidR="00C0600F" w:rsidRDefault="00C0600F" w:rsidP="00C0600F">
      <w:pPr>
        <w:jc w:val="center"/>
      </w:pPr>
    </w:p>
    <w:p w:rsidR="00C0600F" w:rsidRDefault="00C0600F" w:rsidP="00C0600F">
      <w:pPr>
        <w:ind w:left="-630" w:right="-810"/>
        <w:jc w:val="center"/>
      </w:pPr>
      <w:r>
        <w:rPr>
          <w:noProof/>
        </w:rPr>
        <w:drawing>
          <wp:inline distT="0" distB="0" distL="0" distR="0">
            <wp:extent cx="6492498" cy="4643246"/>
            <wp:effectExtent l="19050" t="0" r="3552" b="0"/>
            <wp:docPr id="4" name="Picture 3" descr="NRF24LP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RF24LPatch.png"/>
                    <pic:cNvPicPr/>
                  </pic:nvPicPr>
                  <pic:blipFill>
                    <a:blip r:embed="rId4" cstate="print"/>
                    <a:stretch>
                      <a:fillRect/>
                    </a:stretch>
                  </pic:blipFill>
                  <pic:spPr>
                    <a:xfrm>
                      <a:off x="0" y="0"/>
                      <a:ext cx="6492498" cy="4643246"/>
                    </a:xfrm>
                    <a:prstGeom prst="rect">
                      <a:avLst/>
                    </a:prstGeom>
                  </pic:spPr>
                </pic:pic>
              </a:graphicData>
            </a:graphic>
          </wp:inline>
        </w:drawing>
      </w:r>
    </w:p>
    <w:p w:rsidR="004B0D43" w:rsidRDefault="004B0D43" w:rsidP="00C0600F">
      <w:pPr>
        <w:ind w:left="-630" w:right="-810"/>
      </w:pPr>
      <w:r>
        <w:t>This is to be used with an Arduino Pro mini with a dual line header row of contacts on one end as p</w:t>
      </w:r>
      <w:r w:rsidR="003F6368">
        <w:t>ictured and with modifications applied as outlined below.</w:t>
      </w:r>
      <w:r w:rsidR="00FE5AAF">
        <w:t xml:space="preserve"> The Arduino is running at </w:t>
      </w:r>
      <w:proofErr w:type="gramStart"/>
      <w:r w:rsidR="00FE5AAF">
        <w:t>3.3V  of</w:t>
      </w:r>
      <w:proofErr w:type="gramEnd"/>
      <w:r w:rsidR="00FE5AAF">
        <w:t xml:space="preserve"> a miniature 16 </w:t>
      </w:r>
      <w:proofErr w:type="spellStart"/>
      <w:r w:rsidR="00FE5AAF">
        <w:t>Mhz</w:t>
      </w:r>
      <w:proofErr w:type="spellEnd"/>
      <w:r w:rsidR="00FE5AAF">
        <w:t xml:space="preserve"> </w:t>
      </w:r>
      <w:proofErr w:type="spellStart"/>
      <w:r w:rsidR="00FE5AAF">
        <w:t>Xtal</w:t>
      </w:r>
      <w:proofErr w:type="spellEnd"/>
      <w:r w:rsidR="00FE5AAF">
        <w:t xml:space="preserve">. This combination is theoretically out of </w:t>
      </w:r>
      <w:proofErr w:type="gramStart"/>
      <w:r w:rsidR="00FE5AAF">
        <w:t>specs  and</w:t>
      </w:r>
      <w:proofErr w:type="gramEnd"/>
      <w:r w:rsidR="00FE5AAF">
        <w:t xml:space="preserve"> for a production run an Arduino that ran on a 8MHz </w:t>
      </w:r>
      <w:proofErr w:type="spellStart"/>
      <w:r w:rsidR="00FE5AAF">
        <w:t>xtal</w:t>
      </w:r>
      <w:proofErr w:type="spellEnd"/>
      <w:r w:rsidR="00FE5AAF">
        <w:t xml:space="preserve"> should be used.   However that entails making a full PCB and making the thing from scratch. </w:t>
      </w:r>
    </w:p>
    <w:p w:rsidR="00C0600F" w:rsidRDefault="00C0600F" w:rsidP="00C0600F">
      <w:pPr>
        <w:ind w:left="-630" w:right="-810"/>
      </w:pPr>
      <w:r>
        <w:t>Power consumption with single flow sensor and low duty flow trigger device:</w:t>
      </w:r>
    </w:p>
    <w:p w:rsidR="00C0600F" w:rsidRDefault="00C0600F" w:rsidP="00C0600F">
      <w:pPr>
        <w:ind w:left="-630" w:right="-810"/>
      </w:pPr>
      <w:r>
        <w:t xml:space="preserve">Standby (sleep) 3 </w:t>
      </w:r>
      <w:proofErr w:type="spellStart"/>
      <w:proofErr w:type="gramStart"/>
      <w:r>
        <w:t>uA</w:t>
      </w:r>
      <w:proofErr w:type="spellEnd"/>
      <w:r>
        <w:t xml:space="preserve">  @3.3V</w:t>
      </w:r>
      <w:proofErr w:type="gramEnd"/>
    </w:p>
    <w:p w:rsidR="00C0600F" w:rsidRDefault="00C0600F" w:rsidP="00C0600F">
      <w:pPr>
        <w:ind w:left="-630" w:right="-810"/>
      </w:pPr>
      <w:r>
        <w:t xml:space="preserve">Active </w:t>
      </w:r>
      <w:r>
        <w:tab/>
      </w:r>
      <w:r>
        <w:tab/>
        <w:t>20mA @3.3V</w:t>
      </w:r>
    </w:p>
    <w:p w:rsidR="00FE5AAF" w:rsidRDefault="00FE5AAF" w:rsidP="00FE5AAF">
      <w:pPr>
        <w:tabs>
          <w:tab w:val="left" w:pos="-720"/>
        </w:tabs>
        <w:ind w:left="-720" w:right="-720"/>
        <w:rPr>
          <w:noProof/>
        </w:rPr>
      </w:pPr>
      <w:r>
        <w:rPr>
          <w:noProof/>
        </w:rPr>
        <w:t>Batteries:  Suggest  2  AA  Lithium cells for longest battery live and max power output , but regular Duracell AA will work also .</w:t>
      </w:r>
    </w:p>
    <w:p w:rsidR="00C0600F" w:rsidRDefault="00C0600F"/>
    <w:p w:rsidR="00C0600F" w:rsidRDefault="00C0600F" w:rsidP="00C0600F">
      <w:pPr>
        <w:tabs>
          <w:tab w:val="left" w:pos="-720"/>
        </w:tabs>
        <w:ind w:left="-720" w:right="-720"/>
        <w:jc w:val="center"/>
      </w:pPr>
      <w:r>
        <w:t>Wire connections to sensors</w:t>
      </w:r>
    </w:p>
    <w:p w:rsidR="00C0600F" w:rsidRDefault="00C0600F" w:rsidP="00C0600F">
      <w:pPr>
        <w:tabs>
          <w:tab w:val="left" w:pos="-720"/>
        </w:tabs>
        <w:ind w:left="-720" w:right="-720"/>
        <w:jc w:val="center"/>
      </w:pPr>
      <w:r>
        <w:rPr>
          <w:noProof/>
        </w:rPr>
        <w:drawing>
          <wp:inline distT="0" distB="0" distL="0" distR="0">
            <wp:extent cx="6416675" cy="4812506"/>
            <wp:effectExtent l="19050" t="0" r="3175" b="0"/>
            <wp:docPr id="3" name="Picture 0" descr="WaterMeter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MeterSensor.jpg"/>
                    <pic:cNvPicPr/>
                  </pic:nvPicPr>
                  <pic:blipFill>
                    <a:blip r:embed="rId5" cstate="print"/>
                    <a:stretch>
                      <a:fillRect/>
                    </a:stretch>
                  </pic:blipFill>
                  <pic:spPr>
                    <a:xfrm>
                      <a:off x="0" y="0"/>
                      <a:ext cx="6419618" cy="4814713"/>
                    </a:xfrm>
                    <a:prstGeom prst="rect">
                      <a:avLst/>
                    </a:prstGeom>
                  </pic:spPr>
                </pic:pic>
              </a:graphicData>
            </a:graphic>
          </wp:inline>
        </w:drawing>
      </w:r>
    </w:p>
    <w:p w:rsidR="00C0600F" w:rsidRDefault="00C0600F"/>
    <w:p w:rsidR="00C0600F" w:rsidRDefault="003F2E9A">
      <w:r>
        <w:t xml:space="preserve">On Arduino board, cut trace emanating from pin D11 and add </w:t>
      </w:r>
      <w:proofErr w:type="gramStart"/>
      <w:r>
        <w:t>wire  as</w:t>
      </w:r>
      <w:proofErr w:type="gramEnd"/>
      <w:r>
        <w:t xml:space="preserve"> shown above for battery voltage measurement.</w:t>
      </w:r>
    </w:p>
    <w:p w:rsidR="00A32661" w:rsidRDefault="00A32661">
      <w:r>
        <w:br w:type="page"/>
      </w:r>
    </w:p>
    <w:p w:rsidR="00A32661" w:rsidRDefault="00A32661" w:rsidP="00A32661">
      <w:pPr>
        <w:pStyle w:val="Heading1"/>
      </w:pPr>
      <w:r>
        <w:lastRenderedPageBreak/>
        <w:t xml:space="preserve">Start </w:t>
      </w:r>
      <w:proofErr w:type="gramStart"/>
      <w:r>
        <w:t>up  and</w:t>
      </w:r>
      <w:proofErr w:type="gramEnd"/>
      <w:r>
        <w:t xml:space="preserve"> connection of Raspberry Pi </w:t>
      </w:r>
    </w:p>
    <w:p w:rsidR="00A32661" w:rsidRDefault="00A32661" w:rsidP="00A32661"/>
    <w:p w:rsidR="00A32661" w:rsidRDefault="00A32661" w:rsidP="00A32661">
      <w:r>
        <w:t xml:space="preserve">The </w:t>
      </w:r>
      <w:proofErr w:type="spellStart"/>
      <w:r>
        <w:t>Rpi</w:t>
      </w:r>
      <w:proofErr w:type="spellEnd"/>
      <w:r>
        <w:t xml:space="preserve"> is configured with a console mode user interface </w:t>
      </w:r>
      <w:r w:rsidR="00DA1987">
        <w:t xml:space="preserve">– no </w:t>
      </w:r>
      <w:proofErr w:type="spellStart"/>
      <w:proofErr w:type="gramStart"/>
      <w:r w:rsidR="00DA1987">
        <w:t>gui</w:t>
      </w:r>
      <w:proofErr w:type="spellEnd"/>
      <w:proofErr w:type="gramEnd"/>
      <w:r w:rsidR="00DA1987">
        <w:t xml:space="preserve"> desktop</w:t>
      </w:r>
      <w:r>
        <w:t xml:space="preserve">. The default username “pi” with password “raspberry” is </w:t>
      </w:r>
      <w:proofErr w:type="gramStart"/>
      <w:r>
        <w:t>used .</w:t>
      </w:r>
      <w:proofErr w:type="gramEnd"/>
      <w:r>
        <w:t xml:space="preserve">   The </w:t>
      </w:r>
      <w:proofErr w:type="gramStart"/>
      <w:r>
        <w:t>easiest  way</w:t>
      </w:r>
      <w:proofErr w:type="gramEnd"/>
      <w:r>
        <w:t xml:space="preserve"> to connect  to the pi is  by adding an USB keyboard and a HDMI monitor  to it to get to a login console.  Alternatively a </w:t>
      </w:r>
      <w:proofErr w:type="spellStart"/>
      <w:r>
        <w:t>ssh</w:t>
      </w:r>
      <w:proofErr w:type="spellEnd"/>
      <w:r>
        <w:t xml:space="preserve"> session </w:t>
      </w:r>
      <w:proofErr w:type="gramStart"/>
      <w:r>
        <w:t>( use</w:t>
      </w:r>
      <w:proofErr w:type="gramEnd"/>
      <w:r>
        <w:t xml:space="preserve"> Putty) can be used via the network </w:t>
      </w:r>
      <w:r w:rsidR="008615F5">
        <w:t>as long as yo</w:t>
      </w:r>
      <w:r>
        <w:t xml:space="preserve">u know the </w:t>
      </w:r>
      <w:proofErr w:type="spellStart"/>
      <w:r>
        <w:t>Rpi’s</w:t>
      </w:r>
      <w:proofErr w:type="spellEnd"/>
      <w:r>
        <w:t xml:space="preserve"> IP address on your network.</w:t>
      </w:r>
    </w:p>
    <w:p w:rsidR="00A32661" w:rsidRDefault="00A32661" w:rsidP="00A32661">
      <w:r>
        <w:t xml:space="preserve">To find </w:t>
      </w:r>
      <w:r w:rsidR="008615F5">
        <w:t xml:space="preserve">the </w:t>
      </w:r>
      <w:proofErr w:type="spellStart"/>
      <w:r w:rsidR="008615F5">
        <w:t>Rpi’s</w:t>
      </w:r>
      <w:proofErr w:type="spellEnd"/>
      <w:r w:rsidR="008615F5">
        <w:t xml:space="preserve"> IP address </w:t>
      </w:r>
      <w:proofErr w:type="gramStart"/>
      <w:r w:rsidR="008615F5">
        <w:t>you  connect</w:t>
      </w:r>
      <w:proofErr w:type="gramEnd"/>
      <w:r w:rsidR="008615F5">
        <w:t xml:space="preserve"> the </w:t>
      </w:r>
      <w:proofErr w:type="spellStart"/>
      <w:r w:rsidR="008615F5">
        <w:t>Rpi</w:t>
      </w:r>
      <w:proofErr w:type="spellEnd"/>
      <w:r w:rsidR="008615F5">
        <w:t xml:space="preserve"> to  your router via the cat5 cable, connect monitor and keyboard and power it on.   After it’s done with </w:t>
      </w:r>
      <w:proofErr w:type="gramStart"/>
      <w:r w:rsidR="008615F5">
        <w:t>booting  log</w:t>
      </w:r>
      <w:proofErr w:type="gramEnd"/>
      <w:r w:rsidR="008615F5">
        <w:t xml:space="preserve"> into account “pi” and issue command “</w:t>
      </w:r>
      <w:proofErr w:type="spellStart"/>
      <w:r w:rsidR="008615F5">
        <w:t>ifconfig</w:t>
      </w:r>
      <w:proofErr w:type="spellEnd"/>
      <w:r w:rsidR="008615F5">
        <w:t xml:space="preserve">” .  It will </w:t>
      </w:r>
      <w:proofErr w:type="gramStart"/>
      <w:r w:rsidR="008615F5">
        <w:t>display  it’s</w:t>
      </w:r>
      <w:proofErr w:type="gramEnd"/>
      <w:r w:rsidR="008615F5">
        <w:t xml:space="preserve"> IP address  on the second line displayed under “eth0 , </w:t>
      </w:r>
      <w:proofErr w:type="spellStart"/>
      <w:r w:rsidR="008615F5">
        <w:t>inet</w:t>
      </w:r>
      <w:proofErr w:type="spellEnd"/>
      <w:r w:rsidR="008615F5">
        <w:t xml:space="preserve"> </w:t>
      </w:r>
      <w:proofErr w:type="spellStart"/>
      <w:r w:rsidR="008615F5">
        <w:t>addr</w:t>
      </w:r>
      <w:proofErr w:type="spellEnd"/>
      <w:r w:rsidR="008615F5">
        <w:t xml:space="preserve">”.  Make note of this </w:t>
      </w:r>
      <w:proofErr w:type="gramStart"/>
      <w:r w:rsidR="008615F5">
        <w:t>address ,</w:t>
      </w:r>
      <w:proofErr w:type="gramEnd"/>
      <w:r w:rsidR="008615F5">
        <w:t xml:space="preserve">  you will need it to point  a web browser  at it to get to the </w:t>
      </w:r>
      <w:proofErr w:type="spellStart"/>
      <w:r w:rsidR="008615F5">
        <w:t>domotics</w:t>
      </w:r>
      <w:proofErr w:type="spellEnd"/>
      <w:r w:rsidR="008615F5">
        <w:t xml:space="preserve"> </w:t>
      </w:r>
      <w:proofErr w:type="spellStart"/>
      <w:r w:rsidR="008615F5">
        <w:t>gui</w:t>
      </w:r>
      <w:proofErr w:type="spellEnd"/>
      <w:r w:rsidR="008615F5">
        <w:t>.</w:t>
      </w:r>
    </w:p>
    <w:p w:rsidR="00DA1987" w:rsidRDefault="008615F5" w:rsidP="00A32661">
      <w:r>
        <w:t xml:space="preserve">The </w:t>
      </w:r>
      <w:proofErr w:type="spellStart"/>
      <w:r>
        <w:t>domotics</w:t>
      </w:r>
      <w:proofErr w:type="spellEnd"/>
      <w:r>
        <w:t xml:space="preserve"> server starts up automatically as a daemon on boot-up.  It looks for the </w:t>
      </w:r>
      <w:proofErr w:type="spellStart"/>
      <w:r>
        <w:t>Mysensor</w:t>
      </w:r>
      <w:proofErr w:type="spellEnd"/>
      <w:r>
        <w:t xml:space="preserve"> gateway attached to the USB port.  If you look at the boot log as it scrolls over the screen on startup you will notice that toward the end there is mention of </w:t>
      </w:r>
      <w:proofErr w:type="spellStart"/>
      <w:r>
        <w:t>domotics</w:t>
      </w:r>
      <w:proofErr w:type="spellEnd"/>
      <w:r>
        <w:t xml:space="preserve"> starting up. </w:t>
      </w:r>
      <w:r w:rsidR="00DA1987">
        <w:t xml:space="preserve"> </w:t>
      </w:r>
    </w:p>
    <w:p w:rsidR="00DA1987" w:rsidRDefault="00DA1987" w:rsidP="00A32661">
      <w:r>
        <w:t xml:space="preserve">As soon as the </w:t>
      </w:r>
      <w:proofErr w:type="spellStart"/>
      <w:r>
        <w:t>Rpi</w:t>
      </w:r>
      <w:proofErr w:type="spellEnd"/>
      <w:r>
        <w:t xml:space="preserve"> boot is finished the </w:t>
      </w:r>
      <w:proofErr w:type="spellStart"/>
      <w:r>
        <w:t>domotics</w:t>
      </w:r>
      <w:proofErr w:type="spellEnd"/>
      <w:r>
        <w:t xml:space="preserve"> user interface is available via a browser from another </w:t>
      </w:r>
      <w:proofErr w:type="gramStart"/>
      <w:r>
        <w:t>machine .</w:t>
      </w:r>
      <w:proofErr w:type="gramEnd"/>
      <w:r>
        <w:t xml:space="preserve">   Use the IP address from above as in </w:t>
      </w:r>
      <w:hyperlink r:id="rId6" w:history="1">
        <w:r w:rsidRPr="00336814">
          <w:rPr>
            <w:rStyle w:val="Hyperlink"/>
          </w:rPr>
          <w:t>http://192.168.1.136</w:t>
        </w:r>
      </w:hyperlink>
      <w:r>
        <w:t xml:space="preserve"> or </w:t>
      </w:r>
      <w:hyperlink r:id="rId7" w:history="1">
        <w:r w:rsidRPr="00336814">
          <w:rPr>
            <w:rStyle w:val="Hyperlink"/>
          </w:rPr>
          <w:t>https://1</w:t>
        </w:r>
        <w:r w:rsidRPr="00336814">
          <w:rPr>
            <w:rStyle w:val="Hyperlink"/>
          </w:rPr>
          <w:t>9</w:t>
        </w:r>
        <w:r w:rsidRPr="00336814">
          <w:rPr>
            <w:rStyle w:val="Hyperlink"/>
          </w:rPr>
          <w:t>2.168.1.136</w:t>
        </w:r>
      </w:hyperlink>
      <w:r>
        <w:t xml:space="preserve">   (in my case).  From there you can control </w:t>
      </w:r>
      <w:proofErr w:type="spellStart"/>
      <w:proofErr w:type="gramStart"/>
      <w:r>
        <w:t>domotics</w:t>
      </w:r>
      <w:proofErr w:type="spellEnd"/>
      <w:r>
        <w:t xml:space="preserve"> .</w:t>
      </w:r>
      <w:proofErr w:type="gramEnd"/>
    </w:p>
    <w:p w:rsidR="00DA1987" w:rsidRDefault="00DA1987" w:rsidP="00A32661">
      <w:r>
        <w:t>The sensors have a push button and two LEDs on them</w:t>
      </w:r>
      <w:r w:rsidR="00D01373">
        <w:t xml:space="preserve">. It </w:t>
      </w:r>
      <w:proofErr w:type="gramStart"/>
      <w:r w:rsidR="00D01373">
        <w:t xml:space="preserve">is  </w:t>
      </w:r>
      <w:r>
        <w:t>checked</w:t>
      </w:r>
      <w:proofErr w:type="gramEnd"/>
      <w:r>
        <w:t xml:space="preserve"> only during </w:t>
      </w:r>
      <w:proofErr w:type="spellStart"/>
      <w:r>
        <w:t>bootup</w:t>
      </w:r>
      <w:proofErr w:type="spellEnd"/>
      <w:r>
        <w:t xml:space="preserve"> of the sensor .  </w:t>
      </w:r>
      <w:proofErr w:type="gramStart"/>
      <w:r w:rsidR="00D01373">
        <w:t>and</w:t>
      </w:r>
      <w:proofErr w:type="gramEnd"/>
      <w:r w:rsidR="00D01373">
        <w:t xml:space="preserve"> sets </w:t>
      </w:r>
      <w:r>
        <w:t xml:space="preserve"> the meters counters back to 0.0 .  The white LED is used to signal initial communication with the gateway on </w:t>
      </w:r>
      <w:proofErr w:type="gramStart"/>
      <w:r>
        <w:t>startup  and</w:t>
      </w:r>
      <w:proofErr w:type="gramEnd"/>
      <w:r w:rsidR="00D01373">
        <w:t xml:space="preserve"> then </w:t>
      </w:r>
      <w:r>
        <w:t xml:space="preserve"> later whenever a reading is sent to the gateway again.  The blue led signals just before the sensor enters sleep mode </w:t>
      </w:r>
      <w:proofErr w:type="gramStart"/>
      <w:r>
        <w:t>after  1</w:t>
      </w:r>
      <w:proofErr w:type="gramEnd"/>
      <w:r>
        <w:t xml:space="preserve"> minute of no activity.   If the white LED does not go out after power up of the sensor </w:t>
      </w:r>
      <w:r w:rsidR="00D01373">
        <w:t xml:space="preserve">your distance to the gateway is too </w:t>
      </w:r>
      <w:proofErr w:type="gramStart"/>
      <w:r w:rsidR="00D01373">
        <w:t>long  or</w:t>
      </w:r>
      <w:proofErr w:type="gramEnd"/>
      <w:r w:rsidR="00D01373">
        <w:t xml:space="preserve"> obstructed and the node cannot successfully </w:t>
      </w:r>
      <w:r>
        <w:t xml:space="preserve"> </w:t>
      </w:r>
      <w:r w:rsidR="00D01373">
        <w:t>communicate.</w:t>
      </w:r>
    </w:p>
    <w:p w:rsidR="00D01373" w:rsidRDefault="00D01373" w:rsidP="00A32661">
      <w:r>
        <w:t xml:space="preserve">The gateway node has 3 LEDS to signal receive, transmit and error </w:t>
      </w:r>
      <w:proofErr w:type="gramStart"/>
      <w:r>
        <w:t>status .</w:t>
      </w:r>
      <w:proofErr w:type="gramEnd"/>
      <w:r>
        <w:t xml:space="preserve"> The green LED comes on whenever the gateway receives </w:t>
      </w:r>
      <w:proofErr w:type="gramStart"/>
      <w:r>
        <w:t>a  message</w:t>
      </w:r>
      <w:proofErr w:type="gramEnd"/>
      <w:r>
        <w:t xml:space="preserve">, the Yellow when it sends a message.  On startup </w:t>
      </w:r>
      <w:proofErr w:type="gramStart"/>
      <w:r>
        <w:t>of a sensors</w:t>
      </w:r>
      <w:proofErr w:type="gramEnd"/>
      <w:r>
        <w:t xml:space="preserve"> both LEDs blink indicating to and from communication with the node.  If these LEDs </w:t>
      </w:r>
      <w:proofErr w:type="spellStart"/>
      <w:r>
        <w:t>dont</w:t>
      </w:r>
      <w:proofErr w:type="spellEnd"/>
      <w:r>
        <w:t xml:space="preserve"> blink on startup of a node then the RF path is most likely too long or obstructed.  The gateway also has two LEDs on the attached USB </w:t>
      </w:r>
      <w:proofErr w:type="gramStart"/>
      <w:r>
        <w:t>adapter .</w:t>
      </w:r>
      <w:proofErr w:type="gramEnd"/>
      <w:r>
        <w:t xml:space="preserve"> They also indicate </w:t>
      </w:r>
      <w:proofErr w:type="spellStart"/>
      <w:r>
        <w:t>rx</w:t>
      </w:r>
      <w:proofErr w:type="spellEnd"/>
      <w:r>
        <w:t>/</w:t>
      </w:r>
      <w:proofErr w:type="spellStart"/>
      <w:r>
        <w:t>tx</w:t>
      </w:r>
      <w:proofErr w:type="spellEnd"/>
      <w:r>
        <w:t xml:space="preserve"> as seen from </w:t>
      </w:r>
      <w:proofErr w:type="spellStart"/>
      <w:r>
        <w:t>Domotics</w:t>
      </w:r>
      <w:proofErr w:type="spellEnd"/>
      <w:r>
        <w:t xml:space="preserve">.  Unfortunately the Chinese where cheap </w:t>
      </w:r>
      <w:proofErr w:type="gramStart"/>
      <w:r>
        <w:t>and  used</w:t>
      </w:r>
      <w:proofErr w:type="gramEnd"/>
      <w:r>
        <w:t xml:space="preserve"> two red LEDs ..</w:t>
      </w:r>
    </w:p>
    <w:p w:rsidR="00D01373" w:rsidRDefault="00D01373" w:rsidP="00A32661">
      <w:r>
        <w:t xml:space="preserve"> The Switch on the </w:t>
      </w:r>
      <w:proofErr w:type="gramStart"/>
      <w:r>
        <w:t>Gateway  does</w:t>
      </w:r>
      <w:proofErr w:type="gramEnd"/>
      <w:r>
        <w:t xml:space="preserve"> nothing. </w:t>
      </w:r>
    </w:p>
    <w:p w:rsidR="00D01373" w:rsidRDefault="00D01373" w:rsidP="00A32661"/>
    <w:p w:rsidR="00A46CAC" w:rsidRDefault="00A46CAC" w:rsidP="00A32661"/>
    <w:p w:rsidR="00A46CAC" w:rsidRDefault="00A46CAC" w:rsidP="00A32661"/>
    <w:p w:rsidR="00D01373" w:rsidRDefault="00D01373" w:rsidP="00D01373">
      <w:pPr>
        <w:pStyle w:val="Heading1"/>
      </w:pPr>
      <w:r>
        <w:lastRenderedPageBreak/>
        <w:t>Arduino Firmware</w:t>
      </w:r>
      <w:r w:rsidR="00A46CAC">
        <w:t xml:space="preserve"> for </w:t>
      </w:r>
      <w:proofErr w:type="spellStart"/>
      <w:r w:rsidR="00A46CAC">
        <w:t>Mysensor</w:t>
      </w:r>
      <w:proofErr w:type="spellEnd"/>
      <w:r w:rsidR="00A46CAC">
        <w:t xml:space="preserve"> </w:t>
      </w:r>
      <w:proofErr w:type="spellStart"/>
      <w:r w:rsidR="00A46CAC">
        <w:t>gatway</w:t>
      </w:r>
      <w:proofErr w:type="spellEnd"/>
      <w:r w:rsidR="00A46CAC">
        <w:t xml:space="preserve"> and sensor node</w:t>
      </w:r>
    </w:p>
    <w:p w:rsidR="00D01373" w:rsidRDefault="00D01373" w:rsidP="00D01373"/>
    <w:p w:rsidR="00A46CAC" w:rsidRDefault="00D01373" w:rsidP="00D01373">
      <w:r>
        <w:t xml:space="preserve">The </w:t>
      </w:r>
      <w:proofErr w:type="spellStart"/>
      <w:r>
        <w:t>MySensor</w:t>
      </w:r>
      <w:proofErr w:type="spellEnd"/>
      <w:r>
        <w:t xml:space="preserve"> library v1.53 is used to build the </w:t>
      </w:r>
      <w:r w:rsidR="00A46CAC">
        <w:t xml:space="preserve">sensor nodes, but I had to use V1.4 to build the gateway because of some bugs that prevented me from compiling the Gateway under 1.5.  The Gateway code is their unmodified </w:t>
      </w:r>
      <w:proofErr w:type="gramStart"/>
      <w:r w:rsidR="00A46CAC">
        <w:t>V1.4  Serial</w:t>
      </w:r>
      <w:proofErr w:type="gramEnd"/>
      <w:r w:rsidR="00A46CAC">
        <w:t xml:space="preserve"> Gateway as found in the Examples directory</w:t>
      </w:r>
    </w:p>
    <w:p w:rsidR="00A46CAC" w:rsidRDefault="00A46CAC" w:rsidP="00D01373">
      <w:r>
        <w:t xml:space="preserve">I enclose a CD with </w:t>
      </w:r>
      <w:proofErr w:type="gramStart"/>
      <w:r>
        <w:t>the  source</w:t>
      </w:r>
      <w:proofErr w:type="gramEnd"/>
      <w:r>
        <w:t xml:space="preserve">  and Arduino build environment  setup for the sensor nodes. The code should be easy to follow and </w:t>
      </w:r>
      <w:proofErr w:type="gramStart"/>
      <w:r>
        <w:t>is  well</w:t>
      </w:r>
      <w:proofErr w:type="gramEnd"/>
      <w:r>
        <w:t xml:space="preserve"> documented inline.  You find it under directory “Arduino/</w:t>
      </w:r>
      <w:proofErr w:type="spellStart"/>
      <w:r>
        <w:t>MyMySsensors</w:t>
      </w:r>
      <w:proofErr w:type="spellEnd"/>
      <w:r>
        <w:t>/</w:t>
      </w:r>
      <w:proofErr w:type="spellStart"/>
      <w:r>
        <w:t>Watermeter</w:t>
      </w:r>
      <w:proofErr w:type="spellEnd"/>
      <w:r>
        <w:t xml:space="preserve">”. </w:t>
      </w:r>
    </w:p>
    <w:p w:rsidR="00A46CAC" w:rsidRDefault="00A46CAC" w:rsidP="00D01373"/>
    <w:p w:rsidR="00A46CAC" w:rsidRDefault="00A46CAC" w:rsidP="00A46CAC">
      <w:pPr>
        <w:pStyle w:val="Heading1"/>
      </w:pPr>
      <w:r>
        <w:t xml:space="preserve">Verification </w:t>
      </w:r>
      <w:proofErr w:type="gramStart"/>
      <w:r>
        <w:t>of  sensor</w:t>
      </w:r>
      <w:proofErr w:type="gramEnd"/>
      <w:r>
        <w:t xml:space="preserve"> activity</w:t>
      </w:r>
    </w:p>
    <w:p w:rsidR="00D01373" w:rsidRDefault="00A46CAC" w:rsidP="00A46CAC">
      <w:r>
        <w:t xml:space="preserve">On startup the </w:t>
      </w:r>
      <w:proofErr w:type="spellStart"/>
      <w:r>
        <w:t>Rpi</w:t>
      </w:r>
      <w:proofErr w:type="spellEnd"/>
      <w:r>
        <w:t xml:space="preserve"> and attached </w:t>
      </w:r>
      <w:proofErr w:type="spellStart"/>
      <w:r>
        <w:t>MySensor</w:t>
      </w:r>
      <w:proofErr w:type="spellEnd"/>
      <w:r>
        <w:t xml:space="preserve"> gateway need to be running before you power on </w:t>
      </w:r>
      <w:proofErr w:type="gramStart"/>
      <w:r>
        <w:t xml:space="preserve">the </w:t>
      </w:r>
      <w:r w:rsidR="00674877">
        <w:t xml:space="preserve"> meter</w:t>
      </w:r>
      <w:proofErr w:type="gramEnd"/>
      <w:r w:rsidR="00674877">
        <w:t xml:space="preserve"> nodes  initially .  To check the nodes </w:t>
      </w:r>
      <w:r>
        <w:t xml:space="preserve">  </w:t>
      </w:r>
      <w:r w:rsidR="00674877">
        <w:t xml:space="preserve">report open a </w:t>
      </w:r>
      <w:proofErr w:type="gramStart"/>
      <w:r w:rsidR="00674877">
        <w:t>browser  and</w:t>
      </w:r>
      <w:proofErr w:type="gramEnd"/>
      <w:r w:rsidR="00674877">
        <w:t xml:space="preserve"> go to the utilities putdown  to see all the sensors status icons.   Then blow into one or the other </w:t>
      </w:r>
      <w:proofErr w:type="gramStart"/>
      <w:r w:rsidR="00674877">
        <w:t>meter  and</w:t>
      </w:r>
      <w:proofErr w:type="gramEnd"/>
      <w:r w:rsidR="00674877">
        <w:t xml:space="preserve"> observe the white / blue LED  on the node to confirm it communicates.  After a while you should see that the status (</w:t>
      </w:r>
      <w:proofErr w:type="gramStart"/>
      <w:r w:rsidR="00674877">
        <w:t>red )</w:t>
      </w:r>
      <w:proofErr w:type="gramEnd"/>
      <w:r w:rsidR="00674877">
        <w:t xml:space="preserve"> on the nodes has changed  and that the  least reported date is now current.  The flow </w:t>
      </w:r>
      <w:proofErr w:type="gramStart"/>
      <w:r w:rsidR="00674877">
        <w:t>total  takes</w:t>
      </w:r>
      <w:proofErr w:type="gramEnd"/>
      <w:r w:rsidR="00674877">
        <w:t xml:space="preserve"> a little time to get updated on the  meter Icon . You can also go into the log pages and see report values and graphs. </w:t>
      </w:r>
    </w:p>
    <w:p w:rsidR="00674877" w:rsidRDefault="00674877" w:rsidP="00A46CAC">
      <w:r>
        <w:t xml:space="preserve">I calibrated one of the </w:t>
      </w:r>
      <w:proofErr w:type="gramStart"/>
      <w:r>
        <w:t>sensors  with</w:t>
      </w:r>
      <w:proofErr w:type="gramEnd"/>
      <w:r>
        <w:t xml:space="preserve"> a 1 gallon flow.  The setup pages in </w:t>
      </w:r>
      <w:proofErr w:type="spellStart"/>
      <w:r>
        <w:t>Domotics</w:t>
      </w:r>
      <w:proofErr w:type="spellEnd"/>
      <w:r>
        <w:t xml:space="preserve"> have further calibration options for RFX </w:t>
      </w:r>
      <w:proofErr w:type="gramStart"/>
      <w:r>
        <w:t>meters  in</w:t>
      </w:r>
      <w:proofErr w:type="gramEnd"/>
      <w:r>
        <w:t xml:space="preserve"> general . </w:t>
      </w:r>
      <w:proofErr w:type="gramStart"/>
      <w:r>
        <w:t>you</w:t>
      </w:r>
      <w:proofErr w:type="gramEnd"/>
      <w:r>
        <w:t xml:space="preserve"> can modify the number there to get  an more exact reading should you find that my calibration was off.  Bear in mind that the sensors are supposed to be mounted a certain way to all give the same counts/volume. I have not played with orientation to know if the change is significant or not.</w:t>
      </w:r>
    </w:p>
    <w:p w:rsidR="00674877" w:rsidRDefault="00FE5AAF" w:rsidP="00FE5AAF">
      <w:pPr>
        <w:pStyle w:val="Heading1"/>
      </w:pPr>
      <w:r>
        <w:t xml:space="preserve">RF range </w:t>
      </w:r>
    </w:p>
    <w:p w:rsidR="00FE5AAF" w:rsidRDefault="00FE5AAF" w:rsidP="00FE5AAF">
      <w:r>
        <w:t xml:space="preserve">As stated in conversations before, the RF range of the Nrf24 module is basically limited to a </w:t>
      </w:r>
      <w:proofErr w:type="gramStart"/>
      <w:r>
        <w:t>personal  space</w:t>
      </w:r>
      <w:proofErr w:type="gramEnd"/>
      <w:r>
        <w:t xml:space="preserve">.   You will </w:t>
      </w:r>
      <w:proofErr w:type="gramStart"/>
      <w:r>
        <w:t>encounter  issues</w:t>
      </w:r>
      <w:proofErr w:type="gramEnd"/>
      <w:r>
        <w:t xml:space="preserve"> with </w:t>
      </w:r>
      <w:r w:rsidR="00C276BE">
        <w:t xml:space="preserve">lack of communication if there is no line of sight , or nearly line of sight .  I basically get through </w:t>
      </w:r>
      <w:proofErr w:type="gramStart"/>
      <w:r w:rsidR="00C276BE">
        <w:t>one  or</w:t>
      </w:r>
      <w:proofErr w:type="gramEnd"/>
      <w:r w:rsidR="00C276BE">
        <w:t xml:space="preserve"> two sheet rock walls if nobody stands in between and the antennas are aligned properly.  You will have to experiment with </w:t>
      </w:r>
      <w:proofErr w:type="gramStart"/>
      <w:r w:rsidR="00C276BE">
        <w:t>antenna  alignment</w:t>
      </w:r>
      <w:proofErr w:type="gramEnd"/>
      <w:r w:rsidR="00C276BE">
        <w:t xml:space="preserve">  yourself . I think best signal strength is obtained when the PCB antenna is aligned edge on to the other node.</w:t>
      </w:r>
    </w:p>
    <w:p w:rsidR="00FE5AAF" w:rsidRPr="00FE5AAF" w:rsidRDefault="00FE5AAF" w:rsidP="00FE5AAF"/>
    <w:p w:rsidR="00674877" w:rsidRDefault="00674877" w:rsidP="00A46CAC"/>
    <w:p w:rsidR="00674877" w:rsidRDefault="00674877" w:rsidP="00A46CAC"/>
    <w:p w:rsidR="00A46CAC" w:rsidRDefault="00A46CAC" w:rsidP="00D01373"/>
    <w:p w:rsidR="00A46CAC" w:rsidRPr="00D01373" w:rsidRDefault="00A46CAC" w:rsidP="00D01373"/>
    <w:p w:rsidR="00D01373" w:rsidRDefault="00D01373" w:rsidP="00A32661"/>
    <w:p w:rsidR="00D01373" w:rsidRDefault="00D01373" w:rsidP="00A32661"/>
    <w:p w:rsidR="00D01373" w:rsidRDefault="00D01373" w:rsidP="00A32661"/>
    <w:p w:rsidR="00DA1987" w:rsidRDefault="00DA1987" w:rsidP="00A32661"/>
    <w:p w:rsidR="00DA1987" w:rsidRDefault="00DA1987" w:rsidP="00A32661"/>
    <w:p w:rsidR="00DA1987" w:rsidRDefault="00DA1987" w:rsidP="00A32661"/>
    <w:p w:rsidR="00DA1987" w:rsidRDefault="00DA1987" w:rsidP="00A32661"/>
    <w:p w:rsidR="008615F5" w:rsidRDefault="008615F5" w:rsidP="00A32661">
      <w:r>
        <w:t xml:space="preserve"> </w:t>
      </w:r>
    </w:p>
    <w:p w:rsidR="008615F5" w:rsidRDefault="008615F5" w:rsidP="00A32661"/>
    <w:p w:rsidR="008615F5" w:rsidRDefault="008615F5" w:rsidP="00A32661"/>
    <w:p w:rsidR="008615F5" w:rsidRDefault="008615F5" w:rsidP="00A32661"/>
    <w:p w:rsidR="008615F5" w:rsidRDefault="008615F5" w:rsidP="00A32661"/>
    <w:p w:rsidR="00A32661" w:rsidRDefault="00A32661" w:rsidP="00A32661"/>
    <w:p w:rsidR="00A32661" w:rsidRDefault="00A32661" w:rsidP="00A32661"/>
    <w:p w:rsidR="00A32661" w:rsidRPr="00A32661" w:rsidRDefault="00A32661" w:rsidP="00A32661"/>
    <w:sectPr w:rsidR="00A32661" w:rsidRPr="00A32661" w:rsidSect="00145C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0600F"/>
    <w:rsid w:val="00145CBF"/>
    <w:rsid w:val="003F2E9A"/>
    <w:rsid w:val="003F6368"/>
    <w:rsid w:val="004B0D43"/>
    <w:rsid w:val="005D4B9C"/>
    <w:rsid w:val="00627009"/>
    <w:rsid w:val="00656A8D"/>
    <w:rsid w:val="00674877"/>
    <w:rsid w:val="0069427A"/>
    <w:rsid w:val="0084786E"/>
    <w:rsid w:val="008615F5"/>
    <w:rsid w:val="008C2CEE"/>
    <w:rsid w:val="00A32661"/>
    <w:rsid w:val="00A46CAC"/>
    <w:rsid w:val="00C0600F"/>
    <w:rsid w:val="00C276BE"/>
    <w:rsid w:val="00D01373"/>
    <w:rsid w:val="00DA1987"/>
    <w:rsid w:val="00FD484D"/>
    <w:rsid w:val="00FE5A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5CBF"/>
  </w:style>
  <w:style w:type="paragraph" w:styleId="Heading1">
    <w:name w:val="heading 1"/>
    <w:basedOn w:val="Normal"/>
    <w:next w:val="Normal"/>
    <w:link w:val="Heading1Char"/>
    <w:uiPriority w:val="9"/>
    <w:qFormat/>
    <w:rsid w:val="0062700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0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00F"/>
    <w:rPr>
      <w:rFonts w:ascii="Tahoma" w:hAnsi="Tahoma" w:cs="Tahoma"/>
      <w:sz w:val="16"/>
      <w:szCs w:val="16"/>
    </w:rPr>
  </w:style>
  <w:style w:type="character" w:customStyle="1" w:styleId="Heading1Char">
    <w:name w:val="Heading 1 Char"/>
    <w:basedOn w:val="DefaultParagraphFont"/>
    <w:link w:val="Heading1"/>
    <w:uiPriority w:val="9"/>
    <w:rsid w:val="00627009"/>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DA1987"/>
    <w:rPr>
      <w:color w:val="0000FF" w:themeColor="hyperlink"/>
      <w:u w:val="single"/>
    </w:rPr>
  </w:style>
  <w:style w:type="character" w:styleId="FollowedHyperlink">
    <w:name w:val="FollowedHyperlink"/>
    <w:basedOn w:val="DefaultParagraphFont"/>
    <w:uiPriority w:val="99"/>
    <w:semiHidden/>
    <w:unhideWhenUsed/>
    <w:rsid w:val="00DA198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192.168.1.13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92.168.1.136" TargetMode="External"/><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848</Words>
  <Characters>4834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5671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G</cp:lastModifiedBy>
  <cp:revision>6</cp:revision>
  <dcterms:created xsi:type="dcterms:W3CDTF">2015-06-02T16:11:00Z</dcterms:created>
  <dcterms:modified xsi:type="dcterms:W3CDTF">2015-06-13T17:50:00Z</dcterms:modified>
</cp:coreProperties>
</file>