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9124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F8B2C2C" w:rsidR="00531FBF" w:rsidRPr="001650C9" w:rsidRDefault="000D3188" w:rsidP="00944D65">
            <w:pPr>
              <w:suppressAutoHyphens/>
              <w:spacing w:after="0" w:line="240" w:lineRule="auto"/>
              <w:contextualSpacing/>
              <w:jc w:val="center"/>
              <w:rPr>
                <w:rFonts w:eastAsia="Times New Roman" w:cstheme="minorHAnsi"/>
                <w:b/>
                <w:bCs/>
              </w:rPr>
            </w:pPr>
            <w:r>
              <w:rPr>
                <w:rFonts w:eastAsia="Times New Roman" w:cstheme="minorHAnsi"/>
                <w:b/>
                <w:bCs/>
              </w:rPr>
              <w:t>5/23/2021</w:t>
            </w:r>
          </w:p>
        </w:tc>
        <w:tc>
          <w:tcPr>
            <w:tcW w:w="2338" w:type="dxa"/>
            <w:tcMar>
              <w:left w:w="115" w:type="dxa"/>
              <w:right w:w="115" w:type="dxa"/>
            </w:tcMar>
          </w:tcPr>
          <w:p w14:paraId="07699096" w14:textId="19A89927" w:rsidR="00531FBF" w:rsidRPr="001650C9" w:rsidRDefault="000D3188" w:rsidP="00944D65">
            <w:pPr>
              <w:suppressAutoHyphens/>
              <w:spacing w:after="0" w:line="240" w:lineRule="auto"/>
              <w:contextualSpacing/>
              <w:jc w:val="center"/>
              <w:rPr>
                <w:rFonts w:eastAsia="Times New Roman" w:cstheme="minorHAnsi"/>
                <w:b/>
                <w:bCs/>
              </w:rPr>
            </w:pPr>
            <w:r>
              <w:rPr>
                <w:rFonts w:eastAsia="Times New Roman" w:cstheme="minorHAnsi"/>
                <w:b/>
                <w:bCs/>
              </w:rPr>
              <w:t>Gary Reynolds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1E9A4FF" w:rsidR="0058064D" w:rsidRPr="001650C9" w:rsidRDefault="000D3188" w:rsidP="00944D65">
      <w:pPr>
        <w:suppressAutoHyphens/>
        <w:spacing w:after="0" w:line="240" w:lineRule="auto"/>
        <w:contextualSpacing/>
        <w:rPr>
          <w:rFonts w:cstheme="minorHAnsi"/>
        </w:rPr>
      </w:pPr>
      <w:r>
        <w:rPr>
          <w:rFonts w:cstheme="minorHAnsi"/>
        </w:rPr>
        <w:t>Gary Reynolds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1D143FBA"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2CDD7560" w14:textId="1F46A4D4" w:rsidR="00E06BE1" w:rsidRPr="001650C9" w:rsidRDefault="00E06BE1" w:rsidP="00E06BE1">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Secure communications </w:t>
      </w:r>
      <w:proofErr w:type="gramStart"/>
      <w:r>
        <w:rPr>
          <w:rFonts w:eastAsia="Times New Roman" w:cstheme="minorHAnsi"/>
        </w:rPr>
        <w:t>is</w:t>
      </w:r>
      <w:proofErr w:type="gramEnd"/>
      <w:r>
        <w:rPr>
          <w:rFonts w:eastAsia="Times New Roman" w:cstheme="minorHAnsi"/>
        </w:rPr>
        <w:t xml:space="preserve"> of paramount importance to a company like Artemis Financial. The data that is being sent and received can contain personal information and financial information. Secure communication is a top priority.</w:t>
      </w:r>
    </w:p>
    <w:p w14:paraId="074CA9DD" w14:textId="37D35B81"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426A2E31" w14:textId="18A50EC1" w:rsidR="00E06BE1" w:rsidRPr="001650C9" w:rsidRDefault="00E06BE1" w:rsidP="00E06BE1">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Being a financial institution in 2021 means that it is highly likely that Artemis Financial engages in international transactions.</w:t>
      </w:r>
    </w:p>
    <w:p w14:paraId="0D11C749" w14:textId="0F33CD0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514DEB0C" w14:textId="3C0792C2" w:rsidR="00E06BE1" w:rsidRPr="001650C9" w:rsidRDefault="00E06BE1" w:rsidP="00E06BE1">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There are no known government restrictions about secure communication. The government encourages businesses to use secure data transmission methods.</w:t>
      </w:r>
    </w:p>
    <w:p w14:paraId="02656CE5" w14:textId="0995F20C"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58737A78" w14:textId="0861EAA7" w:rsidR="00E06BE1" w:rsidRPr="001650C9" w:rsidRDefault="00E06BE1" w:rsidP="00E06BE1">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Any company that deals with a large amount of money will always be a target for external threats. These would </w:t>
      </w:r>
      <w:proofErr w:type="gramStart"/>
      <w:r>
        <w:rPr>
          <w:rFonts w:eastAsia="Times New Roman" w:cstheme="minorHAnsi"/>
        </w:rPr>
        <w:t>include:</w:t>
      </w:r>
      <w:proofErr w:type="gramEnd"/>
      <w:r>
        <w:rPr>
          <w:rFonts w:eastAsia="Times New Roman" w:cstheme="minorHAnsi"/>
        </w:rPr>
        <w:t xml:space="preserve"> ransomware attacks, DDOS attacks, injection attacks, </w:t>
      </w:r>
      <w:r w:rsidR="0008639E">
        <w:rPr>
          <w:rFonts w:eastAsia="Times New Roman" w:cstheme="minorHAnsi"/>
        </w:rPr>
        <w:t>and any other method that someone with malicious intent can think of to acquire sensitive data. These threats are constantly changing and growing and keeping current with security is paramount in this industry.</w:t>
      </w:r>
    </w:p>
    <w:p w14:paraId="19CCDE3B" w14:textId="2F73B613"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051CD398" w14:textId="653DC68E" w:rsidR="0008639E" w:rsidRDefault="0008639E" w:rsidP="0008639E">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All libraries, frameworks, and your API must all be updated to the most current version to ensure that all security updates are in effect.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8DB88C2"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Input Validation</w:t>
      </w:r>
      <w:r>
        <w:rPr>
          <w:rFonts w:eastAsia="Times New Roman" w:cstheme="minorHAnsi"/>
        </w:rPr>
        <w:t xml:space="preserve"> </w:t>
      </w:r>
    </w:p>
    <w:p w14:paraId="391A2902" w14:textId="2639FDF3" w:rsidR="0008639E" w:rsidRPr="00092879"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Beca</w:t>
      </w:r>
      <w:r>
        <w:rPr>
          <w:rFonts w:eastAsia="Times New Roman" w:cstheme="minorHAnsi"/>
        </w:rPr>
        <w:t>use we are sending and receiving data</w:t>
      </w:r>
      <w:r>
        <w:rPr>
          <w:rFonts w:eastAsia="Times New Roman" w:cstheme="minorHAnsi"/>
        </w:rPr>
        <w:t>, we must validate all input to protect from a possible injection attack.</w:t>
      </w:r>
    </w:p>
    <w:p w14:paraId="3BA403D9"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 xml:space="preserve">APIs </w:t>
      </w:r>
    </w:p>
    <w:p w14:paraId="1E3478AC" w14:textId="69E21214" w:rsidR="0008639E"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There is sensitive information being sent and received</w:t>
      </w:r>
      <w:r>
        <w:rPr>
          <w:rFonts w:eastAsia="Times New Roman" w:cstheme="minorHAnsi"/>
        </w:rPr>
        <w:t>, so we need to make sure that the API interactions are secure.</w:t>
      </w:r>
    </w:p>
    <w:p w14:paraId="5E0613FB"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Cryptography</w:t>
      </w:r>
    </w:p>
    <w:p w14:paraId="2A39788D" w14:textId="77777777" w:rsidR="0008639E"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Any data send/received must be encrypted to protect the user’s data.</w:t>
      </w:r>
    </w:p>
    <w:p w14:paraId="79D27011"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 xml:space="preserve">Client/Server </w:t>
      </w:r>
    </w:p>
    <w:p w14:paraId="19223AE2" w14:textId="77777777" w:rsidR="0008639E"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Because we are allowing API access, we need to verify that information is being sent and received securely.</w:t>
      </w:r>
    </w:p>
    <w:p w14:paraId="5139A992"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Code Error</w:t>
      </w:r>
    </w:p>
    <w:p w14:paraId="2C2B2C18" w14:textId="662BFF6F" w:rsidR="0008639E"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lastRenderedPageBreak/>
        <w:t xml:space="preserve">To ensure proper functionality, we must review all code </w:t>
      </w:r>
      <w:r>
        <w:rPr>
          <w:rFonts w:eastAsia="Times New Roman" w:cstheme="minorHAnsi"/>
        </w:rPr>
        <w:t>including code related to</w:t>
      </w:r>
      <w:r>
        <w:rPr>
          <w:rFonts w:eastAsia="Times New Roman" w:cstheme="minorHAnsi"/>
        </w:rPr>
        <w:t xml:space="preserve"> API access.</w:t>
      </w:r>
    </w:p>
    <w:p w14:paraId="0F475755"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Pr>
          <w:rFonts w:eastAsia="Times New Roman" w:cstheme="minorHAnsi"/>
        </w:rPr>
        <w:t>Code Quality</w:t>
      </w:r>
    </w:p>
    <w:p w14:paraId="3EEE1DB6" w14:textId="77777777" w:rsidR="0008639E"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Code should always be checked for secure coding practices.</w:t>
      </w:r>
    </w:p>
    <w:p w14:paraId="4FF6B40C" w14:textId="77777777" w:rsidR="0008639E" w:rsidRDefault="0008639E" w:rsidP="0008639E">
      <w:pPr>
        <w:numPr>
          <w:ilvl w:val="0"/>
          <w:numId w:val="12"/>
        </w:numPr>
        <w:spacing w:before="100" w:beforeAutospacing="1" w:after="100" w:afterAutospacing="1" w:line="240" w:lineRule="auto"/>
        <w:rPr>
          <w:rFonts w:eastAsia="Times New Roman" w:cstheme="minorHAnsi"/>
        </w:rPr>
      </w:pPr>
      <w:r w:rsidRPr="00092879">
        <w:rPr>
          <w:rFonts w:eastAsia="Times New Roman" w:cstheme="minorHAnsi"/>
        </w:rPr>
        <w:t>Encapsulation</w:t>
      </w:r>
    </w:p>
    <w:p w14:paraId="4665FD89" w14:textId="6D0A515B" w:rsidR="0008639E" w:rsidRPr="00092879" w:rsidRDefault="0008639E" w:rsidP="0008639E">
      <w:pPr>
        <w:numPr>
          <w:ilvl w:val="1"/>
          <w:numId w:val="12"/>
        </w:numPr>
        <w:spacing w:before="100" w:beforeAutospacing="1" w:after="100" w:afterAutospacing="1" w:line="240" w:lineRule="auto"/>
        <w:rPr>
          <w:rFonts w:eastAsia="Times New Roman" w:cstheme="minorHAnsi"/>
        </w:rPr>
      </w:pPr>
      <w:r>
        <w:rPr>
          <w:rFonts w:eastAsia="Times New Roman" w:cstheme="minorHAnsi"/>
        </w:rPr>
        <w:t>Parts of the code</w:t>
      </w:r>
      <w:r>
        <w:rPr>
          <w:rFonts w:eastAsia="Times New Roman" w:cstheme="minorHAnsi"/>
        </w:rPr>
        <w:t xml:space="preserve"> will be accessing data, so encapsulation is imperative to protect the data in the rest of the system.</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2C342A5B" w14:textId="5017757A" w:rsidR="00113667"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4D1BDDEC" w14:textId="1C9EFF78" w:rsidR="00C03783" w:rsidRDefault="00C03783" w:rsidP="00C03783">
      <w:pPr>
        <w:numPr>
          <w:ilvl w:val="0"/>
          <w:numId w:val="14"/>
        </w:numPr>
        <w:spacing w:before="100" w:beforeAutospacing="1" w:after="100" w:afterAutospacing="1" w:line="240" w:lineRule="auto"/>
        <w:rPr>
          <w:rFonts w:eastAsia="Times New Roman" w:cstheme="minorHAnsi"/>
        </w:rPr>
      </w:pPr>
      <w:r w:rsidRPr="00092879">
        <w:rPr>
          <w:rFonts w:eastAsia="Times New Roman" w:cstheme="minorHAnsi"/>
        </w:rPr>
        <w:t>GreetingController.</w:t>
      </w:r>
      <w:r>
        <w:rPr>
          <w:rFonts w:eastAsia="Times New Roman" w:cstheme="minorHAnsi"/>
        </w:rPr>
        <w:t>java</w:t>
      </w:r>
    </w:p>
    <w:p w14:paraId="411D85BE" w14:textId="28077A33" w:rsidR="00C03783" w:rsidRDefault="00C03783" w:rsidP="00C03783">
      <w:pPr>
        <w:numPr>
          <w:ilvl w:val="1"/>
          <w:numId w:val="14"/>
        </w:numPr>
        <w:spacing w:before="100" w:beforeAutospacing="1" w:after="100" w:afterAutospacing="1" w:line="240" w:lineRule="auto"/>
        <w:rPr>
          <w:rFonts w:eastAsia="Times New Roman" w:cstheme="minorHAnsi"/>
        </w:rPr>
      </w:pPr>
      <w:r w:rsidRPr="006F76F5">
        <w:rPr>
          <w:rFonts w:eastAsia="Times New Roman" w:cstheme="minorHAnsi"/>
        </w:rPr>
        <w:t xml:space="preserve">To ensure that there are not any issues with dangerous characters or inputs </w:t>
      </w:r>
      <w:r>
        <w:rPr>
          <w:rFonts w:eastAsia="Times New Roman" w:cstheme="minorHAnsi"/>
        </w:rPr>
        <w:t>we should limit the types of characters that can be received</w:t>
      </w:r>
      <w:r>
        <w:rPr>
          <w:rFonts w:eastAsia="Times New Roman" w:cstheme="minorHAnsi"/>
        </w:rPr>
        <w:t xml:space="preserve"> and set length parameters.</w:t>
      </w:r>
    </w:p>
    <w:p w14:paraId="702C91A0" w14:textId="637330EE" w:rsidR="00C03783" w:rsidRDefault="00C03783" w:rsidP="00C03783">
      <w:pPr>
        <w:numPr>
          <w:ilvl w:val="0"/>
          <w:numId w:val="14"/>
        </w:numPr>
        <w:spacing w:before="100" w:beforeAutospacing="1" w:after="100" w:afterAutospacing="1" w:line="240" w:lineRule="auto"/>
        <w:rPr>
          <w:rFonts w:eastAsia="Times New Roman" w:cstheme="minorHAnsi"/>
        </w:rPr>
      </w:pPr>
      <w:r>
        <w:rPr>
          <w:rFonts w:eastAsia="Times New Roman" w:cstheme="minorHAnsi"/>
        </w:rPr>
        <w:t>CRUD</w:t>
      </w:r>
      <w:r w:rsidRPr="00092879">
        <w:rPr>
          <w:rFonts w:eastAsia="Times New Roman" w:cstheme="minorHAnsi"/>
        </w:rPr>
        <w:t>Controller.</w:t>
      </w:r>
      <w:r>
        <w:rPr>
          <w:rFonts w:eastAsia="Times New Roman" w:cstheme="minorHAnsi"/>
        </w:rPr>
        <w:t>java</w:t>
      </w:r>
    </w:p>
    <w:p w14:paraId="41E7AEE0" w14:textId="588A3D18" w:rsidR="00C03783" w:rsidRPr="00C03783" w:rsidRDefault="00C03783" w:rsidP="00C03783">
      <w:pPr>
        <w:numPr>
          <w:ilvl w:val="1"/>
          <w:numId w:val="14"/>
        </w:numPr>
        <w:spacing w:before="100" w:beforeAutospacing="1" w:after="100" w:afterAutospacing="1" w:line="240" w:lineRule="auto"/>
        <w:rPr>
          <w:rFonts w:eastAsia="Times New Roman" w:cstheme="minorHAnsi"/>
        </w:rPr>
      </w:pPr>
      <w:r w:rsidRPr="006F76F5">
        <w:rPr>
          <w:rFonts w:eastAsia="Times New Roman" w:cstheme="minorHAnsi"/>
        </w:rPr>
        <w:t xml:space="preserve">To ensure that there are not any issues with dangerous characters or inputs </w:t>
      </w:r>
      <w:r>
        <w:rPr>
          <w:rFonts w:eastAsia="Times New Roman" w:cstheme="minorHAnsi"/>
        </w:rPr>
        <w:t>we should limit the types of characters that can be received and set length parameters.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 brief description and recommended solutions provided by the dependency check </w:t>
      </w:r>
      <w:proofErr w:type="gramStart"/>
      <w:r w:rsidRPr="001650C9">
        <w:rPr>
          <w:rFonts w:eastAsia="Times New Roman" w:cstheme="minorHAnsi"/>
        </w:rPr>
        <w:t>report</w:t>
      </w:r>
      <w:proofErr w:type="gramEnd"/>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Attribution (if any) that documents how this vulnerability has been identified or documented </w:t>
      </w:r>
      <w:proofErr w:type="gramStart"/>
      <w:r w:rsidRPr="001650C9">
        <w:rPr>
          <w:rFonts w:eastAsia="Times New Roman" w:cstheme="minorHAnsi"/>
        </w:rPr>
        <w:t>previously</w:t>
      </w:r>
      <w:proofErr w:type="gramEnd"/>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3454667A" w14:textId="14F4508D" w:rsidR="001E05FB" w:rsidRPr="003D5294" w:rsidRDefault="001E05FB" w:rsidP="001E05FB">
      <w:pPr>
        <w:pStyle w:val="ListParagraph"/>
        <w:numPr>
          <w:ilvl w:val="0"/>
          <w:numId w:val="16"/>
        </w:numPr>
        <w:suppressAutoHyphens/>
        <w:spacing w:after="0" w:line="240" w:lineRule="auto"/>
        <w:rPr>
          <w:rFonts w:cstheme="minorHAnsi"/>
        </w:rPr>
      </w:pPr>
      <w:hyperlink r:id="rId13" w:anchor="l1_991c96a4e31e6c19e2b9136c8955bd423f2dc4c7" w:history="1">
        <w:r w:rsidRPr="001E05FB">
          <w:rPr>
            <w:rStyle w:val="Hyperlink"/>
            <w:rFonts w:cstheme="minorHAnsi"/>
          </w:rPr>
          <w:t>bcprov-jdk15on-1.46.jar</w:t>
        </w:r>
      </w:hyperlink>
    </w:p>
    <w:p w14:paraId="24EC38C7" w14:textId="77425AD1"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1E05FB">
        <w:t>CVE-2013-1624</w:t>
      </w:r>
    </w:p>
    <w:p w14:paraId="2ED8201B" w14:textId="1772A64F"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Pr="001E05FB">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57198030" w14:textId="0C82D061"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1E05FB">
        <w:t>CVE-2015-7940</w:t>
      </w:r>
    </w:p>
    <w:p w14:paraId="08578489" w14:textId="1B9D48DB"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Pr="001E05FB">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2084401B" w14:textId="1554A499"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1E05FB">
        <w:t>CVE-2016-1000338</w:t>
      </w:r>
    </w:p>
    <w:p w14:paraId="0C9C1877" w14:textId="5FBAB6F1"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Pr="001E05FB">
        <w:t xml:space="preserve">In Bouncy Castle JCE Provider version 1.55 and earlier the DSA does not fully validate ASN.1 encoding of signature on verification. It is possible to inject extra elements in the sequence making up the signature and still have it </w:t>
      </w:r>
      <w:r w:rsidRPr="001E05FB">
        <w:lastRenderedPageBreak/>
        <w:t>validate, which in some cases may allow the introduction of 'invisible' data into a signed structure.</w:t>
      </w:r>
    </w:p>
    <w:p w14:paraId="5B6339BD" w14:textId="21216536"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1E05FB">
        <w:t>CVE-2016-1000338</w:t>
      </w:r>
    </w:p>
    <w:p w14:paraId="08AADD75" w14:textId="6F031BEC"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Pr="001E05FB">
        <w:t xml:space="preserve">In the Bouncy Castle JCE Provider version 1.55 and earlier the primary engine class used for AES was </w:t>
      </w:r>
      <w:proofErr w:type="spellStart"/>
      <w:r w:rsidRPr="001E05FB">
        <w:t>AESFastEngine</w:t>
      </w:r>
      <w:proofErr w:type="spellEnd"/>
      <w:r w:rsidRPr="001E05FB">
        <w:t xml:space="preserve">. Due to the highly </w:t>
      </w:r>
      <w:proofErr w:type="gramStart"/>
      <w:r w:rsidRPr="001E05FB">
        <w:t>table driven</w:t>
      </w:r>
      <w:proofErr w:type="gramEnd"/>
      <w:r w:rsidRPr="001E05FB">
        <w:t xml:space="preserve"> approach used in the algorithm it turns out that if the data channel on the CPU can be monitored the lookup table accesses are sufficient to leak information on the AES key being used. There was also a leak in </w:t>
      </w:r>
      <w:proofErr w:type="spellStart"/>
      <w:r w:rsidRPr="001E05FB">
        <w:t>AESEngine</w:t>
      </w:r>
      <w:proofErr w:type="spellEnd"/>
      <w:r w:rsidRPr="001E05FB">
        <w:t xml:space="preserve"> although it was substantially less. </w:t>
      </w:r>
      <w:proofErr w:type="spellStart"/>
      <w:r w:rsidRPr="001E05FB">
        <w:t>AESEngine</w:t>
      </w:r>
      <w:proofErr w:type="spellEnd"/>
      <w:r w:rsidRPr="001E05FB">
        <w:t xml:space="preserve"> has been modified to remove any signs of leakage (testing carried out on Intel X86-64) and is now the primary AES class for the BC JCE provider from 1.56. Use of </w:t>
      </w:r>
      <w:proofErr w:type="spellStart"/>
      <w:r w:rsidRPr="001E05FB">
        <w:t>AESFastEngine</w:t>
      </w:r>
      <w:proofErr w:type="spellEnd"/>
      <w:r w:rsidRPr="001E05FB">
        <w:t xml:space="preserve"> is now only recommended where otherwise deemed appropriate.</w:t>
      </w:r>
    </w:p>
    <w:p w14:paraId="1DFE8428" w14:textId="57D97686"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1E05FB">
        <w:t>CVE-2016-10003</w:t>
      </w:r>
      <w:r>
        <w:t>41</w:t>
      </w:r>
    </w:p>
    <w:p w14:paraId="2ED64F54" w14:textId="77777777" w:rsidR="006745C5" w:rsidRPr="006745C5" w:rsidRDefault="001E05FB" w:rsidP="006745C5">
      <w:pPr>
        <w:pStyle w:val="ListParagraph"/>
        <w:numPr>
          <w:ilvl w:val="2"/>
          <w:numId w:val="16"/>
        </w:numPr>
        <w:suppressAutoHyphens/>
        <w:spacing w:after="0" w:line="240" w:lineRule="auto"/>
        <w:rPr>
          <w:rFonts w:cstheme="minorHAnsi"/>
        </w:rPr>
      </w:pPr>
      <w:r w:rsidRPr="001E05FB">
        <w:rPr>
          <w:b/>
          <w:bCs/>
        </w:rPr>
        <w:t>Description:</w:t>
      </w:r>
      <w:r>
        <w:t xml:space="preserve"> </w:t>
      </w:r>
      <w:r w:rsidRPr="001E05FB">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8FF7233" w14:textId="4E4C5A3D" w:rsidR="006745C5" w:rsidRPr="00DD57DC" w:rsidRDefault="006745C5" w:rsidP="006745C5">
      <w:pPr>
        <w:pStyle w:val="ListParagraph"/>
        <w:numPr>
          <w:ilvl w:val="1"/>
          <w:numId w:val="16"/>
        </w:numPr>
        <w:suppressAutoHyphens/>
        <w:spacing w:after="0" w:line="240" w:lineRule="auto"/>
        <w:rPr>
          <w:rFonts w:cstheme="minorHAnsi"/>
        </w:rPr>
      </w:pPr>
      <w:r>
        <w:rPr>
          <w:b/>
          <w:bCs/>
        </w:rPr>
        <w:t>Vulnerability ID</w:t>
      </w:r>
      <w:r>
        <w:t xml:space="preserve">:  </w:t>
      </w:r>
      <w:r w:rsidRPr="001E05FB">
        <w:t>CVE-2016-10003</w:t>
      </w:r>
      <w:r>
        <w:t>4</w:t>
      </w:r>
      <w:r>
        <w:t>2</w:t>
      </w:r>
    </w:p>
    <w:p w14:paraId="78492B8B" w14:textId="77777777" w:rsidR="006745C5" w:rsidRPr="006745C5" w:rsidRDefault="001E05FB" w:rsidP="006745C5">
      <w:pPr>
        <w:pStyle w:val="ListParagraph"/>
        <w:numPr>
          <w:ilvl w:val="2"/>
          <w:numId w:val="16"/>
        </w:numPr>
        <w:suppressAutoHyphens/>
        <w:spacing w:after="0" w:line="240" w:lineRule="auto"/>
        <w:rPr>
          <w:rFonts w:cstheme="minorHAnsi"/>
        </w:rPr>
      </w:pPr>
      <w:r w:rsidRPr="006745C5">
        <w:rPr>
          <w:b/>
          <w:bCs/>
        </w:rPr>
        <w:t>Description:</w:t>
      </w:r>
      <w:r>
        <w:t xml:space="preserve"> </w:t>
      </w:r>
      <w:r w:rsidR="006745C5" w:rsidRPr="006745C5">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0969B8E" w14:textId="5AE57309" w:rsidR="001E05FB" w:rsidRPr="006745C5" w:rsidRDefault="001E05FB" w:rsidP="00C7490E">
      <w:pPr>
        <w:pStyle w:val="ListParagraph"/>
        <w:numPr>
          <w:ilvl w:val="1"/>
          <w:numId w:val="16"/>
        </w:numPr>
        <w:suppressAutoHyphens/>
        <w:spacing w:after="0" w:line="240" w:lineRule="auto"/>
        <w:rPr>
          <w:rFonts w:cstheme="minorHAnsi"/>
        </w:rPr>
      </w:pPr>
      <w:r w:rsidRPr="006745C5">
        <w:rPr>
          <w:b/>
          <w:bCs/>
        </w:rPr>
        <w:t>Vulnerability ID</w:t>
      </w:r>
      <w:r>
        <w:t xml:space="preserve">:  </w:t>
      </w:r>
      <w:r w:rsidRPr="001E05FB">
        <w:t>CVE-201</w:t>
      </w:r>
      <w:r w:rsidR="006745C5">
        <w:t>6-1000343</w:t>
      </w:r>
    </w:p>
    <w:p w14:paraId="0CDA8569" w14:textId="6E6E7182"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006745C5" w:rsidRPr="006745C5">
        <w:t xml:space="preserve">In the Bouncy Castle JCE Provider version 1.55 and earlier the DSA key pair generator generates a weak private key if used with default values. If the JCA key pair generator is not explicitly </w:t>
      </w:r>
      <w:r w:rsidR="006745C5" w:rsidRPr="006745C5">
        <w:t>initialized</w:t>
      </w:r>
      <w:r w:rsidR="006745C5" w:rsidRPr="006745C5">
        <w:t xml:space="preserve"> with DSA parameters, 1.55 and earlier generates a private value assuming a </w:t>
      </w:r>
      <w:proofErr w:type="gramStart"/>
      <w:r w:rsidR="006745C5" w:rsidRPr="006745C5">
        <w:t>1024 bit</w:t>
      </w:r>
      <w:proofErr w:type="gramEnd"/>
      <w:r w:rsidR="006745C5" w:rsidRPr="006745C5">
        <w:t xml:space="preserve"> key size. In earlier releases this can be dealt with by explicitly passing parameters to the key pair generator.</w:t>
      </w:r>
    </w:p>
    <w:p w14:paraId="7C2792C5" w14:textId="77777777" w:rsidR="006745C5" w:rsidRPr="006745C5" w:rsidRDefault="001E05FB" w:rsidP="006745C5">
      <w:pPr>
        <w:pStyle w:val="ListParagraph"/>
        <w:numPr>
          <w:ilvl w:val="1"/>
          <w:numId w:val="16"/>
        </w:numPr>
        <w:suppressAutoHyphens/>
        <w:spacing w:after="0" w:line="240" w:lineRule="auto"/>
        <w:rPr>
          <w:rFonts w:cstheme="minorHAnsi"/>
        </w:rPr>
      </w:pPr>
      <w:r>
        <w:rPr>
          <w:b/>
          <w:bCs/>
        </w:rPr>
        <w:t>Vulnerability ID</w:t>
      </w:r>
      <w:r>
        <w:t xml:space="preserve">:  </w:t>
      </w:r>
      <w:r w:rsidR="006745C5" w:rsidRPr="006745C5">
        <w:t>CVE-2016-1000344</w:t>
      </w:r>
    </w:p>
    <w:p w14:paraId="66E904E6" w14:textId="77777777" w:rsidR="006745C5" w:rsidRPr="006745C5" w:rsidRDefault="001E05FB" w:rsidP="006745C5">
      <w:pPr>
        <w:pStyle w:val="ListParagraph"/>
        <w:numPr>
          <w:ilvl w:val="2"/>
          <w:numId w:val="16"/>
        </w:numPr>
        <w:suppressAutoHyphens/>
        <w:spacing w:after="0" w:line="240" w:lineRule="auto"/>
        <w:rPr>
          <w:rFonts w:cstheme="minorHAnsi"/>
        </w:rPr>
      </w:pPr>
      <w:r w:rsidRPr="006745C5">
        <w:rPr>
          <w:b/>
          <w:bCs/>
        </w:rPr>
        <w:t>Description:</w:t>
      </w:r>
      <w:r>
        <w:t xml:space="preserve"> </w:t>
      </w:r>
      <w:r w:rsidR="006745C5" w:rsidRPr="006745C5">
        <w:t>In the Bouncy Castle JCE Provider version 1.55 and earlier the DHIES implementation allowed the use of ECB mode. This mode is regarded as unsafe and support for it has been removed from the provider</w:t>
      </w:r>
      <w:r w:rsidRPr="001E05FB">
        <w:t>.</w:t>
      </w:r>
    </w:p>
    <w:p w14:paraId="198DFCD5" w14:textId="15368069" w:rsidR="006745C5" w:rsidRPr="006745C5" w:rsidRDefault="001E05FB" w:rsidP="006745C5">
      <w:pPr>
        <w:pStyle w:val="ListParagraph"/>
        <w:numPr>
          <w:ilvl w:val="1"/>
          <w:numId w:val="16"/>
        </w:numPr>
        <w:suppressAutoHyphens/>
        <w:spacing w:after="0" w:line="240" w:lineRule="auto"/>
        <w:rPr>
          <w:rFonts w:cstheme="minorHAnsi"/>
        </w:rPr>
      </w:pPr>
      <w:r w:rsidRPr="006745C5">
        <w:rPr>
          <w:b/>
          <w:bCs/>
        </w:rPr>
        <w:t>Vulnerability ID</w:t>
      </w:r>
      <w:r>
        <w:t xml:space="preserve">:  </w:t>
      </w:r>
      <w:r w:rsidR="006745C5" w:rsidRPr="006745C5">
        <w:t>CVE-2016-1000345</w:t>
      </w:r>
    </w:p>
    <w:p w14:paraId="655E0440" w14:textId="77777777" w:rsidR="006745C5" w:rsidRPr="006745C5" w:rsidRDefault="001E05FB" w:rsidP="006745C5">
      <w:pPr>
        <w:pStyle w:val="ListParagraph"/>
        <w:numPr>
          <w:ilvl w:val="3"/>
          <w:numId w:val="16"/>
        </w:numPr>
        <w:suppressAutoHyphens/>
        <w:spacing w:after="0" w:line="240" w:lineRule="auto"/>
        <w:rPr>
          <w:rFonts w:cstheme="minorHAnsi"/>
        </w:rPr>
      </w:pPr>
      <w:r w:rsidRPr="006745C5">
        <w:rPr>
          <w:b/>
          <w:bCs/>
        </w:rPr>
        <w:t>Description:</w:t>
      </w:r>
      <w:r>
        <w:t xml:space="preserve"> </w:t>
      </w:r>
      <w:r w:rsidR="006745C5" w:rsidRPr="006745C5">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51543B7" w14:textId="56463F88" w:rsidR="001E05FB" w:rsidRPr="006745C5" w:rsidRDefault="001E05FB" w:rsidP="006745C5">
      <w:pPr>
        <w:pStyle w:val="ListParagraph"/>
        <w:numPr>
          <w:ilvl w:val="1"/>
          <w:numId w:val="16"/>
        </w:numPr>
        <w:suppressAutoHyphens/>
        <w:spacing w:after="0" w:line="240" w:lineRule="auto"/>
        <w:rPr>
          <w:rFonts w:cstheme="minorHAnsi"/>
        </w:rPr>
      </w:pPr>
      <w:r w:rsidRPr="006745C5">
        <w:rPr>
          <w:b/>
          <w:bCs/>
        </w:rPr>
        <w:t>Vulnerability ID</w:t>
      </w:r>
      <w:r>
        <w:t xml:space="preserve">:  </w:t>
      </w:r>
      <w:r w:rsidR="006745C5" w:rsidRPr="006745C5">
        <w:t>CVE-2016-100034</w:t>
      </w:r>
      <w:r w:rsidR="006745C5">
        <w:t>6</w:t>
      </w:r>
    </w:p>
    <w:p w14:paraId="4BD3BE23" w14:textId="7BDB0881" w:rsidR="001E05FB" w:rsidRPr="001E05FB"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006745C5" w:rsidRPr="006745C5">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15322BE5" w14:textId="6A2E7D80"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rsidR="006745C5">
        <w:t xml:space="preserve">: </w:t>
      </w:r>
      <w:r w:rsidR="006745C5" w:rsidRPr="006745C5">
        <w:t>CVE-2016-1000352</w:t>
      </w:r>
    </w:p>
    <w:p w14:paraId="40CAA83D" w14:textId="7658A41E" w:rsidR="001E05FB" w:rsidRPr="001E05FB" w:rsidRDefault="001E05FB" w:rsidP="001E05FB">
      <w:pPr>
        <w:pStyle w:val="ListParagraph"/>
        <w:numPr>
          <w:ilvl w:val="2"/>
          <w:numId w:val="16"/>
        </w:numPr>
        <w:suppressAutoHyphens/>
        <w:spacing w:after="0" w:line="240" w:lineRule="auto"/>
        <w:rPr>
          <w:rFonts w:cstheme="minorHAnsi"/>
        </w:rPr>
      </w:pPr>
      <w:r>
        <w:rPr>
          <w:b/>
          <w:bCs/>
        </w:rPr>
        <w:lastRenderedPageBreak/>
        <w:t>Description</w:t>
      </w:r>
      <w:r w:rsidRPr="00DD57DC">
        <w:rPr>
          <w:b/>
          <w:bCs/>
        </w:rPr>
        <w:t>:</w:t>
      </w:r>
      <w:r>
        <w:t xml:space="preserve"> </w:t>
      </w:r>
      <w:r w:rsidR="006745C5" w:rsidRPr="006745C5">
        <w:t>In the Bouncy Castle JCE Provider version 1.55 and earlier the ECIES implementation allowed the use of ECB mode. This mode is regarded as unsafe and support for it has been removed from the provider.</w:t>
      </w:r>
    </w:p>
    <w:p w14:paraId="3CB6A5F5" w14:textId="6B266FCE" w:rsidR="006745C5" w:rsidRPr="006745C5" w:rsidRDefault="006745C5" w:rsidP="006745C5">
      <w:pPr>
        <w:pStyle w:val="ListParagraph"/>
        <w:numPr>
          <w:ilvl w:val="1"/>
          <w:numId w:val="16"/>
        </w:numPr>
        <w:suppressAutoHyphens/>
        <w:spacing w:after="0" w:line="240" w:lineRule="auto"/>
        <w:rPr>
          <w:rFonts w:cstheme="minorHAnsi"/>
        </w:rPr>
      </w:pPr>
      <w:r>
        <w:rPr>
          <w:b/>
          <w:bCs/>
        </w:rPr>
        <w:t>Vulnerability ID</w:t>
      </w:r>
      <w:r>
        <w:t xml:space="preserve">:  </w:t>
      </w:r>
      <w:r w:rsidRPr="006745C5">
        <w:t>CVE-2017-13098</w:t>
      </w:r>
    </w:p>
    <w:p w14:paraId="46097F85" w14:textId="5767363F" w:rsidR="006745C5" w:rsidRPr="006745C5" w:rsidRDefault="006745C5" w:rsidP="006745C5">
      <w:pPr>
        <w:pStyle w:val="ListParagraph"/>
        <w:numPr>
          <w:ilvl w:val="2"/>
          <w:numId w:val="16"/>
        </w:numPr>
        <w:suppressAutoHyphens/>
        <w:spacing w:after="0" w:line="240" w:lineRule="auto"/>
        <w:rPr>
          <w:rFonts w:cstheme="minorHAnsi"/>
        </w:rPr>
      </w:pPr>
      <w:r w:rsidRPr="006745C5">
        <w:rPr>
          <w:b/>
          <w:bCs/>
        </w:rPr>
        <w:t>Description:</w:t>
      </w:r>
      <w:r>
        <w:t xml:space="preserve"> </w:t>
      </w:r>
      <w:proofErr w:type="spellStart"/>
      <w:r w:rsidRPr="006745C5">
        <w:t>BouncyCastle</w:t>
      </w:r>
      <w:proofErr w:type="spellEnd"/>
      <w:r w:rsidRPr="006745C5">
        <w:t xml:space="preserve"> TLS prior to version 1.0.3, when configured to use the JCE (Java Cryptography Extension) for cryptographic functions, provides a weak </w:t>
      </w:r>
      <w:proofErr w:type="spellStart"/>
      <w:r w:rsidRPr="006745C5">
        <w:t>Bleichenbacher</w:t>
      </w:r>
      <w:proofErr w:type="spellEnd"/>
      <w:r w:rsidRPr="006745C5">
        <w:t xml:space="preserve"> oracle when any TLS cipher suite using RSA key exchange is negotiated. An attacker can recover the private key from a vulnerable application. This vulnerability is referred to as "ROBOT."</w:t>
      </w:r>
    </w:p>
    <w:p w14:paraId="756DF126" w14:textId="604770C1" w:rsidR="006745C5" w:rsidRPr="006745C5" w:rsidRDefault="006745C5" w:rsidP="006745C5">
      <w:pPr>
        <w:pStyle w:val="ListParagraph"/>
        <w:numPr>
          <w:ilvl w:val="1"/>
          <w:numId w:val="16"/>
        </w:numPr>
        <w:suppressAutoHyphens/>
        <w:spacing w:after="0" w:line="240" w:lineRule="auto"/>
        <w:rPr>
          <w:rFonts w:cstheme="minorHAnsi"/>
        </w:rPr>
      </w:pPr>
      <w:r>
        <w:rPr>
          <w:b/>
          <w:bCs/>
        </w:rPr>
        <w:t>Vulnerability ID</w:t>
      </w:r>
      <w:r>
        <w:t xml:space="preserve">:  </w:t>
      </w:r>
      <w:r w:rsidRPr="006745C5">
        <w:t>CVE-2018-1000613</w:t>
      </w:r>
    </w:p>
    <w:p w14:paraId="15C924DC" w14:textId="7AC80E3F" w:rsidR="006745C5" w:rsidRPr="006745C5" w:rsidRDefault="006745C5" w:rsidP="006745C5">
      <w:pPr>
        <w:pStyle w:val="ListParagraph"/>
        <w:numPr>
          <w:ilvl w:val="2"/>
          <w:numId w:val="16"/>
        </w:numPr>
        <w:suppressAutoHyphens/>
        <w:spacing w:after="0" w:line="240" w:lineRule="auto"/>
        <w:rPr>
          <w:rFonts w:cstheme="minorHAnsi"/>
        </w:rPr>
      </w:pPr>
      <w:r w:rsidRPr="006745C5">
        <w:rPr>
          <w:b/>
          <w:bCs/>
        </w:rPr>
        <w:t>Description:</w:t>
      </w:r>
      <w:r>
        <w:t xml:space="preserve"> </w:t>
      </w:r>
      <w:r w:rsidRPr="006745C5">
        <w:t xml:space="preserve">Legion of the Bouncy Castle Legion of the Bouncy Castle Java Cryptography APIs 1.58 up to but not including 1.60 contains a CWE-470: Use of </w:t>
      </w:r>
      <w:proofErr w:type="gramStart"/>
      <w:r w:rsidRPr="006745C5">
        <w:t>Externally-Controlled</w:t>
      </w:r>
      <w:proofErr w:type="gramEnd"/>
      <w:r w:rsidRPr="006745C5">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6745C5">
        <w:t>appear</w:t>
      </w:r>
      <w:proofErr w:type="gramEnd"/>
      <w:r w:rsidRPr="006745C5">
        <w:t xml:space="preserve"> to be exploitable via A handcrafted private key can include references to unexpected classes which will be picked up from the class path for the executing application. This vulnerability appears to have been fixed in 1.60 and later.</w:t>
      </w:r>
    </w:p>
    <w:p w14:paraId="6097CEAE" w14:textId="272141A3" w:rsidR="006745C5" w:rsidRPr="006745C5" w:rsidRDefault="006745C5" w:rsidP="006745C5">
      <w:pPr>
        <w:pStyle w:val="ListParagraph"/>
        <w:numPr>
          <w:ilvl w:val="1"/>
          <w:numId w:val="16"/>
        </w:numPr>
        <w:suppressAutoHyphens/>
        <w:spacing w:after="0" w:line="240" w:lineRule="auto"/>
        <w:rPr>
          <w:rFonts w:cstheme="minorHAnsi"/>
        </w:rPr>
      </w:pPr>
      <w:r>
        <w:rPr>
          <w:b/>
          <w:bCs/>
        </w:rPr>
        <w:t>Vulnerability ID</w:t>
      </w:r>
      <w:r>
        <w:t xml:space="preserve">:  </w:t>
      </w:r>
      <w:r w:rsidRPr="006745C5">
        <w:t>CVE-2018-5382</w:t>
      </w:r>
    </w:p>
    <w:p w14:paraId="3AE0E358" w14:textId="0E47A69C" w:rsidR="006745C5" w:rsidRPr="006745C5" w:rsidRDefault="006745C5" w:rsidP="006745C5">
      <w:pPr>
        <w:pStyle w:val="ListParagraph"/>
        <w:numPr>
          <w:ilvl w:val="2"/>
          <w:numId w:val="16"/>
        </w:numPr>
        <w:suppressAutoHyphens/>
        <w:spacing w:after="0" w:line="240" w:lineRule="auto"/>
        <w:rPr>
          <w:rFonts w:cstheme="minorHAnsi"/>
        </w:rPr>
      </w:pPr>
      <w:r w:rsidRPr="006745C5">
        <w:rPr>
          <w:b/>
          <w:bCs/>
        </w:rPr>
        <w:t>Description:</w:t>
      </w:r>
      <w:r>
        <w:t xml:space="preserve"> </w:t>
      </w:r>
      <w:r w:rsidRPr="006745C5">
        <w:t xml:space="preserve">The default BKS keystore use an HMAC that is only 16 bits long, which can allow an attacker to compromise the integrity of a BKS keystore. Bouncy Castle release 1.47 changes the BKS format to a format which uses a </w:t>
      </w:r>
      <w:proofErr w:type="gramStart"/>
      <w:r w:rsidRPr="006745C5">
        <w:t>160 bit</w:t>
      </w:r>
      <w:proofErr w:type="gramEnd"/>
      <w:r w:rsidRPr="006745C5">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6745C5">
        <w:t>16 bit</w:t>
      </w:r>
      <w:proofErr w:type="gramEnd"/>
      <w:r w:rsidRPr="006745C5">
        <w:t xml:space="preserve"> checksum for the file integrity check is not going to cause a security issue in itself.</w:t>
      </w:r>
    </w:p>
    <w:p w14:paraId="607E83A7" w14:textId="3A52B6BF" w:rsidR="006745C5" w:rsidRPr="006745C5" w:rsidRDefault="006745C5" w:rsidP="006745C5">
      <w:pPr>
        <w:pStyle w:val="ListParagraph"/>
        <w:numPr>
          <w:ilvl w:val="1"/>
          <w:numId w:val="16"/>
        </w:numPr>
        <w:suppressAutoHyphens/>
        <w:spacing w:after="0" w:line="240" w:lineRule="auto"/>
        <w:rPr>
          <w:rFonts w:cstheme="minorHAnsi"/>
        </w:rPr>
      </w:pPr>
      <w:r>
        <w:rPr>
          <w:b/>
          <w:bCs/>
        </w:rPr>
        <w:t>Vulnerability ID</w:t>
      </w:r>
      <w:r>
        <w:t xml:space="preserve">:  </w:t>
      </w:r>
      <w:r w:rsidRPr="006745C5">
        <w:t>CVE-2020-26939</w:t>
      </w:r>
    </w:p>
    <w:p w14:paraId="708D91F4" w14:textId="0A318271" w:rsidR="006745C5" w:rsidRPr="006745C5" w:rsidRDefault="006745C5" w:rsidP="006745C5">
      <w:pPr>
        <w:pStyle w:val="ListParagraph"/>
        <w:numPr>
          <w:ilvl w:val="2"/>
          <w:numId w:val="16"/>
        </w:numPr>
        <w:suppressAutoHyphens/>
        <w:spacing w:after="0" w:line="240" w:lineRule="auto"/>
        <w:rPr>
          <w:rFonts w:cstheme="minorHAnsi"/>
        </w:rPr>
      </w:pPr>
      <w:r w:rsidRPr="006745C5">
        <w:rPr>
          <w:b/>
          <w:bCs/>
        </w:rPr>
        <w:t>Description:</w:t>
      </w:r>
      <w:r>
        <w:t xml:space="preserve"> </w:t>
      </w:r>
      <w:r w:rsidRPr="006745C5">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6745C5">
        <w:t>org.bouncycastle</w:t>
      </w:r>
      <w:proofErr w:type="gramEnd"/>
      <w:r w:rsidRPr="006745C5">
        <w:t>.crypto.encodings.OAEPEncoding</w:t>
      </w:r>
      <w:proofErr w:type="spellEnd"/>
      <w:r w:rsidRPr="006745C5">
        <w:t>. Sending invalid ciphertext that decrypts to a short payload in the OAEP Decoder could result in the throwing of an early exception, potentially leaking some information about the private exponent of the RSA private key performing the encryption.</w:t>
      </w:r>
    </w:p>
    <w:p w14:paraId="14FF3761" w14:textId="6C81138E" w:rsidR="001E05FB" w:rsidRPr="003D5294" w:rsidRDefault="001E05FB" w:rsidP="001E05FB">
      <w:pPr>
        <w:pStyle w:val="ListParagraph"/>
        <w:numPr>
          <w:ilvl w:val="0"/>
          <w:numId w:val="16"/>
        </w:numPr>
        <w:suppressAutoHyphens/>
        <w:spacing w:after="0" w:line="240" w:lineRule="auto"/>
        <w:rPr>
          <w:rFonts w:cstheme="minorHAnsi"/>
        </w:rPr>
      </w:pPr>
      <w:r>
        <w:fldChar w:fldCharType="begin"/>
      </w:r>
      <w:r>
        <w:instrText xml:space="preserve"> HYPERLINK "file:///C:\\Users\\garyc\\Downloads\\CS%20305%20Module%20Two%20Static%20Testing%20Code%20Base(1)\\Module2.2\\target\\dependency-check-report.html" \l "l2_7fd00bcd87e14b6ba66279282ef15efa30dd2492" </w:instrText>
      </w:r>
      <w:r>
        <w:fldChar w:fldCharType="separate"/>
      </w:r>
      <w:r>
        <w:rPr>
          <w:rStyle w:val="Hyperlink"/>
        </w:rPr>
        <w:t>hibernate-validator-6.0.18.Final.jar</w:t>
      </w:r>
      <w:r>
        <w:rPr>
          <w:rStyle w:val="Hyperlink"/>
        </w:rPr>
        <w:fldChar w:fldCharType="end"/>
      </w:r>
    </w:p>
    <w:p w14:paraId="1DFC4487"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AC03C9">
        <w:t>CVE-2020-10693</w:t>
      </w:r>
    </w:p>
    <w:p w14:paraId="71DDC309" w14:textId="77777777" w:rsidR="001E05FB" w:rsidRPr="003D5294"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w:t>
      </w:r>
      <w:r>
        <w:t xml:space="preserve"> </w:t>
      </w:r>
      <w:r w:rsidRPr="00DD57DC">
        <w:t>A flaw was found in Hibernate Validator version 6.1.</w:t>
      </w:r>
      <w:proofErr w:type="gramStart"/>
      <w:r w:rsidRPr="00DD57DC">
        <w:t>2.Final</w:t>
      </w:r>
      <w:proofErr w:type="gramEnd"/>
      <w:r w:rsidRPr="00DD57DC">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39021DC"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4" w:anchor="l4_0528de95f198afafbcfb0c09d2e43b6e0ea663ec" w:history="1">
        <w:r>
          <w:rPr>
            <w:rStyle w:val="Hyperlink"/>
          </w:rPr>
          <w:t>jackson-databind-2.10.2.jar</w:t>
        </w:r>
      </w:hyperlink>
    </w:p>
    <w:p w14:paraId="2B6FDCD9" w14:textId="77777777" w:rsidR="001E05FB" w:rsidRPr="00AC03C9" w:rsidRDefault="001E05FB" w:rsidP="001E05FB">
      <w:pPr>
        <w:pStyle w:val="ListParagraph"/>
        <w:numPr>
          <w:ilvl w:val="1"/>
          <w:numId w:val="16"/>
        </w:numPr>
        <w:suppressAutoHyphens/>
        <w:spacing w:after="0" w:line="240" w:lineRule="auto"/>
      </w:pPr>
      <w:r>
        <w:rPr>
          <w:b/>
          <w:bCs/>
        </w:rPr>
        <w:t>Vulnerability ID</w:t>
      </w:r>
      <w:r>
        <w:t>:  CVE-2020-25649</w:t>
      </w:r>
    </w:p>
    <w:p w14:paraId="7D784832" w14:textId="77777777" w:rsidR="001E05FB" w:rsidRPr="00DD57DC" w:rsidRDefault="001E05FB" w:rsidP="001E05FB">
      <w:pPr>
        <w:pStyle w:val="ListParagraph"/>
        <w:numPr>
          <w:ilvl w:val="2"/>
          <w:numId w:val="16"/>
        </w:numPr>
        <w:suppressAutoHyphens/>
        <w:spacing w:after="0" w:line="240" w:lineRule="auto"/>
        <w:rPr>
          <w:rFonts w:cstheme="minorHAnsi"/>
        </w:rPr>
      </w:pPr>
      <w:r>
        <w:rPr>
          <w:b/>
          <w:bCs/>
        </w:rPr>
        <w:t>Description</w:t>
      </w:r>
      <w:r w:rsidRPr="00DD57DC">
        <w:t xml:space="preserve"> A flaw was found in </w:t>
      </w:r>
      <w:proofErr w:type="spellStart"/>
      <w:r w:rsidRPr="00DD57DC">
        <w:t>FasterXML</w:t>
      </w:r>
      <w:proofErr w:type="spellEnd"/>
      <w:r w:rsidRPr="00DD57DC">
        <w:t xml:space="preserve"> Jackson </w:t>
      </w:r>
      <w:proofErr w:type="spellStart"/>
      <w:r w:rsidRPr="00DD57DC">
        <w:t>Databind</w:t>
      </w:r>
      <w:proofErr w:type="spellEnd"/>
      <w:r w:rsidRPr="00DD57DC">
        <w:t xml:space="preserve">, where it did not have entity expansion secured properly. This flaw allows vulnerability to XML </w:t>
      </w:r>
      <w:r w:rsidRPr="00DD57DC">
        <w:lastRenderedPageBreak/>
        <w:t>external entity (XXE) attacks. The highest threat from this vulnerability is data integrity.</w:t>
      </w:r>
    </w:p>
    <w:p w14:paraId="0A769E6D"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5" w:anchor="l9_a55e6d987f50a515c9260b0451b4fa217dc539cb" w:history="1">
        <w:r>
          <w:rPr>
            <w:rStyle w:val="Hyperlink"/>
          </w:rPr>
          <w:t>log4j-api-2.12.1.jar</w:t>
        </w:r>
      </w:hyperlink>
    </w:p>
    <w:p w14:paraId="03A8839C"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AC03C9">
        <w:t>CVE-2020-9488</w:t>
      </w:r>
    </w:p>
    <w:p w14:paraId="72CD9A23"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rsidRPr="00DD57DC">
        <w:rPr>
          <w:b/>
          <w:bCs/>
        </w:rPr>
        <w:t xml:space="preserve">: </w:t>
      </w:r>
      <w:r w:rsidRPr="00DD57DC">
        <w:t xml:space="preserve">Improper validation of certificate with host mismatch in Apache Log4j SMTP </w:t>
      </w:r>
      <w:proofErr w:type="spellStart"/>
      <w:r w:rsidRPr="00DD57DC">
        <w:t>appender</w:t>
      </w:r>
      <w:proofErr w:type="spellEnd"/>
      <w:r w:rsidRPr="00DD57DC">
        <w:t xml:space="preserve">. This could allow an SMTPS connection to be intercepted by a man-in-the-middle attack which could leak any log messages sent through that </w:t>
      </w:r>
      <w:proofErr w:type="spellStart"/>
      <w:r w:rsidRPr="00DD57DC">
        <w:t>appender</w:t>
      </w:r>
      <w:proofErr w:type="spellEnd"/>
      <w:r w:rsidRPr="00DD57DC">
        <w:t>.</w:t>
      </w:r>
    </w:p>
    <w:p w14:paraId="549F1FD5"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6" w:anchor="l13_8b6e01ef661d8378ae6dd7b511a7f2a33fae1421" w:history="1">
        <w:r>
          <w:rPr>
            <w:rStyle w:val="Hyperlink"/>
          </w:rPr>
          <w:t>snakeyaml-1.25.jar</w:t>
        </w:r>
      </w:hyperlink>
    </w:p>
    <w:p w14:paraId="7795169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AC03C9">
        <w:t>CVE-2017-18640</w:t>
      </w:r>
    </w:p>
    <w:p w14:paraId="2D910530"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rsidRPr="00DD57DC">
        <w:rPr>
          <w:b/>
          <w:bCs/>
        </w:rPr>
        <w:t xml:space="preserve">: </w:t>
      </w:r>
      <w:r w:rsidRPr="00DD57DC">
        <w:t xml:space="preserve">The Alias feature in </w:t>
      </w:r>
      <w:proofErr w:type="spellStart"/>
      <w:r w:rsidRPr="00DD57DC">
        <w:t>SnakeYAML</w:t>
      </w:r>
      <w:proofErr w:type="spellEnd"/>
      <w:r w:rsidRPr="00DD57DC">
        <w:t xml:space="preserve"> 1.18 allows entity expansion during a load operation, a related issue to CVE-2003-1564.</w:t>
      </w:r>
    </w:p>
    <w:p w14:paraId="2F80C400"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7" w:anchor="l15_3734223040040e8c3fecd5faa3ae8a1ed6da146b" w:history="1">
        <w:r>
          <w:rPr>
            <w:rStyle w:val="Hyperlink"/>
          </w:rPr>
          <w:t>spring-core-5.2.3.RELEASE.jar</w:t>
        </w:r>
      </w:hyperlink>
    </w:p>
    <w:p w14:paraId="79EC0B5D"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3E19CA">
        <w:t>CVE-2020-5421</w:t>
      </w:r>
    </w:p>
    <w:p w14:paraId="6F7CE70B" w14:textId="77777777" w:rsidR="001E05FB" w:rsidRPr="00DD57DC" w:rsidRDefault="001E05FB" w:rsidP="001E05FB">
      <w:pPr>
        <w:pStyle w:val="ListParagraph"/>
        <w:numPr>
          <w:ilvl w:val="2"/>
          <w:numId w:val="16"/>
        </w:numPr>
        <w:suppressAutoHyphens/>
        <w:spacing w:after="0" w:line="240" w:lineRule="auto"/>
        <w:rPr>
          <w:rFonts w:cstheme="minorHAnsi"/>
        </w:rPr>
      </w:pPr>
      <w:r>
        <w:rPr>
          <w:b/>
          <w:bCs/>
        </w:rPr>
        <w:t>Description</w:t>
      </w:r>
      <w:r w:rsidRPr="00DD57DC">
        <w:rPr>
          <w:b/>
          <w:bCs/>
        </w:rPr>
        <w:t xml:space="preserve">: </w:t>
      </w:r>
      <w:r w:rsidRPr="00DD57DC">
        <w:t xml:space="preserve">In Spring Framework versions 5.2.0 - 5.2.8, 5.1.0 - 5.1.17, 5.0.0 - 5.0.18, 4.3.0 - 4.3.28, and older unsupported versions, the protections against RFD attacks from CVE-2015-5211 may be bypassed depending on the browser used </w:t>
      </w:r>
      <w:proofErr w:type="gramStart"/>
      <w:r w:rsidRPr="00DD57DC">
        <w:t>through the use of</w:t>
      </w:r>
      <w:proofErr w:type="gramEnd"/>
      <w:r w:rsidRPr="00DD57DC">
        <w:t xml:space="preserve"> a </w:t>
      </w:r>
      <w:proofErr w:type="spellStart"/>
      <w:r w:rsidRPr="00DD57DC">
        <w:t>jsessionid</w:t>
      </w:r>
      <w:proofErr w:type="spellEnd"/>
      <w:r w:rsidRPr="00DD57DC">
        <w:t xml:space="preserve"> path parameter.</w:t>
      </w:r>
    </w:p>
    <w:p w14:paraId="25B87F5E"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8" w:anchor="l16_ad32909314fe2ba02cec036434c0addd19bcc580" w:history="1">
        <w:r>
          <w:rPr>
            <w:rStyle w:val="Hyperlink"/>
          </w:rPr>
          <w:t>tomcat-embed-core-9.0.30.jar</w:t>
        </w:r>
      </w:hyperlink>
    </w:p>
    <w:p w14:paraId="31FB020E" w14:textId="77777777" w:rsidR="001E05FB" w:rsidRPr="00960AE1" w:rsidRDefault="001E05FB" w:rsidP="001E05FB">
      <w:pPr>
        <w:pStyle w:val="ListParagraph"/>
        <w:numPr>
          <w:ilvl w:val="1"/>
          <w:numId w:val="16"/>
        </w:numPr>
        <w:suppressAutoHyphens/>
        <w:spacing w:after="0" w:line="240" w:lineRule="auto"/>
      </w:pPr>
      <w:r>
        <w:rPr>
          <w:b/>
          <w:bCs/>
        </w:rPr>
        <w:t>Vulnerability ID</w:t>
      </w:r>
      <w:r>
        <w:t>:  CVE-2021-25329</w:t>
      </w:r>
    </w:p>
    <w:p w14:paraId="058AA2D0"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3294C33B"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CVE-2021-25122</w:t>
      </w:r>
    </w:p>
    <w:p w14:paraId="101274B8"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F1478DB"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CVE-2021-24122</w:t>
      </w:r>
    </w:p>
    <w:p w14:paraId="3F6D445F" w14:textId="77777777" w:rsidR="001E05FB" w:rsidRPr="00960AE1" w:rsidRDefault="001E05FB" w:rsidP="001E05FB">
      <w:pPr>
        <w:pStyle w:val="ListParagraph"/>
        <w:numPr>
          <w:ilvl w:val="2"/>
          <w:numId w:val="16"/>
        </w:numPr>
        <w:suppressAutoHyphens/>
        <w:spacing w:after="0" w:line="240" w:lineRule="auto"/>
      </w:pPr>
      <w:r>
        <w:rPr>
          <w:b/>
          <w:bCs/>
        </w:rPr>
        <w:t>Description</w:t>
      </w:r>
      <w:r>
        <w:t xml:space="preserve">: 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t>behaviour</w:t>
      </w:r>
      <w:proofErr w:type="spellEnd"/>
      <w:r>
        <w:t xml:space="preserve"> of the JRE API </w:t>
      </w:r>
      <w:proofErr w:type="spellStart"/>
      <w:r>
        <w:t>File.getCanonicalPath</w:t>
      </w:r>
      <w:proofErr w:type="spellEnd"/>
      <w:r>
        <w:t xml:space="preserve">() which in turn was caused by the inconsistent </w:t>
      </w:r>
      <w:proofErr w:type="spellStart"/>
      <w:r>
        <w:t>behaviour</w:t>
      </w:r>
      <w:proofErr w:type="spellEnd"/>
      <w:r>
        <w:t xml:space="preserve"> of the Windows API (</w:t>
      </w:r>
      <w:proofErr w:type="spellStart"/>
      <w:r>
        <w:t>FindFirstFileW</w:t>
      </w:r>
      <w:proofErr w:type="spellEnd"/>
      <w:r>
        <w:t>) in some circumstances.</w:t>
      </w:r>
    </w:p>
    <w:p w14:paraId="5DE4D00B"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CVE-2020-17527</w:t>
      </w:r>
    </w:p>
    <w:p w14:paraId="2E0E268A" w14:textId="77777777" w:rsidR="001E05FB" w:rsidRPr="00960AE1" w:rsidRDefault="001E05FB" w:rsidP="001E05FB">
      <w:pPr>
        <w:pStyle w:val="ListParagraph"/>
        <w:numPr>
          <w:ilvl w:val="2"/>
          <w:numId w:val="16"/>
        </w:numPr>
        <w:suppressAutoHyphens/>
        <w:spacing w:after="0" w:line="240" w:lineRule="auto"/>
        <w:rPr>
          <w:rFonts w:cstheme="minorHAnsi"/>
          <w:b/>
          <w:bCs/>
        </w:rPr>
      </w:pPr>
      <w:r>
        <w:rPr>
          <w:b/>
          <w:bCs/>
        </w:rPr>
        <w:t>Description</w:t>
      </w:r>
      <w:r>
        <w:t>: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6FE94F3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CVE-2020-13943</w:t>
      </w:r>
    </w:p>
    <w:p w14:paraId="64914EC4"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lastRenderedPageBreak/>
        <w:t>Description</w:t>
      </w:r>
      <w:r>
        <w:t xml:space="preserve">: </w:t>
      </w:r>
      <w:r w:rsidRPr="00960AE1">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587A838"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CVE-2020-13935</w:t>
      </w:r>
    </w:p>
    <w:p w14:paraId="304D3F37"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E7EF6C7" w14:textId="77777777" w:rsidR="001E05FB" w:rsidRPr="00960AE1" w:rsidRDefault="001E05FB" w:rsidP="001E05FB">
      <w:pPr>
        <w:pStyle w:val="ListParagraph"/>
        <w:numPr>
          <w:ilvl w:val="1"/>
          <w:numId w:val="16"/>
        </w:numPr>
        <w:suppressAutoHyphens/>
        <w:spacing w:after="0" w:line="240" w:lineRule="auto"/>
      </w:pPr>
      <w:r>
        <w:rPr>
          <w:b/>
          <w:bCs/>
        </w:rPr>
        <w:t>Vulnerability ID</w:t>
      </w:r>
      <w:r>
        <w:t>:  CVE-2020-13934</w:t>
      </w:r>
    </w:p>
    <w:p w14:paraId="07CDE2F3"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An h2c direct connection to Apache Tomcat 10.0.0-M1 to 10.0.0-M6, 9.0.0.M5 to 9.0.36 and 8.5.1 to 8.5.56 did not release the HTTP/1.1 processor after the upgrade to HTTP/2. If </w:t>
      </w:r>
      <w:proofErr w:type="gramStart"/>
      <w:r w:rsidRPr="00960AE1">
        <w:t>a sufficient number</w:t>
      </w:r>
      <w:proofErr w:type="gramEnd"/>
      <w:r w:rsidRPr="00960AE1">
        <w:t xml:space="preserve"> of such requests were made, an </w:t>
      </w:r>
      <w:proofErr w:type="spellStart"/>
      <w:r w:rsidRPr="00960AE1">
        <w:t>OutOfMemoryException</w:t>
      </w:r>
      <w:proofErr w:type="spellEnd"/>
      <w:r w:rsidRPr="00960AE1">
        <w:t xml:space="preserve"> could occur leading to a denial of service.</w:t>
      </w:r>
    </w:p>
    <w:p w14:paraId="00882FA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CVE-2020-8022</w:t>
      </w:r>
    </w:p>
    <w:p w14:paraId="039946C2"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2A3C2438" w14:textId="77777777" w:rsidR="001E05FB" w:rsidRPr="00960AE1" w:rsidRDefault="001E05FB" w:rsidP="001E05FB">
      <w:pPr>
        <w:pStyle w:val="ListParagraph"/>
        <w:numPr>
          <w:ilvl w:val="1"/>
          <w:numId w:val="16"/>
        </w:numPr>
        <w:suppressAutoHyphens/>
        <w:spacing w:after="0" w:line="240" w:lineRule="auto"/>
      </w:pPr>
      <w:r>
        <w:rPr>
          <w:b/>
          <w:bCs/>
        </w:rPr>
        <w:t>Vulnerability ID</w:t>
      </w:r>
      <w:r>
        <w:t xml:space="preserve">:  </w:t>
      </w:r>
      <w:r w:rsidRPr="00960AE1">
        <w:t>CVE-2020-11996</w:t>
      </w:r>
    </w:p>
    <w:p w14:paraId="60464FF7"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A specially crafted sequence of HTTP/2 requests sent to Apache Tomcat 10.0.0-M1 to 10.0.0-M5, 9.0.0.M1 to 9.0.35 and 8.5.0 to 8.5.55 could trigger high CPU usage for several seconds. If </w:t>
      </w:r>
      <w:proofErr w:type="gramStart"/>
      <w:r w:rsidRPr="00960AE1">
        <w:t>a sufficient number</w:t>
      </w:r>
      <w:proofErr w:type="gramEnd"/>
      <w:r w:rsidRPr="00960AE1">
        <w:t xml:space="preserve"> of such </w:t>
      </w:r>
      <w:r w:rsidRPr="00960AE1">
        <w:lastRenderedPageBreak/>
        <w:t>requests were made on concurrent HTTP/2 connections, the server could become unresponsive.</w:t>
      </w:r>
    </w:p>
    <w:p w14:paraId="0476AC8F"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CVE-2020-9484</w:t>
      </w:r>
    </w:p>
    <w:p w14:paraId="57C6A272"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960AE1">
        <w:t>PersistenceManager</w:t>
      </w:r>
      <w:proofErr w:type="spellEnd"/>
      <w:r w:rsidRPr="00960AE1">
        <w:t xml:space="preserve"> with a </w:t>
      </w:r>
      <w:proofErr w:type="spellStart"/>
      <w:r w:rsidRPr="00960AE1">
        <w:t>FileStore</w:t>
      </w:r>
      <w:proofErr w:type="spellEnd"/>
      <w:r w:rsidRPr="00960AE1">
        <w:t xml:space="preserve">; and c) the </w:t>
      </w:r>
      <w:proofErr w:type="spellStart"/>
      <w:r w:rsidRPr="00960AE1">
        <w:t>PersistenceManager</w:t>
      </w:r>
      <w:proofErr w:type="spellEnd"/>
      <w:r w:rsidRPr="00960AE1">
        <w:t xml:space="preserve"> is configured with </w:t>
      </w:r>
      <w:proofErr w:type="spellStart"/>
      <w:r w:rsidRPr="00960AE1">
        <w:t>sessionAttributeValueClassNameFilter</w:t>
      </w:r>
      <w:proofErr w:type="spellEnd"/>
      <w:r w:rsidRPr="00960AE1">
        <w:t xml:space="preserve">="null" (the default unless a </w:t>
      </w:r>
      <w:proofErr w:type="spellStart"/>
      <w:r w:rsidRPr="00960AE1">
        <w:t>SecurityManager</w:t>
      </w:r>
      <w:proofErr w:type="spellEnd"/>
      <w:r w:rsidRPr="00960AE1">
        <w:t xml:space="preserve"> is used) or a sufficiently lax filter to allow the attacker provided object to be deserialized; and d) the attacker knows the relative file path from the storage location used by </w:t>
      </w:r>
      <w:proofErr w:type="spellStart"/>
      <w:r w:rsidRPr="00960AE1">
        <w:t>FileStore</w:t>
      </w:r>
      <w:proofErr w:type="spellEnd"/>
      <w:r w:rsidRPr="00960AE1">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A52C79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CVE-2020-1938</w:t>
      </w:r>
    </w:p>
    <w:p w14:paraId="54C05721" w14:textId="77777777" w:rsidR="001E05FB" w:rsidRPr="00960AE1" w:rsidRDefault="001E05FB" w:rsidP="001E05FB">
      <w:pPr>
        <w:pStyle w:val="ListParagraph"/>
        <w:numPr>
          <w:ilvl w:val="2"/>
          <w:numId w:val="16"/>
        </w:numPr>
        <w:suppressAutoHyphens/>
        <w:spacing w:after="0" w:line="240" w:lineRule="auto"/>
      </w:pPr>
      <w:r>
        <w:rPr>
          <w:b/>
          <w:bCs/>
        </w:rPr>
        <w:t>Description</w:t>
      </w:r>
      <w:r>
        <w:t xml:space="preserve">: </w:t>
      </w:r>
      <w:r w:rsidRPr="00960AE1">
        <w:t xml:space="preserve">When using the Apache </w:t>
      </w:r>
      <w:proofErr w:type="spellStart"/>
      <w:r w:rsidRPr="00960AE1">
        <w:t>JServ</w:t>
      </w:r>
      <w:proofErr w:type="spellEnd"/>
      <w:r w:rsidRPr="00960AE1">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60AE1">
        <w:t>defence</w:t>
      </w:r>
      <w:proofErr w:type="spellEnd"/>
      <w:r w:rsidRPr="00960AE1">
        <w:t xml:space="preserve">-in-depth approach and block the vector that permits returning arbitrary files and execution as JSP may upgrade to Apache Tomcat 9.0.31, 8.5.51 or 7.0.100 or later. </w:t>
      </w:r>
      <w:proofErr w:type="gramStart"/>
      <w:r w:rsidRPr="00960AE1">
        <w:t>A number of</w:t>
      </w:r>
      <w:proofErr w:type="gramEnd"/>
      <w:r w:rsidRPr="00960AE1">
        <w:t xml:space="preserve"> changes were made to the default AJP Connector configuration in 9.0.31 to harden the default configuration. It is likely that users upgrading to 9.0.31, 8.5.51 or 7.0.100 or later will need to make small changes to their configurations.</w:t>
      </w:r>
    </w:p>
    <w:p w14:paraId="71DB7450"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CVE-2020-1935</w:t>
      </w:r>
    </w:p>
    <w:p w14:paraId="0B0A0D6A" w14:textId="77777777" w:rsidR="001E05FB" w:rsidRPr="00960AE1"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BB141CC"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CVE-2019-17569</w:t>
      </w:r>
    </w:p>
    <w:p w14:paraId="7A3601FA" w14:textId="77777777" w:rsidR="001E05FB" w:rsidRPr="00960AE1" w:rsidRDefault="001E05FB" w:rsidP="001E05FB">
      <w:pPr>
        <w:pStyle w:val="ListParagraph"/>
        <w:numPr>
          <w:ilvl w:val="2"/>
          <w:numId w:val="16"/>
        </w:numPr>
        <w:suppressAutoHyphens/>
        <w:spacing w:after="0" w:line="240" w:lineRule="auto"/>
        <w:rPr>
          <w:rFonts w:cstheme="minorHAnsi"/>
          <w:b/>
          <w:bCs/>
        </w:rPr>
      </w:pPr>
      <w:r>
        <w:rPr>
          <w:b/>
          <w:bCs/>
        </w:rPr>
        <w:lastRenderedPageBreak/>
        <w:t>Description</w:t>
      </w:r>
      <w:r>
        <w:t xml:space="preserve">: </w:t>
      </w:r>
      <w:r w:rsidRPr="00F35A52">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4F6CFFB" w14:textId="77777777" w:rsidR="001E05FB" w:rsidRPr="00DD57DC" w:rsidRDefault="001E05FB" w:rsidP="001E05FB">
      <w:pPr>
        <w:pStyle w:val="ListParagraph"/>
        <w:numPr>
          <w:ilvl w:val="0"/>
          <w:numId w:val="16"/>
        </w:numPr>
        <w:suppressAutoHyphens/>
        <w:spacing w:after="0" w:line="240" w:lineRule="auto"/>
        <w:rPr>
          <w:rFonts w:cstheme="minorHAnsi"/>
        </w:rPr>
      </w:pPr>
      <w:hyperlink r:id="rId19" w:anchor="l18_33157f6bc5bfd03380ebb5ac476db0600a04168d" w:history="1">
        <w:r>
          <w:rPr>
            <w:rStyle w:val="Hyperlink"/>
          </w:rPr>
          <w:t>tomcat-embed-websocket-9.0.30.jar</w:t>
        </w:r>
      </w:hyperlink>
    </w:p>
    <w:p w14:paraId="0B9582EA" w14:textId="77777777" w:rsidR="001E05FB" w:rsidRPr="00960AE1" w:rsidRDefault="001E05FB" w:rsidP="001E05FB">
      <w:pPr>
        <w:pStyle w:val="ListParagraph"/>
        <w:numPr>
          <w:ilvl w:val="1"/>
          <w:numId w:val="16"/>
        </w:numPr>
        <w:suppressAutoHyphens/>
        <w:spacing w:after="0" w:line="240" w:lineRule="auto"/>
      </w:pPr>
      <w:r>
        <w:rPr>
          <w:b/>
          <w:bCs/>
        </w:rPr>
        <w:t>Vulnerability ID</w:t>
      </w:r>
      <w:r>
        <w:t>:  CVE-2021-25329</w:t>
      </w:r>
    </w:p>
    <w:p w14:paraId="01CBFD5D"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09C38EA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CVE-2021-25122</w:t>
      </w:r>
    </w:p>
    <w:p w14:paraId="2E44B3E1"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CB577F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CVE-2021-24122</w:t>
      </w:r>
    </w:p>
    <w:p w14:paraId="78C873B7" w14:textId="77777777" w:rsidR="001E05FB" w:rsidRPr="00960AE1" w:rsidRDefault="001E05FB" w:rsidP="001E05FB">
      <w:pPr>
        <w:pStyle w:val="ListParagraph"/>
        <w:numPr>
          <w:ilvl w:val="2"/>
          <w:numId w:val="16"/>
        </w:numPr>
        <w:suppressAutoHyphens/>
        <w:spacing w:after="0" w:line="240" w:lineRule="auto"/>
      </w:pPr>
      <w:r>
        <w:rPr>
          <w:b/>
          <w:bCs/>
        </w:rPr>
        <w:t>Description</w:t>
      </w:r>
      <w:r>
        <w:t xml:space="preserve">: 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t>behaviour</w:t>
      </w:r>
      <w:proofErr w:type="spellEnd"/>
      <w:r>
        <w:t xml:space="preserve"> of the JRE API </w:t>
      </w:r>
      <w:proofErr w:type="spellStart"/>
      <w:r>
        <w:t>File.getCanonicalPath</w:t>
      </w:r>
      <w:proofErr w:type="spellEnd"/>
      <w:r>
        <w:t xml:space="preserve">() which in turn was caused by the inconsistent </w:t>
      </w:r>
      <w:proofErr w:type="spellStart"/>
      <w:r>
        <w:t>behaviour</w:t>
      </w:r>
      <w:proofErr w:type="spellEnd"/>
      <w:r>
        <w:t xml:space="preserve"> of the Windows API (</w:t>
      </w:r>
      <w:proofErr w:type="spellStart"/>
      <w:r>
        <w:t>FindFirstFileW</w:t>
      </w:r>
      <w:proofErr w:type="spellEnd"/>
      <w:r>
        <w:t>) in some circumstances.</w:t>
      </w:r>
    </w:p>
    <w:p w14:paraId="3D0C3D63"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CVE-2020-17527</w:t>
      </w:r>
    </w:p>
    <w:p w14:paraId="199BD19D" w14:textId="77777777" w:rsidR="001E05FB" w:rsidRPr="00960AE1" w:rsidRDefault="001E05FB" w:rsidP="001E05FB">
      <w:pPr>
        <w:pStyle w:val="ListParagraph"/>
        <w:numPr>
          <w:ilvl w:val="2"/>
          <w:numId w:val="16"/>
        </w:numPr>
        <w:suppressAutoHyphens/>
        <w:spacing w:after="0" w:line="240" w:lineRule="auto"/>
        <w:rPr>
          <w:rFonts w:cstheme="minorHAnsi"/>
          <w:b/>
          <w:bCs/>
        </w:rPr>
      </w:pPr>
      <w:r>
        <w:rPr>
          <w:b/>
          <w:bCs/>
        </w:rPr>
        <w:t>Description</w:t>
      </w:r>
      <w:r>
        <w:t>: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09C534ED"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CVE-2020-13943</w:t>
      </w:r>
    </w:p>
    <w:p w14:paraId="6D8C271C"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4C55429"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CVE-2020-13935</w:t>
      </w:r>
    </w:p>
    <w:p w14:paraId="113A6D75"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The payload length in a WebSocket frame was not correctly validated in Apache Tomcat 10.0.0-M1 to 10.0.0-M6, 9.0.0.M1 to 9.0.36, 8.5.0 to 8.5.56 and 7.0.27 to 7.0.104. Invalid payload lengths could trigger an infinite </w:t>
      </w:r>
      <w:r w:rsidRPr="00960AE1">
        <w:lastRenderedPageBreak/>
        <w:t>loop. Multiple requests with invalid payload lengths could lead to a denial of service.</w:t>
      </w:r>
    </w:p>
    <w:p w14:paraId="0985DCB3" w14:textId="77777777" w:rsidR="001E05FB" w:rsidRPr="00960AE1" w:rsidRDefault="001E05FB" w:rsidP="001E05FB">
      <w:pPr>
        <w:pStyle w:val="ListParagraph"/>
        <w:numPr>
          <w:ilvl w:val="1"/>
          <w:numId w:val="16"/>
        </w:numPr>
        <w:suppressAutoHyphens/>
        <w:spacing w:after="0" w:line="240" w:lineRule="auto"/>
      </w:pPr>
      <w:r>
        <w:rPr>
          <w:b/>
          <w:bCs/>
        </w:rPr>
        <w:t>Vulnerability ID</w:t>
      </w:r>
      <w:r>
        <w:t>:  CVE-2020-13934</w:t>
      </w:r>
    </w:p>
    <w:p w14:paraId="6F708588"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An h2c direct connection to Apache Tomcat 10.0.0-M1 to 10.0.0-M6, 9.0.0.M5 to 9.0.36 and 8.5.1 to 8.5.56 did not release the HTTP/1.1 processor after the upgrade to HTTP/2. If </w:t>
      </w:r>
      <w:proofErr w:type="gramStart"/>
      <w:r w:rsidRPr="00960AE1">
        <w:t>a sufficient number</w:t>
      </w:r>
      <w:proofErr w:type="gramEnd"/>
      <w:r w:rsidRPr="00960AE1">
        <w:t xml:space="preserve"> of such requests were made, an </w:t>
      </w:r>
      <w:proofErr w:type="spellStart"/>
      <w:r w:rsidRPr="00960AE1">
        <w:t>OutOfMemoryException</w:t>
      </w:r>
      <w:proofErr w:type="spellEnd"/>
      <w:r w:rsidRPr="00960AE1">
        <w:t xml:space="preserve"> could occur leading to a denial of service.</w:t>
      </w:r>
    </w:p>
    <w:p w14:paraId="4ABFAFB0"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CVE-2020-8022</w:t>
      </w:r>
    </w:p>
    <w:p w14:paraId="36C3C163"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EDED3A0" w14:textId="77777777" w:rsidR="001E05FB" w:rsidRPr="00960AE1" w:rsidRDefault="001E05FB" w:rsidP="001E05FB">
      <w:pPr>
        <w:pStyle w:val="ListParagraph"/>
        <w:numPr>
          <w:ilvl w:val="1"/>
          <w:numId w:val="16"/>
        </w:numPr>
        <w:suppressAutoHyphens/>
        <w:spacing w:after="0" w:line="240" w:lineRule="auto"/>
      </w:pPr>
      <w:r>
        <w:rPr>
          <w:b/>
          <w:bCs/>
        </w:rPr>
        <w:t>Vulnerability ID</w:t>
      </w:r>
      <w:r>
        <w:t xml:space="preserve">:  </w:t>
      </w:r>
      <w:r w:rsidRPr="00960AE1">
        <w:t>CVE-2020-11996</w:t>
      </w:r>
    </w:p>
    <w:p w14:paraId="156960BE"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A specially crafted sequence of HTTP/2 requests sent to Apache Tomcat 10.0.0-M1 to 10.0.0-M5, 9.0.0.M1 to 9.0.35 and 8.5.0 to 8.5.55 could trigger high CPU usage for several seconds. If </w:t>
      </w:r>
      <w:proofErr w:type="gramStart"/>
      <w:r w:rsidRPr="00960AE1">
        <w:t>a sufficient number</w:t>
      </w:r>
      <w:proofErr w:type="gramEnd"/>
      <w:r w:rsidRPr="00960AE1">
        <w:t xml:space="preserve"> of such requests were made on concurrent HTTP/2 connections, the server could become unresponsive.</w:t>
      </w:r>
    </w:p>
    <w:p w14:paraId="06B114AC"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CVE-2020-9484</w:t>
      </w:r>
    </w:p>
    <w:p w14:paraId="5272AE13"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960AE1">
        <w:t>PersistenceManager</w:t>
      </w:r>
      <w:proofErr w:type="spellEnd"/>
      <w:r w:rsidRPr="00960AE1">
        <w:t xml:space="preserve"> with a </w:t>
      </w:r>
      <w:proofErr w:type="spellStart"/>
      <w:r w:rsidRPr="00960AE1">
        <w:t>FileStore</w:t>
      </w:r>
      <w:proofErr w:type="spellEnd"/>
      <w:r w:rsidRPr="00960AE1">
        <w:t xml:space="preserve">; and c) the </w:t>
      </w:r>
      <w:proofErr w:type="spellStart"/>
      <w:r w:rsidRPr="00960AE1">
        <w:t>PersistenceManager</w:t>
      </w:r>
      <w:proofErr w:type="spellEnd"/>
      <w:r w:rsidRPr="00960AE1">
        <w:t xml:space="preserve"> is configured with </w:t>
      </w:r>
      <w:proofErr w:type="spellStart"/>
      <w:r w:rsidRPr="00960AE1">
        <w:t>sessionAttributeValueClassNameFilter</w:t>
      </w:r>
      <w:proofErr w:type="spellEnd"/>
      <w:r w:rsidRPr="00960AE1">
        <w:t xml:space="preserve">="null" (the default unless a </w:t>
      </w:r>
      <w:proofErr w:type="spellStart"/>
      <w:r w:rsidRPr="00960AE1">
        <w:t>SecurityManager</w:t>
      </w:r>
      <w:proofErr w:type="spellEnd"/>
      <w:r w:rsidRPr="00960AE1">
        <w:t xml:space="preserve"> is used) or a sufficiently lax filter to allow the attacker provided object to be deserialized; and d) the attacker knows the relative file path from the storage location used by </w:t>
      </w:r>
      <w:proofErr w:type="spellStart"/>
      <w:r w:rsidRPr="00960AE1">
        <w:t>FileStore</w:t>
      </w:r>
      <w:proofErr w:type="spellEnd"/>
      <w:r w:rsidRPr="00960AE1">
        <w:t xml:space="preserve"> to the file the attacker has </w:t>
      </w:r>
      <w:r w:rsidRPr="00960AE1">
        <w:lastRenderedPageBreak/>
        <w:t>control over; then, using a specifically crafted request, the attacker will be able to trigger remote code execution via deserialization of the file under their control. Note that all of conditions a) to d) must be true for the attack to succeed.</w:t>
      </w:r>
    </w:p>
    <w:p w14:paraId="148CF376"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CVE-2020-1938</w:t>
      </w:r>
    </w:p>
    <w:p w14:paraId="7E64A033" w14:textId="77777777" w:rsidR="001E05FB" w:rsidRPr="00960AE1" w:rsidRDefault="001E05FB" w:rsidP="001E05FB">
      <w:pPr>
        <w:pStyle w:val="ListParagraph"/>
        <w:numPr>
          <w:ilvl w:val="2"/>
          <w:numId w:val="16"/>
        </w:numPr>
        <w:suppressAutoHyphens/>
        <w:spacing w:after="0" w:line="240" w:lineRule="auto"/>
      </w:pPr>
      <w:r>
        <w:rPr>
          <w:b/>
          <w:bCs/>
        </w:rPr>
        <w:t>Description</w:t>
      </w:r>
      <w:r>
        <w:t xml:space="preserve">: </w:t>
      </w:r>
      <w:r w:rsidRPr="00960AE1">
        <w:t xml:space="preserve">When using the Apache </w:t>
      </w:r>
      <w:proofErr w:type="spellStart"/>
      <w:r w:rsidRPr="00960AE1">
        <w:t>JServ</w:t>
      </w:r>
      <w:proofErr w:type="spellEnd"/>
      <w:r w:rsidRPr="00960AE1">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60AE1">
        <w:t>defence</w:t>
      </w:r>
      <w:proofErr w:type="spellEnd"/>
      <w:r w:rsidRPr="00960AE1">
        <w:t xml:space="preserve">-in-depth approach and block the vector that permits returning arbitrary files and execution as JSP may upgrade to Apache Tomcat 9.0.31, 8.5.51 or 7.0.100 or later. </w:t>
      </w:r>
      <w:proofErr w:type="gramStart"/>
      <w:r w:rsidRPr="00960AE1">
        <w:t>A number of</w:t>
      </w:r>
      <w:proofErr w:type="gramEnd"/>
      <w:r w:rsidRPr="00960AE1">
        <w:t xml:space="preserve"> changes were made to the default AJP Connector configuration in 9.0.31 to harden the default configuration. It is likely that users upgrading to 9.0.31, 8.5.51 or 7.0.100 or later will need to make small changes to their configurations.</w:t>
      </w:r>
    </w:p>
    <w:p w14:paraId="7562B66A"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CVE-2020-1935</w:t>
      </w:r>
    </w:p>
    <w:p w14:paraId="66FD044E" w14:textId="77777777" w:rsidR="001E05FB" w:rsidRPr="00960AE1"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960AE1">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39B11A9" w14:textId="77777777" w:rsidR="001E05FB" w:rsidRPr="00DD57DC" w:rsidRDefault="001E05FB" w:rsidP="001E05FB">
      <w:pPr>
        <w:pStyle w:val="ListParagraph"/>
        <w:numPr>
          <w:ilvl w:val="1"/>
          <w:numId w:val="16"/>
        </w:numPr>
        <w:suppressAutoHyphens/>
        <w:spacing w:after="0" w:line="240" w:lineRule="auto"/>
        <w:rPr>
          <w:rFonts w:cstheme="minorHAnsi"/>
        </w:rPr>
      </w:pPr>
      <w:r>
        <w:rPr>
          <w:b/>
          <w:bCs/>
        </w:rPr>
        <w:t>Vulnerability ID</w:t>
      </w:r>
      <w:r>
        <w:t xml:space="preserve">:  </w:t>
      </w:r>
      <w:r w:rsidRPr="00960AE1">
        <w:t>CVE-2019-17569</w:t>
      </w:r>
    </w:p>
    <w:p w14:paraId="3F013465" w14:textId="77777777" w:rsidR="001E05FB" w:rsidRPr="00DD57DC" w:rsidRDefault="001E05FB" w:rsidP="001E05FB">
      <w:pPr>
        <w:pStyle w:val="ListParagraph"/>
        <w:numPr>
          <w:ilvl w:val="2"/>
          <w:numId w:val="16"/>
        </w:numPr>
        <w:suppressAutoHyphens/>
        <w:spacing w:after="0" w:line="240" w:lineRule="auto"/>
        <w:rPr>
          <w:rFonts w:cstheme="minorHAnsi"/>
          <w:b/>
          <w:bCs/>
        </w:rPr>
      </w:pPr>
      <w:r>
        <w:rPr>
          <w:b/>
          <w:bCs/>
        </w:rPr>
        <w:t>Description</w:t>
      </w:r>
      <w:r>
        <w:t xml:space="preserve">: </w:t>
      </w:r>
      <w:r w:rsidRPr="00F35A52">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sidRPr="00DD57DC">
        <w:t>.</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A85932C" w14:textId="41BF1224" w:rsidR="00C03783" w:rsidRPr="00C03783" w:rsidRDefault="00C03783" w:rsidP="00C03783">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All input will be validated, and parameterized.</w:t>
      </w:r>
    </w:p>
    <w:p w14:paraId="461F869F" w14:textId="77777777" w:rsidR="00C03783" w:rsidRDefault="00C03783" w:rsidP="00C03783">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sidRPr="00C03783">
        <w:rPr>
          <w:rFonts w:asciiTheme="minorHAnsi" w:hAnsiTheme="minorHAnsi" w:cstheme="minorHAnsi"/>
        </w:rPr>
        <w:lastRenderedPageBreak/>
        <w:t>Ensure servers, frameworks and system components are running the latest approved version.</w:t>
      </w:r>
    </w:p>
    <w:p w14:paraId="33B1E0D9" w14:textId="427C5AB4" w:rsidR="00C03783" w:rsidRDefault="00C03783" w:rsidP="00C03783">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All data will be encrypted during transmission, and all sensitive data will be encrypted server-side.</w:t>
      </w:r>
    </w:p>
    <w:p w14:paraId="37B0762B" w14:textId="0879E683" w:rsidR="00C03783" w:rsidRPr="001650C9" w:rsidRDefault="00C03783" w:rsidP="00C03783">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All stored data will follow approved encapsulation techniques.</w:t>
      </w:r>
    </w:p>
    <w:sectPr w:rsidR="00C03783" w:rsidRPr="001650C9"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86E7" w14:textId="77777777" w:rsidR="00F91248" w:rsidRDefault="00F91248" w:rsidP="002F3F84">
      <w:r>
        <w:separator/>
      </w:r>
    </w:p>
  </w:endnote>
  <w:endnote w:type="continuationSeparator" w:id="0">
    <w:p w14:paraId="47ADAD34" w14:textId="77777777" w:rsidR="00F91248" w:rsidRDefault="00F9124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9960" w14:textId="77777777" w:rsidR="00F91248" w:rsidRDefault="00F91248" w:rsidP="002F3F84">
      <w:r>
        <w:separator/>
      </w:r>
    </w:p>
  </w:footnote>
  <w:footnote w:type="continuationSeparator" w:id="0">
    <w:p w14:paraId="0C5A7FFE" w14:textId="77777777" w:rsidR="00F91248" w:rsidRDefault="00F9124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368EC"/>
    <w:multiLevelType w:val="hybridMultilevel"/>
    <w:tmpl w:val="F862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476DD"/>
    <w:multiLevelType w:val="multilevel"/>
    <w:tmpl w:val="7FC2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B3DC0"/>
    <w:multiLevelType w:val="hybridMultilevel"/>
    <w:tmpl w:val="772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9"/>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3"/>
  </w:num>
  <w:num w:numId="9">
    <w:abstractNumId w:val="7"/>
  </w:num>
  <w:num w:numId="10">
    <w:abstractNumId w:val="2"/>
    <w:lvlOverride w:ilvl="0"/>
  </w:num>
  <w:num w:numId="11">
    <w:abstractNumId w:val="14"/>
  </w:num>
  <w:num w:numId="12">
    <w:abstractNumId w:val="11"/>
  </w:num>
  <w:num w:numId="13">
    <w:abstractNumId w:val="3"/>
  </w:num>
  <w:num w:numId="14">
    <w:abstractNumId w:val="12"/>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8639E"/>
    <w:rsid w:val="000D2A1B"/>
    <w:rsid w:val="000D3188"/>
    <w:rsid w:val="00113667"/>
    <w:rsid w:val="001240EF"/>
    <w:rsid w:val="001650C9"/>
    <w:rsid w:val="00187548"/>
    <w:rsid w:val="001A381D"/>
    <w:rsid w:val="001C55A7"/>
    <w:rsid w:val="001E05FB"/>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745C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03783"/>
    <w:rsid w:val="00C41B36"/>
    <w:rsid w:val="00C56FC2"/>
    <w:rsid w:val="00CB2008"/>
    <w:rsid w:val="00CE44E9"/>
    <w:rsid w:val="00D000D3"/>
    <w:rsid w:val="00D27FB4"/>
    <w:rsid w:val="00DC2970"/>
    <w:rsid w:val="00E02BD0"/>
    <w:rsid w:val="00E06BE1"/>
    <w:rsid w:val="00E66FC0"/>
    <w:rsid w:val="00EE3EAE"/>
    <w:rsid w:val="00F66C9E"/>
    <w:rsid w:val="00F908A6"/>
    <w:rsid w:val="00F9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1E0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76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7998009">
      <w:bodyDiv w:val="1"/>
      <w:marLeft w:val="0"/>
      <w:marRight w:val="0"/>
      <w:marTop w:val="0"/>
      <w:marBottom w:val="0"/>
      <w:divBdr>
        <w:top w:val="none" w:sz="0" w:space="0" w:color="auto"/>
        <w:left w:val="none" w:sz="0" w:space="0" w:color="auto"/>
        <w:bottom w:val="none" w:sz="0" w:space="0" w:color="auto"/>
        <w:right w:val="none" w:sz="0" w:space="0" w:color="auto"/>
      </w:divBdr>
    </w:div>
    <w:div w:id="682316174">
      <w:bodyDiv w:val="1"/>
      <w:marLeft w:val="0"/>
      <w:marRight w:val="0"/>
      <w:marTop w:val="0"/>
      <w:marBottom w:val="0"/>
      <w:divBdr>
        <w:top w:val="none" w:sz="0" w:space="0" w:color="auto"/>
        <w:left w:val="none" w:sz="0" w:space="0" w:color="auto"/>
        <w:bottom w:val="none" w:sz="0" w:space="0" w:color="auto"/>
        <w:right w:val="none" w:sz="0" w:space="0" w:color="auto"/>
      </w:divBdr>
    </w:div>
    <w:div w:id="74372125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garyc\Downloads\CS%20305%20Project%20One%20Code%20Base\rest-service\target\dependency-check-report.html" TargetMode="External"/><Relationship Id="rId18" Type="http://schemas.openxmlformats.org/officeDocument/2006/relationships/hyperlink" Target="file:///C:\Users\garyc\Downloads\CS%20305%20Module%20Two%20Static%20Testing%20Code%20Base(1)\Module2.2\target\dependency-check-report.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garyc\Downloads\CS%20305%20Module%20Two%20Static%20Testing%20Code%20Base(1)\Module2.2\target\dependency-check-report.html" TargetMode="External"/><Relationship Id="rId2" Type="http://schemas.openxmlformats.org/officeDocument/2006/relationships/customXml" Target="../customXml/item2.xml"/><Relationship Id="rId16" Type="http://schemas.openxmlformats.org/officeDocument/2006/relationships/hyperlink" Target="file:///C:\Users\garyc\Downloads\CS%20305%20Module%20Two%20Static%20Testing%20Code%20Base(1)\Module2.2\target\dependency-check-repor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garyc\Downloads\CS%20305%20Module%20Two%20Static%20Testing%20Code%20Base(1)\Module2.2\target\dependency-check-repor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garyc\Downloads\CS%20305%20Module%20Two%20Static%20Testing%20Code%20Base(1)\Module2.2\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garyc\Downloads\CS%20305%20Module%20Two%20Static%20Testing%20Code%20Base(1)\Module2.2\target\dependency-check-repor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14</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Christiana Reynolds</cp:lastModifiedBy>
  <cp:revision>3</cp:revision>
  <dcterms:created xsi:type="dcterms:W3CDTF">2020-02-17T18:06:00Z</dcterms:created>
  <dcterms:modified xsi:type="dcterms:W3CDTF">2021-05-24T03:29:00Z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