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processing</w:t>
      </w:r>
      <w:r>
        <w:t xml:space="preserve"> </w:t>
      </w:r>
      <w:r>
        <w:t xml:space="preserve">-</w:t>
      </w:r>
      <w:r>
        <w:t xml:space="preserve"> </w:t>
      </w:r>
      <w:r>
        <w:t xml:space="preserve">Word</w:t>
      </w:r>
      <w:r>
        <w:t xml:space="preserve"> </w:t>
      </w:r>
      <w:r>
        <w:t xml:space="preserve">Cloud</w:t>
      </w:r>
      <w:r>
        <w:t xml:space="preserve"> </w:t>
      </w:r>
      <w:r>
        <w:t xml:space="preserve">and</w:t>
      </w:r>
      <w:r>
        <w:t xml:space="preserve"> </w:t>
      </w:r>
      <w:r>
        <w:t xml:space="preserve">Sentiment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May</w:t>
      </w:r>
      <w:r>
        <w:t xml:space="preserve"> </w:t>
      </w:r>
      <w:r>
        <w:t xml:space="preserve">09,</w:t>
      </w:r>
      <w:r>
        <w:t xml:space="preserve"> </w:t>
      </w:r>
      <w:r>
        <w:t xml:space="preserve">2015</w:t>
      </w:r>
    </w:p>
    <w:bookmarkStart w:id="21" w:name="text-documents-.txt-files-can-be-analyzed-for-language-usage-and-emotion-through-several-tools-including-word-clouds-and-sentiment-analysis."/>
    <w:p>
      <w:pPr>
        <w:pStyle w:val="Heading4"/>
      </w:pPr>
      <w:r>
        <w:t xml:space="preserve">Text documents (.txt files) can be analyzed for language usage and emotion through several tools including word clouds and sentiment analysis.</w:t>
      </w:r>
    </w:p>
    <w:bookmarkEnd w:id="21"/>
    <w:bookmarkStart w:id="22" w:name="four-separate-documents-are-reviewed-all-are-papers-on-various-subjects-within-the-field-of-human-resources-compensation-and-benefits-industrial-relations-recruitment-and-strategic-human-resources."/>
    <w:p>
      <w:pPr>
        <w:pStyle w:val="Heading5"/>
      </w:pPr>
      <w:r>
        <w:t xml:space="preserve">Four separate documents are reviewed, all are papers on various subjects within the field of Human Resources: Compensation and Benefits, Industrial Relations, Recruitment, and Strategic Human Resources.</w:t>
      </w:r>
    </w:p>
    <w:bookmarkEnd w:id="22"/>
    <w:p>
      <w:r>
        <w:pict>
          <v:rect style="width:0;height:1.5pt" o:hralign="center" o:hrstd="t" o:hr="t"/>
        </w:pict>
      </w:r>
    </w:p>
    <w:bookmarkStart w:id="23" w:name="section-1-load-needed-libraries-for-processing."/>
    <w:p>
      <w:pPr>
        <w:pStyle w:val="Heading4"/>
      </w:pPr>
      <w:r>
        <w:t xml:space="preserve">Section 1: Load needed libraries for processing.</w:t>
      </w:r>
    </w:p>
    <w:bookmarkEnd w:id="23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                   ## text management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           ## word cloud addendum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                 ## data manipulation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         ##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         ## plot colors used in wordcloud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            ## needed for wordcloud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(syuzhet)              ## new package available for sentiment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            ## matrix management</w:t>
      </w:r>
    </w:p>
    <w:p>
      <w:r>
        <w:pict>
          <v:rect style="width:0;height:1.5pt" o:hralign="center" o:hrstd="t" o:hr="t"/>
        </w:pict>
      </w:r>
    </w:p>
    <w:bookmarkStart w:id="24" w:name="section-2-process-the-documents."/>
    <w:p>
      <w:pPr>
        <w:pStyle w:val="Heading4"/>
      </w:pPr>
      <w:r>
        <w:t xml:space="preserve">Section 2: Process the documents.</w:t>
      </w:r>
    </w:p>
    <w:bookmarkEnd w:id="24"/>
    <w:bookmarkStart w:id="25" w:name="load-all-files-in-the-directory-wordanalysis-into-a-corpus-cluster"/>
    <w:p>
      <w:pPr>
        <w:pStyle w:val="Heading5"/>
      </w:pPr>
      <w:r>
        <w:t xml:space="preserve">1. Load all files in the directory "wordanalysis" into a Corpus (cluster)</w:t>
      </w:r>
    </w:p>
    <w:bookmarkEnd w:id="25"/>
    <w:bookmarkStart w:id="26" w:name="strip-all-whitespace"/>
    <w:p>
      <w:pPr>
        <w:pStyle w:val="Heading5"/>
      </w:pPr>
      <w:r>
        <w:t xml:space="preserve">2. Strip all whitespace</w:t>
      </w:r>
    </w:p>
    <w:bookmarkEnd w:id="26"/>
    <w:bookmarkStart w:id="27" w:name="convert-all-words-to-lowercase-to-avoid-count-differences-between-word-and-word"/>
    <w:p>
      <w:pPr>
        <w:pStyle w:val="Heading5"/>
      </w:pPr>
      <w:r>
        <w:t xml:space="preserve">3. Convert all words to lowercase, to avoid count differences between "Word" and "word"</w:t>
      </w:r>
    </w:p>
    <w:bookmarkEnd w:id="27"/>
    <w:bookmarkStart w:id="28" w:name="remove-the-majority-of-common-non-impact-words-the-and-etc."/>
    <w:p>
      <w:pPr>
        <w:pStyle w:val="Heading5"/>
      </w:pPr>
      <w:r>
        <w:t xml:space="preserve">4. Remove the majority of common non-impact words ("the", "and", etc.)</w:t>
      </w:r>
    </w:p>
    <w:bookmarkEnd w:id="28"/>
    <w:bookmarkStart w:id="29" w:name="process-into-wordcloud"/>
    <w:p>
      <w:pPr>
        <w:pStyle w:val="Heading5"/>
      </w:pPr>
      <w:r>
        <w:t xml:space="preserve">5. Process into wordcloud</w:t>
      </w:r>
    </w:p>
    <w:bookmarkEnd w:id="29"/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"C:/wordanalysis"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(mydata,stripWhitespace)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 tolower)         ## note: tolower doesn't return a Text Doc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(mydata,removeWords,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(mydata,stemDocument)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 PlainTextDocument)     ## need to do this before process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use.r.layout=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ource_files/figure-docx/word_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ordcloud-of-4-human-resources-texts"/>
    <w:p>
      <w:pPr>
        <w:pStyle w:val="Heading2"/>
      </w:pPr>
      <w:r>
        <w:rPr>
          <w:b/>
        </w:rPr>
        <w:t xml:space="preserve">Wordcloud of 4 Human Resources texts</w:t>
      </w:r>
    </w:p>
    <w:bookmarkEnd w:id="31"/>
    <w:p>
      <w:r>
        <w:pict>
          <v:rect style="width:0;height:1.5pt" o:hralign="center" o:hrstd="t" o:hr="t"/>
        </w:pict>
      </w:r>
    </w:p>
    <w:bookmarkStart w:id="32" w:name="section-3.-generate-sentiment-analysis."/>
    <w:p>
      <w:pPr>
        <w:pStyle w:val="Heading4"/>
      </w:pPr>
      <w:r>
        <w:t xml:space="preserve">Section 3. Generate sentiment analysis.</w:t>
      </w:r>
    </w:p>
    <w:bookmarkEnd w:id="32"/>
    <w:bookmarkStart w:id="33" w:name="convert-the-word-data-to-a-character-vector"/>
    <w:p>
      <w:pPr>
        <w:pStyle w:val="Heading5"/>
      </w:pPr>
      <w:r>
        <w:t xml:space="preserve">1. Convert the word data to a character vector</w:t>
      </w:r>
    </w:p>
    <w:bookmarkEnd w:id="33"/>
    <w:bookmarkStart w:id="34" w:name="process-for-sentiments-value-words-via-syuzhet."/>
    <w:p>
      <w:pPr>
        <w:pStyle w:val="Heading5"/>
      </w:pPr>
      <w:r>
        <w:t xml:space="preserve">2. Process for sentiments (value words) via syuzhet.</w:t>
      </w:r>
    </w:p>
    <w:bookmarkEnd w:id="34"/>
    <w:bookmarkStart w:id="35" w:name="note-previous-r-package-sentiment-has-been-removed-to-archives."/>
    <w:p>
      <w:pPr>
        <w:pStyle w:val="Heading5"/>
      </w:pPr>
      <w:r>
        <w:t xml:space="preserve">Note: Previous R package "sentiment" has been removed to archives.</w:t>
      </w:r>
    </w:p>
    <w:bookmarkEnd w:id="35"/>
    <w:bookmarkStart w:id="36" w:name="reshape-the-matrix-into-tidy-data-ready-for-plot-via-ggplot2."/>
    <w:p>
      <w:pPr>
        <w:pStyle w:val="Heading5"/>
      </w:pPr>
      <w:r>
        <w:t xml:space="preserve">3. Reshape the matrix into tidy data ready for plot via ggplot2.</w:t>
      </w:r>
    </w:p>
    <w:bookmarkEnd w:id="36"/>
    <w:p>
      <w:pPr>
        <w:pStyle w:val="SourceCode"/>
      </w:pPr>
      <w:r>
        <w:rPr>
          <w:rStyle w:val="NormalTok"/>
        </w:rPr>
        <w:t xml:space="preserve">mycharv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mysent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(mycharv)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plotdf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(plotdf$value,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plotdf$variable,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Analysis"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ource_files/figure-docx/sentim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human-resources-texts"/>
    <w:p>
      <w:pPr>
        <w:pStyle w:val="Heading2"/>
      </w:pPr>
      <w:r>
        <w:rPr>
          <w:b/>
        </w:rPr>
        <w:t xml:space="preserve">4 Human Resources texts</w:t>
      </w:r>
    </w:p>
    <w:bookmarkEnd w:id="38"/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9e5df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processing - Word Cloud and Sentiment Analysis</dc:title>
  <dc:creator/>
</cp:coreProperties>
</file>