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08" w:rsidRDefault="008F1B80" w:rsidP="00BE1908">
      <w:r>
        <w:rPr>
          <w:noProof/>
          <w:sz w:val="24"/>
        </w:rPr>
        <w:drawing>
          <wp:inline distT="0" distB="0" distL="0" distR="0">
            <wp:extent cx="5257800" cy="1781175"/>
            <wp:effectExtent l="19050" t="0" r="0" b="0"/>
            <wp:docPr id="1" name="图片 1" descr="top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1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08" w:rsidRDefault="00BE1908" w:rsidP="00BE1908">
      <w:pPr>
        <w:autoSpaceDE w:val="0"/>
        <w:autoSpaceDN w:val="0"/>
        <w:adjustRightInd w:val="0"/>
        <w:jc w:val="center"/>
        <w:rPr>
          <w:rFonts w:ascii="黑体" w:eastAsia="黑体" w:cs="黑体"/>
          <w:b/>
          <w:bCs/>
          <w:kern w:val="0"/>
          <w:sz w:val="48"/>
          <w:szCs w:val="48"/>
          <w:lang w:val="zh-CN"/>
        </w:rPr>
      </w:pP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1108DC" w:rsidRPr="001108DC" w:rsidRDefault="00921BE3" w:rsidP="001108DC"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《</w:t>
      </w:r>
      <w:r w:rsidR="00AF4041">
        <w:rPr>
          <w:rFonts w:ascii="黑体" w:eastAsia="黑体" w:hint="eastAsia"/>
          <w:b/>
          <w:sz w:val="84"/>
          <w:szCs w:val="84"/>
        </w:rPr>
        <w:t>实时计算</w:t>
      </w:r>
      <w:r w:rsidR="00767A73">
        <w:rPr>
          <w:rFonts w:ascii="黑体" w:eastAsia="黑体" w:hint="eastAsia"/>
          <w:b/>
          <w:sz w:val="84"/>
          <w:szCs w:val="84"/>
        </w:rPr>
        <w:t>系统设计</w:t>
      </w:r>
      <w:r>
        <w:rPr>
          <w:rFonts w:ascii="黑体" w:eastAsia="黑体" w:hint="eastAsia"/>
          <w:b/>
          <w:sz w:val="84"/>
          <w:szCs w:val="84"/>
        </w:rPr>
        <w:t>》</w:t>
      </w:r>
    </w:p>
    <w:p w:rsidR="001108DC" w:rsidRPr="001108DC" w:rsidRDefault="001108DC" w:rsidP="001108DC">
      <w:pPr>
        <w:jc w:val="center"/>
        <w:rPr>
          <w:rFonts w:ascii="宋体" w:hAnsi="宋体"/>
          <w:b/>
          <w:sz w:val="48"/>
          <w:szCs w:val="48"/>
        </w:rPr>
      </w:pPr>
      <w:r w:rsidRPr="001108DC">
        <w:rPr>
          <w:rFonts w:ascii="宋体" w:hAnsi="宋体" w:hint="eastAsia"/>
          <w:b/>
          <w:sz w:val="48"/>
          <w:szCs w:val="48"/>
        </w:rPr>
        <w:t>课程报告</w:t>
      </w: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5A61AF" w:rsidRDefault="005A61AF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5A61AF" w:rsidRDefault="005A61AF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5A61AF" w:rsidRDefault="005A61AF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p w:rsidR="00BE1908" w:rsidRDefault="00BE1908" w:rsidP="00BE1908">
      <w:pPr>
        <w:autoSpaceDE w:val="0"/>
        <w:autoSpaceDN w:val="0"/>
        <w:adjustRightInd w:val="0"/>
        <w:rPr>
          <w:rFonts w:ascii="宋体" w:cs="黑体"/>
          <w:bCs/>
          <w:kern w:val="0"/>
          <w:sz w:val="24"/>
          <w:lang w:val="zh-CN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372"/>
      </w:tblGrid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F71BF5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</w:t>
            </w:r>
            <w:bookmarkStart w:id="0" w:name="_GoBack"/>
            <w:bookmarkEnd w:id="0"/>
            <w:r w:rsidR="00767A73">
              <w:rPr>
                <w:rFonts w:ascii="宋体" w:hAnsi="宋体" w:hint="eastAsia"/>
                <w:sz w:val="32"/>
                <w:szCs w:val="32"/>
              </w:rPr>
              <w:t>内容</w:t>
            </w:r>
            <w:r w:rsidR="005A61AF" w:rsidRPr="00090263">
              <w:rPr>
                <w:rFonts w:ascii="宋体" w:hAnsi="宋体" w:hint="eastAsia"/>
                <w:sz w:val="32"/>
                <w:szCs w:val="32"/>
              </w:rPr>
              <w:t>名称: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  <w:t>第一次实时计算系统作业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院系:</w:t>
            </w:r>
          </w:p>
        </w:tc>
        <w:tc>
          <w:tcPr>
            <w:tcW w:w="6372" w:type="dxa"/>
          </w:tcPr>
          <w:p w:rsidR="005A61AF" w:rsidRPr="00090263" w:rsidRDefault="00BA0B29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华文楷体" w:eastAsia="华文楷体" w:hAnsi="华文楷体" w:hint="eastAsia"/>
                <w:sz w:val="32"/>
                <w:szCs w:val="32"/>
              </w:rPr>
              <w:t>信息科学与工程</w:t>
            </w:r>
            <w:r w:rsidR="005A61AF" w:rsidRPr="00090263">
              <w:rPr>
                <w:rFonts w:ascii="华文楷体" w:eastAsia="华文楷体" w:hAnsi="华文楷体" w:hint="eastAsia"/>
                <w:sz w:val="32"/>
                <w:szCs w:val="32"/>
              </w:rPr>
              <w:t>学院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专业班级: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>计科1502班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学号: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cs="黑体" w:hint="eastAsia"/>
                <w:bCs/>
                <w:kern w:val="0"/>
                <w:sz w:val="32"/>
                <w:szCs w:val="32"/>
                <w:lang w:val="zh-CN"/>
              </w:rPr>
              <w:t>201507010206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姓名:</w:t>
            </w:r>
          </w:p>
        </w:tc>
        <w:tc>
          <w:tcPr>
            <w:tcW w:w="6372" w:type="dxa"/>
          </w:tcPr>
          <w:p w:rsidR="005A61AF" w:rsidRPr="00090263" w:rsidRDefault="00C93653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  <w:t>黄郭斌</w:t>
            </w:r>
          </w:p>
        </w:tc>
      </w:tr>
      <w:tr w:rsidR="005A61AF" w:rsidRPr="00090263" w:rsidTr="00090263">
        <w:trPr>
          <w:trHeight w:val="645"/>
        </w:trPr>
        <w:tc>
          <w:tcPr>
            <w:tcW w:w="2376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jc w:val="right"/>
              <w:rPr>
                <w:rFonts w:ascii="宋体" w:hAnsi="宋体"/>
                <w:sz w:val="32"/>
                <w:szCs w:val="32"/>
              </w:rPr>
            </w:pPr>
            <w:r w:rsidRPr="00090263">
              <w:rPr>
                <w:rFonts w:ascii="宋体" w:hAnsi="宋体" w:hint="eastAsia"/>
                <w:sz w:val="32"/>
                <w:szCs w:val="32"/>
              </w:rPr>
              <w:t>课程指导教师</w:t>
            </w:r>
            <w:r w:rsidR="00985701" w:rsidRPr="00090263">
              <w:rPr>
                <w:rFonts w:ascii="宋体" w:hAnsi="宋体" w:hint="eastAsia"/>
                <w:sz w:val="32"/>
                <w:szCs w:val="32"/>
              </w:rPr>
              <w:t>:</w:t>
            </w:r>
          </w:p>
        </w:tc>
        <w:tc>
          <w:tcPr>
            <w:tcW w:w="6372" w:type="dxa"/>
          </w:tcPr>
          <w:p w:rsidR="005A61AF" w:rsidRPr="00090263" w:rsidRDefault="005A61AF" w:rsidP="00090263">
            <w:pPr>
              <w:autoSpaceDE w:val="0"/>
              <w:autoSpaceDN w:val="0"/>
              <w:adjustRightInd w:val="0"/>
              <w:rPr>
                <w:rFonts w:ascii="华文楷体" w:eastAsia="华文楷体" w:hAnsi="华文楷体" w:cs="黑体"/>
                <w:bCs/>
                <w:kern w:val="0"/>
                <w:sz w:val="32"/>
                <w:szCs w:val="32"/>
                <w:lang w:val="zh-CN"/>
              </w:rPr>
            </w:pPr>
            <w:r w:rsidRPr="00090263">
              <w:rPr>
                <w:rFonts w:ascii="华文楷体" w:eastAsia="华文楷体" w:hAnsi="华文楷体" w:cs="黑体" w:hint="eastAsia"/>
                <w:bCs/>
                <w:kern w:val="0"/>
                <w:sz w:val="32"/>
                <w:szCs w:val="32"/>
                <w:lang w:val="zh-CN"/>
              </w:rPr>
              <w:t>安吉尧 教授</w:t>
            </w:r>
          </w:p>
        </w:tc>
      </w:tr>
    </w:tbl>
    <w:p w:rsidR="00DB3E86" w:rsidRDefault="00DB3E86" w:rsidP="005A61AF">
      <w:pPr>
        <w:spacing w:line="480" w:lineRule="auto"/>
        <w:rPr>
          <w:rFonts w:ascii="华文新魏" w:eastAsia="华文新魏" w:hAnsi="MS Gothic"/>
          <w:sz w:val="44"/>
          <w:szCs w:val="44"/>
          <w:u w:val="single"/>
        </w:rPr>
      </w:pPr>
    </w:p>
    <w:p w:rsidR="006D07E8" w:rsidRDefault="006D07E8" w:rsidP="005A61AF">
      <w:pPr>
        <w:spacing w:line="480" w:lineRule="auto"/>
        <w:rPr>
          <w:rFonts w:ascii="华文新魏" w:eastAsia="华文新魏" w:hAnsi="MS Gothic"/>
          <w:sz w:val="44"/>
          <w:szCs w:val="44"/>
          <w:u w:val="single"/>
        </w:rPr>
      </w:pPr>
    </w:p>
    <w:p w:rsidR="006D07E8" w:rsidRDefault="006D07E8" w:rsidP="005A61AF">
      <w:pPr>
        <w:spacing w:line="480" w:lineRule="auto"/>
        <w:rPr>
          <w:rFonts w:ascii="华文新魏" w:eastAsia="华文新魏" w:hAnsi="MS Gothic"/>
          <w:sz w:val="44"/>
          <w:szCs w:val="44"/>
          <w:u w:val="single"/>
        </w:rPr>
      </w:pPr>
    </w:p>
    <w:p w:rsidR="00135825" w:rsidRDefault="00A3380B" w:rsidP="00FA2CE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实验提交时间：</w:t>
      </w:r>
      <w:r w:rsidR="00FA2CEA" w:rsidRPr="001108DC">
        <w:rPr>
          <w:sz w:val="28"/>
          <w:szCs w:val="28"/>
        </w:rPr>
        <w:t>20</w:t>
      </w:r>
      <w:r w:rsidR="00BA0B29">
        <w:rPr>
          <w:rFonts w:hint="eastAsia"/>
          <w:sz w:val="28"/>
          <w:szCs w:val="28"/>
        </w:rPr>
        <w:t>1</w:t>
      </w:r>
      <w:r w:rsidR="00767A73">
        <w:rPr>
          <w:rFonts w:hint="eastAsia"/>
          <w:sz w:val="28"/>
          <w:szCs w:val="28"/>
        </w:rPr>
        <w:t>8</w:t>
      </w:r>
      <w:r w:rsidR="00FA2CEA" w:rsidRPr="001108DC">
        <w:rPr>
          <w:sz w:val="28"/>
          <w:szCs w:val="28"/>
        </w:rPr>
        <w:t>-</w:t>
      </w:r>
      <w:r w:rsidR="006E6F5B">
        <w:rPr>
          <w:rFonts w:hint="eastAsia"/>
          <w:sz w:val="28"/>
          <w:szCs w:val="28"/>
        </w:rPr>
        <w:t>11</w:t>
      </w:r>
      <w:r w:rsidR="00FA2CEA" w:rsidRPr="001108DC">
        <w:rPr>
          <w:sz w:val="28"/>
          <w:szCs w:val="28"/>
        </w:rPr>
        <w:t>-</w:t>
      </w:r>
      <w:r w:rsidR="006E6F5B">
        <w:rPr>
          <w:rFonts w:hint="eastAsia"/>
          <w:sz w:val="28"/>
          <w:szCs w:val="28"/>
        </w:rPr>
        <w:t>4</w:t>
      </w:r>
    </w:p>
    <w:p w:rsidR="00E75D43" w:rsidRDefault="00C52759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实训</w:t>
      </w:r>
      <w:r w:rsidR="00E75D43">
        <w:rPr>
          <w:rFonts w:hint="eastAsia"/>
          <w:sz w:val="28"/>
          <w:szCs w:val="28"/>
        </w:rPr>
        <w:t>实验环境</w:t>
      </w:r>
    </w:p>
    <w:p w:rsidR="00E75D43" w:rsidRDefault="00C93653" w:rsidP="00E75D43">
      <w:pPr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E75D43" w:rsidRDefault="00C52759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实训</w:t>
      </w:r>
      <w:r w:rsidR="00E75D43">
        <w:rPr>
          <w:rFonts w:hint="eastAsia"/>
          <w:sz w:val="28"/>
          <w:szCs w:val="28"/>
        </w:rPr>
        <w:t>实验内容与完成情况</w:t>
      </w:r>
    </w:p>
    <w:p w:rsidR="00C93653" w:rsidRDefault="00C93653" w:rsidP="00C93653">
      <w:pPr>
        <w:pStyle w:val="Heading3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针对大数据的实时批量计算，了解与分析一种实时可靠的开源分布式实时计算系统</w:t>
      </w:r>
      <w:r>
        <w:rPr>
          <w:lang w:eastAsia="zh-CN"/>
        </w:rPr>
        <w:t>——Storm</w:t>
      </w:r>
    </w:p>
    <w:p w:rsidR="00C93653" w:rsidRDefault="00C93653" w:rsidP="00C93653">
      <w:pPr>
        <w:pStyle w:val="FirstParagraph"/>
        <w:rPr>
          <w:lang w:eastAsia="zh-CN"/>
        </w:rPr>
      </w:pPr>
      <w:r>
        <w:rPr>
          <w:lang w:eastAsia="zh-CN"/>
        </w:rPr>
        <w:t>Twitter Strom</w:t>
      </w:r>
      <w:r>
        <w:rPr>
          <w:lang w:eastAsia="zh-CN"/>
        </w:rPr>
        <w:t>是一个免费开源的分布式实时计算系统，</w:t>
      </w:r>
      <w:r>
        <w:rPr>
          <w:lang w:eastAsia="zh-CN"/>
        </w:rPr>
        <w:t>Strom</w:t>
      </w:r>
      <w:r>
        <w:rPr>
          <w:lang w:eastAsia="zh-CN"/>
        </w:rPr>
        <w:t>对于实时计算的意义类似于</w:t>
      </w:r>
      <w:r>
        <w:rPr>
          <w:lang w:eastAsia="zh-CN"/>
        </w:rPr>
        <w:t>Hadoop</w:t>
      </w:r>
      <w:r>
        <w:rPr>
          <w:lang w:eastAsia="zh-CN"/>
        </w:rPr>
        <w:t>对于批处理的意义，</w:t>
      </w:r>
      <w:r>
        <w:rPr>
          <w:lang w:eastAsia="zh-CN"/>
        </w:rPr>
        <w:t>Strom</w:t>
      </w:r>
      <w:r>
        <w:rPr>
          <w:lang w:eastAsia="zh-CN"/>
        </w:rPr>
        <w:t>可以简单，高效，可靠地处理流数据，并支持多种编程语言。</w:t>
      </w:r>
    </w:p>
    <w:p w:rsidR="00C93653" w:rsidRDefault="00C93653" w:rsidP="00C93653">
      <w:pPr>
        <w:pStyle w:val="a9"/>
        <w:rPr>
          <w:lang w:eastAsia="zh-CN"/>
        </w:rPr>
      </w:pPr>
      <w:r>
        <w:rPr>
          <w:lang w:eastAsia="zh-CN"/>
        </w:rPr>
        <w:t>Strom</w:t>
      </w:r>
      <w:r>
        <w:rPr>
          <w:lang w:eastAsia="zh-CN"/>
        </w:rPr>
        <w:t>框架可以方便地与数据库系统进行整合，从而开发出强大的实时计算系统。</w:t>
      </w:r>
    </w:p>
    <w:p w:rsidR="00C93653" w:rsidRDefault="00C93653" w:rsidP="00C93653">
      <w:pPr>
        <w:pStyle w:val="a9"/>
        <w:rPr>
          <w:lang w:eastAsia="zh-CN"/>
        </w:rPr>
      </w:pPr>
      <w:r>
        <w:rPr>
          <w:lang w:eastAsia="zh-CN"/>
        </w:rPr>
        <w:t>Strom</w:t>
      </w:r>
      <w:r>
        <w:rPr>
          <w:lang w:eastAsia="zh-CN"/>
        </w:rPr>
        <w:t>可以用于许多领域中，如实时分析、在线机器学习计算、持续计算、远程</w:t>
      </w:r>
      <w:r>
        <w:rPr>
          <w:lang w:eastAsia="zh-CN"/>
        </w:rPr>
        <w:t>RPC</w:t>
      </w:r>
      <w:r>
        <w:rPr>
          <w:lang w:eastAsia="zh-CN"/>
        </w:rPr>
        <w:t>、数据</w:t>
      </w:r>
      <w:r>
        <w:rPr>
          <w:lang w:eastAsia="zh-CN"/>
        </w:rPr>
        <w:t>ETL</w:t>
      </w:r>
      <w:r>
        <w:rPr>
          <w:lang w:eastAsia="zh-CN"/>
        </w:rPr>
        <w:t>等。</w:t>
      </w:r>
    </w:p>
    <w:p w:rsidR="00C93653" w:rsidRDefault="00C93653" w:rsidP="00C93653">
      <w:pPr>
        <w:pStyle w:val="a9"/>
      </w:pPr>
      <w:r>
        <w:t>Strom</w:t>
      </w:r>
      <w:r>
        <w:t>具有以下特点：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整合性</w:t>
      </w:r>
      <w:r>
        <w:t>——</w:t>
      </w:r>
      <w:r>
        <w:t>与数据库整合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简易的</w:t>
      </w:r>
      <w:r>
        <w:t>API——</w:t>
      </w:r>
      <w:r>
        <w:t>开发</w:t>
      </w:r>
      <w:r>
        <w:t>Strom</w:t>
      </w:r>
      <w:r>
        <w:t>应用方便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可扩展性</w:t>
      </w:r>
      <w:r>
        <w:t>——</w:t>
      </w:r>
      <w:r>
        <w:t>计算任务可以分散到集群中的各个结点中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容错性</w:t>
      </w:r>
      <w:r>
        <w:t>——</w:t>
      </w:r>
      <w:r>
        <w:t>自动故障结点的重启，任务重新分配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可靠的消息处理</w:t>
      </w:r>
      <w:r>
        <w:t>——</w:t>
      </w:r>
      <w:r>
        <w:t>保证每个消息都能执行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支持各种编程语言</w:t>
      </w:r>
      <w:r>
        <w:t>——Python</w:t>
      </w:r>
      <w:r>
        <w:t>，</w:t>
      </w:r>
      <w:r>
        <w:t>JAVA</w:t>
      </w:r>
      <w:r>
        <w:t>等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快速部署</w:t>
      </w:r>
      <w:r>
        <w:t>——</w:t>
      </w:r>
      <w:r>
        <w:t>整个框架部署方便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t>免费开源</w:t>
      </w:r>
    </w:p>
    <w:p w:rsidR="00C93653" w:rsidRDefault="00C93653" w:rsidP="00C93653">
      <w:pPr>
        <w:pStyle w:val="FirstParagraph"/>
      </w:pPr>
      <w:r>
        <w:t>Storm</w:t>
      </w:r>
      <w:r>
        <w:t>主要术语包括</w:t>
      </w:r>
      <w:r>
        <w:t>Streams</w:t>
      </w:r>
      <w:r>
        <w:t>、</w:t>
      </w:r>
      <w:r>
        <w:t>Spouts</w:t>
      </w:r>
      <w:r>
        <w:t>、</w:t>
      </w:r>
      <w:r>
        <w:t>Bolts</w:t>
      </w:r>
      <w:r>
        <w:t>、</w:t>
      </w:r>
      <w:r>
        <w:t>Topology</w:t>
      </w:r>
      <w:r>
        <w:t>和</w:t>
      </w:r>
      <w:r>
        <w:t>Stream Groupings</w:t>
      </w:r>
      <w:r>
        <w:t>：</w:t>
      </w: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rPr>
          <w:b/>
        </w:rPr>
        <w:t>Streams</w:t>
      </w:r>
      <w:r>
        <w:t>：</w:t>
      </w:r>
      <w:r>
        <w:t>Storm</w:t>
      </w:r>
      <w:r>
        <w:t>将流数据</w:t>
      </w:r>
      <w:r>
        <w:t>Stream</w:t>
      </w:r>
      <w:r>
        <w:t>描述成一个无限的</w:t>
      </w:r>
      <w:r>
        <w:t>Tuple</w:t>
      </w:r>
      <w:r>
        <w:t>序列，这些</w:t>
      </w:r>
      <w:r>
        <w:t>Tuple</w:t>
      </w:r>
      <w:r>
        <w:t>序列会以分布式的方式并行地创建和处理。</w:t>
      </w:r>
    </w:p>
    <w:p w:rsidR="00C93653" w:rsidRDefault="00C93653" w:rsidP="00C93653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165764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Local\Temp\15413394151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53" w:rsidRDefault="00C93653" w:rsidP="00C93653">
      <w:pPr>
        <w:pStyle w:val="ImageCaption"/>
      </w:pP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rPr>
          <w:b/>
        </w:rPr>
        <w:t>Spout</w:t>
      </w:r>
      <w:r>
        <w:t>：</w:t>
      </w:r>
      <w:r>
        <w:t>Storm</w:t>
      </w:r>
      <w:r>
        <w:t>认为每个</w:t>
      </w:r>
      <w:r>
        <w:t>Stream</w:t>
      </w:r>
      <w:r>
        <w:t>都有一个源头，并把这个源头抽象为</w:t>
      </w:r>
      <w:r>
        <w:t>Spout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通常</w:t>
      </w:r>
      <w:r>
        <w:t>Spout</w:t>
      </w:r>
      <w:r>
        <w:t>会从外部数据源（队列、数据库等）读取数据，然后封装成</w:t>
      </w:r>
      <w:r>
        <w:t>Tuple</w:t>
      </w:r>
      <w:r>
        <w:t>形式，发送到</w:t>
      </w:r>
      <w:r>
        <w:t>Stream</w:t>
      </w:r>
      <w:r>
        <w:t>中。</w:t>
      </w:r>
      <w:r>
        <w:t>Spout</w:t>
      </w:r>
      <w:r>
        <w:t>是一个主动的角色，在接口内部有个</w:t>
      </w:r>
      <w:r>
        <w:t>nextTuple</w:t>
      </w:r>
      <w:r>
        <w:t>函数，</w:t>
      </w:r>
      <w:r>
        <w:t>Storm</w:t>
      </w:r>
      <w:r>
        <w:t>框架会不停的调用该函数（每次调用都会生成一个</w:t>
      </w:r>
      <w:r>
        <w:t>Tuple</w:t>
      </w:r>
      <w:r>
        <w:t>，源源不断地向外发送</w:t>
      </w:r>
      <w:r>
        <w:t>Tuple</w:t>
      </w:r>
      <w:r>
        <w:t>）</w:t>
      </w:r>
    </w:p>
    <w:p w:rsidR="00C93653" w:rsidRDefault="00C93653" w:rsidP="00C93653">
      <w:pPr>
        <w:pStyle w:val="FigurewithCaption"/>
        <w:numPr>
          <w:ilvl w:val="0"/>
          <w:numId w:val="8"/>
        </w:numPr>
      </w:pPr>
      <w:r>
        <w:rPr>
          <w:noProof/>
          <w:lang w:eastAsia="zh-CN"/>
        </w:rPr>
        <w:drawing>
          <wp:inline distT="0" distB="0" distL="0" distR="0">
            <wp:extent cx="5334000" cy="16938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Local\Temp\15413396062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53" w:rsidRDefault="00C93653" w:rsidP="00C93653">
      <w:pPr>
        <w:pStyle w:val="ImageCaption"/>
        <w:numPr>
          <w:ilvl w:val="0"/>
          <w:numId w:val="8"/>
        </w:numPr>
      </w:pP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rPr>
          <w:b/>
        </w:rPr>
        <w:t>Bolt</w:t>
      </w:r>
      <w:r>
        <w:t>：</w:t>
      </w:r>
      <w:r>
        <w:t>Storm</w:t>
      </w:r>
      <w:r>
        <w:t>将</w:t>
      </w:r>
      <w:r>
        <w:t>Streams</w:t>
      </w:r>
      <w:r>
        <w:t>的状态转换过程抽象为</w:t>
      </w:r>
      <w:r>
        <w:t>Bolt</w:t>
      </w:r>
      <w:r>
        <w:t>。</w:t>
      </w:r>
      <w:r>
        <w:t>Bolt</w:t>
      </w:r>
      <w:r>
        <w:t>即可以处理</w:t>
      </w:r>
      <w:r>
        <w:t>Tuple</w:t>
      </w:r>
      <w:r>
        <w:t>，也可以将处理后的</w:t>
      </w:r>
      <w:r>
        <w:t>Tuple</w:t>
      </w:r>
      <w:r>
        <w:t>作为新的</w:t>
      </w:r>
      <w:r>
        <w:t>Streams</w:t>
      </w:r>
      <w:r>
        <w:t>发送给其他</w:t>
      </w:r>
      <w:r>
        <w:t>Bolt</w:t>
      </w:r>
      <w:r>
        <w:t>（执行用户处理逻辑）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Bolt</w:t>
      </w:r>
      <w:r>
        <w:t>可以执行过滤、函数操作、</w:t>
      </w:r>
      <w:r>
        <w:t>Join</w:t>
      </w:r>
      <w:r>
        <w:t>、操作数据库等任何操作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Bolt</w:t>
      </w:r>
      <w:r>
        <w:t>是一个被动的角色，其接口中有一个</w:t>
      </w:r>
      <w:r>
        <w:t>execute(Tuple input)</w:t>
      </w:r>
      <w:r>
        <w:t>方法，在接收到消息之后会调用此函数，用户可以在此方法中执行自己的处理逻辑</w:t>
      </w:r>
    </w:p>
    <w:p w:rsidR="00C93653" w:rsidRDefault="00C93653" w:rsidP="00C93653">
      <w:pPr>
        <w:pStyle w:val="FigurewithCaption"/>
        <w:numPr>
          <w:ilvl w:val="0"/>
          <w:numId w:val="8"/>
        </w:numPr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02823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Local\Temp\15413397497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53" w:rsidRDefault="00C93653" w:rsidP="00C93653">
      <w:pPr>
        <w:pStyle w:val="ImageCaption"/>
        <w:numPr>
          <w:ilvl w:val="0"/>
          <w:numId w:val="8"/>
        </w:numPr>
      </w:pP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rPr>
          <w:b/>
        </w:rPr>
        <w:t>Topology</w:t>
      </w:r>
      <w:r>
        <w:t>：</w:t>
      </w:r>
      <w:r>
        <w:t>Storm</w:t>
      </w:r>
      <w:r>
        <w:t>将</w:t>
      </w:r>
      <w:r>
        <w:t>Spouts</w:t>
      </w:r>
      <w:r>
        <w:t>和</w:t>
      </w:r>
      <w:r>
        <w:t>Bolts</w:t>
      </w:r>
      <w:r>
        <w:t>组成的网络抽象成</w:t>
      </w:r>
      <w:r>
        <w:t>Topology</w:t>
      </w:r>
      <w:r>
        <w:t>，它可以被提交到</w:t>
      </w:r>
      <w:r>
        <w:t>Storm</w:t>
      </w:r>
      <w:r>
        <w:t>集群执行。</w:t>
      </w:r>
      <w:r>
        <w:t>Topology</w:t>
      </w:r>
      <w:r>
        <w:t>可视为流转换图，图中节点是一个</w:t>
      </w:r>
      <w:r>
        <w:t>Spout</w:t>
      </w:r>
      <w:r>
        <w:t>或</w:t>
      </w:r>
      <w:r>
        <w:t>Bolt</w:t>
      </w:r>
      <w:r>
        <w:t>，边则表示</w:t>
      </w:r>
      <w:r>
        <w:t>Bolt</w:t>
      </w:r>
      <w:r>
        <w:t>订阅了哪个</w:t>
      </w:r>
      <w:r>
        <w:t>Stream</w:t>
      </w:r>
      <w:r>
        <w:t>。当</w:t>
      </w:r>
      <w:r>
        <w:t>Spout</w:t>
      </w:r>
      <w:r>
        <w:t>或者</w:t>
      </w:r>
      <w:r>
        <w:t>Bolt</w:t>
      </w:r>
      <w:r>
        <w:t>发送元组时，它会把元组发送到每个订阅了该</w:t>
      </w:r>
      <w:r>
        <w:t>Stream</w:t>
      </w:r>
      <w:r>
        <w:t>的</w:t>
      </w:r>
      <w:r>
        <w:t>Bolt</w:t>
      </w:r>
      <w:r>
        <w:t>上进行处理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Topology</w:t>
      </w:r>
      <w:r>
        <w:t>里面的每个处理组件（</w:t>
      </w:r>
      <w:r>
        <w:t>Spout</w:t>
      </w:r>
      <w:r>
        <w:t>或</w:t>
      </w:r>
      <w:r>
        <w:t>Bolt</w:t>
      </w:r>
      <w:r>
        <w:t>）都包含处理逻辑，</w:t>
      </w:r>
      <w:r>
        <w:t xml:space="preserve"> </w:t>
      </w:r>
      <w:r>
        <w:t>而组件之间的连接则表示数据流动的方向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Topology</w:t>
      </w:r>
      <w:r>
        <w:t>里面的每一个组件都是并行运行的</w:t>
      </w:r>
    </w:p>
    <w:p w:rsidR="00C93653" w:rsidRDefault="00C93653" w:rsidP="00C93653">
      <w:pPr>
        <w:pStyle w:val="FigurewithCaption"/>
        <w:numPr>
          <w:ilvl w:val="0"/>
          <w:numId w:val="8"/>
        </w:numPr>
      </w:pPr>
      <w:r>
        <w:rPr>
          <w:noProof/>
          <w:lang w:eastAsia="zh-CN"/>
        </w:rPr>
        <w:drawing>
          <wp:inline distT="0" distB="0" distL="0" distR="0">
            <wp:extent cx="5016500" cy="4089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Local\Temp\15413403081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53" w:rsidRDefault="00C93653" w:rsidP="00C93653">
      <w:pPr>
        <w:pStyle w:val="ImageCaption"/>
        <w:numPr>
          <w:ilvl w:val="0"/>
          <w:numId w:val="8"/>
        </w:numPr>
      </w:pPr>
    </w:p>
    <w:p w:rsidR="00C93653" w:rsidRDefault="00C93653" w:rsidP="00C93653">
      <w:pPr>
        <w:widowControl/>
        <w:numPr>
          <w:ilvl w:val="0"/>
          <w:numId w:val="9"/>
        </w:numPr>
        <w:spacing w:after="200"/>
        <w:jc w:val="left"/>
      </w:pPr>
      <w:r>
        <w:rPr>
          <w:b/>
        </w:rPr>
        <w:lastRenderedPageBreak/>
        <w:t>Stream Groupings</w:t>
      </w:r>
      <w:r>
        <w:t>：</w:t>
      </w:r>
      <w:r>
        <w:t>Storm</w:t>
      </w:r>
      <w:r>
        <w:t>中的</w:t>
      </w:r>
      <w:r>
        <w:t>Stream Groupings</w:t>
      </w:r>
      <w:r>
        <w:t>用于告知</w:t>
      </w:r>
      <w:r>
        <w:t>Topology</w:t>
      </w:r>
      <w:r>
        <w:t>如何在两个组件间（如</w:t>
      </w:r>
      <w:r>
        <w:t>Spout</w:t>
      </w:r>
      <w:r>
        <w:t>和</w:t>
      </w:r>
      <w:r>
        <w:t>Bolt</w:t>
      </w:r>
      <w:r>
        <w:t>之间，或者不同的</w:t>
      </w:r>
      <w:r>
        <w:t>Bolt</w:t>
      </w:r>
      <w:r>
        <w:t>之间）进行</w:t>
      </w:r>
      <w:r>
        <w:t>Tuple</w:t>
      </w:r>
      <w:r>
        <w:t>的传送。每一个</w:t>
      </w:r>
      <w:r>
        <w:t>Spout</w:t>
      </w:r>
      <w:r>
        <w:t>和</w:t>
      </w:r>
      <w:r>
        <w:t>Bolt</w:t>
      </w:r>
      <w:r>
        <w:t>都可以有多个分布式任务，一个任务在什么时候、以什么方式发送</w:t>
      </w:r>
      <w:r>
        <w:t>Tuple</w:t>
      </w:r>
      <w:r>
        <w:t>就是由</w:t>
      </w:r>
      <w:r>
        <w:t>Stream Groupings</w:t>
      </w:r>
      <w:r>
        <w:t>来决定的</w:t>
      </w:r>
    </w:p>
    <w:p w:rsidR="00C93653" w:rsidRDefault="00C93653" w:rsidP="00C93653">
      <w:pPr>
        <w:pStyle w:val="FigurewithCaption"/>
        <w:numPr>
          <w:ilvl w:val="0"/>
          <w:numId w:val="8"/>
        </w:numPr>
      </w:pPr>
      <w:r>
        <w:rPr>
          <w:noProof/>
          <w:lang w:eastAsia="zh-CN"/>
        </w:rPr>
        <w:drawing>
          <wp:inline distT="0" distB="0" distL="0" distR="0">
            <wp:extent cx="5334000" cy="347411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Local\Temp\15413403564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53" w:rsidRDefault="00C93653" w:rsidP="00C93653">
      <w:pPr>
        <w:pStyle w:val="ImageCaption"/>
        <w:numPr>
          <w:ilvl w:val="0"/>
          <w:numId w:val="8"/>
        </w:numPr>
      </w:pP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目前，</w:t>
      </w:r>
      <w:r>
        <w:t>Storm</w:t>
      </w:r>
      <w:r>
        <w:t>中的</w:t>
      </w:r>
      <w:r>
        <w:t>Stream Groupings</w:t>
      </w:r>
      <w:r>
        <w:t>有如下几种方式：</w:t>
      </w:r>
      <w:r>
        <w:t xml:space="preserve"> 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(1)ShuffleGrouping</w:t>
      </w:r>
      <w:r>
        <w:t>：随机分组，随机分发</w:t>
      </w:r>
      <w:r>
        <w:t>Stream</w:t>
      </w:r>
      <w:r>
        <w:t>中的</w:t>
      </w:r>
      <w:r>
        <w:t>Tuple</w:t>
      </w:r>
      <w:r>
        <w:t>，保证每个</w:t>
      </w:r>
      <w:r>
        <w:t>Bolt</w:t>
      </w:r>
      <w:r>
        <w:t>的</w:t>
      </w:r>
      <w:r>
        <w:t>Task</w:t>
      </w:r>
      <w:r>
        <w:t>接收</w:t>
      </w:r>
      <w:r>
        <w:t>Tuple</w:t>
      </w:r>
      <w:r>
        <w:t>数量大致一致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(2)FieldsGrouping</w:t>
      </w:r>
      <w:r>
        <w:t>：按照字段分组，保证相同字段的</w:t>
      </w:r>
      <w:r>
        <w:t>Tuple</w:t>
      </w:r>
      <w:r>
        <w:t>分配到同一个</w:t>
      </w:r>
      <w:r>
        <w:t>Task</w:t>
      </w:r>
      <w:r>
        <w:t>中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(3)AllGrouping</w:t>
      </w:r>
      <w:r>
        <w:t>：广播发送，每一个</w:t>
      </w:r>
      <w:r>
        <w:t>Task</w:t>
      </w:r>
      <w:r>
        <w:t>都会收到所有的</w:t>
      </w:r>
      <w:r>
        <w:t xml:space="preserve">Tuple 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(4)GlobalGrouping</w:t>
      </w:r>
      <w:r>
        <w:t>：全局分组，所有的</w:t>
      </w:r>
      <w:r>
        <w:t>Tuple</w:t>
      </w:r>
      <w:r>
        <w:t>都发送到同一个</w:t>
      </w:r>
      <w:r>
        <w:t>Task</w:t>
      </w:r>
      <w:r>
        <w:t>中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(5)NonGrouping</w:t>
      </w:r>
      <w:r>
        <w:t>：不分组，和</w:t>
      </w:r>
      <w:r>
        <w:t>ShuffleGrouping</w:t>
      </w:r>
      <w:r>
        <w:t>类似，当前</w:t>
      </w:r>
      <w:r>
        <w:t>Task</w:t>
      </w:r>
      <w:r>
        <w:t>的执行会和它的被订阅者在同一个线程中执行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(6)DirectGrouping</w:t>
      </w:r>
      <w:r>
        <w:t>：直接分组，直接指定由某个</w:t>
      </w:r>
      <w:r>
        <w:t>Task</w:t>
      </w:r>
      <w:r>
        <w:t>来执行</w:t>
      </w:r>
      <w:r>
        <w:t>Tuple</w:t>
      </w:r>
      <w:r>
        <w:t>的处理</w:t>
      </w:r>
    </w:p>
    <w:p w:rsidR="00C93653" w:rsidRDefault="00C93653" w:rsidP="00C93653">
      <w:pPr>
        <w:pStyle w:val="Heading3"/>
      </w:pPr>
      <w:bookmarkStart w:id="1" w:name="header-n21"/>
      <w:bookmarkEnd w:id="1"/>
      <w:r>
        <w:t>2.</w:t>
      </w:r>
      <w:r>
        <w:t>了解：</w:t>
      </w:r>
      <w:r>
        <w:t>VxWorks, μClinux, μC/OS-II</w:t>
      </w:r>
      <w:r>
        <w:t>和</w:t>
      </w:r>
      <w:r>
        <w:t>eCos</w:t>
      </w:r>
      <w:r>
        <w:t>等</w:t>
      </w:r>
      <w:r>
        <w:t>4</w:t>
      </w:r>
      <w:r>
        <w:t>种性能优良并广泛应用的实时操作系统</w:t>
      </w:r>
      <w:r>
        <w:t>RTOS</w:t>
      </w:r>
    </w:p>
    <w:p w:rsidR="00C93653" w:rsidRDefault="00C93653" w:rsidP="00C93653">
      <w:pPr>
        <w:widowControl/>
        <w:numPr>
          <w:ilvl w:val="0"/>
          <w:numId w:val="10"/>
        </w:numPr>
        <w:spacing w:after="200"/>
        <w:jc w:val="left"/>
      </w:pPr>
      <w:r>
        <w:rPr>
          <w:b/>
        </w:rPr>
        <w:t>VxWorks</w:t>
      </w:r>
      <w:r>
        <w:t xml:space="preserve"> </w:t>
      </w:r>
      <w:r>
        <w:t>操作系统是美国</w:t>
      </w:r>
      <w:r>
        <w:t>WindRiver</w:t>
      </w:r>
      <w:r>
        <w:t>公司于</w:t>
      </w:r>
      <w:r>
        <w:t>1983</w:t>
      </w:r>
      <w:r>
        <w:t>年设计开发的一种嵌入式实时操作系统</w:t>
      </w:r>
      <w:r>
        <w:t>(RTOS)</w:t>
      </w:r>
      <w:r>
        <w:t>，是嵌入式开发环境的关键组成部分。良好的持续发展能力、高性能的内</w:t>
      </w:r>
      <w:r>
        <w:lastRenderedPageBreak/>
        <w:t>核以及友好的用户开发环境，在嵌入式实时操作系统领域占据一席之地。它以其良好的可靠性和卓越的实时性被广泛地应用在通信、军事、航空、航天等高精尖技术及实时性要求极高的领域中，如卫星通讯、军事演习、弹道制导、飞机导航等。在美国的</w:t>
      </w:r>
      <w:r>
        <w:t xml:space="preserve"> F-16</w:t>
      </w:r>
      <w:r>
        <w:t>、</w:t>
      </w:r>
      <w:r>
        <w:t>FA-18</w:t>
      </w:r>
      <w:r>
        <w:t>战斗机、</w:t>
      </w:r>
      <w:r>
        <w:t xml:space="preserve">B-2 </w:t>
      </w:r>
      <w:r>
        <w:t>隐形轰炸机和爱国者导弹上，甚至连</w:t>
      </w:r>
      <w:r>
        <w:t>1997</w:t>
      </w:r>
      <w:r>
        <w:t>年</w:t>
      </w:r>
      <w:r>
        <w:t>4</w:t>
      </w:r>
      <w:r>
        <w:t>月在火星表面登陆的火星探测器、</w:t>
      </w:r>
      <w:r>
        <w:t>2008</w:t>
      </w:r>
      <w:r>
        <w:t>年</w:t>
      </w:r>
      <w:r>
        <w:t>5</w:t>
      </w:r>
      <w:r>
        <w:t>月登陆的凤凰号，和</w:t>
      </w:r>
      <w:r>
        <w:t>2012</w:t>
      </w:r>
      <w:r>
        <w:t>年</w:t>
      </w:r>
      <w:r>
        <w:t>8</w:t>
      </w:r>
      <w:r>
        <w:t>月登陆的好奇号也都使用到了</w:t>
      </w:r>
      <w:r>
        <w:t>VxWorks</w:t>
      </w:r>
      <w:r>
        <w:t>上。</w:t>
      </w:r>
      <w:r>
        <w:t xml:space="preserve"> </w:t>
      </w:r>
    </w:p>
    <w:p w:rsidR="00C93653" w:rsidRDefault="00C93653" w:rsidP="00C93653">
      <w:pPr>
        <w:widowControl/>
        <w:numPr>
          <w:ilvl w:val="0"/>
          <w:numId w:val="10"/>
        </w:numPr>
        <w:spacing w:after="200"/>
        <w:jc w:val="left"/>
      </w:pPr>
      <w:r>
        <w:rPr>
          <w:b/>
        </w:rPr>
        <w:t>μClinux</w:t>
      </w:r>
      <w:r>
        <w:t>为</w:t>
      </w:r>
      <w:r>
        <w:t xml:space="preserve">“MicroController Linux” </w:t>
      </w:r>
      <w:r>
        <w:t>的缩写，通常念作</w:t>
      </w:r>
      <w:r>
        <w:t>“you-see-linux”</w:t>
      </w:r>
      <w:r>
        <w:t>，是</w:t>
      </w:r>
      <w:hyperlink r:id="rId13">
        <w:r>
          <w:rPr>
            <w:rStyle w:val="aa"/>
          </w:rPr>
          <w:t>Linux</w:t>
        </w:r>
      </w:hyperlink>
      <w:r>
        <w:t>的延生版本，专门使用在无</w:t>
      </w:r>
      <w:hyperlink r:id="rId14">
        <w:r>
          <w:rPr>
            <w:rStyle w:val="aa"/>
          </w:rPr>
          <w:t>存储器管理单元</w:t>
        </w:r>
      </w:hyperlink>
      <w:r>
        <w:t>的</w:t>
      </w:r>
      <w:hyperlink r:id="rId15">
        <w:r>
          <w:rPr>
            <w:rStyle w:val="aa"/>
          </w:rPr>
          <w:t>嵌入式系统</w:t>
        </w:r>
      </w:hyperlink>
      <w:r>
        <w:t>。</w:t>
      </w:r>
      <w:r>
        <w:t xml:space="preserve"> </w:t>
      </w:r>
    </w:p>
    <w:p w:rsidR="00C93653" w:rsidRDefault="00C93653" w:rsidP="00C93653">
      <w:pPr>
        <w:widowControl/>
        <w:numPr>
          <w:ilvl w:val="0"/>
          <w:numId w:val="10"/>
        </w:numPr>
        <w:spacing w:after="200"/>
        <w:jc w:val="left"/>
      </w:pPr>
      <w:r>
        <w:rPr>
          <w:b/>
        </w:rPr>
        <w:t>μC/OS-II</w:t>
      </w:r>
      <w:r>
        <w:t>由</w:t>
      </w:r>
      <w:hyperlink r:id="rId16">
        <w:r>
          <w:rPr>
            <w:rStyle w:val="aa"/>
            <w:lang w:eastAsia="zh-CN"/>
          </w:rPr>
          <w:t>Micrium</w:t>
        </w:r>
      </w:hyperlink>
      <w:r>
        <w:t>公司提供，是一个可</w:t>
      </w:r>
      <w:hyperlink r:id="rId17">
        <w:r>
          <w:rPr>
            <w:rStyle w:val="aa"/>
            <w:lang w:eastAsia="zh-CN"/>
          </w:rPr>
          <w:t>移植</w:t>
        </w:r>
      </w:hyperlink>
      <w:r>
        <w:t>、可</w:t>
      </w:r>
      <w:hyperlink r:id="rId18">
        <w:r>
          <w:rPr>
            <w:rStyle w:val="aa"/>
            <w:lang w:eastAsia="zh-CN"/>
          </w:rPr>
          <w:t>固化</w:t>
        </w:r>
      </w:hyperlink>
      <w:r>
        <w:t>的、可</w:t>
      </w:r>
      <w:hyperlink r:id="rId19">
        <w:r>
          <w:rPr>
            <w:rStyle w:val="aa"/>
            <w:lang w:eastAsia="zh-CN"/>
          </w:rPr>
          <w:t>裁剪</w:t>
        </w:r>
      </w:hyperlink>
      <w:r>
        <w:t>的、占先式多任务实时内核，它适用于多种</w:t>
      </w:r>
      <w:hyperlink r:id="rId20">
        <w:r>
          <w:rPr>
            <w:rStyle w:val="aa"/>
            <w:lang w:eastAsia="zh-CN"/>
          </w:rPr>
          <w:t>微处理器</w:t>
        </w:r>
      </w:hyperlink>
      <w:r>
        <w:t>，</w:t>
      </w:r>
      <w:hyperlink r:id="rId21">
        <w:r>
          <w:rPr>
            <w:rStyle w:val="aa"/>
            <w:lang w:eastAsia="zh-CN"/>
          </w:rPr>
          <w:t>微控制器</w:t>
        </w:r>
      </w:hyperlink>
      <w:r>
        <w:t>和</w:t>
      </w:r>
      <w:hyperlink r:id="rId22">
        <w:r>
          <w:rPr>
            <w:rStyle w:val="aa"/>
            <w:lang w:eastAsia="zh-CN"/>
          </w:rPr>
          <w:t>数字处理芯片</w:t>
        </w:r>
      </w:hyperlink>
      <w:r>
        <w:t>（已经移植到超过</w:t>
      </w:r>
      <w:r>
        <w:t>100</w:t>
      </w:r>
      <w:r>
        <w:t>种以上的微处理器应用中）。同时，该系统源代码开放、整洁、一致，注释详尽，适合系统开发。</w:t>
      </w:r>
      <w:r>
        <w:t xml:space="preserve"> μC/OS-II</w:t>
      </w:r>
      <w:r>
        <w:t>已经通过</w:t>
      </w:r>
      <w:hyperlink r:id="rId23">
        <w:r>
          <w:rPr>
            <w:rStyle w:val="aa"/>
            <w:lang w:eastAsia="zh-CN"/>
          </w:rPr>
          <w:t>联邦航空局</w:t>
        </w:r>
      </w:hyperlink>
      <w:r>
        <w:t>（</w:t>
      </w:r>
      <w:r>
        <w:t>FAA</w:t>
      </w:r>
      <w:r>
        <w:t>）商用航行器认证，符合</w:t>
      </w:r>
      <w:hyperlink r:id="rId24">
        <w:r>
          <w:rPr>
            <w:rStyle w:val="aa"/>
            <w:lang w:eastAsia="zh-CN"/>
          </w:rPr>
          <w:t>航空无线电技术委员会</w:t>
        </w:r>
      </w:hyperlink>
      <w:r>
        <w:t>（</w:t>
      </w:r>
      <w:r>
        <w:t>RTCA</w:t>
      </w:r>
      <w:r>
        <w:t>）</w:t>
      </w:r>
      <w:r>
        <w:t>DO-178B</w:t>
      </w:r>
      <w:r>
        <w:t>标准。</w:t>
      </w:r>
      <w:r>
        <w:t xml:space="preserve"> 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μC/OS-II</w:t>
      </w:r>
      <w:r>
        <w:t>可管理多达</w:t>
      </w:r>
      <w:r>
        <w:t>63</w:t>
      </w:r>
      <w:r>
        <w:t>个应用任务，并可以提供如下服务：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信号量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互斥信号量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事件标识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消息邮箱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消息队列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任务管理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固定大小内存块管理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时间管理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t>另外，在</w:t>
      </w:r>
      <w:r>
        <w:t>μC/OS-II</w:t>
      </w:r>
      <w:r>
        <w:t>内核之上，有如下独立模块可供用户选择：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μC/FS</w:t>
      </w:r>
      <w:r>
        <w:t>文件系统模块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μC/GUI</w:t>
      </w:r>
      <w:r>
        <w:t>图形软件模块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μC/TCP-IP</w:t>
      </w:r>
      <w:r>
        <w:t>协议栈模块</w:t>
      </w:r>
    </w:p>
    <w:p w:rsidR="00C93653" w:rsidRDefault="00C93653" w:rsidP="00C93653">
      <w:pPr>
        <w:widowControl/>
        <w:numPr>
          <w:ilvl w:val="1"/>
          <w:numId w:val="9"/>
        </w:numPr>
        <w:spacing w:after="200"/>
        <w:jc w:val="left"/>
      </w:pPr>
      <w:r>
        <w:t>μC/USB</w:t>
      </w:r>
      <w:r>
        <w:t>协议栈模块</w:t>
      </w:r>
    </w:p>
    <w:p w:rsidR="00C93653" w:rsidRDefault="00C93653" w:rsidP="00C93653">
      <w:pPr>
        <w:widowControl/>
        <w:numPr>
          <w:ilvl w:val="0"/>
          <w:numId w:val="11"/>
        </w:numPr>
        <w:spacing w:after="200"/>
        <w:jc w:val="left"/>
      </w:pPr>
      <w:r>
        <w:rPr>
          <w:b/>
        </w:rPr>
        <w:t>eCos</w:t>
      </w:r>
      <w:r>
        <w:t>（</w:t>
      </w:r>
      <w:r>
        <w:t>embedded configurable operating system</w:t>
      </w:r>
      <w:r>
        <w:t>）是一个在</w:t>
      </w:r>
      <w:r>
        <w:t>1997</w:t>
      </w:r>
      <w:r>
        <w:t>年由</w:t>
      </w:r>
      <w:r>
        <w:t>Cygnus Solutions Inc.</w:t>
      </w:r>
      <w:hyperlink r:id="rId25" w:anchor="cite_note-2">
        <w:r>
          <w:rPr>
            <w:rStyle w:val="aa"/>
          </w:rPr>
          <w:t>[2]</w:t>
        </w:r>
      </w:hyperlink>
      <w:r>
        <w:t>开发的小型</w:t>
      </w:r>
      <w:hyperlink r:id="rId26">
        <w:r>
          <w:rPr>
            <w:rStyle w:val="aa"/>
          </w:rPr>
          <w:t>开放原始码</w:t>
        </w:r>
      </w:hyperlink>
      <w:hyperlink r:id="rId27">
        <w:r>
          <w:rPr>
            <w:rStyle w:val="aa"/>
          </w:rPr>
          <w:t>实时操作系统</w:t>
        </w:r>
      </w:hyperlink>
      <w:r>
        <w:t>。后来该公司被</w:t>
      </w:r>
      <w:hyperlink r:id="rId28">
        <w:r>
          <w:rPr>
            <w:rStyle w:val="aa"/>
            <w:lang w:eastAsia="zh-CN"/>
          </w:rPr>
          <w:t>Redhat</w:t>
        </w:r>
      </w:hyperlink>
      <w:r>
        <w:t>收购。在</w:t>
      </w:r>
      <w:r>
        <w:t>2002</w:t>
      </w:r>
      <w:r>
        <w:t>年的早些时候</w:t>
      </w:r>
      <w:hyperlink r:id="rId29" w:anchor="cite_note-3">
        <w:r>
          <w:rPr>
            <w:rStyle w:val="aa"/>
            <w:lang w:eastAsia="zh-CN"/>
          </w:rPr>
          <w:t>[3]</w:t>
        </w:r>
      </w:hyperlink>
      <w:r>
        <w:t>，</w:t>
      </w:r>
      <w:hyperlink r:id="rId30">
        <w:r>
          <w:rPr>
            <w:rStyle w:val="aa"/>
            <w:lang w:eastAsia="zh-CN"/>
          </w:rPr>
          <w:t>Redhat</w:t>
        </w:r>
      </w:hyperlink>
      <w:r>
        <w:t>停止了</w:t>
      </w:r>
      <w:r>
        <w:t>eCos</w:t>
      </w:r>
      <w:r>
        <w:t>开发，并解散了开发队伍。很多原开发者继续开发</w:t>
      </w:r>
      <w:r>
        <w:t>eCos</w:t>
      </w:r>
      <w:r>
        <w:t>，并且成立了他们自己的公司来为该软件提供服务。迫于开发者的要求，</w:t>
      </w:r>
      <w:r>
        <w:t>Redhat</w:t>
      </w:r>
      <w:r>
        <w:t>在</w:t>
      </w:r>
      <w:r>
        <w:t>2004</w:t>
      </w:r>
      <w:r>
        <w:t>年一月份将</w:t>
      </w:r>
      <w:r>
        <w:t>eCos</w:t>
      </w:r>
      <w:r>
        <w:t>的版权转移给了</w:t>
      </w:r>
      <w:hyperlink r:id="rId31">
        <w:r>
          <w:rPr>
            <w:rStyle w:val="aa"/>
            <w:lang w:eastAsia="zh-CN"/>
          </w:rPr>
          <w:t>自由软件基金会</w:t>
        </w:r>
      </w:hyperlink>
      <w:hyperlink r:id="rId32" w:anchor="cite_note-4">
        <w:r>
          <w:rPr>
            <w:rStyle w:val="aa"/>
            <w:lang w:eastAsia="zh-CN"/>
          </w:rPr>
          <w:t>[4]</w:t>
        </w:r>
      </w:hyperlink>
      <w:r>
        <w:t>，并于</w:t>
      </w:r>
      <w:r>
        <w:t>2008</w:t>
      </w:r>
      <w:r>
        <w:t>年</w:t>
      </w:r>
      <w:r>
        <w:t>5</w:t>
      </w:r>
      <w:r>
        <w:t>月份最终完成了版权转移。</w:t>
      </w:r>
    </w:p>
    <w:p w:rsidR="00C93653" w:rsidRDefault="00C93653" w:rsidP="00C93653">
      <w:pPr>
        <w:widowControl/>
        <w:numPr>
          <w:ilvl w:val="0"/>
          <w:numId w:val="8"/>
        </w:numPr>
        <w:spacing w:after="200"/>
        <w:jc w:val="left"/>
      </w:pPr>
      <w:r>
        <w:lastRenderedPageBreak/>
        <w:t>此系统和</w:t>
      </w:r>
      <w:hyperlink r:id="rId33">
        <w:r>
          <w:rPr>
            <w:rStyle w:val="aa"/>
          </w:rPr>
          <w:t>嵌入式</w:t>
        </w:r>
      </w:hyperlink>
      <w:hyperlink r:id="rId34">
        <w:r>
          <w:rPr>
            <w:rStyle w:val="aa"/>
          </w:rPr>
          <w:t>Linux</w:t>
        </w:r>
      </w:hyperlink>
      <w:r>
        <w:t>系统的差异是它采用静态链接</w:t>
      </w:r>
      <w:hyperlink r:id="rId35">
        <w:r>
          <w:rPr>
            <w:rStyle w:val="aa"/>
          </w:rPr>
          <w:t>(static library)</w:t>
        </w:r>
      </w:hyperlink>
      <w:r>
        <w:t>的方式，最低编译核心可小至</w:t>
      </w:r>
      <w:r>
        <w:t>10K</w:t>
      </w:r>
      <w:r>
        <w:t>的级别，适合用于做</w:t>
      </w:r>
      <w:hyperlink r:id="rId36">
        <w:r>
          <w:rPr>
            <w:rStyle w:val="aa"/>
          </w:rPr>
          <w:t>bootloader</w:t>
        </w:r>
      </w:hyperlink>
      <w:r>
        <w:t>增强，或者用于构建微小型系统。</w:t>
      </w:r>
      <w:r>
        <w:t xml:space="preserve"> eCos</w:t>
      </w:r>
      <w:r>
        <w:t>的发行版还包括</w:t>
      </w:r>
      <w:hyperlink r:id="rId37">
        <w:r>
          <w:rPr>
            <w:rStyle w:val="aa"/>
            <w:lang w:eastAsia="zh-CN"/>
          </w:rPr>
          <w:t>RedBoot</w:t>
        </w:r>
      </w:hyperlink>
      <w:r>
        <w:t>，一个</w:t>
      </w:r>
      <w:hyperlink r:id="rId38">
        <w:r>
          <w:rPr>
            <w:rStyle w:val="aa"/>
            <w:lang w:eastAsia="zh-CN"/>
          </w:rPr>
          <w:t>开放原始码</w:t>
        </w:r>
      </w:hyperlink>
      <w:r>
        <w:t>的</w:t>
      </w:r>
      <w:hyperlink r:id="rId39">
        <w:r>
          <w:rPr>
            <w:rStyle w:val="aa"/>
            <w:lang w:eastAsia="zh-CN"/>
          </w:rPr>
          <w:t>应用程序</w:t>
        </w:r>
      </w:hyperlink>
      <w:r>
        <w:t>。它使用</w:t>
      </w:r>
      <w:hyperlink r:id="rId40">
        <w:r>
          <w:rPr>
            <w:rStyle w:val="aa"/>
            <w:lang w:eastAsia="zh-CN"/>
          </w:rPr>
          <w:t>硬件抽象层</w:t>
        </w:r>
      </w:hyperlink>
      <w:r>
        <w:t>提供</w:t>
      </w:r>
      <w:hyperlink r:id="rId41">
        <w:r>
          <w:rPr>
            <w:rStyle w:val="aa"/>
            <w:lang w:eastAsia="zh-CN"/>
          </w:rPr>
          <w:t>嵌入式系统</w:t>
        </w:r>
      </w:hyperlink>
      <w:r>
        <w:t>的启动</w:t>
      </w:r>
      <w:hyperlink r:id="rId42">
        <w:r>
          <w:rPr>
            <w:rStyle w:val="aa"/>
            <w:lang w:eastAsia="zh-CN"/>
          </w:rPr>
          <w:t>固件</w:t>
        </w:r>
      </w:hyperlink>
      <w:r>
        <w:t>。</w:t>
      </w:r>
    </w:p>
    <w:p w:rsidR="00E75D43" w:rsidRPr="00C93653" w:rsidRDefault="00C93653" w:rsidP="00E75D43">
      <w:pPr>
        <w:widowControl/>
        <w:numPr>
          <w:ilvl w:val="0"/>
          <w:numId w:val="8"/>
        </w:numPr>
        <w:spacing w:after="200"/>
        <w:jc w:val="left"/>
      </w:pPr>
      <w:r>
        <w:t>除了自由版本以外，</w:t>
      </w:r>
      <w:r>
        <w:t>eCos</w:t>
      </w:r>
      <w:r>
        <w:t>还有一个称为</w:t>
      </w:r>
      <w:r>
        <w:rPr>
          <w:b/>
        </w:rPr>
        <w:t>eCosPro</w:t>
      </w:r>
      <w:r>
        <w:t>的商业版本。它是</w:t>
      </w:r>
      <w:r>
        <w:t>eCos</w:t>
      </w:r>
      <w:r>
        <w:t>的一个商业分支，由</w:t>
      </w:r>
      <w:hyperlink r:id="rId43">
        <w:r>
          <w:rPr>
            <w:rStyle w:val="aa"/>
            <w:lang w:eastAsia="zh-CN"/>
          </w:rPr>
          <w:t>eCosCentric</w:t>
        </w:r>
      </w:hyperlink>
      <w:r>
        <w:t>开发，并包含有私有组件。它是稳定并经过测试和认证的版本</w:t>
      </w:r>
      <w:hyperlink r:id="rId44" w:anchor="cite_note-5">
        <w:r>
          <w:rPr>
            <w:rStyle w:val="aa"/>
            <w:lang w:eastAsia="zh-CN"/>
          </w:rPr>
          <w:t>[5]</w:t>
        </w:r>
      </w:hyperlink>
      <w:r>
        <w:t>。在</w:t>
      </w:r>
      <w:r>
        <w:t>2017</w:t>
      </w:r>
      <w:r>
        <w:t>年，</w:t>
      </w:r>
      <w:r>
        <w:t>2017, eCosCentric</w:t>
      </w:r>
      <w:r>
        <w:t>发布了</w:t>
      </w:r>
      <w:hyperlink r:id="rId45" w:anchor="cite_note-6">
        <w:r>
          <w:rPr>
            <w:rStyle w:val="aa"/>
            <w:lang w:eastAsia="zh-CN"/>
          </w:rPr>
          <w:t>[6]</w:t>
        </w:r>
      </w:hyperlink>
      <w:r>
        <w:t>对于全部树莓派单板计算机的</w:t>
      </w:r>
      <w:r>
        <w:t>eCos</w:t>
      </w:r>
      <w:r>
        <w:t>移植，并同时发布了这些移植的自由版本。</w:t>
      </w:r>
    </w:p>
    <w:p w:rsidR="00E75D43" w:rsidRDefault="00E75D43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出现的问题</w:t>
      </w:r>
    </w:p>
    <w:p w:rsidR="00E75D43" w:rsidRDefault="00C93653" w:rsidP="00E75D43">
      <w:pPr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E75D43" w:rsidRDefault="00E75D43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解决方案（列出遇到的问题和解决方案，列出没有解决的问题）</w:t>
      </w:r>
    </w:p>
    <w:p w:rsidR="004E2907" w:rsidRDefault="00C93653" w:rsidP="004E2907">
      <w:pPr>
        <w:pStyle w:val="a8"/>
        <w:ind w:firstLine="56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4E2907" w:rsidRDefault="004E2907" w:rsidP="00E75D43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个人学习体会</w:t>
      </w:r>
    </w:p>
    <w:p w:rsidR="00C93653" w:rsidRPr="00E75D43" w:rsidRDefault="00C93653" w:rsidP="00C93653">
      <w:pPr>
        <w:ind w:left="314"/>
        <w:rPr>
          <w:sz w:val="28"/>
          <w:szCs w:val="28"/>
        </w:rPr>
      </w:pPr>
      <w:r>
        <w:rPr>
          <w:rFonts w:hint="eastAsia"/>
          <w:sz w:val="28"/>
          <w:szCs w:val="28"/>
        </w:rPr>
        <w:t>通过这次作业，我对实时计算系统</w:t>
      </w:r>
      <w:r>
        <w:rPr>
          <w:rFonts w:hint="eastAsia"/>
          <w:sz w:val="28"/>
          <w:szCs w:val="28"/>
        </w:rPr>
        <w:t>Strom</w:t>
      </w:r>
      <w:r>
        <w:rPr>
          <w:rFonts w:hint="eastAsia"/>
          <w:sz w:val="28"/>
          <w:szCs w:val="28"/>
        </w:rPr>
        <w:t>和实时操作系统</w:t>
      </w:r>
      <w:r>
        <w:rPr>
          <w:rFonts w:hint="eastAsia"/>
          <w:sz w:val="28"/>
          <w:szCs w:val="28"/>
        </w:rPr>
        <w:t>RTOS</w:t>
      </w:r>
      <w:r>
        <w:rPr>
          <w:rFonts w:hint="eastAsia"/>
          <w:sz w:val="28"/>
          <w:szCs w:val="28"/>
        </w:rPr>
        <w:t>的理解变得更深入了。</w:t>
      </w:r>
    </w:p>
    <w:sectPr w:rsidR="00C93653" w:rsidRPr="00E75D43" w:rsidSect="003A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56D" w:rsidRDefault="00FD256D" w:rsidP="00BA0B29">
      <w:r>
        <w:separator/>
      </w:r>
    </w:p>
  </w:endnote>
  <w:endnote w:type="continuationSeparator" w:id="0">
    <w:p w:rsidR="00FD256D" w:rsidRDefault="00FD256D" w:rsidP="00BA0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56D" w:rsidRDefault="00FD256D" w:rsidP="00BA0B29">
      <w:r>
        <w:separator/>
      </w:r>
    </w:p>
  </w:footnote>
  <w:footnote w:type="continuationSeparator" w:id="0">
    <w:p w:rsidR="00FD256D" w:rsidRDefault="00FD256D" w:rsidP="00BA0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11051C7D"/>
    <w:multiLevelType w:val="hybridMultilevel"/>
    <w:tmpl w:val="30D2720E"/>
    <w:lvl w:ilvl="0" w:tplc="04090007">
      <w:start w:val="1"/>
      <w:numFmt w:val="bullet"/>
      <w:lvlText w:val="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1384598C"/>
    <w:multiLevelType w:val="hybridMultilevel"/>
    <w:tmpl w:val="A77CB24E"/>
    <w:lvl w:ilvl="0" w:tplc="8A545D9C">
      <w:start w:val="1"/>
      <w:numFmt w:val="decimal"/>
      <w:lvlText w:val="%1，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>
    <w:nsid w:val="2A425569"/>
    <w:multiLevelType w:val="hybridMultilevel"/>
    <w:tmpl w:val="DB46C614"/>
    <w:lvl w:ilvl="0" w:tplc="A4C221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C414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9CB3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54E8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288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1E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4AAA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D695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4295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F755B45"/>
    <w:multiLevelType w:val="multilevel"/>
    <w:tmpl w:val="0E82CE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925E20"/>
    <w:multiLevelType w:val="hybridMultilevel"/>
    <w:tmpl w:val="617C3756"/>
    <w:lvl w:ilvl="0" w:tplc="826E4E6E">
      <w:start w:val="1"/>
      <w:numFmt w:val="chineseCountingThousand"/>
      <w:lvlText w:val="%1、"/>
      <w:lvlJc w:val="left"/>
      <w:pPr>
        <w:tabs>
          <w:tab w:val="num" w:pos="144"/>
        </w:tabs>
        <w:ind w:left="314" w:hanging="31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5">
    <w:nsid w:val="512A0576"/>
    <w:multiLevelType w:val="hybridMultilevel"/>
    <w:tmpl w:val="A5FC1E1A"/>
    <w:lvl w:ilvl="0" w:tplc="F60E311E">
      <w:start w:val="8"/>
      <w:numFmt w:val="decimal"/>
      <w:lvlText w:val="%1，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>
    <w:nsid w:val="5135259C"/>
    <w:multiLevelType w:val="hybridMultilevel"/>
    <w:tmpl w:val="E25699DA"/>
    <w:lvl w:ilvl="0" w:tplc="0ABC3DA6">
      <w:start w:val="1"/>
      <w:numFmt w:val="japaneseCounting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B8A8B4C8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8FBC364"/>
    <w:multiLevelType w:val="multilevel"/>
    <w:tmpl w:val="382C4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784676F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BEAE2E5"/>
    <w:multiLevelType w:val="multilevel"/>
    <w:tmpl w:val="70A03B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908"/>
    <w:rsid w:val="00041DC9"/>
    <w:rsid w:val="00090263"/>
    <w:rsid w:val="001108DC"/>
    <w:rsid w:val="00125CC0"/>
    <w:rsid w:val="00135825"/>
    <w:rsid w:val="00165FB5"/>
    <w:rsid w:val="001734F4"/>
    <w:rsid w:val="001958B8"/>
    <w:rsid w:val="001B5C9F"/>
    <w:rsid w:val="001B66A5"/>
    <w:rsid w:val="00236ECC"/>
    <w:rsid w:val="002D3A73"/>
    <w:rsid w:val="003200B6"/>
    <w:rsid w:val="003A4BB1"/>
    <w:rsid w:val="00427FE8"/>
    <w:rsid w:val="00455E8D"/>
    <w:rsid w:val="00472177"/>
    <w:rsid w:val="00475038"/>
    <w:rsid w:val="004C54C2"/>
    <w:rsid w:val="004D3383"/>
    <w:rsid w:val="004E2907"/>
    <w:rsid w:val="005049A9"/>
    <w:rsid w:val="00525951"/>
    <w:rsid w:val="00584DDF"/>
    <w:rsid w:val="005A61AF"/>
    <w:rsid w:val="0060488D"/>
    <w:rsid w:val="006C4438"/>
    <w:rsid w:val="006D07E8"/>
    <w:rsid w:val="006E6F5B"/>
    <w:rsid w:val="007612FE"/>
    <w:rsid w:val="00767A73"/>
    <w:rsid w:val="00783D33"/>
    <w:rsid w:val="00810317"/>
    <w:rsid w:val="008425E4"/>
    <w:rsid w:val="00855AEA"/>
    <w:rsid w:val="00885360"/>
    <w:rsid w:val="008A13CD"/>
    <w:rsid w:val="008A7F2E"/>
    <w:rsid w:val="008F1B80"/>
    <w:rsid w:val="00920C32"/>
    <w:rsid w:val="00921BE3"/>
    <w:rsid w:val="00985701"/>
    <w:rsid w:val="00A3380B"/>
    <w:rsid w:val="00A74B3D"/>
    <w:rsid w:val="00A9729C"/>
    <w:rsid w:val="00AF4041"/>
    <w:rsid w:val="00B11B80"/>
    <w:rsid w:val="00B3404F"/>
    <w:rsid w:val="00B93A0E"/>
    <w:rsid w:val="00BA0B29"/>
    <w:rsid w:val="00BB10B0"/>
    <w:rsid w:val="00BE1908"/>
    <w:rsid w:val="00BE38CC"/>
    <w:rsid w:val="00C171B3"/>
    <w:rsid w:val="00C52759"/>
    <w:rsid w:val="00C93653"/>
    <w:rsid w:val="00CA71F4"/>
    <w:rsid w:val="00CF1500"/>
    <w:rsid w:val="00D06226"/>
    <w:rsid w:val="00D10F7F"/>
    <w:rsid w:val="00D17123"/>
    <w:rsid w:val="00D528F1"/>
    <w:rsid w:val="00D652F7"/>
    <w:rsid w:val="00D92B02"/>
    <w:rsid w:val="00DB3E86"/>
    <w:rsid w:val="00DE13D5"/>
    <w:rsid w:val="00DE43B7"/>
    <w:rsid w:val="00E14CC6"/>
    <w:rsid w:val="00E46646"/>
    <w:rsid w:val="00E51399"/>
    <w:rsid w:val="00E75D43"/>
    <w:rsid w:val="00ED5DB4"/>
    <w:rsid w:val="00EE2AD7"/>
    <w:rsid w:val="00EF29C7"/>
    <w:rsid w:val="00F5602B"/>
    <w:rsid w:val="00F71BF5"/>
    <w:rsid w:val="00F7314A"/>
    <w:rsid w:val="00F731A3"/>
    <w:rsid w:val="00FA2CEA"/>
    <w:rsid w:val="00FD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19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E13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E13D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E13D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13D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E13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E13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E13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E13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E13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13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5A61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A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0B29"/>
    <w:rPr>
      <w:kern w:val="2"/>
      <w:sz w:val="18"/>
      <w:szCs w:val="18"/>
    </w:rPr>
  </w:style>
  <w:style w:type="paragraph" w:styleId="a6">
    <w:name w:val="footer"/>
    <w:basedOn w:val="a"/>
    <w:link w:val="Char0"/>
    <w:rsid w:val="00BA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0B29"/>
    <w:rPr>
      <w:kern w:val="2"/>
      <w:sz w:val="18"/>
      <w:szCs w:val="18"/>
    </w:rPr>
  </w:style>
  <w:style w:type="paragraph" w:styleId="a7">
    <w:name w:val="Balloon Text"/>
    <w:basedOn w:val="a"/>
    <w:link w:val="Char1"/>
    <w:rsid w:val="00CA71F4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71F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E2907"/>
    <w:pPr>
      <w:ind w:firstLineChars="200" w:firstLine="420"/>
    </w:pPr>
  </w:style>
  <w:style w:type="paragraph" w:styleId="a9">
    <w:name w:val="Body Text"/>
    <w:basedOn w:val="a"/>
    <w:link w:val="Char2"/>
    <w:qFormat/>
    <w:rsid w:val="00C9365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Char2">
    <w:name w:val="正文文本 Char"/>
    <w:basedOn w:val="a0"/>
    <w:link w:val="a9"/>
    <w:rsid w:val="00C9365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C93653"/>
  </w:style>
  <w:style w:type="paragraph" w:customStyle="1" w:styleId="Heading3">
    <w:name w:val="Heading 3"/>
    <w:basedOn w:val="a"/>
    <w:next w:val="a9"/>
    <w:uiPriority w:val="9"/>
    <w:unhideWhenUsed/>
    <w:qFormat/>
    <w:rsid w:val="00C93653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customStyle="1" w:styleId="Caption">
    <w:name w:val="Caption"/>
    <w:basedOn w:val="a"/>
    <w:rsid w:val="00C9365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lang w:eastAsia="en-US"/>
    </w:rPr>
  </w:style>
  <w:style w:type="paragraph" w:customStyle="1" w:styleId="ImageCaption">
    <w:name w:val="Image Caption"/>
    <w:basedOn w:val="Caption"/>
    <w:rsid w:val="00C93653"/>
  </w:style>
  <w:style w:type="paragraph" w:customStyle="1" w:styleId="FigurewithCaption">
    <w:name w:val="Figure with Caption"/>
    <w:basedOn w:val="a"/>
    <w:rsid w:val="00C93653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styleId="aa">
    <w:name w:val="Hyperlink"/>
    <w:basedOn w:val="Char2"/>
    <w:rsid w:val="00C93653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19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E13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E13D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E13D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13D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E13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E13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E13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E13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E13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13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5A61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A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0B29"/>
    <w:rPr>
      <w:kern w:val="2"/>
      <w:sz w:val="18"/>
      <w:szCs w:val="18"/>
    </w:rPr>
  </w:style>
  <w:style w:type="paragraph" w:styleId="a6">
    <w:name w:val="footer"/>
    <w:basedOn w:val="a"/>
    <w:link w:val="Char0"/>
    <w:rsid w:val="00BA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0B29"/>
    <w:rPr>
      <w:kern w:val="2"/>
      <w:sz w:val="18"/>
      <w:szCs w:val="18"/>
    </w:rPr>
  </w:style>
  <w:style w:type="paragraph" w:styleId="a7">
    <w:name w:val="Balloon Text"/>
    <w:basedOn w:val="a"/>
    <w:link w:val="Char1"/>
    <w:rsid w:val="00CA71F4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71F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E29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Linux" TargetMode="External"/><Relationship Id="rId18" Type="http://schemas.openxmlformats.org/officeDocument/2006/relationships/hyperlink" Target="https://zh.wikipedia.org/wiki/%E5%9B%BA%E5%8C%96" TargetMode="External"/><Relationship Id="rId26" Type="http://schemas.openxmlformats.org/officeDocument/2006/relationships/hyperlink" Target="https://zh.wikipedia.org/wiki/%E9%96%8B%E6%94%BE%E5%8E%9F%E5%A7%8B%E7%A2%BC" TargetMode="External"/><Relationship Id="rId39" Type="http://schemas.openxmlformats.org/officeDocument/2006/relationships/hyperlink" Target="https://zh.wikipedia.org/wiki/%E5%BA%94%E7%94%A8%E7%A8%8B%E5%BA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5%BE%AE%E6%8E%A7%E5%88%B6%E5%99%A8" TargetMode="External"/><Relationship Id="rId34" Type="http://schemas.openxmlformats.org/officeDocument/2006/relationships/hyperlink" Target="https://zh.wikipedia.org/wiki/Linux" TargetMode="External"/><Relationship Id="rId42" Type="http://schemas.openxmlformats.org/officeDocument/2006/relationships/hyperlink" Target="https://zh.wikipedia.org/wiki/%E5%9B%BA%E4%BB%B6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zh.wikipedia.org/wiki/%E7%A7%BB%E6%A4%8D_(%E8%BB%9F%E9%AB%94)" TargetMode="External"/><Relationship Id="rId25" Type="http://schemas.openxmlformats.org/officeDocument/2006/relationships/hyperlink" Target="https://zh.wikipedia.org/wiki/ECos" TargetMode="External"/><Relationship Id="rId33" Type="http://schemas.openxmlformats.org/officeDocument/2006/relationships/hyperlink" Target="https://zh.wikipedia.org/wiki/%E5%B5%8C%E5%85%A5%E5%BC%8F" TargetMode="External"/><Relationship Id="rId38" Type="http://schemas.openxmlformats.org/officeDocument/2006/relationships/hyperlink" Target="https://zh.wikipedia.org/wiki/%E9%96%8B%E6%94%BE%E5%8E%9F%E5%A7%8B%E7%A2%BC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.wikipedia.org/w/index.php?title=Micrium&amp;action=edit&amp;redlink=1" TargetMode="External"/><Relationship Id="rId20" Type="http://schemas.openxmlformats.org/officeDocument/2006/relationships/hyperlink" Target="https://zh.wikipedia.org/wiki/%E5%BE%AE%E5%A4%84%E7%90%86%E5%99%A8" TargetMode="External"/><Relationship Id="rId29" Type="http://schemas.openxmlformats.org/officeDocument/2006/relationships/hyperlink" Target="https://zh.wikipedia.org/wiki/ECos" TargetMode="External"/><Relationship Id="rId41" Type="http://schemas.openxmlformats.org/officeDocument/2006/relationships/hyperlink" Target="https://zh.wikipedia.org/wiki/%E5%B5%8C%E5%85%A5%E5%BC%8F%E7%B3%BB%E7%BB%9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zh.wikipedia.org/wiki/%E8%88%AA%E7%A9%BA%E6%97%A0%E7%BA%BF%E7%94%B5%E6%8A%80%E6%9C%AF%E5%A7%94%E5%91%98%E4%BC%9A" TargetMode="External"/><Relationship Id="rId32" Type="http://schemas.openxmlformats.org/officeDocument/2006/relationships/hyperlink" Target="https://zh.wikipedia.org/wiki/ECos" TargetMode="External"/><Relationship Id="rId37" Type="http://schemas.openxmlformats.org/officeDocument/2006/relationships/hyperlink" Target="https://zh.wikipedia.org/wiki/RedBoot" TargetMode="External"/><Relationship Id="rId40" Type="http://schemas.openxmlformats.org/officeDocument/2006/relationships/hyperlink" Target="https://zh.wikipedia.org/w/index.php?title=%E7%A1%AC%E4%BB%B6%E6%8A%BD%E8%B1%A1%E5%B1%82&amp;action=edit&amp;redlink=1" TargetMode="External"/><Relationship Id="rId45" Type="http://schemas.openxmlformats.org/officeDocument/2006/relationships/hyperlink" Target="https://zh.wikipedia.org/wiki/EC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5%B5%8C%E5%85%A5%E5%BC%8F%E7%B3%BB%E7%BB%9F" TargetMode="External"/><Relationship Id="rId23" Type="http://schemas.openxmlformats.org/officeDocument/2006/relationships/hyperlink" Target="https://zh.wikipedia.org/w/index.php?title=%E8%81%94%E9%82%A6%E8%88%AA%E7%A9%BA%E5%B1%80&amp;action=edit&amp;redlink=1" TargetMode="External"/><Relationship Id="rId28" Type="http://schemas.openxmlformats.org/officeDocument/2006/relationships/hyperlink" Target="https://zh.wikipedia.org/wiki/Redhat" TargetMode="External"/><Relationship Id="rId36" Type="http://schemas.openxmlformats.org/officeDocument/2006/relationships/hyperlink" Target="https://zh.wikipedia.org/wiki/Bootloader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zh.wikipedia.org/w/index.php?title=%E8%A3%81%E5%89%AA&amp;action=edit&amp;redlink=1" TargetMode="External"/><Relationship Id="rId31" Type="http://schemas.openxmlformats.org/officeDocument/2006/relationships/hyperlink" Target="https://zh.wikipedia.org/wiki/%E8%87%AA%E7%94%B1%E8%BD%AF%E4%BB%B6%E5%9F%BA%E9%87%91%E4%BC%9A" TargetMode="External"/><Relationship Id="rId44" Type="http://schemas.openxmlformats.org/officeDocument/2006/relationships/hyperlink" Target="https://zh.wikipedia.org/wiki/EC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zh.wikipedia.org/wiki/%E5%86%85%E5%AD%98%E7%AE%A1%E7%90%86%E5%8D%95%E5%85%83" TargetMode="External"/><Relationship Id="rId22" Type="http://schemas.openxmlformats.org/officeDocument/2006/relationships/hyperlink" Target="https://zh.wikipedia.org/w/index.php?title=%E6%95%B0%E5%AD%97%E5%A4%84%E7%90%86%E8%8A%AF%E7%89%87&amp;action=edit&amp;redlink=1" TargetMode="External"/><Relationship Id="rId27" Type="http://schemas.openxmlformats.org/officeDocument/2006/relationships/hyperlink" Target="https://zh.wikipedia.org/wiki/%E5%AE%9E%E6%97%B6%E6%93%8D%E4%BD%9C%E7%B3%BB%E7%BB%9F" TargetMode="External"/><Relationship Id="rId30" Type="http://schemas.openxmlformats.org/officeDocument/2006/relationships/hyperlink" Target="https://zh.wikipedia.org/wiki/Redhat" TargetMode="External"/><Relationship Id="rId35" Type="http://schemas.openxmlformats.org/officeDocument/2006/relationships/hyperlink" Target="https://zh.wikipedia.org/w/index.php?title=(static_library)&amp;action=edit&amp;redlink=1" TargetMode="External"/><Relationship Id="rId43" Type="http://schemas.openxmlformats.org/officeDocument/2006/relationships/hyperlink" Target="https://zh.wikipedia.org/w/index.php?title=ECosCentric&amp;action=edit&amp;redlink=1" TargetMode="External"/><Relationship Id="rId48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908</Words>
  <Characters>5181</Characters>
  <Application>Microsoft Office Word</Application>
  <DocSecurity>0</DocSecurity>
  <Lines>43</Lines>
  <Paragraphs>12</Paragraphs>
  <ScaleCrop>false</ScaleCrop>
  <Company>番茄花园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yanghuyi</dc:creator>
  <cp:lastModifiedBy>User</cp:lastModifiedBy>
  <cp:revision>3</cp:revision>
  <dcterms:created xsi:type="dcterms:W3CDTF">2018-12-06T15:11:00Z</dcterms:created>
  <dcterms:modified xsi:type="dcterms:W3CDTF">2018-12-06T15:19:00Z</dcterms:modified>
</cp:coreProperties>
</file>