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A6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924A"/>
                <w:sz w:val="40"/>
                <w:szCs w:val="40"/>
              </w:rPr>
              <w:t xml:space="preserve">ANNE KLEIN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360° Brand Intelligence &amp; Marketing Control Tower</w:t>
            </w:r>
          </w:p>
          <w:p>
            <w:pPr>
              <w:spacing w:before="4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8"/>
                <w:szCs w:val="18"/>
              </w:rPr>
              <w:t xml:space="preserve">Project Brief for Claude Code  ·  March 2026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B8924A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C4A6E"/>
          <w:sz w:val="22"/>
          <w:szCs w:val="22"/>
        </w:rPr>
        <w:t xml:space="preserve">What We're Building</w:t>
      </w:r>
    </w:p>
    <w:p>
      <w:pPr>
        <w:spacing w:before="60" w:after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A fully automated brand intelligence platform that monitors competitors, analyzes their marketing, scrapes social feeds, tracks SEO gaps, and generates ready-to-use Anne Klein marketing assets — all updated continuously and surfaced in a single dashboard.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4A" w:sz="6"/>
              <w:left w:val="single" w:color="B8924A" w:sz="6"/>
              <w:bottom w:val="single" w:color="E8E4DC" w:sz="1"/>
              <w:right w:val="single" w:color="E8E4DC" w:sz="1"/>
            </w:tcBorders>
            <w:shd w:fill="FAF5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924A"/>
                <w:sz w:val="18"/>
                <w:szCs w:val="18"/>
              </w:rPr>
              <w:t xml:space="preserve">THIS IS NOT A PROTOTYPE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This is a production marketing tool used by the Anne Klein marketing team daily.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B8924A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C4A6E"/>
          <w:sz w:val="22"/>
          <w:szCs w:val="22"/>
        </w:rPr>
        <w:t xml:space="preserve">Brand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Brand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Anne Klein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anneklein.com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Founded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1968 — the original working women's fashion brand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$50–$300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Approachable authority. Warm, practical, classic. Never stiff.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4A6E"/>
          <w:sz w:val="18"/>
          <w:szCs w:val="18"/>
        </w:rPr>
        <w:t xml:space="preserve">Our Customer — The Polished 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Age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38–55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Income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$55K–$95K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Occupation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Manager, teacher, HR director, healthcare admin, coordinator, accountant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She wants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To look polished and credible at work without overthinking it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She values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Versatility, quality, and fair price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She is NOT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A CEO, C-suite exec, luxury shopper, or trend-chaser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B8924A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C4A6E"/>
          <w:sz w:val="22"/>
          <w:szCs w:val="22"/>
        </w:rPr>
        <w:t xml:space="preserve">Competitor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Positioning Notes</w:t>
            </w:r>
          </w:p>
        </w:tc>
      </w:tr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Donna Karan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More premium, urban, NYC-focused — our aspirational ceiling</w:t>
            </w:r>
          </w:p>
        </w:tc>
      </w:tr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Jones New York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More basic, older customer, dated perception — our floor</w:t>
            </w:r>
          </w:p>
        </w:tc>
      </w:tr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Calvin Klein (Women's)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Minimalist, stronger social, skews younger</w:t>
            </w:r>
          </w:p>
        </w:tc>
      </w:tr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Tahari ASL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Direct workwear competitor, weak brand personality</w:t>
            </w:r>
          </w:p>
        </w:tc>
      </w:tr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Liz Claiborne</w:t>
            </w:r>
          </w:p>
        </w:tc>
        <w:tc>
          <w:tcPr>
            <w:tcW w:type="dxa" w:w="6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Value end, broad distribution, low prestige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B8924A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C4A6E"/>
          <w:sz w:val="22"/>
          <w:szCs w:val="22"/>
        </w:rPr>
        <w:t xml:space="preserve">Dedicated Email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4A" w:sz="6"/>
              <w:left w:val="single" w:color="B8924A" w:sz="6"/>
              <w:bottom w:val="single" w:color="E8E4DC" w:sz="1"/>
              <w:right w:val="single" w:color="E8E4DC" w:sz="1"/>
            </w:tcBorders>
            <w:shd w:fill="FAF5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924A"/>
                <w:sz w:val="18"/>
                <w:szCs w:val="18"/>
              </w:rPr>
              <w:t xml:space="preserve">SIGNUP EMAIL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[INSERT EMAIL ADDRESS HERE]
Use this address for all competitor email list signups. Connect Gmail API credentials to monitor this inbox.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B8924A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C4A6E"/>
          <w:sz w:val="22"/>
          <w:szCs w:val="22"/>
        </w:rPr>
        <w:t xml:space="preserve">Modules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4A6E" w:sz="8"/>
              <w:left w:val="single" w:color="2C4A6E" w:sz="8"/>
              <w:bottom w:val="none" w:color="FFFFFF" w:sz="0"/>
              <w:right w:val="single" w:color="E8E4DC" w:sz="1"/>
            </w:tcBorders>
            <w:shd w:fill="F0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924A"/>
                <w:sz w:val="18"/>
                <w:szCs w:val="18"/>
              </w:rPr>
              <w:t xml:space="preserve">MODULE 1  </w:t>
            </w:r>
            <w:r>
              <w:rPr>
                <w:rFonts w:ascii="Arial" w:cs="Arial" w:eastAsia="Arial" w:hAnsi="Arial"/>
                <w:b/>
                <w:bCs/>
                <w:color w:val="2C4A6E"/>
                <w:sz w:val="22"/>
                <w:szCs w:val="22"/>
              </w:rPr>
              <w:t xml:space="preserve">— Competitor Email Intelligence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560"/>
                <w:sz w:val="18"/>
                <w:szCs w:val="18"/>
              </w:rPr>
              <w:t xml:space="preserve">Goal: Sign up for all competitor email lists, analyze their emails, find opportunities for AK.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4A6E" w:sz="8"/>
              <w:bottom w:val="single" w:color="E8E4DC" w:sz="1"/>
              <w:right w:val="single" w:color="E8E4D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4A6E"/>
                <w:sz w:val="18"/>
                <w:szCs w:val="18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Playwright auto-signup to all 5 competitor email 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Gmail API monitoring of dedicated inbox — parse every incoming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Extract: subject line, preview text, send time, CTA type, promo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Claude API analysis: themes, tone, cadence, subject line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Generate 'AK Opportunity' for each email — what we should do differently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Store all data in /data/email_intelligence.json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Key Outputs: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Welcome email comparison report across all 5 competitors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Ongoing email cadence tracker (who sends what, when)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Subject line swipe file with AK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Monthly 'what competitors are pushing' digest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8"/>
              <w:left w:val="single" w:color="4A7C59" w:sz="8"/>
              <w:bottom w:val="none" w:color="FFFFFF" w:sz="0"/>
              <w:right w:val="single" w:color="E8E4DC" w:sz="1"/>
            </w:tcBorders>
            <w:shd w:fill="F0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924A"/>
                <w:sz w:val="18"/>
                <w:szCs w:val="18"/>
              </w:rPr>
              <w:t xml:space="preserve">MODULE 2  </w:t>
            </w: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— Social Feed Intelligence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560"/>
                <w:sz w:val="18"/>
                <w:szCs w:val="18"/>
              </w:rPr>
              <w:t xml:space="preserve">Goal: Monitor top competitor posts on Instagram and Facebook. Compare to our performance. Find content gaps.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7C59" w:sz="8"/>
              <w:bottom w:val="single" w:color="E8E4DC" w:sz="1"/>
              <w:right w:val="single" w:color="E8E4D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Apify Instagram Scraper — top 5 posts by engagement (last 30 days) per brand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Accounts: @donnakaran @jonesnew york @calvinklein @tahari_asl @lizclaiborne @anneklein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Extract: caption, hashtags, post type, engagement metrics, posting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Claude API analysis: what content themes and formats are winning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Compare competitor top posts vs our top posts — gap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Store in /data/social_intelligence.json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Key Outputs: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Top 5 posts per brand with engagement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Engagement benchmark comparison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Content gap analysis — what they do that we don't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Ready-to-use post angles and captions for AK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4A" w:sz="8"/>
              <w:left w:val="single" w:color="B8924A" w:sz="8"/>
              <w:bottom w:val="none" w:color="FFFFFF" w:sz="0"/>
              <w:right w:val="single" w:color="E8E4DC" w:sz="1"/>
            </w:tcBorders>
            <w:shd w:fill="F0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924A"/>
                <w:sz w:val="18"/>
                <w:szCs w:val="18"/>
              </w:rPr>
              <w:t xml:space="preserve">MODULE 3  </w:t>
            </w: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— Site &amp; Navigation Intelligence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560"/>
                <w:sz w:val="18"/>
                <w:szCs w:val="18"/>
              </w:rPr>
              <w:t xml:space="preserve">Goal: Scrape all sites to find missing categories, navigation gaps, and merchandising opportunities.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24A" w:sz="8"/>
              <w:bottom w:val="single" w:color="E8E4DC" w:sz="1"/>
              <w:right w:val="single" w:color="E8E4D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924A"/>
                <w:sz w:val="18"/>
                <w:szCs w:val="18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Playwright scrape: homepage navigation, categories, hero messaging, promo banners from all 6 sites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Compare site structures: what categories do competitors have that we don't?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Analyze homepage hierarchy: what do they prioritize above the fold?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Identify merchandising gaps: products on competitor sites absent from 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Scrape our product catalog: names, categories, prices,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Store in /data/site_intelligence.json and /data/product_catalog.json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Key Outputs: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Navigation gap report with specific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Missing category opportunities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Homepage messaging comparison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Product catalog JSON (used by all other modules for content suggestions)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F47" w:sz="8"/>
              <w:left w:val="single" w:color="8B6F47" w:sz="8"/>
              <w:bottom w:val="none" w:color="FFFFFF" w:sz="0"/>
              <w:right w:val="single" w:color="E8E4DC" w:sz="1"/>
            </w:tcBorders>
            <w:shd w:fill="F0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924A"/>
                <w:sz w:val="18"/>
                <w:szCs w:val="18"/>
              </w:rPr>
              <w:t xml:space="preserve">MODULE 4  </w:t>
            </w:r>
            <w:r>
              <w:rPr>
                <w:rFonts w:ascii="Arial" w:cs="Arial" w:eastAsia="Arial" w:hAnsi="Arial"/>
                <w:b/>
                <w:bCs/>
                <w:color w:val="8B6F47"/>
                <w:sz w:val="22"/>
                <w:szCs w:val="22"/>
              </w:rPr>
              <w:t xml:space="preserve">— SEO &amp; Search Intelligence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560"/>
                <w:sz w:val="18"/>
                <w:szCs w:val="18"/>
              </w:rPr>
              <w:t xml:space="preserve">Goal: Connect Google Search Console. Find keyword gaps. Identify where competitors rank and we don't.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6F47" w:sz="8"/>
              <w:bottom w:val="single" w:color="E8E4DC" w:sz="1"/>
              <w:right w:val="single" w:color="E8E4D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6F47"/>
                <w:sz w:val="18"/>
                <w:szCs w:val="18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Connect Google Search Console API using /credentials/gsc_credentials.json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Pull our top 100 queries: impressions, clicks, CTR, average position (last 90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Identify underperforming high-impression keywords (quick wins)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Research competitor keyword gaps — where they rank, we don't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Generate SEO content recommendations tied to actual product catalog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Store in /data/seo_intelligence.json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Key Outputs: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Keyword gap report — competitors rank, we don't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Quick-win list: high impression, low CTR keywords to optimize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Content brief for each SEO opportunity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Product pages that need optimization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none" w:color="FFFFFF" w:sz="0"/>
              <w:right w:val="single" w:color="E8E4DC" w:sz="1"/>
            </w:tcBorders>
            <w:shd w:fill="F0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924A"/>
                <w:sz w:val="18"/>
                <w:szCs w:val="18"/>
              </w:rPr>
              <w:t xml:space="preserve">MODULE 5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— Content &amp; Campaign Generator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560"/>
                <w:sz w:val="18"/>
                <w:szCs w:val="18"/>
              </w:rPr>
              <w:t xml:space="preserve">Goal: Generate ready-to-use marketing assets using real AK products and live intelligence.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8"/>
              <w:bottom w:val="single" w:color="E8E4DC" w:sz="1"/>
              <w:right w:val="single" w:color="E8E4D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Generates: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Email subject lines (10 options, scored 1–100)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Instagram captions (with real product featured + hashtags)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Facebook post 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Paid ad headlines and body 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Blog/editorial content briefs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Email campaign briefs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2C4A6E"/>
                <w:sz w:val="18"/>
                <w:szCs w:val="18"/>
              </w:rPr>
              <w:t xml:space="preserve">Rules: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Always pull from /data/product_catalog.json — feature real AK products by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Always check intelligence modules before generating — make it relevant, not generic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All copy must match Anne Klein brand voice: warm, practical, approachable authority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B8924A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C4A6E"/>
          <w:sz w:val="22"/>
          <w:szCs w:val="22"/>
        </w:rPr>
        <w:t xml:space="preserve">Tech Stack &amp;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/data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All JSON intelligence files (auto-updated by scrapers)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/scrapers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Playwright scripts for site, social, and product scraping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/email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Gmail API integration and email analysis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/seo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Google Search Console integration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/analysis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Claude API analysis scripts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/scheduler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node-cron automated job scheduler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/dashboard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React frontend (existing app)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/credentials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API keys and credentials (gitignored)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/logs</w:t>
            </w:r>
          </w:p>
        </w:tc>
        <w:tc>
          <w:tcPr>
            <w:tcW w:type="dxa" w:w="6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Timestamped logs for all scraper runs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B8924A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C4A6E"/>
          <w:sz w:val="22"/>
          <w:szCs w:val="22"/>
        </w:rPr>
        <w:t xml:space="preserve">Required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</w:tr>
      <w:tr>
        <w:tc>
          <w:tcPr>
            <w:tcW w:type="dxa" w:w="3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platform.anthropic.com → API Keys</w:t>
            </w:r>
          </w:p>
        </w:tc>
      </w:tr>
      <w:tr>
        <w:tc>
          <w:tcPr>
            <w:tcW w:type="dxa" w:w="3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GMAIL_CLIENT_ID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Google Cloud Console → OAuth Credentials</w:t>
            </w:r>
          </w:p>
        </w:tc>
      </w:tr>
      <w:tr>
        <w:tc>
          <w:tcPr>
            <w:tcW w:type="dxa" w:w="3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GMAIL_CLIENT_SECRET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Google Cloud Console → OAuth Credentials</w:t>
            </w:r>
          </w:p>
        </w:tc>
      </w:tr>
      <w:tr>
        <w:tc>
          <w:tcPr>
            <w:tcW w:type="dxa" w:w="3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GMAIL_REFRESH_TOKEN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Run OAuth flow once to generate</w:t>
            </w:r>
          </w:p>
        </w:tc>
      </w:tr>
      <w:tr>
        <w:tc>
          <w:tcPr>
            <w:tcW w:type="dxa" w:w="3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GSC_CLIENT_ID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Google Cloud Console → Search Console API</w:t>
            </w:r>
          </w:p>
        </w:tc>
      </w:tr>
      <w:tr>
        <w:tc>
          <w:tcPr>
            <w:tcW w:type="dxa" w:w="3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GSC_CLIENT_SECRET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Google Cloud Console → Search Console API</w:t>
            </w:r>
          </w:p>
        </w:tc>
      </w:tr>
      <w:tr>
        <w:tc>
          <w:tcPr>
            <w:tcW w:type="dxa" w:w="3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APIFY_API_TOKEN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apify.com → Settings → Integrations</w:t>
            </w:r>
          </w:p>
        </w:tc>
      </w:tr>
      <w:tr>
        <w:tc>
          <w:tcPr>
            <w:tcW w:type="dxa" w:w="3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SIGNUP_EMAIL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The dedicated competitor signup email address</w:t>
            </w:r>
          </w:p>
        </w:tc>
      </w:tr>
      <w:tr>
        <w:tc>
          <w:tcPr>
            <w:tcW w:type="dxa" w:w="3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3001 (default for local Express server)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B8924A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C4A6E"/>
          <w:sz w:val="22"/>
          <w:szCs w:val="22"/>
        </w:rPr>
        <w:t xml:space="preserve">Automation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5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 &amp; Script</w:t>
            </w:r>
          </w:p>
        </w:tc>
      </w:tr>
      <w:tr>
        <w:tc>
          <w:tcPr>
            <w:tcW w:type="dxa" w:w="3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Check competitor emails</w:t>
            </w:r>
          </w:p>
        </w:tc>
        <w:tc>
          <w:tcPr>
            <w:tcW w:type="dxa" w:w="5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Every 6 hours — email/check_inbox.js</w:t>
            </w:r>
          </w:p>
        </w:tc>
      </w:tr>
      <w:tr>
        <w:tc>
          <w:tcPr>
            <w:tcW w:type="dxa" w:w="3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Scrape social feeds</w:t>
            </w:r>
          </w:p>
        </w:tc>
        <w:tc>
          <w:tcPr>
            <w:tcW w:type="dxa" w:w="5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Daily 7am — scrapers/social_scraper.js</w:t>
            </w:r>
          </w:p>
        </w:tc>
      </w:tr>
      <w:tr>
        <w:tc>
          <w:tcPr>
            <w:tcW w:type="dxa" w:w="3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Scrape competitor sites</w:t>
            </w:r>
          </w:p>
        </w:tc>
        <w:tc>
          <w:tcPr>
            <w:tcW w:type="dxa" w:w="5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Weekly Sunday 6am — scrapers/site_scraper.js</w:t>
            </w:r>
          </w:p>
        </w:tc>
      </w:tr>
      <w:tr>
        <w:tc>
          <w:tcPr>
            <w:tcW w:type="dxa" w:w="3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Pull GSC data</w:t>
            </w:r>
          </w:p>
        </w:tc>
        <w:tc>
          <w:tcPr>
            <w:tcW w:type="dxa" w:w="5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Daily 8am — seo/gsc_puller.js</w:t>
            </w:r>
          </w:p>
        </w:tc>
      </w:tr>
      <w:tr>
        <w:tc>
          <w:tcPr>
            <w:tcW w:type="dxa" w:w="3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Generate weekly digest</w:t>
            </w:r>
          </w:p>
        </w:tc>
        <w:tc>
          <w:tcPr>
            <w:tcW w:type="dxa" w:w="5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Monday 9am — analysis/weekly_digest.js</w:t>
            </w:r>
          </w:p>
        </w:tc>
      </w:tr>
      <w:tr>
        <w:tc>
          <w:tcPr>
            <w:tcW w:type="dxa" w:w="3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Refresh product catalog</w:t>
            </w:r>
          </w:p>
        </w:tc>
        <w:tc>
          <w:tcPr>
            <w:tcW w:type="dxa" w:w="5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8"/>
                <w:szCs w:val="18"/>
              </w:rPr>
              <w:t xml:space="preserve">Daily 6am — scrapers/product_scraper.js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B8924A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C4A6E"/>
          <w:sz w:val="22"/>
          <w:szCs w:val="22"/>
        </w:rPr>
        <w:t xml:space="preserve">Rules for Claude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Always check /data/product_catalog.json before generating any content — feature real AK products by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Always write to the appropriate /data/*.json file after any scrape or analysis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Never hardcode credentials — always use .env via dotenv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Log everything to /logs/ with timestamps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Graceful error handling — if a scraper fails, log it and continue; never crash the whole pipeline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All generated content must match Anne Klein voice: warm, practical, approachable authority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Target customer is a professional woman (manager, teacher, healthcare admin) — NOT a CEO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Competitor email signups always use the dedicated email address, never a personal address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B8924A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C4A6E"/>
          <w:sz w:val="22"/>
          <w:szCs w:val="22"/>
        </w:rPr>
        <w:t xml:space="preserve">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Dashboard UI built (React, all 7 tabs)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Brand AI chatbot working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Fallback/baseline data populated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20"/>
                <w:szCs w:val="20"/>
              </w:rPr>
              <w:t xml:space="preserve">Gmail API connected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20"/>
                <w:szCs w:val="20"/>
              </w:rPr>
              <w:t xml:space="preserve">Competitor email signups automated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20"/>
                <w:szCs w:val="20"/>
              </w:rPr>
              <w:t xml:space="preserve">Social scraper built (Apify)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20"/>
                <w:szCs w:val="20"/>
              </w:rPr>
              <w:t xml:space="preserve">Site scrapers built (Playwright)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20"/>
                <w:szCs w:val="20"/>
              </w:rPr>
              <w:t xml:space="preserve">Product catalog scraper built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20"/>
                <w:szCs w:val="20"/>
              </w:rPr>
              <w:t xml:space="preserve">Google Search Console connected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20"/>
                <w:szCs w:val="20"/>
              </w:rPr>
              <w:t xml:space="preserve">Automated scheduler configured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20"/>
                <w:szCs w:val="20"/>
              </w:rPr>
              <w:t xml:space="preserve">Deployed to Vercel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B8924A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C4A6E"/>
          <w:sz w:val="22"/>
          <w:szCs w:val="22"/>
        </w:rPr>
        <w:t xml:space="preserve">First Session — Start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4A" w:sz="6"/>
              <w:left w:val="single" w:color="B8924A" w:sz="6"/>
              <w:bottom w:val="single" w:color="E8E4DC" w:sz="1"/>
              <w:right w:val="single" w:color="E8E4DC" w:sz="1"/>
            </w:tcBorders>
            <w:shd w:fill="FAF5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924A"/>
                <w:sz w:val="18"/>
                <w:szCs w:val="18"/>
              </w:rPr>
              <w:t xml:space="preserve">WHEN YOU OPEN CLAUDE CODE FOR THE FIRST TIME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Run: npm install
Confirm .env file exists with all required variables
Then ask: "Which module do you want to build first?"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4A6E"/>
          <w:sz w:val="18"/>
          <w:szCs w:val="18"/>
        </w:rPr>
        <w:t xml:space="preserve">Recommended Build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Site scraper + product catalog (gives all other modules real product data)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Email signup automation + Gmail API (starts collecting competitor data)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Social scraper via Apify (competitor feed monitoring)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Google Search Console connection (SEO gaps)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Automated scheduler (keeps everything updated)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Deploy to Vercel (share with team)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B8924A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6560"/>
          <w:sz w:val="16"/>
          <w:szCs w:val="16"/>
        </w:rPr>
        <w:t xml:space="preserve">Anne Klein Brand Intelligence Platform  ·  Confidential  ·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2026-03-06T22:02:12.546Z</dcterms:created>
  <dcterms:modified xsi:type="dcterms:W3CDTF">2026-03-06T22:02:12.547Z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