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F32" w:rsidRDefault="0008588D">
      <w:pPr>
        <w:spacing w:after="104" w:line="259" w:lineRule="auto"/>
        <w:ind w:left="0" w:right="0" w:firstLine="0"/>
      </w:pPr>
      <w:r>
        <w:rPr>
          <w:b/>
          <w:sz w:val="48"/>
        </w:rPr>
        <w:t>Module 10</w:t>
      </w:r>
    </w:p>
    <w:p w:rsidR="00FE4F32" w:rsidRDefault="0008588D">
      <w:pPr>
        <w:spacing w:after="0" w:line="259" w:lineRule="auto"/>
        <w:ind w:left="0" w:right="0" w:firstLine="0"/>
      </w:pPr>
      <w:r>
        <w:rPr>
          <w:b/>
          <w:sz w:val="28"/>
        </w:rPr>
        <w:t xml:space="preserve">Reviewing: </w:t>
      </w:r>
      <w:hyperlink r:id="rId5">
        <w:r>
          <w:rPr>
            <w:b/>
            <w:color w:val="551A8B"/>
            <w:sz w:val="28"/>
            <w:u w:val="single" w:color="551A8B"/>
          </w:rPr>
          <w:t>htt</w:t>
        </w:r>
      </w:hyperlink>
      <w:hyperlink r:id="rId6">
        <w:r>
          <w:rPr>
            <w:b/>
            <w:color w:val="551A8B"/>
            <w:sz w:val="28"/>
          </w:rPr>
          <w:t>p</w:t>
        </w:r>
      </w:hyperlink>
      <w:hyperlink r:id="rId7">
        <w:r>
          <w:rPr>
            <w:b/>
            <w:color w:val="551A8B"/>
            <w:sz w:val="28"/>
            <w:u w:val="single" w:color="551A8B"/>
          </w:rPr>
          <w:t>s</w:t>
        </w:r>
        <w:proofErr w:type="gramStart"/>
        <w:r>
          <w:rPr>
            <w:b/>
            <w:color w:val="551A8B"/>
            <w:sz w:val="28"/>
            <w:u w:val="single" w:color="551A8B"/>
          </w:rPr>
          <w:t>:/</w:t>
        </w:r>
        <w:proofErr w:type="gramEnd"/>
        <w:r>
          <w:rPr>
            <w:b/>
            <w:color w:val="551A8B"/>
            <w:sz w:val="28"/>
            <w:u w:val="single" w:color="551A8B"/>
          </w:rPr>
          <w:t>/</w:t>
        </w:r>
      </w:hyperlink>
      <w:hyperlink r:id="rId8">
        <w:r>
          <w:rPr>
            <w:b/>
            <w:color w:val="551A8B"/>
            <w:sz w:val="28"/>
          </w:rPr>
          <w:t>g</w:t>
        </w:r>
      </w:hyperlink>
      <w:hyperlink r:id="rId9">
        <w:r>
          <w:rPr>
            <w:b/>
            <w:color w:val="551A8B"/>
            <w:sz w:val="28"/>
            <w:u w:val="single" w:color="551A8B"/>
          </w:rPr>
          <w:t>ar</w:t>
        </w:r>
      </w:hyperlink>
      <w:hyperlink r:id="rId10">
        <w:r>
          <w:rPr>
            <w:b/>
            <w:color w:val="551A8B"/>
            <w:sz w:val="28"/>
          </w:rPr>
          <w:t>y</w:t>
        </w:r>
      </w:hyperlink>
      <w:hyperlink r:id="rId11">
        <w:r>
          <w:rPr>
            <w:b/>
            <w:color w:val="551A8B"/>
            <w:sz w:val="28"/>
            <w:u w:val="single" w:color="551A8B"/>
          </w:rPr>
          <w:t>tou.com</w:t>
        </w:r>
      </w:hyperlink>
    </w:p>
    <w:tbl>
      <w:tblPr>
        <w:tblStyle w:val="TableGrid"/>
        <w:tblW w:w="10800" w:type="dxa"/>
        <w:tblInd w:w="30" w:type="dxa"/>
        <w:tblCellMar>
          <w:top w:w="0" w:type="dxa"/>
          <w:left w:w="45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290"/>
        <w:gridCol w:w="1860"/>
        <w:gridCol w:w="7650"/>
      </w:tblGrid>
      <w:tr w:rsidR="00FE4F32">
        <w:trPr>
          <w:trHeight w:val="630"/>
        </w:trPr>
        <w:tc>
          <w:tcPr>
            <w:tcW w:w="129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Assessment criteria</w:t>
            </w:r>
          </w:p>
        </w:tc>
        <w:tc>
          <w:tcPr>
            <w:tcW w:w="186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PASS / FAIL</w:t>
            </w:r>
          </w:p>
        </w:tc>
        <w:tc>
          <w:tcPr>
            <w:tcW w:w="765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Screenshot of results</w:t>
            </w:r>
          </w:p>
        </w:tc>
      </w:tr>
      <w:tr w:rsidR="00FE4F32">
        <w:trPr>
          <w:trHeight w:val="4335"/>
        </w:trPr>
        <w:tc>
          <w:tcPr>
            <w:tcW w:w="129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FE4F32" w:rsidRDefault="0008588D">
            <w:pPr>
              <w:spacing w:after="0" w:line="233" w:lineRule="auto"/>
              <w:ind w:left="0" w:right="0" w:firstLine="0"/>
            </w:pPr>
            <w:r>
              <w:t>Website passes the</w:t>
            </w:r>
          </w:p>
          <w:p w:rsidR="00FE4F32" w:rsidRDefault="0008588D">
            <w:pPr>
              <w:spacing w:after="0" w:line="259" w:lineRule="auto"/>
              <w:ind w:left="0" w:right="0" w:firstLine="0"/>
            </w:pPr>
            <w:hyperlink r:id="rId12">
              <w:r>
                <w:rPr>
                  <w:color w:val="551A8B"/>
                  <w:u w:val="single" w:color="551A8B"/>
                </w:rPr>
                <w:t>W3C</w:t>
              </w:r>
            </w:hyperlink>
          </w:p>
          <w:p w:rsidR="00FE4F32" w:rsidRDefault="0008588D">
            <w:pPr>
              <w:spacing w:after="0" w:line="259" w:lineRule="auto"/>
              <w:ind w:left="0" w:right="0" w:firstLine="0"/>
            </w:pPr>
            <w:hyperlink r:id="rId13">
              <w:r>
                <w:rPr>
                  <w:color w:val="551A8B"/>
                  <w:u w:val="single" w:color="551A8B"/>
                </w:rPr>
                <w:t>v</w:t>
              </w:r>
              <w:r>
                <w:rPr>
                  <w:color w:val="551A8B"/>
                  <w:u w:val="single" w:color="551A8B"/>
                </w:rPr>
                <w:t>alidator</w:t>
              </w:r>
            </w:hyperlink>
          </w:p>
        </w:tc>
        <w:tc>
          <w:tcPr>
            <w:tcW w:w="186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t>FAIL. Numerous inline CSS-related errors.</w:t>
            </w:r>
          </w:p>
        </w:tc>
        <w:tc>
          <w:tcPr>
            <w:tcW w:w="765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>
                  <wp:extent cx="4800600" cy="2657475"/>
                  <wp:effectExtent l="0" t="0" r="0" b="0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F32">
        <w:trPr>
          <w:trHeight w:val="4335"/>
        </w:trPr>
        <w:tc>
          <w:tcPr>
            <w:tcW w:w="129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t xml:space="preserve">Website </w:t>
            </w:r>
            <w:hyperlink r:id="rId15">
              <w:r>
                <w:t xml:space="preserve">passes </w:t>
              </w:r>
            </w:hyperlink>
            <w:hyperlink r:id="rId16">
              <w:r>
                <w:rPr>
                  <w:color w:val="551A8B"/>
                  <w:u w:val="single" w:color="551A8B"/>
                </w:rPr>
                <w:t>CSS validator</w:t>
              </w:r>
            </w:hyperlink>
          </w:p>
        </w:tc>
        <w:tc>
          <w:tcPr>
            <w:tcW w:w="186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t>FAIL. Numerous CSS-related errors.</w:t>
            </w:r>
          </w:p>
        </w:tc>
        <w:tc>
          <w:tcPr>
            <w:tcW w:w="765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>
                  <wp:extent cx="4800600" cy="2647950"/>
                  <wp:effectExtent l="0" t="0" r="0" b="0"/>
                  <wp:docPr id="61" name="Picture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F32">
        <w:trPr>
          <w:trHeight w:val="3555"/>
        </w:trPr>
        <w:tc>
          <w:tcPr>
            <w:tcW w:w="1290" w:type="dxa"/>
            <w:tcBorders>
              <w:top w:val="double" w:sz="6" w:space="0" w:color="000000"/>
              <w:left w:val="double" w:sz="6" w:space="0" w:color="000000"/>
              <w:bottom w:val="nil"/>
              <w:right w:val="double" w:sz="6" w:space="0" w:color="000000"/>
            </w:tcBorders>
          </w:tcPr>
          <w:p w:rsidR="00FE4F32" w:rsidRDefault="0008588D">
            <w:pPr>
              <w:spacing w:after="0" w:line="259" w:lineRule="auto"/>
              <w:ind w:left="0" w:right="0" w:firstLine="0"/>
            </w:pPr>
            <w:r>
              <w:lastRenderedPageBreak/>
              <w:t xml:space="preserve">Website status using </w:t>
            </w:r>
            <w:hyperlink r:id="rId18">
              <w:proofErr w:type="spellStart"/>
              <w:r>
                <w:rPr>
                  <w:color w:val="551A8B"/>
                  <w:u w:val="single" w:color="551A8B"/>
                </w:rPr>
                <w:t>SiteIm</w:t>
              </w:r>
            </w:hyperlink>
            <w:hyperlink r:id="rId19">
              <w:r>
                <w:rPr>
                  <w:color w:val="551A8B"/>
                </w:rPr>
                <w:t>p</w:t>
              </w:r>
            </w:hyperlink>
            <w:hyperlink r:id="rId20">
              <w:r>
                <w:rPr>
                  <w:color w:val="551A8B"/>
                  <w:u w:val="single" w:color="551A8B"/>
                </w:rPr>
                <w:t>rove</w:t>
              </w:r>
              <w:proofErr w:type="spellEnd"/>
            </w:hyperlink>
          </w:p>
        </w:tc>
        <w:tc>
          <w:tcPr>
            <w:tcW w:w="1860" w:type="dxa"/>
            <w:tcBorders>
              <w:top w:val="double" w:sz="6" w:space="0" w:color="000000"/>
              <w:left w:val="double" w:sz="6" w:space="0" w:color="000000"/>
              <w:bottom w:val="nil"/>
              <w:right w:val="double" w:sz="6" w:space="0" w:color="000000"/>
            </w:tcBorders>
          </w:tcPr>
          <w:p w:rsidR="00FE4F32" w:rsidRDefault="0008588D">
            <w:pPr>
              <w:spacing w:after="0" w:line="233" w:lineRule="auto"/>
              <w:ind w:left="0" w:right="0" w:firstLine="0"/>
            </w:pPr>
            <w:r>
              <w:t>FAIL. See screenshot and</w:t>
            </w:r>
          </w:p>
          <w:p w:rsidR="00FE4F32" w:rsidRDefault="0008588D">
            <w:pPr>
              <w:spacing w:after="0" w:line="259" w:lineRule="auto"/>
              <w:ind w:left="0" w:right="0" w:firstLine="0"/>
            </w:pPr>
            <w:proofErr w:type="gramStart"/>
            <w:r>
              <w:t>below</w:t>
            </w:r>
            <w:proofErr w:type="gramEnd"/>
            <w:r>
              <w:t xml:space="preserve"> of issues and recommendations.</w:t>
            </w:r>
          </w:p>
        </w:tc>
        <w:tc>
          <w:tcPr>
            <w:tcW w:w="7650" w:type="dxa"/>
            <w:tcBorders>
              <w:top w:val="double" w:sz="6" w:space="0" w:color="000000"/>
              <w:left w:val="double" w:sz="6" w:space="0" w:color="000000"/>
              <w:bottom w:val="nil"/>
              <w:right w:val="double" w:sz="6" w:space="0" w:color="000000"/>
            </w:tcBorders>
          </w:tcPr>
          <w:p w:rsidR="00FE4F32" w:rsidRDefault="0008588D">
            <w:pPr>
              <w:spacing w:after="160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37DF09FF" wp14:editId="028F587A">
                  <wp:extent cx="4800599" cy="2628900"/>
                  <wp:effectExtent l="0" t="0" r="0" b="0"/>
                  <wp:docPr id="100" name="Picture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599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F32" w:rsidTr="0008588D">
        <w:trPr>
          <w:trHeight w:val="80"/>
        </w:trPr>
        <w:tc>
          <w:tcPr>
            <w:tcW w:w="1290" w:type="dxa"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:rsidR="00FE4F32" w:rsidRDefault="00FE4F32">
            <w:pPr>
              <w:spacing w:after="160" w:line="259" w:lineRule="auto"/>
              <w:ind w:left="0" w:right="0" w:firstLine="0"/>
            </w:pPr>
          </w:p>
        </w:tc>
        <w:tc>
          <w:tcPr>
            <w:tcW w:w="1860" w:type="dxa"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:rsidR="00FE4F32" w:rsidRDefault="00FE4F32">
            <w:pPr>
              <w:spacing w:after="160" w:line="259" w:lineRule="auto"/>
              <w:ind w:left="0" w:right="0" w:firstLine="0"/>
            </w:pPr>
          </w:p>
        </w:tc>
        <w:tc>
          <w:tcPr>
            <w:tcW w:w="7650" w:type="dxa"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:rsidR="00FE4F32" w:rsidRDefault="00FE4F32">
            <w:pPr>
              <w:spacing w:after="0" w:line="259" w:lineRule="auto"/>
              <w:ind w:left="0" w:right="0" w:firstLine="0"/>
            </w:pPr>
          </w:p>
        </w:tc>
      </w:tr>
    </w:tbl>
    <w:p w:rsidR="0008588D" w:rsidRDefault="0008588D">
      <w:pPr>
        <w:spacing w:after="241" w:line="244" w:lineRule="auto"/>
        <w:ind w:left="0" w:right="0" w:firstLine="0"/>
        <w:rPr>
          <w:b/>
          <w:sz w:val="28"/>
        </w:rPr>
      </w:pPr>
    </w:p>
    <w:p w:rsidR="00FE4F32" w:rsidRDefault="0008588D">
      <w:pPr>
        <w:spacing w:after="241" w:line="244" w:lineRule="auto"/>
        <w:ind w:left="0" w:right="0" w:firstLine="0"/>
      </w:pPr>
      <w:r>
        <w:rPr>
          <w:b/>
          <w:sz w:val="28"/>
        </w:rPr>
        <w:t xml:space="preserve">There are </w:t>
      </w:r>
      <w:r>
        <w:rPr>
          <w:b/>
          <w:sz w:val="28"/>
          <w:u w:val="single" w:color="000000"/>
        </w:rPr>
        <w:t>two</w:t>
      </w:r>
      <w:r>
        <w:rPr>
          <w:b/>
          <w:sz w:val="28"/>
        </w:rPr>
        <w:t xml:space="preserve"> issue categories and a total of 5 errors (some duplicates) outlined by </w:t>
      </w:r>
      <w:proofErr w:type="spellStart"/>
      <w:r>
        <w:rPr>
          <w:b/>
          <w:sz w:val="28"/>
        </w:rPr>
        <w:t>Siteimprove</w:t>
      </w:r>
      <w:proofErr w:type="spellEnd"/>
      <w:r>
        <w:rPr>
          <w:b/>
          <w:sz w:val="28"/>
        </w:rPr>
        <w:t>:</w:t>
      </w:r>
    </w:p>
    <w:p w:rsidR="00FE4F32" w:rsidRDefault="0008588D">
      <w:pPr>
        <w:numPr>
          <w:ilvl w:val="0"/>
          <w:numId w:val="1"/>
        </w:numPr>
        <w:spacing w:after="0" w:line="259" w:lineRule="auto"/>
        <w:ind w:right="0" w:hanging="240"/>
      </w:pPr>
      <w:r>
        <w:rPr>
          <w:b/>
        </w:rPr>
        <w:t>"Distinguishable"</w:t>
      </w:r>
      <w:r>
        <w:t xml:space="preserve"> </w:t>
      </w:r>
      <w:r>
        <w:rPr>
          <w:i/>
        </w:rPr>
        <w:t xml:space="preserve">- Link </w:t>
      </w:r>
      <w:proofErr w:type="spellStart"/>
      <w:r>
        <w:rPr>
          <w:i/>
        </w:rPr>
        <w:t>indentified</w:t>
      </w:r>
      <w:proofErr w:type="spellEnd"/>
      <w:r>
        <w:rPr>
          <w:i/>
        </w:rPr>
        <w:t xml:space="preserve"> only by color</w:t>
      </w:r>
      <w:r>
        <w:t xml:space="preserve"> </w:t>
      </w:r>
    </w:p>
    <w:p w:rsidR="00FE4F32" w:rsidRDefault="0008588D">
      <w:pPr>
        <w:ind w:left="1200" w:hanging="6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210443</wp:posOffset>
                </wp:positionV>
                <wp:extent cx="47625" cy="390525"/>
                <wp:effectExtent l="0" t="0" r="0" b="0"/>
                <wp:wrapSquare wrapText="bothSides"/>
                <wp:docPr id="1232" name="Group 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90525"/>
                          <a:chOff x="0" y="0"/>
                          <a:chExt cx="47625" cy="390525"/>
                        </a:xfrm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171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7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7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4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342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2" style="width:3.75001pt;height:30.75pt;position:absolute;mso-position-horizontal-relative:text;mso-position-horizontal:absolute;margin-left:48pt;mso-position-vertical-relative:text;margin-top:16.5703pt;" coordsize="476,3905">
                <v:shape id="Shape 115" style="position:absolute;width:476;height:476;left:0;top:0;" coordsize="47625,47625" path="m47625,23813c47625,26969,47021,30006,45812,32924c44604,35841,42883,38416,40651,40650c38418,42883,35842,44603,32925,45811c30008,47019,26970,47623,23813,47625c20655,47623,17617,47019,14700,45811c11782,44603,9207,42883,6974,40650c4742,38416,3021,35841,1813,32924c604,30006,0,26969,0,23813c0,20653,604,17616,1813,14700c3021,11782,4742,9206,6974,6973c9207,4741,11782,3020,14700,1811c17617,603,20655,0,23813,0c26970,0,30008,603,32925,1811c35842,3020,38418,4741,40651,6973c42883,9206,44604,11782,45812,14700c47021,17616,47625,20653,47625,23813x">
                  <v:stroke weight="0.75pt" endcap="flat" joinstyle="miter" miterlimit="4" on="true" color="#000000"/>
                  <v:fill on="false" color="#000000" opacity="0"/>
                </v:shape>
                <v:shape id="Shape 117" style="position:absolute;width:476;height:476;left:0;top:1714;" coordsize="47625,47625" path="m47625,23813c47625,26969,47021,30006,45812,32924c44604,35841,42883,38416,40651,40650c38418,42883,35842,44602,32925,45810c30008,47017,26970,47623,23813,47625c20655,47623,17617,47017,14700,45810c11782,44602,9207,42883,6974,40650c4742,38416,3021,35841,1813,32924c604,30006,0,26969,0,23813c0,20653,604,17616,1813,14700c3021,11782,4742,9206,6974,6973c9207,4741,11782,3020,14700,1811c17617,603,20655,0,23813,0c26970,0,30008,603,32925,1811c35842,3020,38418,4741,40651,6973c42883,9206,44604,11782,45812,14700c47021,17616,47625,20653,47625,23813x">
                  <v:stroke weight="0.75pt" endcap="flat" joinstyle="miter" miterlimit="4" on="true" color="#000000"/>
                  <v:fill on="false" color="#000000" opacity="0"/>
                </v:shape>
                <v:shape id="Shape 119" style="position:absolute;width:476;height:476;left:0;top:3429;" coordsize="47625,47625" path="m47625,23813c47625,26969,47021,30006,45812,32924c44604,35841,42883,38416,40651,40650c38418,42883,35842,44603,32925,45811c30008,47020,26970,47625,23813,47625c20655,47625,17617,47020,14700,45811c11782,44603,9207,42883,6974,40650c4742,38416,3021,35841,1813,32924c604,30006,0,26969,0,23813c0,20653,604,17616,1813,14700c3021,11782,4742,9206,6974,6973c9207,4741,11782,3020,14700,1811c17617,603,20655,0,23813,0c26970,0,30008,603,32925,1811c35842,3020,38418,4741,40651,6973c42883,9206,44604,11782,45812,14700c47021,17616,47625,20653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The links are only differentiated from normal text by color. My recommendations: Underline the links</w:t>
      </w:r>
    </w:p>
    <w:p w:rsidR="00FE4F32" w:rsidRDefault="0008588D">
      <w:pPr>
        <w:ind w:left="970" w:right="0"/>
      </w:pPr>
      <w:r>
        <w:t>Make the links bo</w:t>
      </w:r>
      <w:r>
        <w:t>ld</w:t>
      </w:r>
    </w:p>
    <w:p w:rsidR="00FE4F32" w:rsidRDefault="0008588D">
      <w:pPr>
        <w:ind w:left="970" w:right="0"/>
      </w:pPr>
      <w:r>
        <w:t>Make the links a different font family</w:t>
      </w:r>
    </w:p>
    <w:p w:rsidR="00FE4F32" w:rsidRDefault="0008588D">
      <w:pPr>
        <w:numPr>
          <w:ilvl w:val="0"/>
          <w:numId w:val="1"/>
        </w:numPr>
        <w:spacing w:after="0" w:line="259" w:lineRule="auto"/>
        <w:ind w:right="0" w:hanging="240"/>
      </w:pPr>
      <w:r>
        <w:rPr>
          <w:b/>
        </w:rPr>
        <w:t>"Distinguishable"</w:t>
      </w:r>
      <w:r>
        <w:t xml:space="preserve"> </w:t>
      </w:r>
      <w:r>
        <w:rPr>
          <w:i/>
        </w:rPr>
        <w:t xml:space="preserve">- Color contrast is </w:t>
      </w:r>
      <w:proofErr w:type="spellStart"/>
      <w:r>
        <w:rPr>
          <w:i/>
        </w:rPr>
        <w:t>Insufficent</w:t>
      </w:r>
      <w:proofErr w:type="spellEnd"/>
      <w:r>
        <w:t xml:space="preserve"> </w:t>
      </w:r>
    </w:p>
    <w:p w:rsidR="00FE4F32" w:rsidRDefault="0008588D">
      <w:pPr>
        <w:ind w:right="0"/>
      </w:pPr>
      <w:r>
        <w:t xml:space="preserve">The light blue links pointing to FBLA, DECA, Hack Club, and </w:t>
      </w:r>
      <w:proofErr w:type="spellStart"/>
      <w:r>
        <w:t>TEDx</w:t>
      </w:r>
      <w:proofErr w:type="spellEnd"/>
      <w:r>
        <w:t xml:space="preserve"> have low color contrast compared to the gray background. My two recommendations:</w:t>
      </w:r>
    </w:p>
    <w:p w:rsidR="00FE4F32" w:rsidRDefault="0008588D">
      <w:pPr>
        <w:ind w:left="970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38993</wp:posOffset>
                </wp:positionV>
                <wp:extent cx="47625" cy="219075"/>
                <wp:effectExtent l="0" t="0" r="0" b="0"/>
                <wp:wrapSquare wrapText="bothSides"/>
                <wp:docPr id="1233" name="Group 1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19075"/>
                          <a:chOff x="0" y="0"/>
                          <a:chExt cx="47625" cy="219075"/>
                        </a:xfrm>
                      </wpg:grpSpPr>
                      <wps:wsp>
                        <wps:cNvPr id="131" name="Shape 131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7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7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4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171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3" style="width:3.75001pt;height:17.25pt;position:absolute;mso-position-horizontal-relative:text;mso-position-horizontal:absolute;margin-left:48pt;mso-position-vertical-relative:text;margin-top:3.07031pt;" coordsize="476,2190">
                <v:shape id="Shape 131" style="position:absolute;width:476;height:476;left:0;top:0;" coordsize="47625,47625" path="m47625,23813c47625,26969,47021,30004,45812,32922c44604,35841,42883,38416,40651,40650c38418,42881,35842,44602,32925,45810c30008,47017,26970,47623,23813,47625c20655,47623,17617,47017,14700,45810c11782,44602,9207,42881,6974,40650c4742,38416,3021,35841,1813,32924c604,30006,0,26969,0,23813c0,20655,604,17618,1813,14700c3021,11781,4742,9206,6974,6973c9207,4741,11782,3020,14700,1811c17617,603,20655,0,23813,0c26970,0,30008,605,32925,1812c35842,3020,38418,4741,40651,6973c42883,9206,44604,11781,45812,14700c47021,17616,47625,20655,47625,23813x">
                  <v:stroke weight="0.75pt" endcap="flat" joinstyle="miter" miterlimit="4" on="true" color="#000000"/>
                  <v:fill on="false" color="#000000" opacity="0"/>
                </v:shape>
                <v:shape id="Shape 133" style="position:absolute;width:476;height:476;left:0;top:1714;" coordsize="47625,47625" path="m47625,23813c47625,26969,47021,30004,45812,32922c44604,35840,42883,38415,40651,40649c38418,42881,35842,44602,32925,45810c30008,47019,26970,47623,23813,47625c20655,47623,17617,47019,14700,45810c11782,44602,9207,42881,6974,40649c4742,38415,3021,35840,1813,32922c604,30004,0,26969,0,23813c0,20653,604,17614,1813,14698c3021,11781,4742,9206,6974,6973c9207,4741,11782,3020,14700,1811c17617,603,20655,0,23813,0c26970,0,30008,605,32925,1812c35842,3020,38418,4741,40651,6973c42883,9206,44604,11781,45812,14698c47021,17614,47625,20653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Make the link co</w:t>
      </w:r>
      <w:r>
        <w:t>lor lighter</w:t>
      </w:r>
    </w:p>
    <w:p w:rsidR="00FE4F32" w:rsidRDefault="0008588D">
      <w:pPr>
        <w:ind w:left="970" w:right="0"/>
      </w:pPr>
      <w:r>
        <w:t>Make the background darker</w:t>
      </w:r>
    </w:p>
    <w:p w:rsidR="00FE4F32" w:rsidRDefault="0008588D">
      <w:pPr>
        <w:numPr>
          <w:ilvl w:val="0"/>
          <w:numId w:val="1"/>
        </w:numPr>
        <w:spacing w:after="0" w:line="259" w:lineRule="auto"/>
        <w:ind w:right="0" w:hanging="240"/>
      </w:pPr>
      <w:r>
        <w:rPr>
          <w:b/>
        </w:rPr>
        <w:t>"Navigable"</w:t>
      </w:r>
      <w:r>
        <w:t xml:space="preserve"> </w:t>
      </w:r>
      <w:r>
        <w:rPr>
          <w:i/>
        </w:rPr>
        <w:t>- Link text used for multiple different destinations</w:t>
      </w:r>
      <w:r>
        <w:t xml:space="preserve"> </w:t>
      </w:r>
    </w:p>
    <w:p w:rsidR="00FE4F32" w:rsidRDefault="0008588D">
      <w:pPr>
        <w:ind w:right="0"/>
      </w:pPr>
      <w:r>
        <w:t xml:space="preserve">There are two link on the page named </w:t>
      </w:r>
      <w:r>
        <w:rPr>
          <w:b/>
        </w:rPr>
        <w:t>FBLA</w:t>
      </w:r>
      <w:r>
        <w:t xml:space="preserve">. </w:t>
      </w:r>
      <w:proofErr w:type="spellStart"/>
      <w:r>
        <w:t>Siteimprove</w:t>
      </w:r>
      <w:proofErr w:type="spellEnd"/>
      <w:r>
        <w:t xml:space="preserve"> is pointing this out as an error. My two recommendations:</w:t>
      </w:r>
    </w:p>
    <w:p w:rsidR="00FE4F32" w:rsidRDefault="0008588D">
      <w:pPr>
        <w:ind w:left="970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38814</wp:posOffset>
                </wp:positionV>
                <wp:extent cx="47625" cy="390525"/>
                <wp:effectExtent l="0" t="0" r="0" b="0"/>
                <wp:wrapSquare wrapText="bothSides"/>
                <wp:docPr id="1234" name="Group 1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90525"/>
                          <a:chOff x="0" y="0"/>
                          <a:chExt cx="47625" cy="390525"/>
                        </a:xfrm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7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7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4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8"/>
                                </a:cubicBezTo>
                                <a:cubicBezTo>
                                  <a:pt x="3021" y="11779"/>
                                  <a:pt x="4742" y="9204"/>
                                  <a:pt x="6974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0" y="342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4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" style="width:3.75001pt;height:30.75pt;position:absolute;mso-position-horizontal-relative:text;mso-position-horizontal:absolute;margin-left:48pt;mso-position-vertical-relative:text;margin-top:3.05624pt;" coordsize="476,3905">
                <v:shape id="Shape 146" style="position:absolute;width:476;height:476;left:0;top:0;" coordsize="47625,47625" path="m47625,23813c47625,26969,47021,30006,45812,32924c44604,35841,42883,38416,40651,40650c38418,42883,35842,44602,32925,45810c30008,47017,26970,47623,23813,47625c20655,47623,17617,47017,14700,45810c11782,44602,9207,42883,6974,40650c4742,38416,3021,35841,1813,32924c604,30006,0,26969,0,23813c0,20653,604,17614,1813,14698c3021,11779,4742,9204,6974,6973c9207,4739,11782,3020,14700,1811c17617,603,20655,0,23813,0c26970,0,30008,603,32925,1811c35842,3018,38418,4739,40651,6973c42883,9204,44604,11779,45812,14698c47021,17614,47625,20653,47625,23813x">
                  <v:stroke weight="0.75pt" endcap="flat" joinstyle="miter" miterlimit="4" on="true" color="#000000"/>
                  <v:fill on="false" color="#000000" opacity="0"/>
                </v:shape>
                <v:shape id="Shape 152" style="position:absolute;width:476;height:476;left:0;top:3429;" coordsize="47625,47625" path="m47625,23813c47625,26969,47021,30006,45812,32924c44604,35841,42883,38416,40651,40650c38418,42883,35842,44602,32925,45810c30008,47019,26970,47623,23813,47625c20655,47623,17617,47019,14700,45810c11782,44602,9207,42883,6974,40650c4742,38416,3021,35841,1813,32924c604,30006,0,26969,0,23813c0,20653,604,17614,1813,14698c3021,11781,4742,9206,6974,6973c9207,4739,11782,3018,14700,1811c17617,603,20655,0,23813,0c26970,0,30008,603,32925,1811c35842,3018,38418,4739,40651,6973c42883,9206,44604,11781,45812,14698c47021,17614,47625,20653,47625,23813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Rename one or both links to be more specific as to where they point to. For example </w:t>
      </w:r>
      <w:r>
        <w:rPr>
          <w:b/>
        </w:rPr>
        <w:t>FBLA Homepage</w:t>
      </w:r>
      <w:r>
        <w:t>.</w:t>
      </w:r>
    </w:p>
    <w:p w:rsidR="00FE4F32" w:rsidRDefault="0008588D">
      <w:pPr>
        <w:ind w:left="970" w:right="0"/>
      </w:pPr>
      <w:r>
        <w:t>Remove one of the links</w:t>
      </w:r>
    </w:p>
    <w:p w:rsidR="0008588D" w:rsidRDefault="0008588D" w:rsidP="0008588D">
      <w:pPr>
        <w:pBdr>
          <w:bottom w:val="single" w:sz="6" w:space="1" w:color="auto"/>
        </w:pBdr>
        <w:ind w:left="10" w:right="0"/>
      </w:pPr>
    </w:p>
    <w:p w:rsidR="0008588D" w:rsidRDefault="0008588D" w:rsidP="0008588D">
      <w:pPr>
        <w:ind w:left="10" w:right="0"/>
      </w:pPr>
      <w:hyperlink r:id="rId22" w:history="1">
        <w:r w:rsidRPr="0008588D">
          <w:rPr>
            <w:rStyle w:val="Hyperlink"/>
          </w:rPr>
          <w:t>https://prog109.gtou.tech/module10</w:t>
        </w:r>
      </w:hyperlink>
      <w:bookmarkStart w:id="0" w:name="_GoBack"/>
      <w:bookmarkEnd w:id="0"/>
    </w:p>
    <w:sectPr w:rsidR="0008588D">
      <w:pgSz w:w="12240" w:h="15840"/>
      <w:pgMar w:top="580" w:right="689" w:bottom="56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A640F"/>
    <w:multiLevelType w:val="hybridMultilevel"/>
    <w:tmpl w:val="D9C2AB72"/>
    <w:lvl w:ilvl="0" w:tplc="CA9410E4">
      <w:start w:val="1"/>
      <w:numFmt w:val="decimal"/>
      <w:lvlText w:val="%1."/>
      <w:lvlJc w:val="left"/>
      <w:pPr>
        <w:ind w:left="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96C6D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567E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DE46D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705D9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8414C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8666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A85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B4D0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wMrI0MDK0NDA2sTBT0lEKTi0uzszPAykwrAUA5DAxIiwAAAA="/>
  </w:docVars>
  <w:rsids>
    <w:rsidRoot w:val="00FE4F32"/>
    <w:rsid w:val="0008588D"/>
    <w:rsid w:val="00FE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1F5D2"/>
  <w15:docId w15:val="{E4C40CB1-96DE-4A74-9E02-FD65F618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8" w:lineRule="auto"/>
      <w:ind w:left="610" w:right="1392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858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rytou.com/" TargetMode="External"/><Relationship Id="rId13" Type="http://schemas.openxmlformats.org/officeDocument/2006/relationships/hyperlink" Target="https://validator.w3.org/" TargetMode="External"/><Relationship Id="rId18" Type="http://schemas.openxmlformats.org/officeDocument/2006/relationships/hyperlink" Target="https://chrome.google.com/webstore/detail/siteimprove-accessibility/efcfolpjihicnikpmhnmphjhhpiclljc?hl=en-U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7" Type="http://schemas.openxmlformats.org/officeDocument/2006/relationships/hyperlink" Target="https://garytou.com/" TargetMode="External"/><Relationship Id="rId12" Type="http://schemas.openxmlformats.org/officeDocument/2006/relationships/hyperlink" Target="https://validator.w3.org/" TargetMode="External"/><Relationship Id="rId1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hyperlink" Target="https://jigsaw.w3.org/css-validator/" TargetMode="External"/><Relationship Id="rId20" Type="http://schemas.openxmlformats.org/officeDocument/2006/relationships/hyperlink" Target="https://chrome.google.com/webstore/detail/siteimprove-accessibility/efcfolpjihicnikpmhnmphjhhpiclljc?hl=en-U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arytou.com/" TargetMode="External"/><Relationship Id="rId11" Type="http://schemas.openxmlformats.org/officeDocument/2006/relationships/hyperlink" Target="https://garytou.com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arytou.com/" TargetMode="External"/><Relationship Id="rId15" Type="http://schemas.openxmlformats.org/officeDocument/2006/relationships/hyperlink" Target="https://jigsaw.w3.org/css-validator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arytou.com/" TargetMode="External"/><Relationship Id="rId19" Type="http://schemas.openxmlformats.org/officeDocument/2006/relationships/hyperlink" Target="https://chrome.google.com/webstore/detail/siteimprove-accessibility/efcfolpjihicnikpmhnmphjhhpiclljc?hl=en-U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arytou.com/" TargetMode="External"/><Relationship Id="rId14" Type="http://schemas.openxmlformats.org/officeDocument/2006/relationships/image" Target="media/image1.jpg"/><Relationship Id="rId22" Type="http://schemas.openxmlformats.org/officeDocument/2006/relationships/hyperlink" Target="https://prog109.gtou.tech/module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Tou</dc:creator>
  <cp:keywords/>
  <cp:lastModifiedBy>Gary Tou</cp:lastModifiedBy>
  <cp:revision>2</cp:revision>
  <dcterms:created xsi:type="dcterms:W3CDTF">2021-03-10T04:10:00Z</dcterms:created>
  <dcterms:modified xsi:type="dcterms:W3CDTF">2021-03-10T04:10:00Z</dcterms:modified>
</cp:coreProperties>
</file>