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B71EA86" w14:textId="5557DD8E" w:rsidR="00F033B0" w:rsidRDefault="00F033B0" w:rsidP="00950C6F">
      <w:pP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301A1DD" w14:textId="2D8656F8"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2972E5E9" w14:textId="4C14BF75" w:rsidR="00E8266D"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022271" w:history="1">
            <w:r w:rsidR="00E8266D" w:rsidRPr="009B46AC">
              <w:rPr>
                <w:rStyle w:val="Hyperlink"/>
                <w:noProof/>
              </w:rPr>
              <w:t>List of Figures</w:t>
            </w:r>
            <w:r w:rsidR="00E8266D">
              <w:rPr>
                <w:noProof/>
                <w:webHidden/>
              </w:rPr>
              <w:tab/>
            </w:r>
            <w:r w:rsidR="00E8266D">
              <w:rPr>
                <w:noProof/>
                <w:webHidden/>
              </w:rPr>
              <w:fldChar w:fldCharType="begin"/>
            </w:r>
            <w:r w:rsidR="00E8266D">
              <w:rPr>
                <w:noProof/>
                <w:webHidden/>
              </w:rPr>
              <w:instrText xml:space="preserve"> PAGEREF _Toc459022271 \h </w:instrText>
            </w:r>
            <w:r w:rsidR="00E8266D">
              <w:rPr>
                <w:noProof/>
                <w:webHidden/>
              </w:rPr>
            </w:r>
            <w:r w:rsidR="00E8266D">
              <w:rPr>
                <w:noProof/>
                <w:webHidden/>
              </w:rPr>
              <w:fldChar w:fldCharType="separate"/>
            </w:r>
            <w:r w:rsidR="00E8266D">
              <w:rPr>
                <w:noProof/>
                <w:webHidden/>
              </w:rPr>
              <w:t>iii</w:t>
            </w:r>
            <w:r w:rsidR="00E8266D">
              <w:rPr>
                <w:noProof/>
                <w:webHidden/>
              </w:rPr>
              <w:fldChar w:fldCharType="end"/>
            </w:r>
          </w:hyperlink>
        </w:p>
        <w:p w14:paraId="37EADD0F" w14:textId="6231EFB6" w:rsidR="00E8266D" w:rsidRDefault="00AD3C14">
          <w:pPr>
            <w:pStyle w:val="TOC1"/>
            <w:tabs>
              <w:tab w:val="right" w:leader="dot" w:pos="9350"/>
            </w:tabs>
            <w:rPr>
              <w:rFonts w:asciiTheme="minorHAnsi" w:eastAsiaTheme="minorEastAsia" w:hAnsiTheme="minorHAnsi"/>
              <w:noProof/>
              <w:sz w:val="22"/>
            </w:rPr>
          </w:pPr>
          <w:hyperlink w:anchor="_Toc459022272" w:history="1">
            <w:r w:rsidR="00E8266D" w:rsidRPr="009B46AC">
              <w:rPr>
                <w:rStyle w:val="Hyperlink"/>
                <w:noProof/>
              </w:rPr>
              <w:t>Executive Summary</w:t>
            </w:r>
            <w:r w:rsidR="00E8266D">
              <w:rPr>
                <w:noProof/>
                <w:webHidden/>
              </w:rPr>
              <w:tab/>
            </w:r>
            <w:r w:rsidR="00E8266D">
              <w:rPr>
                <w:noProof/>
                <w:webHidden/>
              </w:rPr>
              <w:fldChar w:fldCharType="begin"/>
            </w:r>
            <w:r w:rsidR="00E8266D">
              <w:rPr>
                <w:noProof/>
                <w:webHidden/>
              </w:rPr>
              <w:instrText xml:space="preserve"> PAGEREF _Toc459022272 \h </w:instrText>
            </w:r>
            <w:r w:rsidR="00E8266D">
              <w:rPr>
                <w:noProof/>
                <w:webHidden/>
              </w:rPr>
            </w:r>
            <w:r w:rsidR="00E8266D">
              <w:rPr>
                <w:noProof/>
                <w:webHidden/>
              </w:rPr>
              <w:fldChar w:fldCharType="separate"/>
            </w:r>
            <w:r w:rsidR="00E8266D">
              <w:rPr>
                <w:noProof/>
                <w:webHidden/>
              </w:rPr>
              <w:t>iv</w:t>
            </w:r>
            <w:r w:rsidR="00E8266D">
              <w:rPr>
                <w:noProof/>
                <w:webHidden/>
              </w:rPr>
              <w:fldChar w:fldCharType="end"/>
            </w:r>
          </w:hyperlink>
        </w:p>
        <w:p w14:paraId="482F51E1" w14:textId="09D60772" w:rsidR="00E8266D" w:rsidRDefault="00AD3C14">
          <w:pPr>
            <w:pStyle w:val="TOC1"/>
            <w:tabs>
              <w:tab w:val="right" w:leader="dot" w:pos="9350"/>
            </w:tabs>
            <w:rPr>
              <w:rFonts w:asciiTheme="minorHAnsi" w:eastAsiaTheme="minorEastAsia" w:hAnsiTheme="minorHAnsi"/>
              <w:noProof/>
              <w:sz w:val="22"/>
            </w:rPr>
          </w:pPr>
          <w:hyperlink w:anchor="_Toc459022273" w:history="1">
            <w:r w:rsidR="00E8266D" w:rsidRPr="009B46AC">
              <w:rPr>
                <w:rStyle w:val="Hyperlink"/>
                <w:noProof/>
              </w:rPr>
              <w:t>Introduction</w:t>
            </w:r>
            <w:r w:rsidR="00E8266D">
              <w:rPr>
                <w:noProof/>
                <w:webHidden/>
              </w:rPr>
              <w:tab/>
            </w:r>
            <w:r w:rsidR="00E8266D">
              <w:rPr>
                <w:noProof/>
                <w:webHidden/>
              </w:rPr>
              <w:fldChar w:fldCharType="begin"/>
            </w:r>
            <w:r w:rsidR="00E8266D">
              <w:rPr>
                <w:noProof/>
                <w:webHidden/>
              </w:rPr>
              <w:instrText xml:space="preserve"> PAGEREF _Toc459022273 \h </w:instrText>
            </w:r>
            <w:r w:rsidR="00E8266D">
              <w:rPr>
                <w:noProof/>
                <w:webHidden/>
              </w:rPr>
            </w:r>
            <w:r w:rsidR="00E8266D">
              <w:rPr>
                <w:noProof/>
                <w:webHidden/>
              </w:rPr>
              <w:fldChar w:fldCharType="separate"/>
            </w:r>
            <w:r w:rsidR="00E8266D">
              <w:rPr>
                <w:noProof/>
                <w:webHidden/>
              </w:rPr>
              <w:t>1</w:t>
            </w:r>
            <w:r w:rsidR="00E8266D">
              <w:rPr>
                <w:noProof/>
                <w:webHidden/>
              </w:rPr>
              <w:fldChar w:fldCharType="end"/>
            </w:r>
          </w:hyperlink>
        </w:p>
        <w:p w14:paraId="5A64FEE0" w14:textId="65DEC0A0" w:rsidR="00E8266D" w:rsidRDefault="00AD3C14">
          <w:pPr>
            <w:pStyle w:val="TOC1"/>
            <w:tabs>
              <w:tab w:val="right" w:leader="dot" w:pos="9350"/>
            </w:tabs>
            <w:rPr>
              <w:rFonts w:asciiTheme="minorHAnsi" w:eastAsiaTheme="minorEastAsia" w:hAnsiTheme="minorHAnsi"/>
              <w:noProof/>
              <w:sz w:val="22"/>
            </w:rPr>
          </w:pPr>
          <w:hyperlink w:anchor="_Toc459022274" w:history="1">
            <w:r w:rsidR="00E8266D" w:rsidRPr="009B46AC">
              <w:rPr>
                <w:rStyle w:val="Hyperlink"/>
                <w:noProof/>
              </w:rPr>
              <w:t>Analysis</w:t>
            </w:r>
            <w:r w:rsidR="00E8266D">
              <w:rPr>
                <w:noProof/>
                <w:webHidden/>
              </w:rPr>
              <w:tab/>
            </w:r>
            <w:r w:rsidR="00E8266D">
              <w:rPr>
                <w:noProof/>
                <w:webHidden/>
              </w:rPr>
              <w:fldChar w:fldCharType="begin"/>
            </w:r>
            <w:r w:rsidR="00E8266D">
              <w:rPr>
                <w:noProof/>
                <w:webHidden/>
              </w:rPr>
              <w:instrText xml:space="preserve"> PAGEREF _Toc459022274 \h </w:instrText>
            </w:r>
            <w:r w:rsidR="00E8266D">
              <w:rPr>
                <w:noProof/>
                <w:webHidden/>
              </w:rPr>
            </w:r>
            <w:r w:rsidR="00E8266D">
              <w:rPr>
                <w:noProof/>
                <w:webHidden/>
              </w:rPr>
              <w:fldChar w:fldCharType="separate"/>
            </w:r>
            <w:r w:rsidR="00E8266D">
              <w:rPr>
                <w:noProof/>
                <w:webHidden/>
              </w:rPr>
              <w:t>1</w:t>
            </w:r>
            <w:r w:rsidR="00E8266D">
              <w:rPr>
                <w:noProof/>
                <w:webHidden/>
              </w:rPr>
              <w:fldChar w:fldCharType="end"/>
            </w:r>
          </w:hyperlink>
        </w:p>
        <w:p w14:paraId="6F92C4EB" w14:textId="2087DA92" w:rsidR="00E8266D" w:rsidRDefault="00AD3C14">
          <w:pPr>
            <w:pStyle w:val="TOC2"/>
            <w:tabs>
              <w:tab w:val="right" w:leader="dot" w:pos="9350"/>
            </w:tabs>
            <w:rPr>
              <w:rFonts w:asciiTheme="minorHAnsi" w:eastAsiaTheme="minorEastAsia" w:hAnsiTheme="minorHAnsi"/>
              <w:noProof/>
              <w:sz w:val="22"/>
            </w:rPr>
          </w:pPr>
          <w:hyperlink w:anchor="_Toc459022275" w:history="1">
            <w:r w:rsidR="00E8266D" w:rsidRPr="009B46AC">
              <w:rPr>
                <w:rStyle w:val="Hyperlink"/>
                <w:noProof/>
              </w:rPr>
              <w:t>The Problem</w:t>
            </w:r>
            <w:r w:rsidR="00E8266D">
              <w:rPr>
                <w:noProof/>
                <w:webHidden/>
              </w:rPr>
              <w:tab/>
            </w:r>
            <w:r w:rsidR="00E8266D">
              <w:rPr>
                <w:noProof/>
                <w:webHidden/>
              </w:rPr>
              <w:fldChar w:fldCharType="begin"/>
            </w:r>
            <w:r w:rsidR="00E8266D">
              <w:rPr>
                <w:noProof/>
                <w:webHidden/>
              </w:rPr>
              <w:instrText xml:space="preserve"> PAGEREF _Toc459022275 \h </w:instrText>
            </w:r>
            <w:r w:rsidR="00E8266D">
              <w:rPr>
                <w:noProof/>
                <w:webHidden/>
              </w:rPr>
            </w:r>
            <w:r w:rsidR="00E8266D">
              <w:rPr>
                <w:noProof/>
                <w:webHidden/>
              </w:rPr>
              <w:fldChar w:fldCharType="separate"/>
            </w:r>
            <w:r w:rsidR="00E8266D">
              <w:rPr>
                <w:noProof/>
                <w:webHidden/>
              </w:rPr>
              <w:t>1</w:t>
            </w:r>
            <w:r w:rsidR="00E8266D">
              <w:rPr>
                <w:noProof/>
                <w:webHidden/>
              </w:rPr>
              <w:fldChar w:fldCharType="end"/>
            </w:r>
          </w:hyperlink>
        </w:p>
        <w:p w14:paraId="6C995AA3" w14:textId="2223640A" w:rsidR="00E8266D" w:rsidRDefault="00AD3C14">
          <w:pPr>
            <w:pStyle w:val="TOC2"/>
            <w:tabs>
              <w:tab w:val="right" w:leader="dot" w:pos="9350"/>
            </w:tabs>
            <w:rPr>
              <w:rFonts w:asciiTheme="minorHAnsi" w:eastAsiaTheme="minorEastAsia" w:hAnsiTheme="minorHAnsi"/>
              <w:noProof/>
              <w:sz w:val="22"/>
            </w:rPr>
          </w:pPr>
          <w:hyperlink w:anchor="_Toc459022276" w:history="1">
            <w:r w:rsidR="00E8266D" w:rsidRPr="009B46AC">
              <w:rPr>
                <w:rStyle w:val="Hyperlink"/>
                <w:noProof/>
              </w:rPr>
              <w:t>Emphasis on Architectural Design</w:t>
            </w:r>
            <w:r w:rsidR="00E8266D">
              <w:rPr>
                <w:noProof/>
                <w:webHidden/>
              </w:rPr>
              <w:tab/>
            </w:r>
            <w:r w:rsidR="00E8266D">
              <w:rPr>
                <w:noProof/>
                <w:webHidden/>
              </w:rPr>
              <w:fldChar w:fldCharType="begin"/>
            </w:r>
            <w:r w:rsidR="00E8266D">
              <w:rPr>
                <w:noProof/>
                <w:webHidden/>
              </w:rPr>
              <w:instrText xml:space="preserve"> PAGEREF _Toc459022276 \h </w:instrText>
            </w:r>
            <w:r w:rsidR="00E8266D">
              <w:rPr>
                <w:noProof/>
                <w:webHidden/>
              </w:rPr>
            </w:r>
            <w:r w:rsidR="00E8266D">
              <w:rPr>
                <w:noProof/>
                <w:webHidden/>
              </w:rPr>
              <w:fldChar w:fldCharType="separate"/>
            </w:r>
            <w:r w:rsidR="00E8266D">
              <w:rPr>
                <w:noProof/>
                <w:webHidden/>
              </w:rPr>
              <w:t>3</w:t>
            </w:r>
            <w:r w:rsidR="00E8266D">
              <w:rPr>
                <w:noProof/>
                <w:webHidden/>
              </w:rPr>
              <w:fldChar w:fldCharType="end"/>
            </w:r>
          </w:hyperlink>
        </w:p>
        <w:p w14:paraId="52371560" w14:textId="2C340D6D" w:rsidR="00E8266D" w:rsidRDefault="00AD3C14">
          <w:pPr>
            <w:pStyle w:val="TOC2"/>
            <w:tabs>
              <w:tab w:val="right" w:leader="dot" w:pos="9350"/>
            </w:tabs>
            <w:rPr>
              <w:rFonts w:asciiTheme="minorHAnsi" w:eastAsiaTheme="minorEastAsia" w:hAnsiTheme="minorHAnsi"/>
              <w:noProof/>
              <w:sz w:val="22"/>
            </w:rPr>
          </w:pPr>
          <w:hyperlink w:anchor="_Toc459022277" w:history="1">
            <w:r w:rsidR="00E8266D" w:rsidRPr="009B46AC">
              <w:rPr>
                <w:rStyle w:val="Hyperlink"/>
                <w:noProof/>
              </w:rPr>
              <w:t>Emphasis on Agile Reinforcement</w:t>
            </w:r>
            <w:r w:rsidR="00E8266D">
              <w:rPr>
                <w:noProof/>
                <w:webHidden/>
              </w:rPr>
              <w:tab/>
            </w:r>
            <w:r w:rsidR="00E8266D">
              <w:rPr>
                <w:noProof/>
                <w:webHidden/>
              </w:rPr>
              <w:fldChar w:fldCharType="begin"/>
            </w:r>
            <w:r w:rsidR="00E8266D">
              <w:rPr>
                <w:noProof/>
                <w:webHidden/>
              </w:rPr>
              <w:instrText xml:space="preserve"> PAGEREF _Toc459022277 \h </w:instrText>
            </w:r>
            <w:r w:rsidR="00E8266D">
              <w:rPr>
                <w:noProof/>
                <w:webHidden/>
              </w:rPr>
            </w:r>
            <w:r w:rsidR="00E8266D">
              <w:rPr>
                <w:noProof/>
                <w:webHidden/>
              </w:rPr>
              <w:fldChar w:fldCharType="separate"/>
            </w:r>
            <w:r w:rsidR="00E8266D">
              <w:rPr>
                <w:noProof/>
                <w:webHidden/>
              </w:rPr>
              <w:t>4</w:t>
            </w:r>
            <w:r w:rsidR="00E8266D">
              <w:rPr>
                <w:noProof/>
                <w:webHidden/>
              </w:rPr>
              <w:fldChar w:fldCharType="end"/>
            </w:r>
          </w:hyperlink>
        </w:p>
        <w:p w14:paraId="263BEEF3" w14:textId="6BC1AAD8" w:rsidR="00E8266D" w:rsidRDefault="00AD3C14">
          <w:pPr>
            <w:pStyle w:val="TOC3"/>
            <w:tabs>
              <w:tab w:val="right" w:leader="dot" w:pos="9350"/>
            </w:tabs>
            <w:rPr>
              <w:noProof/>
            </w:rPr>
          </w:pPr>
          <w:hyperlink w:anchor="_Toc459022278" w:history="1">
            <w:r w:rsidR="00E8266D" w:rsidRPr="009B46AC">
              <w:rPr>
                <w:rStyle w:val="Hyperlink"/>
                <w:noProof/>
              </w:rPr>
              <w:t>Performance Unit Testing</w:t>
            </w:r>
            <w:r w:rsidR="00E8266D">
              <w:rPr>
                <w:noProof/>
                <w:webHidden/>
              </w:rPr>
              <w:tab/>
            </w:r>
            <w:r w:rsidR="00E8266D">
              <w:rPr>
                <w:noProof/>
                <w:webHidden/>
              </w:rPr>
              <w:fldChar w:fldCharType="begin"/>
            </w:r>
            <w:r w:rsidR="00E8266D">
              <w:rPr>
                <w:noProof/>
                <w:webHidden/>
              </w:rPr>
              <w:instrText xml:space="preserve"> PAGEREF _Toc459022278 \h </w:instrText>
            </w:r>
            <w:r w:rsidR="00E8266D">
              <w:rPr>
                <w:noProof/>
                <w:webHidden/>
              </w:rPr>
            </w:r>
            <w:r w:rsidR="00E8266D">
              <w:rPr>
                <w:noProof/>
                <w:webHidden/>
              </w:rPr>
              <w:fldChar w:fldCharType="separate"/>
            </w:r>
            <w:r w:rsidR="00E8266D">
              <w:rPr>
                <w:noProof/>
                <w:webHidden/>
              </w:rPr>
              <w:t>4</w:t>
            </w:r>
            <w:r w:rsidR="00E8266D">
              <w:rPr>
                <w:noProof/>
                <w:webHidden/>
              </w:rPr>
              <w:fldChar w:fldCharType="end"/>
            </w:r>
          </w:hyperlink>
        </w:p>
        <w:p w14:paraId="644AA968" w14:textId="7BACC7D1" w:rsidR="00E8266D" w:rsidRDefault="00AD3C14">
          <w:pPr>
            <w:pStyle w:val="TOC3"/>
            <w:tabs>
              <w:tab w:val="right" w:leader="dot" w:pos="9350"/>
            </w:tabs>
            <w:rPr>
              <w:noProof/>
            </w:rPr>
          </w:pPr>
          <w:hyperlink w:anchor="_Toc459022279" w:history="1">
            <w:r w:rsidR="00E8266D" w:rsidRPr="009B46AC">
              <w:rPr>
                <w:rStyle w:val="Hyperlink"/>
                <w:noProof/>
              </w:rPr>
              <w:t>Performance Regression Testing</w:t>
            </w:r>
            <w:r w:rsidR="00E8266D">
              <w:rPr>
                <w:noProof/>
                <w:webHidden/>
              </w:rPr>
              <w:tab/>
            </w:r>
            <w:r w:rsidR="00E8266D">
              <w:rPr>
                <w:noProof/>
                <w:webHidden/>
              </w:rPr>
              <w:fldChar w:fldCharType="begin"/>
            </w:r>
            <w:r w:rsidR="00E8266D">
              <w:rPr>
                <w:noProof/>
                <w:webHidden/>
              </w:rPr>
              <w:instrText xml:space="preserve"> PAGEREF _Toc459022279 \h </w:instrText>
            </w:r>
            <w:r w:rsidR="00E8266D">
              <w:rPr>
                <w:noProof/>
                <w:webHidden/>
              </w:rPr>
            </w:r>
            <w:r w:rsidR="00E8266D">
              <w:rPr>
                <w:noProof/>
                <w:webHidden/>
              </w:rPr>
              <w:fldChar w:fldCharType="separate"/>
            </w:r>
            <w:r w:rsidR="00E8266D">
              <w:rPr>
                <w:noProof/>
                <w:webHidden/>
              </w:rPr>
              <w:t>5</w:t>
            </w:r>
            <w:r w:rsidR="00E8266D">
              <w:rPr>
                <w:noProof/>
                <w:webHidden/>
              </w:rPr>
              <w:fldChar w:fldCharType="end"/>
            </w:r>
          </w:hyperlink>
        </w:p>
        <w:p w14:paraId="1F51DF6A" w14:textId="7AA71857" w:rsidR="00E8266D" w:rsidRDefault="00AD3C14">
          <w:pPr>
            <w:pStyle w:val="TOC2"/>
            <w:tabs>
              <w:tab w:val="right" w:leader="dot" w:pos="9350"/>
            </w:tabs>
            <w:rPr>
              <w:rFonts w:asciiTheme="minorHAnsi" w:eastAsiaTheme="minorEastAsia" w:hAnsiTheme="minorHAnsi"/>
              <w:noProof/>
              <w:sz w:val="22"/>
            </w:rPr>
          </w:pPr>
          <w:hyperlink w:anchor="_Toc459022280" w:history="1">
            <w:r w:rsidR="00E8266D" w:rsidRPr="009B46AC">
              <w:rPr>
                <w:rStyle w:val="Hyperlink"/>
                <w:noProof/>
              </w:rPr>
              <w:t>Strategic Disadvantages</w:t>
            </w:r>
            <w:r w:rsidR="00E8266D">
              <w:rPr>
                <w:noProof/>
                <w:webHidden/>
              </w:rPr>
              <w:tab/>
            </w:r>
            <w:r w:rsidR="00E8266D">
              <w:rPr>
                <w:noProof/>
                <w:webHidden/>
              </w:rPr>
              <w:fldChar w:fldCharType="begin"/>
            </w:r>
            <w:r w:rsidR="00E8266D">
              <w:rPr>
                <w:noProof/>
                <w:webHidden/>
              </w:rPr>
              <w:instrText xml:space="preserve"> PAGEREF _Toc459022280 \h </w:instrText>
            </w:r>
            <w:r w:rsidR="00E8266D">
              <w:rPr>
                <w:noProof/>
                <w:webHidden/>
              </w:rPr>
            </w:r>
            <w:r w:rsidR="00E8266D">
              <w:rPr>
                <w:noProof/>
                <w:webHidden/>
              </w:rPr>
              <w:fldChar w:fldCharType="separate"/>
            </w:r>
            <w:r w:rsidR="00E8266D">
              <w:rPr>
                <w:noProof/>
                <w:webHidden/>
              </w:rPr>
              <w:t>5</w:t>
            </w:r>
            <w:r w:rsidR="00E8266D">
              <w:rPr>
                <w:noProof/>
                <w:webHidden/>
              </w:rPr>
              <w:fldChar w:fldCharType="end"/>
            </w:r>
          </w:hyperlink>
        </w:p>
        <w:p w14:paraId="22F496D0" w14:textId="31DA01B1" w:rsidR="00E8266D" w:rsidRDefault="00AD3C14">
          <w:pPr>
            <w:pStyle w:val="TOC1"/>
            <w:tabs>
              <w:tab w:val="right" w:leader="dot" w:pos="9350"/>
            </w:tabs>
            <w:rPr>
              <w:rFonts w:asciiTheme="minorHAnsi" w:eastAsiaTheme="minorEastAsia" w:hAnsiTheme="minorHAnsi"/>
              <w:noProof/>
              <w:sz w:val="22"/>
            </w:rPr>
          </w:pPr>
          <w:hyperlink w:anchor="_Toc459022281" w:history="1">
            <w:r w:rsidR="00E8266D" w:rsidRPr="009B46AC">
              <w:rPr>
                <w:rStyle w:val="Hyperlink"/>
                <w:noProof/>
              </w:rPr>
              <w:t>Conclusion</w:t>
            </w:r>
            <w:r w:rsidR="00E8266D">
              <w:rPr>
                <w:noProof/>
                <w:webHidden/>
              </w:rPr>
              <w:tab/>
            </w:r>
            <w:r w:rsidR="00E8266D">
              <w:rPr>
                <w:noProof/>
                <w:webHidden/>
              </w:rPr>
              <w:fldChar w:fldCharType="begin"/>
            </w:r>
            <w:r w:rsidR="00E8266D">
              <w:rPr>
                <w:noProof/>
                <w:webHidden/>
              </w:rPr>
              <w:instrText xml:space="preserve"> PAGEREF _Toc459022281 \h </w:instrText>
            </w:r>
            <w:r w:rsidR="00E8266D">
              <w:rPr>
                <w:noProof/>
                <w:webHidden/>
              </w:rPr>
            </w:r>
            <w:r w:rsidR="00E8266D">
              <w:rPr>
                <w:noProof/>
                <w:webHidden/>
              </w:rPr>
              <w:fldChar w:fldCharType="separate"/>
            </w:r>
            <w:r w:rsidR="00E8266D">
              <w:rPr>
                <w:noProof/>
                <w:webHidden/>
              </w:rPr>
              <w:t>6</w:t>
            </w:r>
            <w:r w:rsidR="00E8266D">
              <w:rPr>
                <w:noProof/>
                <w:webHidden/>
              </w:rPr>
              <w:fldChar w:fldCharType="end"/>
            </w:r>
          </w:hyperlink>
        </w:p>
        <w:p w14:paraId="1C4A70F9" w14:textId="0FE81073" w:rsidR="00E8266D" w:rsidRDefault="00AD3C14">
          <w:pPr>
            <w:pStyle w:val="TOC1"/>
            <w:tabs>
              <w:tab w:val="right" w:leader="dot" w:pos="9350"/>
            </w:tabs>
            <w:rPr>
              <w:rFonts w:asciiTheme="minorHAnsi" w:eastAsiaTheme="minorEastAsia" w:hAnsiTheme="minorHAnsi"/>
              <w:noProof/>
              <w:sz w:val="22"/>
            </w:rPr>
          </w:pPr>
          <w:hyperlink w:anchor="_Toc459022282" w:history="1">
            <w:r w:rsidR="00E8266D" w:rsidRPr="009B46AC">
              <w:rPr>
                <w:rStyle w:val="Hyperlink"/>
                <w:noProof/>
              </w:rPr>
              <w:t>References</w:t>
            </w:r>
            <w:r w:rsidR="00E8266D">
              <w:rPr>
                <w:noProof/>
                <w:webHidden/>
              </w:rPr>
              <w:tab/>
            </w:r>
            <w:r w:rsidR="00E8266D">
              <w:rPr>
                <w:noProof/>
                <w:webHidden/>
              </w:rPr>
              <w:fldChar w:fldCharType="begin"/>
            </w:r>
            <w:r w:rsidR="00E8266D">
              <w:rPr>
                <w:noProof/>
                <w:webHidden/>
              </w:rPr>
              <w:instrText xml:space="preserve"> PAGEREF _Toc459022282 \h </w:instrText>
            </w:r>
            <w:r w:rsidR="00E8266D">
              <w:rPr>
                <w:noProof/>
                <w:webHidden/>
              </w:rPr>
            </w:r>
            <w:r w:rsidR="00E8266D">
              <w:rPr>
                <w:noProof/>
                <w:webHidden/>
              </w:rPr>
              <w:fldChar w:fldCharType="separate"/>
            </w:r>
            <w:r w:rsidR="00E8266D">
              <w:rPr>
                <w:noProof/>
                <w:webHidden/>
              </w:rPr>
              <w:t>6</w:t>
            </w:r>
            <w:r w:rsidR="00E8266D">
              <w:rPr>
                <w:noProof/>
                <w:webHidden/>
              </w:rPr>
              <w:fldChar w:fldCharType="end"/>
            </w:r>
          </w:hyperlink>
        </w:p>
        <w:p w14:paraId="25076F24" w14:textId="0359DCA9" w:rsidR="004F57CE" w:rsidRDefault="004F57CE">
          <w:r>
            <w:rPr>
              <w:b/>
              <w:bCs/>
              <w:noProof/>
            </w:rPr>
            <w:fldChar w:fldCharType="end"/>
          </w:r>
        </w:p>
      </w:sdtContent>
    </w:sdt>
    <w:p w14:paraId="293F7FC9" w14:textId="77777777" w:rsidR="006C2E2E" w:rsidRDefault="006C2E2E" w:rsidP="002B458B"/>
    <w:p w14:paraId="04161558" w14:textId="38DCACC5" w:rsidR="006C2E2E" w:rsidRDefault="004208A7" w:rsidP="004208A7">
      <w:pPr>
        <w:tabs>
          <w:tab w:val="left" w:pos="6330"/>
        </w:tabs>
      </w:pPr>
      <w:r>
        <w:tab/>
      </w:r>
    </w:p>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221F3FD7" w14:textId="4FB3F8D3"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0DABF3D8" w14:textId="54B90AC0" w:rsidR="00800DCF" w:rsidRDefault="00390FC8" w:rsidP="00AB4C07">
      <w:pPr>
        <w:pStyle w:val="Heading1"/>
      </w:pPr>
      <w:r>
        <w:lastRenderedPageBreak/>
        <w:t>List of Figures</w:t>
      </w:r>
    </w:p>
    <w:p w14:paraId="5536CE9C" w14:textId="77777777" w:rsidR="00390FC8" w:rsidRDefault="00390FC8" w:rsidP="00390FC8">
      <w:pPr>
        <w:pStyle w:val="Heading1"/>
      </w:pPr>
      <w:r>
        <w:t>Executive Summary</w:t>
      </w:r>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F36B44">
      <w:pPr>
        <w:pStyle w:val="Heading1"/>
        <w:spacing w:line="480" w:lineRule="auto"/>
      </w:pPr>
      <w:bookmarkStart w:id="0" w:name="_Toc459022273"/>
      <w:r>
        <w:lastRenderedPageBreak/>
        <w:t>In</w:t>
      </w:r>
      <w:r w:rsidRPr="00AB4C07">
        <w:t>troduction</w:t>
      </w:r>
      <w:bookmarkEnd w:id="0"/>
    </w:p>
    <w:p w14:paraId="185705B6" w14:textId="2600259C" w:rsidR="000C0EDF" w:rsidRDefault="00833C02" w:rsidP="00F36B44">
      <w:pPr>
        <w:spacing w:line="480" w:lineRule="auto"/>
        <w:jc w:val="both"/>
      </w:pPr>
      <w:r>
        <w:tab/>
      </w:r>
      <w:r w:rsidR="00F46B8B">
        <w:t>“Problems worthy of attack</w:t>
      </w:r>
      <w:r>
        <w:t xml:space="preserve">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50C54033" w:rsidR="009A7844" w:rsidRDefault="00CC540E" w:rsidP="00F36B44">
      <w:pPr>
        <w:spacing w:line="480" w:lineRule="auto"/>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w:t>
      </w:r>
      <w:r w:rsidR="00B45653">
        <w:t xml:space="preserve">I became familiar with on the Vault team </w:t>
      </w:r>
      <w:r w:rsidR="007F2892">
        <w:t xml:space="preserve">at </w:t>
      </w:r>
      <w:r w:rsidR="00942BB4">
        <w:t>Veeva Systems.</w:t>
      </w:r>
    </w:p>
    <w:p w14:paraId="32832C55" w14:textId="30A12417" w:rsidR="00CA11BA" w:rsidRDefault="00CA11BA" w:rsidP="00F36B44">
      <w:pPr>
        <w:pStyle w:val="Heading1"/>
        <w:spacing w:line="480" w:lineRule="auto"/>
      </w:pPr>
      <w:bookmarkStart w:id="1" w:name="_Toc459022274"/>
      <w:r>
        <w:t>Analysis</w:t>
      </w:r>
      <w:bookmarkEnd w:id="1"/>
    </w:p>
    <w:p w14:paraId="30F25E3F" w14:textId="5D167332" w:rsidR="00CA11BA" w:rsidRPr="00CA11BA" w:rsidRDefault="00CA11BA" w:rsidP="00F36B44">
      <w:pPr>
        <w:pStyle w:val="Heading2"/>
      </w:pPr>
      <w:bookmarkStart w:id="2" w:name="_Toc459022275"/>
      <w:r>
        <w:t>The Problem</w:t>
      </w:r>
      <w:bookmarkEnd w:id="2"/>
    </w:p>
    <w:p w14:paraId="2CB3512D" w14:textId="08B9AA1D" w:rsidR="000C0EDF" w:rsidRPr="00CA11BA" w:rsidRDefault="00CA11BA" w:rsidP="00F36B44">
      <w:pPr>
        <w:spacing w:line="480" w:lineRule="auto"/>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xml:space="preserve">, which is why the majority of efforts and resources are dedicated to ensuring that the answer to the first question is yes. Thus, it is often the case that little or no </w:t>
      </w:r>
      <w:r w:rsidR="00844A34">
        <w:lastRenderedPageBreak/>
        <w:t>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1EE04C4D" w14:textId="32F00A55" w:rsidR="005F0DB6" w:rsidRDefault="001F7BAF" w:rsidP="00005122">
      <w:pPr>
        <w:spacing w:line="480" w:lineRule="auto"/>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w:t>
      </w:r>
      <w:r w:rsidR="00005122">
        <w:t xml:space="preserve"> unit basis at Veeva Systems, I judge that return from efforts dimi</w:t>
      </w:r>
      <w:r w:rsidR="004B0FA7">
        <w:t>ni</w:t>
      </w:r>
      <w:r w:rsidR="007F461E">
        <w:t>sh</w:t>
      </w:r>
      <w:r w:rsidR="00005122">
        <w:t xml:space="preserve"> exponentially</w:t>
      </w:r>
      <w:r w:rsidR="007F461E">
        <w:t>, as graphed below</w:t>
      </w:r>
      <w:r w:rsidR="00005122">
        <w:t>.</w:t>
      </w:r>
    </w:p>
    <w:p w14:paraId="2C8F1144" w14:textId="574A2B11" w:rsidR="00390FC8" w:rsidRDefault="00005122" w:rsidP="00390FC8">
      <w:pPr>
        <w:keepNext/>
        <w:spacing w:after="0" w:line="480" w:lineRule="auto"/>
        <w:jc w:val="center"/>
      </w:pPr>
      <w:r>
        <w:rPr>
          <w:noProof/>
        </w:rPr>
        <w:drawing>
          <wp:inline distT="0" distB="0" distL="0" distR="0" wp14:anchorId="501B5CE6" wp14:editId="7794C692">
            <wp:extent cx="2409825" cy="2348865"/>
            <wp:effectExtent l="0" t="0" r="9525" b="0"/>
            <wp:docPr id="2" name="Picture 2" descr="https://people.richland.edu/james/lecture/m116/functions/sq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richland.edu/james/lecture/m116/functions/sq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348865"/>
                    </a:xfrm>
                    <a:prstGeom prst="rect">
                      <a:avLst/>
                    </a:prstGeom>
                    <a:noFill/>
                    <a:ln>
                      <a:noFill/>
                    </a:ln>
                  </pic:spPr>
                </pic:pic>
              </a:graphicData>
            </a:graphic>
          </wp:inline>
        </w:drawing>
      </w:r>
    </w:p>
    <w:p w14:paraId="02EE83B6" w14:textId="50A5E729" w:rsidR="00390FC8" w:rsidRDefault="00390FC8" w:rsidP="00390FC8">
      <w:pPr>
        <w:pStyle w:val="Caption"/>
        <w:spacing w:after="240"/>
        <w:jc w:val="both"/>
      </w:pPr>
      <w:r>
        <w:t xml:space="preserve">Figure </w:t>
      </w:r>
      <w:fldSimple w:instr=" SEQ Figure \* ARABIC ">
        <w:r>
          <w:rPr>
            <w:noProof/>
          </w:rPr>
          <w:t>1</w:t>
        </w:r>
      </w:fldSimple>
      <w:r>
        <w:t xml:space="preserve">: </w:t>
      </w:r>
      <w:r w:rsidR="00FC57EA">
        <w:t xml:space="preserve">Reflection of the Square Root Function: </w:t>
      </w:r>
      <w:r>
        <w:t>demonstrates the relation between performance engineering effort (x) and return of efforts (y)</w:t>
      </w:r>
      <w:r w:rsidR="00FC57EA">
        <w:t xml:space="preserve"> (James, p.1)</w:t>
      </w:r>
      <w:r>
        <w:t>.</w:t>
      </w:r>
    </w:p>
    <w:p w14:paraId="3370D927" w14:textId="0D5C8ABA" w:rsidR="000C0EDF" w:rsidRDefault="004C7C87" w:rsidP="00F36B44">
      <w:pPr>
        <w:spacing w:line="480" w:lineRule="auto"/>
        <w:jc w:val="both"/>
      </w:pPr>
      <w:r>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 xml:space="preserve">Though it </w:t>
      </w:r>
      <w:r w:rsidR="00952B84">
        <w:lastRenderedPageBreak/>
        <w:t>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2696FDAA" w14:textId="4704712D" w:rsidR="00132F9C" w:rsidRDefault="00A3015D" w:rsidP="00F36B44">
      <w:pPr>
        <w:spacing w:line="480" w:lineRule="auto"/>
        <w:jc w:val="both"/>
      </w:pPr>
      <w:r>
        <w:tab/>
      </w:r>
      <w:r w:rsidR="00E87A44">
        <w:t>Obviously, software performance issues affect software-as-a-service and software-as-a-product companies. Furthermore, these issues, if persistent in production, would impact the businesses that buy and use these software, resulting in decreased productivity, decreased revenue and increased expenses. It would also imply weaker relations</w:t>
      </w:r>
      <w:r w:rsidR="009D0FD7">
        <w:t xml:space="preserve"> between software providers and their clients.</w:t>
      </w:r>
    </w:p>
    <w:p w14:paraId="0C8770CA" w14:textId="7DA793DB" w:rsidR="003A52B9" w:rsidRDefault="00132F9C" w:rsidP="00950C6F">
      <w:pPr>
        <w:pStyle w:val="Heading2"/>
      </w:pPr>
      <w:bookmarkStart w:id="3" w:name="_Toc459022276"/>
      <w:r>
        <w:t>Emphasis on Architectural Design</w:t>
      </w:r>
      <w:bookmarkEnd w:id="3"/>
    </w:p>
    <w:p w14:paraId="6568A27D" w14:textId="2147DF7D" w:rsidR="00950C6F" w:rsidRDefault="003A52B9" w:rsidP="00A56617">
      <w:pPr>
        <w:spacing w:line="480" w:lineRule="auto"/>
        <w:jc w:val="both"/>
      </w:pPr>
      <w:r>
        <w:tab/>
      </w:r>
      <w:r w:rsidR="005210BA">
        <w:t>There exists a plethora of performance testing tools to combat the army of performance issues. As a performance engineer intern at Veeva,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lastRenderedPageBreak/>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bookmarkStart w:id="4" w:name="_GoBack"/>
      <w:bookmarkEnd w:id="4"/>
    </w:p>
    <w:p w14:paraId="4AD29A93" w14:textId="6463BC1F" w:rsidR="000C0EDF" w:rsidRDefault="00950C6F" w:rsidP="00950C6F">
      <w:pPr>
        <w:pStyle w:val="Heading2"/>
      </w:pPr>
      <w:bookmarkStart w:id="5" w:name="_Toc459022277"/>
      <w:r>
        <w:t>Emphasis on Agile Reinforcement</w:t>
      </w:r>
      <w:bookmarkEnd w:id="5"/>
    </w:p>
    <w:p w14:paraId="69C90C25" w14:textId="77E7107D" w:rsidR="000C0EDF" w:rsidRDefault="00BC2445" w:rsidP="00BC2445">
      <w:pPr>
        <w:spacing w:line="480" w:lineRule="auto"/>
        <w:jc w:val="both"/>
      </w:pPr>
      <w:r>
        <w:tab/>
        <w:t xml:space="preserve">To further tackle performance milestones, one should look to understand the agile development methodology. Agile development works in short two to five week sprint cycles, where each sprint is structured by four ceremonies: sprint planning, daily stand-up, sprint demo and sprint retrospective (Atlassian, 2016). In respect to meeting performance objectives, there can and should be improvements to all ceremonies of the agile movement. </w:t>
      </w:r>
    </w:p>
    <w:p w14:paraId="76709640" w14:textId="061A725B" w:rsidR="004208A7" w:rsidRDefault="004208A7" w:rsidP="004208A7">
      <w:pPr>
        <w:pStyle w:val="Heading3"/>
      </w:pPr>
      <w:bookmarkStart w:id="6" w:name="_Toc459022278"/>
      <w:r>
        <w:t>Performance Unit Testing</w:t>
      </w:r>
      <w:bookmarkEnd w:id="6"/>
      <w:r>
        <w:t xml:space="preserve"> </w:t>
      </w:r>
    </w:p>
    <w:p w14:paraId="5DF0F2BC" w14:textId="01E37722" w:rsidR="000C0EDF" w:rsidRDefault="00BC2445" w:rsidP="001573B3">
      <w:pPr>
        <w:spacing w:line="480" w:lineRule="auto"/>
        <w:jc w:val="both"/>
      </w:pPr>
      <w:r>
        <w:tab/>
        <w:t>For instance, during sprint planning, product managers should consider previous sprints</w:t>
      </w:r>
      <w:r w:rsidR="00FE70ED">
        <w:t>’</w:t>
      </w:r>
      <w:r>
        <w:t xml:space="preserve"> progress and plan acc</w:t>
      </w:r>
      <w:r w:rsidR="00AB2E6F">
        <w:t>ordingly, but at least a quarter</w:t>
      </w:r>
      <w:r>
        <w:t xml:space="preserve"> of the sprint agenda should b</w:t>
      </w:r>
      <w:r w:rsidR="00AB2E6F">
        <w:t>e dedicated to performance specific testing.</w:t>
      </w:r>
      <w:r w:rsidR="001B0925">
        <w:t xml:space="preserve"> Since, according to Williams and Smith, </w:t>
      </w:r>
      <w:r w:rsidR="001573B3">
        <w:t>all developers and managers should be held responsible for maintaining performance standards,</w:t>
      </w:r>
      <w:r w:rsidR="00B53E86">
        <w:t xml:space="preserve"> I propose that modular performance be a common criterion amongst unit testing</w:t>
      </w:r>
      <w:r w:rsidR="001B0925">
        <w:t xml:space="preserve"> (Williams and Smith, 2002)</w:t>
      </w:r>
      <w:r w:rsidR="00B53E86">
        <w:t xml:space="preserve">. </w:t>
      </w:r>
      <w:r w:rsidR="001573B3">
        <w:t>Thus, product managers plan for performance tasks, while developers implement them. Also, having unit testing cover low level performance ensures that daily scrum stand-ups bring more attention to performance. A</w:t>
      </w:r>
      <w:r w:rsidR="00B53E86">
        <w:t>t Veeva Systems, I was often tasked with profiling some feature, then looking through the stack trace</w:t>
      </w:r>
      <w:r w:rsidR="00A4537A">
        <w:t xml:space="preserve"> to determine which precise method was hogging system time and resources. </w:t>
      </w:r>
      <w:r w:rsidR="00A4537A">
        <w:lastRenderedPageBreak/>
        <w:t xml:space="preserve">Should our team implement performance testing as a subsection of unit tests, the need for late stage profiling would diminish, thus freeing up time for more meaningful tasks. </w:t>
      </w:r>
    </w:p>
    <w:p w14:paraId="243BFDEB" w14:textId="772B9FF1" w:rsidR="003A52B9" w:rsidRDefault="00EE511C" w:rsidP="00BB1C4C">
      <w:pPr>
        <w:spacing w:line="480" w:lineRule="auto"/>
        <w:ind w:firstLine="720"/>
        <w:jc w:val="both"/>
      </w:pPr>
      <w:r>
        <w:t>A</w:t>
      </w:r>
      <w:r w:rsidR="00A4537A">
        <w:t xml:space="preserve">s all performance issues arise from the lower levels of source code, it is imperative that the issue is dealt with at </w:t>
      </w:r>
      <w:r w:rsidR="00CB13FA">
        <w:t>its</w:t>
      </w:r>
      <w:r w:rsidR="00A4537A">
        <w:t xml:space="preserve"> root.</w:t>
      </w:r>
      <w:r w:rsidR="00A368FB">
        <w:t xml:space="preserve"> This problem </w:t>
      </w:r>
      <w:r w:rsidR="001B0925">
        <w:t xml:space="preserve">demonstrates </w:t>
      </w:r>
      <w:r w:rsidR="00A368FB">
        <w:t>the Butterfly Effect, where a butterfly’s wing flap triggers a series of events that lead to a hurricane</w:t>
      </w:r>
      <w:r w:rsidR="00E12016">
        <w:t xml:space="preserve"> </w:t>
      </w:r>
      <w:r w:rsidR="004652CE">
        <w:t>(Ghys, 2012)</w:t>
      </w:r>
      <w:r w:rsidR="00A368FB">
        <w:t xml:space="preserve">. </w:t>
      </w:r>
      <w:r w:rsidR="005107C3">
        <w:t xml:space="preserve">An inefficient method that is called several times from multiple sessions will easily build up the server response time. I’ve opened many defect tickets at Veeva pertaining to particular methods that were performance bottlenecks. Though the method itself may only take 500 milliseconds to run, if it is called 4 times when you load a page, that method alone </w:t>
      </w:r>
      <w:r w:rsidR="00F36B44">
        <w:t xml:space="preserve">would take </w:t>
      </w:r>
      <w:r w:rsidR="005107C3">
        <w:t>up 2 seconds. Therefore, to minimize bottlenecks, I would hi</w:t>
      </w:r>
      <w:r w:rsidR="00590455">
        <w:t>ghly propose increased resource investment</w:t>
      </w:r>
      <w:r w:rsidR="005107C3">
        <w:t xml:space="preserve"> into performance unit testing.</w:t>
      </w:r>
    </w:p>
    <w:p w14:paraId="5FA3D450" w14:textId="42FF3403" w:rsidR="004208A7" w:rsidRDefault="004208A7" w:rsidP="004208A7">
      <w:pPr>
        <w:pStyle w:val="Heading3"/>
      </w:pPr>
      <w:bookmarkStart w:id="7" w:name="_Toc459022279"/>
      <w:r>
        <w:t>Performance Regression Testing</w:t>
      </w:r>
      <w:bookmarkEnd w:id="7"/>
    </w:p>
    <w:p w14:paraId="0C044B27" w14:textId="3E4D1514" w:rsidR="001B0925" w:rsidRDefault="001B0925" w:rsidP="00BB1C4C">
      <w:pPr>
        <w:spacing w:line="480" w:lineRule="auto"/>
        <w:ind w:firstLine="720"/>
        <w:jc w:val="both"/>
      </w:pPr>
      <w:r>
        <w:t xml:space="preserve">Moreover, </w:t>
      </w:r>
      <w:r w:rsidR="00552A4F">
        <w:t>I propose that at the end of every sprint, a round of regression performance tests be run in addition to whatever general system performance tests will be run.</w:t>
      </w:r>
      <w:r w:rsidR="001E6BC2">
        <w:t xml:space="preserve"> A regression test is simply the process of re-testing software that has been modified (</w:t>
      </w:r>
      <w:r w:rsidR="008B6EDF">
        <w:t xml:space="preserve">Amman and Offut, p.215). On the Veeva Vault team, regression tests are run usually once a sprint, but regression performance tests are run at the end of the release, which is a </w:t>
      </w:r>
      <w:r w:rsidR="00F62D95">
        <w:t xml:space="preserve">much </w:t>
      </w:r>
      <w:r w:rsidR="008B6EDF">
        <w:t xml:space="preserve">longer </w:t>
      </w:r>
      <w:r w:rsidR="00F62D95">
        <w:t xml:space="preserve">than </w:t>
      </w:r>
      <w:r w:rsidR="008B6EDF">
        <w:t>it should be.</w:t>
      </w:r>
      <w:r w:rsidR="00511D3A">
        <w:t xml:space="preserve"> Running regression performance tests allows for frequent updates on end-to-end component performance measures, which may potentially give insight on performance objectives for the following sprint.</w:t>
      </w:r>
      <w:r w:rsidR="00210BD3">
        <w:t xml:space="preserve"> If Veeva Vault</w:t>
      </w:r>
      <w:r w:rsidR="00F62D95">
        <w:t xml:space="preserve"> implements performance regression tests per sprint, there would noticeably fewer perfo</w:t>
      </w:r>
      <w:r w:rsidR="003658B2">
        <w:t>rmance issues when release deadlines</w:t>
      </w:r>
      <w:r w:rsidR="00F62D95">
        <w:t xml:space="preserve"> approach.</w:t>
      </w:r>
    </w:p>
    <w:p w14:paraId="7203E4C2" w14:textId="3182996B" w:rsidR="00950C6F" w:rsidRDefault="00950C6F" w:rsidP="00950C6F">
      <w:pPr>
        <w:pStyle w:val="Heading2"/>
      </w:pPr>
      <w:bookmarkStart w:id="8" w:name="_Toc459022280"/>
      <w:r>
        <w:lastRenderedPageBreak/>
        <w:t>Strategic Disadvantages</w:t>
      </w:r>
      <w:bookmarkEnd w:id="8"/>
    </w:p>
    <w:p w14:paraId="6B2FFBC5" w14:textId="5D47B007" w:rsidR="002A6769" w:rsidRDefault="00875156" w:rsidP="00BB1C4C">
      <w:pPr>
        <w:spacing w:line="480" w:lineRule="auto"/>
        <w:jc w:val="both"/>
      </w:pPr>
      <w:r>
        <w:tab/>
        <w:t xml:space="preserve">On the contrary, it is imperative to consider the offset of investing resources into performance work. To reserve a significant portion of each sprint to performance efforts implies a loss of time for all other activities. Development deadlines would be tighter, which almost directly correlates to decrease in code quality and thus more bugs. </w:t>
      </w:r>
      <w:r w:rsidR="008B78B4">
        <w:t>There would be noticeably less time for writing and running tests, which means more bugs would eventually slip through to production.</w:t>
      </w:r>
    </w:p>
    <w:p w14:paraId="2AD6B5AD" w14:textId="0A048927" w:rsidR="00501E9A" w:rsidRDefault="00501E9A" w:rsidP="00BB1C4C">
      <w:pPr>
        <w:spacing w:line="480" w:lineRule="auto"/>
        <w:jc w:val="both"/>
      </w:pPr>
      <w:r>
        <w:tab/>
      </w:r>
    </w:p>
    <w:p w14:paraId="6F751190" w14:textId="5343C1B6" w:rsidR="003A52B9" w:rsidRDefault="0054164E" w:rsidP="0054164E">
      <w:pPr>
        <w:pStyle w:val="Heading1"/>
      </w:pPr>
      <w:bookmarkStart w:id="9" w:name="_Toc459022281"/>
      <w:r>
        <w:t>Conclusion</w:t>
      </w:r>
      <w:bookmarkEnd w:id="9"/>
    </w:p>
    <w:p w14:paraId="696B40DA" w14:textId="3E5A07C8" w:rsidR="0054164E" w:rsidRPr="0054164E" w:rsidRDefault="000451A1" w:rsidP="00E85E4F">
      <w:pPr>
        <w:spacing w:line="480" w:lineRule="auto"/>
        <w:jc w:val="both"/>
      </w:pPr>
      <w:r>
        <w:tab/>
        <w:t xml:space="preserve">The search for a perfect performance engineering routine is only a sub-task of a far more sought after answer: how does one create perfect software? There does not exist, at least not yet, an optimal software development schedule. In fact, there may never be. </w:t>
      </w:r>
      <w:r w:rsidR="009D3019">
        <w:t>S</w:t>
      </w:r>
      <w:r>
        <w:t>oftware developers cannot write perfect code</w:t>
      </w:r>
      <w:r w:rsidR="009D3019">
        <w:t>, so t</w:t>
      </w:r>
      <w:r>
        <w:t>o offset imperfect code, significant resources and efforts are invested into quality assurance; armies of test cases, hours and days spent re-planning sprints</w:t>
      </w:r>
      <w:r w:rsidR="009D3019">
        <w:t>, and endless knowledge acquisition sessions. Amongst the vast efforts of quality assurance, the commonly overlooked, yet imperative,</w:t>
      </w:r>
      <w:r w:rsidR="004E7BF2">
        <w:t xml:space="preserve"> </w:t>
      </w:r>
      <w:r w:rsidR="009D3019">
        <w:t>vision of superb software performance is one of the most difficult to achieve.</w:t>
      </w:r>
      <w:r w:rsidR="004E7BF2">
        <w:t xml:space="preserve"> To optimize corporate performance engineering, I have describ</w:t>
      </w:r>
      <w:r w:rsidR="00EE1BDC">
        <w:t xml:space="preserve">ed in this report in detail a list of considerations and practices. Specifically, during the planning and design phase, there should be a heavy focus on architecture, with </w:t>
      </w:r>
      <w:r w:rsidR="00526756">
        <w:t xml:space="preserve">thorough technical attention </w:t>
      </w:r>
      <w:r w:rsidR="00EE1BDC">
        <w:t xml:space="preserve">for scalability and responsiveness. </w:t>
      </w:r>
      <w:r w:rsidR="00BA0415">
        <w:t>I also stress that throughout the periodic sprint cycle, performance-focused sprint planning is carried out, performance unit and regression tests are implemented and that sprint retrospection involves performance progress.</w:t>
      </w:r>
    </w:p>
    <w:p w14:paraId="3C9CEC86" w14:textId="1E0DFC9B" w:rsidR="009A7844" w:rsidRDefault="009A7844" w:rsidP="00E85E4F">
      <w:pPr>
        <w:spacing w:line="480" w:lineRule="auto"/>
        <w:jc w:val="both"/>
      </w:pPr>
    </w:p>
    <w:p w14:paraId="6B2AB7A1" w14:textId="77777777" w:rsidR="009A7844" w:rsidRDefault="009A7844" w:rsidP="009D3019">
      <w:pPr>
        <w:spacing w:line="480" w:lineRule="auto"/>
        <w:jc w:val="both"/>
      </w:pPr>
    </w:p>
    <w:p w14:paraId="39FD8343" w14:textId="3F152C7C" w:rsidR="00112A27" w:rsidRDefault="00112A27" w:rsidP="00BB1C4C">
      <w:pPr>
        <w:spacing w:line="480" w:lineRule="auto"/>
        <w:jc w:val="both"/>
      </w:pPr>
    </w:p>
    <w:p w14:paraId="3D37E52D" w14:textId="491F5DD1" w:rsidR="00112A27" w:rsidRDefault="00112A27" w:rsidP="00BB1C4C">
      <w:pPr>
        <w:spacing w:line="480" w:lineRule="auto"/>
        <w:jc w:val="both"/>
      </w:pPr>
    </w:p>
    <w:p w14:paraId="488C69E8" w14:textId="411B3543" w:rsidR="00112A27" w:rsidRDefault="00112A27" w:rsidP="00BB1C4C">
      <w:pPr>
        <w:spacing w:line="480" w:lineRule="auto"/>
        <w:jc w:val="both"/>
      </w:pPr>
    </w:p>
    <w:p w14:paraId="4BD713F2" w14:textId="20982AFA" w:rsidR="00950C6F" w:rsidRDefault="00950C6F" w:rsidP="00BB1C4C">
      <w:pPr>
        <w:spacing w:line="480" w:lineRule="auto"/>
        <w:jc w:val="both"/>
      </w:pPr>
    </w:p>
    <w:p w14:paraId="08B581A8" w14:textId="77777777" w:rsidR="00950C6F" w:rsidRDefault="00950C6F" w:rsidP="00BB1C4C">
      <w:pPr>
        <w:spacing w:line="480" w:lineRule="auto"/>
        <w:jc w:val="both"/>
      </w:pPr>
    </w:p>
    <w:p w14:paraId="22AC9F78" w14:textId="77777777" w:rsidR="009A7844" w:rsidRDefault="009A7844" w:rsidP="009A7844">
      <w:pPr>
        <w:pStyle w:val="Heading1"/>
      </w:pPr>
      <w:bookmarkStart w:id="10" w:name="_Toc459022282"/>
      <w:r>
        <w:t>References</w:t>
      </w:r>
      <w:bookmarkEnd w:id="10"/>
    </w:p>
    <w:p w14:paraId="62FE19E1" w14:textId="77777777" w:rsidR="00B93A53" w:rsidRDefault="00B93A53" w:rsidP="00B93A53">
      <w:pPr>
        <w:spacing w:after="0" w:line="240" w:lineRule="auto"/>
      </w:pPr>
      <w:r w:rsidRPr="00B93A53">
        <w:t xml:space="preserve">"A Brief Introduction to Scrum." Atlassian. N.p., 2016. Web. 09 Aug. 2016. </w:t>
      </w:r>
    </w:p>
    <w:p w14:paraId="38646ECD" w14:textId="57F1313D" w:rsidR="00B93A53" w:rsidRDefault="00B93A53" w:rsidP="00B93A53">
      <w:pPr>
        <w:spacing w:after="0" w:line="240" w:lineRule="auto"/>
        <w:ind w:firstLine="720"/>
      </w:pPr>
      <w:r w:rsidRPr="00B93A53">
        <w:t>&lt;https://www.atlassian.com/agile/scrum&gt;.</w:t>
      </w:r>
    </w:p>
    <w:p w14:paraId="644BEAEC" w14:textId="42968D86" w:rsidR="001E6BC2" w:rsidRDefault="001E6BC2" w:rsidP="001E6BC2">
      <w:pPr>
        <w:spacing w:after="0" w:line="240" w:lineRule="auto"/>
      </w:pPr>
    </w:p>
    <w:p w14:paraId="127A8C97" w14:textId="77777777" w:rsidR="001E6BC2" w:rsidRDefault="001E6BC2" w:rsidP="001E6BC2">
      <w:pPr>
        <w:spacing w:after="0" w:line="240" w:lineRule="auto"/>
      </w:pPr>
      <w:r w:rsidRPr="001E6BC2">
        <w:t xml:space="preserve">Ammann, Paul, and Jeff Offutt. Introduction to Software Testing. New York: Cambridge UP, </w:t>
      </w:r>
    </w:p>
    <w:p w14:paraId="24C03562" w14:textId="40D3A555" w:rsidR="001E6BC2" w:rsidRPr="001E6BC2" w:rsidRDefault="001E6BC2" w:rsidP="001E6BC2">
      <w:pPr>
        <w:spacing w:after="0" w:line="240" w:lineRule="auto"/>
        <w:ind w:firstLine="720"/>
      </w:pPr>
      <w:r w:rsidRPr="001E6BC2">
        <w:t>2008. Print.</w:t>
      </w:r>
    </w:p>
    <w:p w14:paraId="14F2DE88" w14:textId="77777777" w:rsidR="001E6BC2" w:rsidRDefault="001E6BC2" w:rsidP="001E6BC2">
      <w:pPr>
        <w:spacing w:after="0" w:line="240" w:lineRule="auto"/>
      </w:pPr>
    </w:p>
    <w:p w14:paraId="3B5EFAC0" w14:textId="25712E43" w:rsidR="00112A27" w:rsidRDefault="00112A27" w:rsidP="00B93A53">
      <w:pPr>
        <w:spacing w:after="0" w:line="240" w:lineRule="auto"/>
      </w:pPr>
      <w:r w:rsidRPr="00112A27">
        <w:t xml:space="preserve">Beck, Kent, Mike Beedle, Arie Van Bennekum, Alistair Cockburn, Ward Cunningham, Martin </w:t>
      </w:r>
    </w:p>
    <w:p w14:paraId="2C703757" w14:textId="5604538C" w:rsidR="00FB2387" w:rsidRDefault="00112A27" w:rsidP="00B93A53">
      <w:pPr>
        <w:spacing w:after="0" w:line="240" w:lineRule="auto"/>
        <w:ind w:left="720"/>
      </w:pPr>
      <w:r w:rsidRPr="00112A27">
        <w:t>Fowler, James Grenning, Jim Highsmith, Andrew Hunt, Ron Jeffries, Jon Kern, Brian Marick, Robert C. Martin, Steve Mellor, Ken Schwaber, Jeff Sutherland, and Dave Thomas. "Manifesto for Agile Software Development." Manifesto for Agile Software Development. N.p., 2001. Web. 02 Aug. 2016. &lt;http://www.agilemanifesto.org/&gt;.</w:t>
      </w:r>
    </w:p>
    <w:p w14:paraId="22087BCD" w14:textId="77777777" w:rsidR="00B93A53" w:rsidRDefault="00B93A53" w:rsidP="00B93A53">
      <w:pPr>
        <w:spacing w:after="0" w:line="240" w:lineRule="auto"/>
      </w:pPr>
    </w:p>
    <w:p w14:paraId="4720F165" w14:textId="5297BBB2" w:rsidR="00FB2387" w:rsidRDefault="00FB2387" w:rsidP="00B93A53">
      <w:pPr>
        <w:spacing w:after="0" w:line="240" w:lineRule="auto"/>
      </w:pPr>
      <w:r w:rsidRPr="00FB2387">
        <w:t xml:space="preserve">Ghys, Etienne. The Butterfly Effect (n.d.): n. pag. ENS DE LYON. 8 July 2012. Web. 3 Aug. </w:t>
      </w:r>
    </w:p>
    <w:p w14:paraId="0752E979" w14:textId="7320193D" w:rsidR="00FB2387" w:rsidRDefault="00FB2387" w:rsidP="00B93A53">
      <w:pPr>
        <w:spacing w:after="0" w:line="240" w:lineRule="auto"/>
        <w:ind w:firstLine="720"/>
      </w:pPr>
      <w:r w:rsidRPr="00FB2387">
        <w:t>2016. &lt;http://perso.ens-lyon.fr/ghys/articles/butterflyeffect.pdf&gt;.</w:t>
      </w:r>
    </w:p>
    <w:p w14:paraId="31752356" w14:textId="77777777" w:rsidR="00B93A53" w:rsidRDefault="00B93A53" w:rsidP="00B93A53">
      <w:pPr>
        <w:spacing w:after="0" w:line="240" w:lineRule="auto"/>
        <w:ind w:firstLine="720"/>
      </w:pPr>
    </w:p>
    <w:p w14:paraId="50D87A2A" w14:textId="50C508C4" w:rsidR="009A7844" w:rsidRDefault="007C187E" w:rsidP="00B93A53">
      <w:pPr>
        <w:spacing w:after="0" w:line="240" w:lineRule="auto"/>
      </w:pPr>
      <w:r w:rsidRPr="007C187E">
        <w:t>Hein, Piet. Grooks. N.p.: n.p., 1996. Print.</w:t>
      </w:r>
    </w:p>
    <w:p w14:paraId="31EE2D8E" w14:textId="00333F77" w:rsidR="00D50823" w:rsidRDefault="00D50823" w:rsidP="00B93A53">
      <w:pPr>
        <w:spacing w:after="0" w:line="240" w:lineRule="auto"/>
      </w:pPr>
    </w:p>
    <w:p w14:paraId="23592D74" w14:textId="77777777" w:rsidR="00D50823" w:rsidRDefault="00D50823" w:rsidP="00B93A53">
      <w:pPr>
        <w:spacing w:after="0" w:line="240" w:lineRule="auto"/>
      </w:pPr>
      <w:r w:rsidRPr="00D50823">
        <w:t>James, Jones. "1.5 - Shifting, Reflecting, and Stretching Graphs."</w:t>
      </w:r>
      <w:r w:rsidRPr="00D50823">
        <w:t> </w:t>
      </w:r>
      <w:r w:rsidRPr="00D50823">
        <w:t xml:space="preserve">Richland Community College. </w:t>
      </w:r>
    </w:p>
    <w:p w14:paraId="49166CE8" w14:textId="3F2FAEFE" w:rsidR="00D50823" w:rsidRDefault="00D50823" w:rsidP="00D50823">
      <w:pPr>
        <w:spacing w:after="0" w:line="240" w:lineRule="auto"/>
        <w:ind w:left="720"/>
      </w:pPr>
      <w:r w:rsidRPr="00D50823">
        <w:t>Richland Community College, n.d. Web. 16 Aug. 2016. &lt;https://people.richland.edu/james/lecture/m116/functions/translations.html&gt;.</w:t>
      </w:r>
    </w:p>
    <w:p w14:paraId="11EC6492" w14:textId="77777777" w:rsidR="00B93A53" w:rsidRDefault="00B93A53" w:rsidP="00B93A53">
      <w:pPr>
        <w:spacing w:after="0" w:line="240" w:lineRule="auto"/>
      </w:pPr>
    </w:p>
    <w:p w14:paraId="1F47FC9C" w14:textId="77777777" w:rsidR="00975BFA" w:rsidRDefault="00975BFA" w:rsidP="00B93A53">
      <w:pPr>
        <w:spacing w:after="0" w:line="240" w:lineRule="auto"/>
      </w:pPr>
      <w:r w:rsidRPr="00975BFA">
        <w:t xml:space="preserve">Williams, Lloyd G., Ph.D., and Connie U. Smith, Ph.D. "Software Performance </w:t>
      </w:r>
    </w:p>
    <w:p w14:paraId="057FF5B2" w14:textId="38B1AA76" w:rsidR="00975BFA" w:rsidRDefault="00975BFA" w:rsidP="00B93A53">
      <w:pPr>
        <w:spacing w:after="0" w:line="240" w:lineRule="auto"/>
        <w:ind w:left="720"/>
      </w:pPr>
      <w:r w:rsidRPr="00975BFA">
        <w:t>Engineering." Best Practices in Software Measurement (2003): n. pag. Www.perfeng.com. Performance Engineering Services, 2003. Web. 2 Aug. 2016. &lt;http://www.perfeng.com/papers/bestprac.pdf&gt;.</w:t>
      </w:r>
    </w:p>
    <w:p w14:paraId="12E53AAD" w14:textId="77777777" w:rsidR="00B93A53" w:rsidRDefault="00B93A53" w:rsidP="00B93A53">
      <w:pPr>
        <w:spacing w:after="0" w:line="240" w:lineRule="auto"/>
        <w:ind w:left="720"/>
      </w:pPr>
    </w:p>
    <w:p w14:paraId="530A1BD8" w14:textId="77777777" w:rsidR="00E97313" w:rsidRDefault="00E97313" w:rsidP="00B93A53">
      <w:pPr>
        <w:spacing w:after="0" w:line="240" w:lineRule="auto"/>
      </w:pPr>
      <w:r w:rsidRPr="00E97313">
        <w:t xml:space="preserve">Williams, Lloyd G., Ph.D., and Connie U. Smith, Ph.D. "Solving Common Java EE Performance </w:t>
      </w:r>
    </w:p>
    <w:p w14:paraId="7D0DA661" w14:textId="77777777" w:rsidR="00E97313" w:rsidRDefault="00E97313" w:rsidP="00B93A53">
      <w:pPr>
        <w:spacing w:after="0" w:line="240" w:lineRule="auto"/>
        <w:ind w:firstLine="720"/>
      </w:pPr>
      <w:r w:rsidRPr="00E97313">
        <w:lastRenderedPageBreak/>
        <w:t>Problems." 5 Steps to Solving Software Performance Problems (2002): 351-</w:t>
      </w:r>
    </w:p>
    <w:p w14:paraId="6ABE808D" w14:textId="3D2F22E6" w:rsidR="00975BFA" w:rsidRDefault="00E97313" w:rsidP="00B93A53">
      <w:pPr>
        <w:spacing w:after="0" w:line="240" w:lineRule="auto"/>
        <w:ind w:left="720"/>
      </w:pPr>
      <w:r w:rsidRPr="00E97313">
        <w:t>72. Perfeng.com. L&amp;S Computer Technology Inc., 2002. Web. 30 July 2016. &lt;http://www.perfeng.com/papers/step5.pdf&gt;.</w:t>
      </w:r>
    </w:p>
    <w:p w14:paraId="545A9F1B" w14:textId="77777777" w:rsidR="00B93A53" w:rsidRDefault="00B93A53" w:rsidP="00B93A53">
      <w:pPr>
        <w:spacing w:after="0" w:line="240" w:lineRule="auto"/>
        <w:ind w:left="720"/>
      </w:pPr>
    </w:p>
    <w:p w14:paraId="2A9C24B7" w14:textId="77777777" w:rsidR="00975BFA" w:rsidRDefault="00975BFA" w:rsidP="00B93A53">
      <w:pPr>
        <w:spacing w:after="0" w:line="240" w:lineRule="auto"/>
      </w:pPr>
      <w:r w:rsidRPr="00975BFA">
        <w:t xml:space="preserve">Woodside, Murray, Greg Franks, and Dorina C. Petriu. Sce.carleton.ca. Carleton University, 8 </w:t>
      </w:r>
    </w:p>
    <w:p w14:paraId="3AB69648" w14:textId="25904462" w:rsidR="00975BFA" w:rsidRPr="00E97313" w:rsidRDefault="00975BFA" w:rsidP="00B93A53">
      <w:pPr>
        <w:spacing w:after="0" w:line="240" w:lineRule="auto"/>
        <w:ind w:left="720"/>
      </w:pPr>
      <w:r w:rsidRPr="00975BFA">
        <w:t>Feb. 2007. Web. 2 Aug. 2016. &lt;ftp://ftp.sce.carleton.ca/pub/cmw/07/woodside-performance.pdf&gt;.</w:t>
      </w:r>
    </w:p>
    <w:p w14:paraId="6F4C0E03" w14:textId="77777777" w:rsidR="00E97313" w:rsidRPr="009A7844" w:rsidRDefault="00E97313" w:rsidP="00B93A53">
      <w:pPr>
        <w:spacing w:after="0" w:line="480" w:lineRule="auto"/>
        <w:ind w:firstLine="720"/>
      </w:pPr>
    </w:p>
    <w:p w14:paraId="306C8BEA" w14:textId="77777777" w:rsidR="00B93A53" w:rsidRPr="009A7844" w:rsidRDefault="00B93A53">
      <w:pPr>
        <w:spacing w:after="0" w:line="240" w:lineRule="auto"/>
        <w:ind w:firstLine="720"/>
      </w:pPr>
    </w:p>
    <w:sectPr w:rsidR="00B93A53" w:rsidRPr="009A7844" w:rsidSect="001A55D1">
      <w:headerReference w:type="first" r:id="rId1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39639" w14:textId="77777777" w:rsidR="00AD3C14" w:rsidRDefault="00AD3C14" w:rsidP="004F57CE">
      <w:pPr>
        <w:spacing w:after="0" w:line="240" w:lineRule="auto"/>
      </w:pPr>
      <w:r>
        <w:separator/>
      </w:r>
    </w:p>
  </w:endnote>
  <w:endnote w:type="continuationSeparator" w:id="0">
    <w:p w14:paraId="0D5B06AA" w14:textId="77777777" w:rsidR="00AD3C14" w:rsidRDefault="00AD3C14"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D47D4" w14:textId="77777777" w:rsidR="00AD3C14" w:rsidRDefault="00AD3C14" w:rsidP="004F57CE">
      <w:pPr>
        <w:spacing w:after="0" w:line="240" w:lineRule="auto"/>
      </w:pPr>
      <w:r>
        <w:separator/>
      </w:r>
    </w:p>
  </w:footnote>
  <w:footnote w:type="continuationSeparator" w:id="0">
    <w:p w14:paraId="49D69031" w14:textId="77777777" w:rsidR="00AD3C14" w:rsidRDefault="00AD3C14"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33EC4B6A"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20D48" w:rsidRPr="00E20D48">
          <w:rPr>
            <w:b/>
            <w:bCs/>
            <w:noProof/>
          </w:rPr>
          <w:t>4</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5D62125C"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90FC8" w:rsidRPr="00390FC8">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05122"/>
    <w:rsid w:val="00037E7A"/>
    <w:rsid w:val="000451A1"/>
    <w:rsid w:val="000467F3"/>
    <w:rsid w:val="000947CC"/>
    <w:rsid w:val="0009668D"/>
    <w:rsid w:val="000C0EDF"/>
    <w:rsid w:val="001024DC"/>
    <w:rsid w:val="00112A27"/>
    <w:rsid w:val="00132F9C"/>
    <w:rsid w:val="001573B3"/>
    <w:rsid w:val="00173D80"/>
    <w:rsid w:val="001A55D1"/>
    <w:rsid w:val="001B0925"/>
    <w:rsid w:val="001E6BC2"/>
    <w:rsid w:val="001F7BAF"/>
    <w:rsid w:val="00210BD3"/>
    <w:rsid w:val="002400DE"/>
    <w:rsid w:val="002837EF"/>
    <w:rsid w:val="002A6769"/>
    <w:rsid w:val="002B458B"/>
    <w:rsid w:val="002D477A"/>
    <w:rsid w:val="0032372D"/>
    <w:rsid w:val="003306E1"/>
    <w:rsid w:val="0035468C"/>
    <w:rsid w:val="003658B2"/>
    <w:rsid w:val="00390FC8"/>
    <w:rsid w:val="003A24EA"/>
    <w:rsid w:val="003A52B9"/>
    <w:rsid w:val="003B3061"/>
    <w:rsid w:val="00420363"/>
    <w:rsid w:val="004208A7"/>
    <w:rsid w:val="00432B18"/>
    <w:rsid w:val="004652CE"/>
    <w:rsid w:val="00466956"/>
    <w:rsid w:val="004670A3"/>
    <w:rsid w:val="004762E5"/>
    <w:rsid w:val="004A648C"/>
    <w:rsid w:val="004B0FA7"/>
    <w:rsid w:val="004B50C1"/>
    <w:rsid w:val="004C7C87"/>
    <w:rsid w:val="004E7BF2"/>
    <w:rsid w:val="004F57CE"/>
    <w:rsid w:val="00501E9A"/>
    <w:rsid w:val="005107C3"/>
    <w:rsid w:val="00511D3A"/>
    <w:rsid w:val="005210BA"/>
    <w:rsid w:val="00526756"/>
    <w:rsid w:val="0054164E"/>
    <w:rsid w:val="00552A4F"/>
    <w:rsid w:val="00580B47"/>
    <w:rsid w:val="00590455"/>
    <w:rsid w:val="00591CD5"/>
    <w:rsid w:val="00596C7B"/>
    <w:rsid w:val="005A44B2"/>
    <w:rsid w:val="005B012C"/>
    <w:rsid w:val="005F0DB6"/>
    <w:rsid w:val="005F4FEE"/>
    <w:rsid w:val="006079CE"/>
    <w:rsid w:val="006C2E2E"/>
    <w:rsid w:val="006D3EA9"/>
    <w:rsid w:val="006E651C"/>
    <w:rsid w:val="007234F8"/>
    <w:rsid w:val="00770B00"/>
    <w:rsid w:val="00793087"/>
    <w:rsid w:val="007C187E"/>
    <w:rsid w:val="007F2892"/>
    <w:rsid w:val="007F461E"/>
    <w:rsid w:val="007F7E38"/>
    <w:rsid w:val="00800DCF"/>
    <w:rsid w:val="00820BDA"/>
    <w:rsid w:val="00833C02"/>
    <w:rsid w:val="008439AB"/>
    <w:rsid w:val="00844A34"/>
    <w:rsid w:val="00846DF2"/>
    <w:rsid w:val="00875156"/>
    <w:rsid w:val="008B6EDF"/>
    <w:rsid w:val="008B78B4"/>
    <w:rsid w:val="008E5A83"/>
    <w:rsid w:val="0090341C"/>
    <w:rsid w:val="00915E22"/>
    <w:rsid w:val="00923656"/>
    <w:rsid w:val="00942BB4"/>
    <w:rsid w:val="00950C6F"/>
    <w:rsid w:val="00952B84"/>
    <w:rsid w:val="0096713C"/>
    <w:rsid w:val="009673DF"/>
    <w:rsid w:val="00975BFA"/>
    <w:rsid w:val="00991818"/>
    <w:rsid w:val="009A7844"/>
    <w:rsid w:val="009C266E"/>
    <w:rsid w:val="009C330A"/>
    <w:rsid w:val="009D0FD7"/>
    <w:rsid w:val="009D3019"/>
    <w:rsid w:val="009E1F2A"/>
    <w:rsid w:val="00A3015D"/>
    <w:rsid w:val="00A368FB"/>
    <w:rsid w:val="00A37D35"/>
    <w:rsid w:val="00A43989"/>
    <w:rsid w:val="00A4537A"/>
    <w:rsid w:val="00A56617"/>
    <w:rsid w:val="00A60941"/>
    <w:rsid w:val="00AB2E6F"/>
    <w:rsid w:val="00AB4C07"/>
    <w:rsid w:val="00AD3C14"/>
    <w:rsid w:val="00B45653"/>
    <w:rsid w:val="00B53E86"/>
    <w:rsid w:val="00B93A53"/>
    <w:rsid w:val="00BA0415"/>
    <w:rsid w:val="00BB1C4C"/>
    <w:rsid w:val="00BC2445"/>
    <w:rsid w:val="00BD7ED7"/>
    <w:rsid w:val="00C37974"/>
    <w:rsid w:val="00C42B41"/>
    <w:rsid w:val="00C60C7F"/>
    <w:rsid w:val="00C654E2"/>
    <w:rsid w:val="00CA11BA"/>
    <w:rsid w:val="00CB13FA"/>
    <w:rsid w:val="00CC540E"/>
    <w:rsid w:val="00CE414F"/>
    <w:rsid w:val="00D50823"/>
    <w:rsid w:val="00DD77CA"/>
    <w:rsid w:val="00DE6B43"/>
    <w:rsid w:val="00E12016"/>
    <w:rsid w:val="00E20D48"/>
    <w:rsid w:val="00E71DD9"/>
    <w:rsid w:val="00E8266D"/>
    <w:rsid w:val="00E85E4F"/>
    <w:rsid w:val="00E87A44"/>
    <w:rsid w:val="00E92AA9"/>
    <w:rsid w:val="00E97313"/>
    <w:rsid w:val="00EA0ED9"/>
    <w:rsid w:val="00EB3912"/>
    <w:rsid w:val="00EB3CEA"/>
    <w:rsid w:val="00ED73A6"/>
    <w:rsid w:val="00EE1BDC"/>
    <w:rsid w:val="00EE511C"/>
    <w:rsid w:val="00EF6368"/>
    <w:rsid w:val="00F033B0"/>
    <w:rsid w:val="00F050BB"/>
    <w:rsid w:val="00F131B4"/>
    <w:rsid w:val="00F36B44"/>
    <w:rsid w:val="00F46B8B"/>
    <w:rsid w:val="00F62D95"/>
    <w:rsid w:val="00F73D38"/>
    <w:rsid w:val="00FB2387"/>
    <w:rsid w:val="00FC57EA"/>
    <w:rsid w:val="00FE70ED"/>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0C6F"/>
    <w:pPr>
      <w:spacing w:after="240"/>
    </w:pPr>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C6F"/>
    <w:pPr>
      <w:keepNext/>
      <w:keepLines/>
      <w:spacing w:before="40" w:after="120" w:line="48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8A7"/>
    <w:pPr>
      <w:keepNext/>
      <w:keepLines/>
      <w:spacing w:before="40" w:after="120" w:line="480" w:lineRule="auto"/>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950C6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 w:type="character" w:customStyle="1" w:styleId="Heading3Char">
    <w:name w:val="Heading 3 Char"/>
    <w:basedOn w:val="DefaultParagraphFont"/>
    <w:link w:val="Heading3"/>
    <w:uiPriority w:val="9"/>
    <w:rsid w:val="004208A7"/>
    <w:rPr>
      <w:rFonts w:ascii="Times New Roman" w:eastAsiaTheme="majorEastAsia" w:hAnsi="Times New Roman" w:cstheme="majorBidi"/>
      <w:color w:val="1F4D78" w:themeColor="accent1" w:themeShade="7F"/>
      <w:sz w:val="24"/>
      <w:szCs w:val="24"/>
    </w:rPr>
  </w:style>
  <w:style w:type="paragraph" w:styleId="TOC3">
    <w:name w:val="toc 3"/>
    <w:basedOn w:val="Normal"/>
    <w:next w:val="Normal"/>
    <w:autoRedefine/>
    <w:uiPriority w:val="39"/>
    <w:unhideWhenUsed/>
    <w:rsid w:val="00E8266D"/>
    <w:pPr>
      <w:spacing w:after="100"/>
      <w:ind w:left="480"/>
    </w:pPr>
  </w:style>
  <w:style w:type="paragraph" w:styleId="Caption">
    <w:name w:val="caption"/>
    <w:basedOn w:val="Normal"/>
    <w:next w:val="Normal"/>
    <w:uiPriority w:val="35"/>
    <w:unhideWhenUsed/>
    <w:qFormat/>
    <w:rsid w:val="00390F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433C-DE93-45E7-9CCF-7CE35A34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12</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95</cp:revision>
  <dcterms:created xsi:type="dcterms:W3CDTF">2016-07-28T15:55:00Z</dcterms:created>
  <dcterms:modified xsi:type="dcterms:W3CDTF">2016-08-16T17:52:00Z</dcterms:modified>
</cp:coreProperties>
</file>