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EF68" w14:textId="77777777" w:rsidR="0017676D" w:rsidRDefault="0017676D" w:rsidP="0017676D">
      <w:r w:rsidRPr="0017676D">
        <w:t>v0.1.59_Quotation_Administrative_Workspace_Normalization.docx</w:t>
      </w:r>
    </w:p>
    <w:p w14:paraId="6DFDC5E3" w14:textId="5F1FB029" w:rsidR="0017676D" w:rsidRDefault="0017676D" w:rsidP="0017676D">
      <w:r>
        <w:t>Quotation administrative workspace normalized.</w:t>
      </w:r>
    </w:p>
    <w:p w14:paraId="3B9D931F" w14:textId="77777777" w:rsidR="0017676D" w:rsidRDefault="0017676D" w:rsidP="0017676D"/>
    <w:p w14:paraId="2721D744" w14:textId="77777777" w:rsidR="0017676D" w:rsidRDefault="0017676D" w:rsidP="0017676D">
      <w:r>
        <w:t>Completed:</w:t>
      </w:r>
    </w:p>
    <w:p w14:paraId="584C1EB9" w14:textId="77777777" w:rsidR="0017676D" w:rsidRDefault="0017676D" w:rsidP="0017676D">
      <w:r>
        <w:t>- Built Quotation administrative workspace layout.</w:t>
      </w:r>
    </w:p>
    <w:p w14:paraId="7B4382EF" w14:textId="77777777" w:rsidR="0017676D" w:rsidRDefault="0017676D" w:rsidP="0017676D">
      <w:r>
        <w:t>- Added Top Header identity/status section.</w:t>
      </w:r>
    </w:p>
    <w:p w14:paraId="680301F5" w14:textId="77777777" w:rsidR="0017676D" w:rsidRDefault="0017676D" w:rsidP="0017676D">
      <w:r>
        <w:t>- Removed duplicate Event Reference from Top Header.</w:t>
      </w:r>
    </w:p>
    <w:p w14:paraId="566F0D03" w14:textId="77777777" w:rsidR="0017676D" w:rsidRDefault="0017676D" w:rsidP="0017676D">
      <w:r>
        <w:t>- Added Customer information container.</w:t>
      </w:r>
    </w:p>
    <w:p w14:paraId="7D531356" w14:textId="77777777" w:rsidR="0017676D" w:rsidRDefault="0017676D" w:rsidP="0017676D">
      <w:r>
        <w:t>- Added Venue information container.</w:t>
      </w:r>
    </w:p>
    <w:p w14:paraId="7719D5FB" w14:textId="77777777" w:rsidR="0017676D" w:rsidRDefault="0017676D" w:rsidP="0017676D">
      <w:r>
        <w:t>- Added Quotation Customer, Contact and Venue modals with page-specific widget naming.</w:t>
      </w:r>
    </w:p>
    <w:p w14:paraId="3532F53F" w14:textId="77777777" w:rsidR="0017676D" w:rsidRDefault="0017676D" w:rsidP="0017676D">
      <w:r>
        <w:t xml:space="preserve">- Added + / </w:t>
      </w:r>
      <w:proofErr w:type="spellStart"/>
      <w:r>
        <w:t>i</w:t>
      </w:r>
      <w:proofErr w:type="spellEnd"/>
      <w:r>
        <w:t xml:space="preserve"> button pattern for Customer, Contact and Venue.</w:t>
      </w:r>
    </w:p>
    <w:p w14:paraId="7EF73D7C" w14:textId="77777777" w:rsidR="0017676D" w:rsidRDefault="0017676D" w:rsidP="0017676D">
      <w:r>
        <w:t>- Standardized modal opening behavior for Add vs View/Edit.</w:t>
      </w:r>
    </w:p>
    <w:p w14:paraId="6DFEC8D0" w14:textId="77777777" w:rsidR="0017676D" w:rsidRDefault="0017676D" w:rsidP="0017676D">
      <w:r>
        <w:t xml:space="preserve">- Confirmed page-specific modals with shared </w:t>
      </w:r>
      <w:proofErr w:type="spellStart"/>
      <w:r>
        <w:t>Supabase</w:t>
      </w:r>
      <w:proofErr w:type="spellEnd"/>
      <w:r>
        <w:t xml:space="preserve"> data model and business logic.</w:t>
      </w:r>
    </w:p>
    <w:p w14:paraId="626ABCAF" w14:textId="77777777" w:rsidR="0017676D" w:rsidRDefault="0017676D" w:rsidP="0017676D">
      <w:r>
        <w:t xml:space="preserve">- Added </w:t>
      </w:r>
      <w:proofErr w:type="spellStart"/>
      <w:r>
        <w:t>venue_instructions</w:t>
      </w:r>
      <w:proofErr w:type="spellEnd"/>
      <w:r>
        <w:t xml:space="preserve"> column to </w:t>
      </w:r>
      <w:proofErr w:type="spellStart"/>
      <w:r>
        <w:t>public.quo_events</w:t>
      </w:r>
      <w:proofErr w:type="spellEnd"/>
      <w:r>
        <w:t>.</w:t>
      </w:r>
    </w:p>
    <w:p w14:paraId="33D57FC9" w14:textId="77777777" w:rsidR="0017676D" w:rsidRDefault="0017676D" w:rsidP="0017676D">
      <w:r>
        <w:t>- Confirmed Event Venue Instructions belong to the Quote/Event context rather than the Venue master.</w:t>
      </w:r>
    </w:p>
    <w:p w14:paraId="2093FF50" w14:textId="77777777" w:rsidR="0017676D" w:rsidRDefault="0017676D" w:rsidP="0017676D">
      <w:r>
        <w:t>- Confirmed permanent venue information remains in Venue master while event-specific instructions remain editable on each quotation.</w:t>
      </w:r>
    </w:p>
    <w:p w14:paraId="68B669DD" w14:textId="77777777" w:rsidR="0017676D" w:rsidRDefault="0017676D" w:rsidP="0017676D"/>
    <w:p w14:paraId="39084044" w14:textId="77777777" w:rsidR="0017676D" w:rsidRDefault="0017676D" w:rsidP="0017676D">
      <w:r>
        <w:t>Operational decisions:</w:t>
      </w:r>
    </w:p>
    <w:p w14:paraId="0C9649A5" w14:textId="77777777" w:rsidR="0017676D" w:rsidRDefault="0017676D" w:rsidP="0017676D">
      <w:r>
        <w:t>- Events are the only shared operational domain between Kitchen and Sales.</w:t>
      </w:r>
    </w:p>
    <w:p w14:paraId="7C9409B7" w14:textId="77777777" w:rsidR="0017676D" w:rsidRDefault="0017676D" w:rsidP="0017676D">
      <w:r>
        <w:t>- Only Event Name is required to create an Event.</w:t>
      </w:r>
    </w:p>
    <w:p w14:paraId="5645BC52" w14:textId="77777777" w:rsidR="0017676D" w:rsidRDefault="0017676D" w:rsidP="0017676D">
      <w:r>
        <w:t>- Either department may create or complete an Event.</w:t>
      </w:r>
    </w:p>
    <w:p w14:paraId="4C5685F5" w14:textId="77777777" w:rsidR="0017676D" w:rsidRDefault="0017676D" w:rsidP="0017676D">
      <w:r>
        <w:t>- Kitchen owns production information.</w:t>
      </w:r>
    </w:p>
    <w:p w14:paraId="2E5DDE9F" w14:textId="77777777" w:rsidR="0017676D" w:rsidRDefault="0017676D" w:rsidP="0017676D">
      <w:r>
        <w:t>- Sales owns customer-facing administration.</w:t>
      </w:r>
    </w:p>
    <w:p w14:paraId="623252B3" w14:textId="77777777" w:rsidR="0017676D" w:rsidRDefault="0017676D" w:rsidP="0017676D">
      <w:r>
        <w:t>- Quotation remains a Kitchen proposal, not a CRM or full quotation system.</w:t>
      </w:r>
    </w:p>
    <w:p w14:paraId="3F9B8E2B" w14:textId="77777777" w:rsidR="0017676D" w:rsidRDefault="0017676D" w:rsidP="0017676D">
      <w:r>
        <w:lastRenderedPageBreak/>
        <w:t>- Small operators may send the Kitchen proposal directly to customers.</w:t>
      </w:r>
    </w:p>
    <w:p w14:paraId="4DA9EC19" w14:textId="77777777" w:rsidR="0017676D" w:rsidRDefault="0017676D" w:rsidP="0017676D">
      <w:r>
        <w:t>- Larger organizations may incorporate the Kitchen proposal into their own quotation systems.</w:t>
      </w:r>
    </w:p>
    <w:p w14:paraId="0AD36B2E" w14:textId="77777777" w:rsidR="0017676D" w:rsidRDefault="0017676D" w:rsidP="0017676D">
      <w:r>
        <w:t xml:space="preserve">- Established + / </w:t>
      </w:r>
      <w:proofErr w:type="spellStart"/>
      <w:r>
        <w:t>i</w:t>
      </w:r>
      <w:proofErr w:type="spellEnd"/>
      <w:r>
        <w:t xml:space="preserve"> as the standard Add / View-Edit pattern for shared lookup objects.</w:t>
      </w:r>
    </w:p>
    <w:p w14:paraId="6BC36CFE" w14:textId="77777777" w:rsidR="0017676D" w:rsidRDefault="0017676D" w:rsidP="0017676D">
      <w:r>
        <w:t xml:space="preserve">- Confirmed page-specific </w:t>
      </w:r>
      <w:proofErr w:type="spellStart"/>
      <w:r>
        <w:t>Appsmith</w:t>
      </w:r>
      <w:proofErr w:type="spellEnd"/>
      <w:r>
        <w:t xml:space="preserve"> </w:t>
      </w:r>
      <w:proofErr w:type="spellStart"/>
      <w:r>
        <w:t>modals</w:t>
      </w:r>
      <w:proofErr w:type="spellEnd"/>
      <w:r>
        <w:t xml:space="preserve"> with shared </w:t>
      </w:r>
      <w:proofErr w:type="spellStart"/>
      <w:r>
        <w:t>Supabase</w:t>
      </w:r>
      <w:proofErr w:type="spellEnd"/>
      <w:r>
        <w:t xml:space="preserve"> logic as the preferred architecture.</w:t>
      </w:r>
    </w:p>
    <w:p w14:paraId="43394FB3" w14:textId="77777777" w:rsidR="0017676D" w:rsidRDefault="0017676D" w:rsidP="0017676D">
      <w:r>
        <w:t>- Identified reusable return-to-calling-page navigation pattern for list pages as future normalization.</w:t>
      </w:r>
    </w:p>
    <w:p w14:paraId="08B35096" w14:textId="77777777" w:rsidR="0017676D" w:rsidRDefault="0017676D" w:rsidP="0017676D"/>
    <w:p w14:paraId="622733B3" w14:textId="77777777" w:rsidR="0017676D" w:rsidRDefault="0017676D" w:rsidP="0017676D">
      <w:r>
        <w:t>Next:</w:t>
      </w:r>
    </w:p>
    <w:p w14:paraId="14F7567C" w14:textId="77777777" w:rsidR="0017676D" w:rsidRDefault="0017676D" w:rsidP="0017676D">
      <w:r>
        <w:t>- Wire Customer, Contact and Venue modal edit/load behavior.</w:t>
      </w:r>
    </w:p>
    <w:p w14:paraId="6FBDA192" w14:textId="77777777" w:rsidR="0017676D" w:rsidRDefault="0017676D" w:rsidP="0017676D">
      <w:r>
        <w:t>- Save and reload Event Venue Instructions.</w:t>
      </w:r>
    </w:p>
    <w:p w14:paraId="58EC45AA" w14:textId="77777777" w:rsidR="0017676D" w:rsidRDefault="0017676D" w:rsidP="0017676D">
      <w:r>
        <w:t>- Complete financial calculations.</w:t>
      </w:r>
    </w:p>
    <w:p w14:paraId="7B396CB0" w14:textId="77777777" w:rsidR="0017676D" w:rsidRDefault="0017676D" w:rsidP="0017676D">
      <w:r>
        <w:t>- Implement Duplicate, Kitchen Update, Issue, Accept, Delete and Print workflows.</w:t>
      </w:r>
    </w:p>
    <w:p w14:paraId="626EA3C6" w14:textId="650B8549" w:rsidR="00C56FD8" w:rsidRPr="0017676D" w:rsidRDefault="0017676D" w:rsidP="0017676D">
      <w:r>
        <w:t>- Final Quotation operational review before Print/PDF implementation.</w:t>
      </w:r>
    </w:p>
    <w:sectPr w:rsidR="00C56FD8" w:rsidRPr="00176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1D4"/>
    <w:multiLevelType w:val="multilevel"/>
    <w:tmpl w:val="36B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40B4"/>
    <w:multiLevelType w:val="multilevel"/>
    <w:tmpl w:val="DB6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CCC"/>
    <w:multiLevelType w:val="multilevel"/>
    <w:tmpl w:val="1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68D2"/>
    <w:multiLevelType w:val="multilevel"/>
    <w:tmpl w:val="F65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8"/>
  </w:num>
  <w:num w:numId="2" w16cid:durableId="327447550">
    <w:abstractNumId w:val="14"/>
  </w:num>
  <w:num w:numId="3" w16cid:durableId="645015900">
    <w:abstractNumId w:val="10"/>
  </w:num>
  <w:num w:numId="4" w16cid:durableId="397434297">
    <w:abstractNumId w:val="28"/>
  </w:num>
  <w:num w:numId="5" w16cid:durableId="1848136065">
    <w:abstractNumId w:val="23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9"/>
  </w:num>
  <w:num w:numId="9" w16cid:durableId="2036885169">
    <w:abstractNumId w:val="12"/>
  </w:num>
  <w:num w:numId="10" w16cid:durableId="1375960423">
    <w:abstractNumId w:val="25"/>
  </w:num>
  <w:num w:numId="11" w16cid:durableId="1645547146">
    <w:abstractNumId w:val="15"/>
  </w:num>
  <w:num w:numId="12" w16cid:durableId="1051735184">
    <w:abstractNumId w:val="0"/>
  </w:num>
  <w:num w:numId="13" w16cid:durableId="1728919796">
    <w:abstractNumId w:val="20"/>
  </w:num>
  <w:num w:numId="14" w16cid:durableId="131562732">
    <w:abstractNumId w:val="17"/>
  </w:num>
  <w:num w:numId="15" w16cid:durableId="705907195">
    <w:abstractNumId w:val="16"/>
  </w:num>
  <w:num w:numId="16" w16cid:durableId="1487089996">
    <w:abstractNumId w:val="24"/>
  </w:num>
  <w:num w:numId="17" w16cid:durableId="2101177865">
    <w:abstractNumId w:val="27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8"/>
  </w:num>
  <w:num w:numId="21" w16cid:durableId="625359045">
    <w:abstractNumId w:val="26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3"/>
  </w:num>
  <w:num w:numId="25" w16cid:durableId="1867019051">
    <w:abstractNumId w:val="11"/>
  </w:num>
  <w:num w:numId="26" w16cid:durableId="237327912">
    <w:abstractNumId w:val="22"/>
  </w:num>
  <w:num w:numId="27" w16cid:durableId="218520963">
    <w:abstractNumId w:val="7"/>
  </w:num>
  <w:num w:numId="28" w16cid:durableId="1503080482">
    <w:abstractNumId w:val="21"/>
  </w:num>
  <w:num w:numId="29" w16cid:durableId="279999440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7676D"/>
    <w:rsid w:val="001933AB"/>
    <w:rsid w:val="0024726A"/>
    <w:rsid w:val="00251705"/>
    <w:rsid w:val="00256557"/>
    <w:rsid w:val="002A3587"/>
    <w:rsid w:val="002C1B6D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E3729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514A2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A1669"/>
    <w:rsid w:val="00EC1EA3"/>
    <w:rsid w:val="00ED3E27"/>
    <w:rsid w:val="00EE514A"/>
    <w:rsid w:val="00EF77D8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2026-07-09T21:25:00Z</dcterms:created>
  <dcterms:modified xsi:type="dcterms:W3CDTF">2026-07-09T21:26:00Z</dcterms:modified>
</cp:coreProperties>
</file>