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2264" w14:textId="57CF29EB" w:rsidR="00AD6F17" w:rsidRPr="00AD6F17" w:rsidRDefault="00AD6F17" w:rsidP="00CC507E">
      <w:pPr>
        <w:rPr>
          <w:b/>
          <w:bCs/>
        </w:rPr>
      </w:pPr>
      <w:r w:rsidRPr="00AD6F17">
        <w:rPr>
          <w:b/>
          <w:bCs/>
        </w:rPr>
        <w:t>Savveyra Architecture</w:t>
      </w:r>
    </w:p>
    <w:p w14:paraId="094C43E1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Purpose</w:t>
      </w:r>
    </w:p>
    <w:p w14:paraId="4DD4C848" w14:textId="77777777" w:rsidR="00AD6F17" w:rsidRPr="00AD6F17" w:rsidRDefault="00AD6F17" w:rsidP="00AD6F17">
      <w:r w:rsidRPr="00AD6F17">
        <w:t>This document defines how Savveyra is architected.</w:t>
      </w:r>
    </w:p>
    <w:p w14:paraId="77145F2D" w14:textId="77777777" w:rsidR="00AD6F17" w:rsidRPr="00AD6F17" w:rsidRDefault="00AD6F17" w:rsidP="00AD6F17">
      <w:r w:rsidRPr="00AD6F17">
        <w:t>It describes:</w:t>
      </w:r>
    </w:p>
    <w:p w14:paraId="63942633" w14:textId="77777777" w:rsidR="00AD6F17" w:rsidRPr="00AD6F17" w:rsidRDefault="00AD6F17">
      <w:pPr>
        <w:numPr>
          <w:ilvl w:val="0"/>
          <w:numId w:val="1"/>
        </w:numPr>
      </w:pPr>
      <w:r w:rsidRPr="00AD6F17">
        <w:t xml:space="preserve">system structure </w:t>
      </w:r>
    </w:p>
    <w:p w14:paraId="458A5F40" w14:textId="77777777" w:rsidR="00AD6F17" w:rsidRPr="00AD6F17" w:rsidRDefault="00AD6F17">
      <w:pPr>
        <w:numPr>
          <w:ilvl w:val="0"/>
          <w:numId w:val="1"/>
        </w:numPr>
      </w:pPr>
      <w:r w:rsidRPr="00AD6F17">
        <w:t xml:space="preserve">domain ownership </w:t>
      </w:r>
    </w:p>
    <w:p w14:paraId="6874E33A" w14:textId="77777777" w:rsidR="00AD6F17" w:rsidRPr="00AD6F17" w:rsidRDefault="00AD6F17">
      <w:pPr>
        <w:numPr>
          <w:ilvl w:val="0"/>
          <w:numId w:val="1"/>
        </w:numPr>
      </w:pPr>
      <w:r w:rsidRPr="00AD6F17">
        <w:t xml:space="preserve">information flow </w:t>
      </w:r>
    </w:p>
    <w:p w14:paraId="673E2520" w14:textId="77777777" w:rsidR="00AD6F17" w:rsidRPr="00AD6F17" w:rsidRDefault="00AD6F17">
      <w:pPr>
        <w:numPr>
          <w:ilvl w:val="0"/>
          <w:numId w:val="1"/>
        </w:numPr>
      </w:pPr>
      <w:r w:rsidRPr="00AD6F17">
        <w:t xml:space="preserve">propagation </w:t>
      </w:r>
    </w:p>
    <w:p w14:paraId="56231C88" w14:textId="77777777" w:rsidR="00AD6F17" w:rsidRPr="00AD6F17" w:rsidRDefault="00AD6F17">
      <w:pPr>
        <w:numPr>
          <w:ilvl w:val="0"/>
          <w:numId w:val="1"/>
        </w:numPr>
      </w:pPr>
      <w:r w:rsidRPr="00AD6F17">
        <w:t xml:space="preserve">publication </w:t>
      </w:r>
    </w:p>
    <w:p w14:paraId="1C0A7A6E" w14:textId="77777777" w:rsidR="00AD6F17" w:rsidRPr="00AD6F17" w:rsidRDefault="00AD6F17">
      <w:pPr>
        <w:numPr>
          <w:ilvl w:val="0"/>
          <w:numId w:val="1"/>
        </w:numPr>
      </w:pPr>
      <w:r w:rsidRPr="00AD6F17">
        <w:t xml:space="preserve">shared services </w:t>
      </w:r>
    </w:p>
    <w:p w14:paraId="59078C73" w14:textId="77777777" w:rsidR="00AD6F17" w:rsidRPr="00AD6F17" w:rsidRDefault="00AD6F17">
      <w:pPr>
        <w:numPr>
          <w:ilvl w:val="0"/>
          <w:numId w:val="1"/>
        </w:numPr>
      </w:pPr>
      <w:r w:rsidRPr="00AD6F17">
        <w:t xml:space="preserve">implementation boundaries </w:t>
      </w:r>
    </w:p>
    <w:p w14:paraId="11A4045A" w14:textId="77777777" w:rsidR="00AD6F17" w:rsidRPr="00AD6F17" w:rsidRDefault="00AD6F17" w:rsidP="00AD6F17">
      <w:r w:rsidRPr="00AD6F17">
        <w:t>Architecture explains how the product is organized.</w:t>
      </w:r>
    </w:p>
    <w:p w14:paraId="5C47ABBD" w14:textId="77777777" w:rsidR="00AD6F17" w:rsidRPr="00AD6F17" w:rsidRDefault="00AD6F17" w:rsidP="00AD6F17">
      <w:r w:rsidRPr="00AD6F17">
        <w:t>It does not redefine business rules.</w:t>
      </w:r>
    </w:p>
    <w:p w14:paraId="44945098" w14:textId="77777777" w:rsidR="00AD6F17" w:rsidRPr="00AD6F17" w:rsidRDefault="00AD6F17" w:rsidP="00AD6F17">
      <w:r w:rsidRPr="00AD6F17">
        <w:t>Business rules belong in the Canonical Specifications and Domain Rules.</w:t>
      </w:r>
    </w:p>
    <w:p w14:paraId="08E4B662" w14:textId="77777777" w:rsidR="00AD6F17" w:rsidRPr="00AD6F17" w:rsidRDefault="00AD6F17" w:rsidP="00AD6F17">
      <w:r w:rsidRPr="00AD6F17">
        <w:t>Implementation belongs in Foundation SQL and domain workflows.</w:t>
      </w:r>
    </w:p>
    <w:p w14:paraId="493574F0" w14:textId="77777777" w:rsidR="00AD6F17" w:rsidRPr="00AD6F17" w:rsidRDefault="00000000" w:rsidP="00AD6F17">
      <w:r>
        <w:pict w14:anchorId="1A5F113B">
          <v:rect id="_x0000_i1025" style="width:0;height:1.5pt" o:hralign="center" o:hrstd="t" o:hr="t" fillcolor="#a0a0a0" stroked="f"/>
        </w:pict>
      </w:r>
    </w:p>
    <w:p w14:paraId="22D402E4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Architectural Philosophy</w:t>
      </w:r>
    </w:p>
    <w:p w14:paraId="3A7FA74A" w14:textId="77777777" w:rsidR="00AD6F17" w:rsidRPr="00AD6F17" w:rsidRDefault="00AD6F17" w:rsidP="00AD6F17">
      <w:r w:rsidRPr="00AD6F17">
        <w:t>Savveyra is organized as a series of independent domains connected through published operational information.</w:t>
      </w:r>
    </w:p>
    <w:p w14:paraId="4E41A024" w14:textId="77777777" w:rsidR="00AD6F17" w:rsidRPr="00AD6F17" w:rsidRDefault="00AD6F17" w:rsidP="00AD6F17">
      <w:r w:rsidRPr="00AD6F17">
        <w:t>Each domain owns:</w:t>
      </w:r>
    </w:p>
    <w:p w14:paraId="46A97240" w14:textId="77777777" w:rsidR="00AD6F17" w:rsidRPr="00AD6F17" w:rsidRDefault="00AD6F17">
      <w:pPr>
        <w:numPr>
          <w:ilvl w:val="0"/>
          <w:numId w:val="2"/>
        </w:numPr>
      </w:pPr>
      <w:r w:rsidRPr="00AD6F17">
        <w:t xml:space="preserve">its own data </w:t>
      </w:r>
    </w:p>
    <w:p w14:paraId="6D90CDAD" w14:textId="77777777" w:rsidR="00AD6F17" w:rsidRPr="00AD6F17" w:rsidRDefault="00AD6F17">
      <w:pPr>
        <w:numPr>
          <w:ilvl w:val="0"/>
          <w:numId w:val="2"/>
        </w:numPr>
      </w:pPr>
      <w:r w:rsidRPr="00AD6F17">
        <w:t xml:space="preserve">its own business rules </w:t>
      </w:r>
    </w:p>
    <w:p w14:paraId="672F4A2D" w14:textId="77777777" w:rsidR="00AD6F17" w:rsidRPr="00AD6F17" w:rsidRDefault="00AD6F17">
      <w:pPr>
        <w:numPr>
          <w:ilvl w:val="0"/>
          <w:numId w:val="2"/>
        </w:numPr>
      </w:pPr>
      <w:r w:rsidRPr="00AD6F17">
        <w:t xml:space="preserve">its own validation </w:t>
      </w:r>
    </w:p>
    <w:p w14:paraId="1C3D8295" w14:textId="77777777" w:rsidR="00AD6F17" w:rsidRPr="00AD6F17" w:rsidRDefault="00AD6F17">
      <w:pPr>
        <w:numPr>
          <w:ilvl w:val="0"/>
          <w:numId w:val="2"/>
        </w:numPr>
      </w:pPr>
      <w:r w:rsidRPr="00AD6F17">
        <w:t xml:space="preserve">its own publication </w:t>
      </w:r>
    </w:p>
    <w:p w14:paraId="7EC7469F" w14:textId="77777777" w:rsidR="00AD6F17" w:rsidRPr="00AD6F17" w:rsidRDefault="00AD6F17">
      <w:pPr>
        <w:numPr>
          <w:ilvl w:val="0"/>
          <w:numId w:val="2"/>
        </w:numPr>
      </w:pPr>
      <w:r w:rsidRPr="00AD6F17">
        <w:t xml:space="preserve">its own lifecycle </w:t>
      </w:r>
    </w:p>
    <w:p w14:paraId="3DED4051" w14:textId="77777777" w:rsidR="00AD6F17" w:rsidRPr="00AD6F17" w:rsidRDefault="00AD6F17" w:rsidP="00AD6F17">
      <w:r w:rsidRPr="00AD6F17">
        <w:t>Domains communicate through published information rather than direct manipulation of each other's data.</w:t>
      </w:r>
    </w:p>
    <w:p w14:paraId="51C93552" w14:textId="77777777" w:rsidR="00AD6F17" w:rsidRPr="00AD6F17" w:rsidRDefault="00AD6F17" w:rsidP="00AD6F17">
      <w:r w:rsidRPr="00AD6F17">
        <w:lastRenderedPageBreak/>
        <w:t>This creates clear ownership boundaries while maintaining one connected operational workflow.</w:t>
      </w:r>
    </w:p>
    <w:p w14:paraId="2F0F7916" w14:textId="77777777" w:rsidR="00AD6F17" w:rsidRPr="00AD6F17" w:rsidRDefault="00000000" w:rsidP="00AD6F17">
      <w:r>
        <w:pict w14:anchorId="4C24D50F">
          <v:rect id="_x0000_i1026" style="width:0;height:1.5pt" o:hralign="center" o:hrstd="t" o:hr="t" fillcolor="#a0a0a0" stroked="f"/>
        </w:pict>
      </w:r>
    </w:p>
    <w:p w14:paraId="7FA502DA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High-Level Architecture</w:t>
      </w:r>
    </w:p>
    <w:p w14:paraId="786B586F" w14:textId="77777777" w:rsidR="00AD6F17" w:rsidRPr="00AD6F17" w:rsidRDefault="00AD6F17" w:rsidP="00AD6F17">
      <w:r w:rsidRPr="00AD6F17">
        <w:t>Management</w:t>
      </w:r>
    </w:p>
    <w:p w14:paraId="492C8240" w14:textId="77777777" w:rsidR="00AD6F17" w:rsidRPr="00AD6F17" w:rsidRDefault="00AD6F17" w:rsidP="00AD6F17">
      <w:r w:rsidRPr="00AD6F17">
        <w:t xml:space="preserve">        │</w:t>
      </w:r>
    </w:p>
    <w:p w14:paraId="4B8DA8B1" w14:textId="77777777" w:rsidR="00AD6F17" w:rsidRPr="00AD6F17" w:rsidRDefault="00AD6F17" w:rsidP="00AD6F17">
      <w:r w:rsidRPr="00AD6F17">
        <w:t xml:space="preserve">        </w:t>
      </w:r>
      <w:r w:rsidRPr="00AD6F17">
        <w:rPr>
          <w:rFonts w:ascii="Arial" w:hAnsi="Arial" w:cs="Arial"/>
        </w:rPr>
        <w:t>▼</w:t>
      </w:r>
    </w:p>
    <w:p w14:paraId="148D672B" w14:textId="77777777" w:rsidR="00AD6F17" w:rsidRPr="00AD6F17" w:rsidRDefault="00AD6F17" w:rsidP="00AD6F17">
      <w:r w:rsidRPr="00AD6F17">
        <w:t>Composition</w:t>
      </w:r>
    </w:p>
    <w:p w14:paraId="0FBBA06F" w14:textId="77777777" w:rsidR="00AD6F17" w:rsidRPr="00AD6F17" w:rsidRDefault="00AD6F17" w:rsidP="00AD6F17">
      <w:r w:rsidRPr="00AD6F17">
        <w:t xml:space="preserve">        │</w:t>
      </w:r>
    </w:p>
    <w:p w14:paraId="2C068490" w14:textId="77777777" w:rsidR="00AD6F17" w:rsidRPr="00AD6F17" w:rsidRDefault="00AD6F17" w:rsidP="00AD6F17">
      <w:r w:rsidRPr="00AD6F17">
        <w:t xml:space="preserve">        </w:t>
      </w:r>
      <w:r w:rsidRPr="00AD6F17">
        <w:rPr>
          <w:rFonts w:ascii="Arial" w:hAnsi="Arial" w:cs="Arial"/>
        </w:rPr>
        <w:t>▼</w:t>
      </w:r>
    </w:p>
    <w:p w14:paraId="111851AC" w14:textId="77777777" w:rsidR="00AD6F17" w:rsidRPr="00AD6F17" w:rsidRDefault="00AD6F17" w:rsidP="00AD6F17">
      <w:r w:rsidRPr="00AD6F17">
        <w:t>Shared Operational Domain</w:t>
      </w:r>
    </w:p>
    <w:p w14:paraId="6D01E04A" w14:textId="77777777" w:rsidR="00AD6F17" w:rsidRPr="00AD6F17" w:rsidRDefault="00AD6F17" w:rsidP="00AD6F17">
      <w:r w:rsidRPr="00AD6F17">
        <w:t xml:space="preserve">        │</w:t>
      </w:r>
    </w:p>
    <w:p w14:paraId="7C06688C" w14:textId="77777777" w:rsidR="00AD6F17" w:rsidRPr="00AD6F17" w:rsidRDefault="00AD6F17" w:rsidP="00AD6F17">
      <w:r w:rsidRPr="00AD6F17">
        <w:t xml:space="preserve">        </w:t>
      </w:r>
      <w:r w:rsidRPr="00AD6F17">
        <w:rPr>
          <w:rFonts w:ascii="Arial" w:hAnsi="Arial" w:cs="Arial"/>
        </w:rPr>
        <w:t>▼</w:t>
      </w:r>
    </w:p>
    <w:p w14:paraId="1CE5B1D5" w14:textId="77777777" w:rsidR="00AD6F17" w:rsidRPr="00AD6F17" w:rsidRDefault="00AD6F17" w:rsidP="00AD6F17">
      <w:r w:rsidRPr="00AD6F17">
        <w:t>Output</w:t>
      </w:r>
    </w:p>
    <w:p w14:paraId="32E3EC4E" w14:textId="77777777" w:rsidR="00AD6F17" w:rsidRPr="00AD6F17" w:rsidRDefault="00AD6F17" w:rsidP="00AD6F17">
      <w:r w:rsidRPr="00AD6F17">
        <w:t>Each layer has one clearly defined responsibility.</w:t>
      </w:r>
    </w:p>
    <w:p w14:paraId="6CED4174" w14:textId="77777777" w:rsidR="00AD6F17" w:rsidRPr="00AD6F17" w:rsidRDefault="00AD6F17" w:rsidP="00AD6F17">
      <w:r w:rsidRPr="00AD6F17">
        <w:t>Information always moves downward.</w:t>
      </w:r>
    </w:p>
    <w:p w14:paraId="64F4E62A" w14:textId="77777777" w:rsidR="00AD6F17" w:rsidRPr="00AD6F17" w:rsidRDefault="00AD6F17" w:rsidP="00AD6F17">
      <w:r w:rsidRPr="00AD6F17">
        <w:t>Operational ownership remains inside the publishing domain.</w:t>
      </w:r>
    </w:p>
    <w:p w14:paraId="222ED02C" w14:textId="77777777" w:rsidR="00AD6F17" w:rsidRPr="00AD6F17" w:rsidRDefault="00000000" w:rsidP="00AD6F17">
      <w:r>
        <w:pict w14:anchorId="3C0E7C03">
          <v:rect id="_x0000_i1027" style="width:0;height:1.5pt" o:hralign="center" o:hrstd="t" o:hr="t" fillcolor="#a0a0a0" stroked="f"/>
        </w:pict>
      </w:r>
    </w:p>
    <w:p w14:paraId="78F4E593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Architectural Layers</w:t>
      </w:r>
    </w:p>
    <w:p w14:paraId="66181E14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Management Layer</w:t>
      </w:r>
    </w:p>
    <w:p w14:paraId="4646D1D6" w14:textId="77777777" w:rsidR="00AD6F17" w:rsidRPr="00AD6F17" w:rsidRDefault="00AD6F17" w:rsidP="00AD6F17">
      <w:r w:rsidRPr="00AD6F17">
        <w:t>Purpose:</w:t>
      </w:r>
    </w:p>
    <w:p w14:paraId="25ECE027" w14:textId="77777777" w:rsidR="00AD6F17" w:rsidRPr="00AD6F17" w:rsidRDefault="00AD6F17" w:rsidP="00AD6F17">
      <w:r w:rsidRPr="00AD6F17">
        <w:t>Maintain reusable business reference information.</w:t>
      </w:r>
    </w:p>
    <w:p w14:paraId="0B5FF0BE" w14:textId="77777777" w:rsidR="00AD6F17" w:rsidRPr="00AD6F17" w:rsidRDefault="00AD6F17" w:rsidP="00AD6F17">
      <w:r w:rsidRPr="00AD6F17">
        <w:t>Current domains include:</w:t>
      </w:r>
    </w:p>
    <w:p w14:paraId="7AA361D1" w14:textId="77777777" w:rsidR="00AD6F17" w:rsidRPr="00AD6F17" w:rsidRDefault="00AD6F17">
      <w:pPr>
        <w:numPr>
          <w:ilvl w:val="0"/>
          <w:numId w:val="3"/>
        </w:numPr>
      </w:pPr>
      <w:r w:rsidRPr="00AD6F17">
        <w:t xml:space="preserve">Customers </w:t>
      </w:r>
    </w:p>
    <w:p w14:paraId="68EC82FD" w14:textId="77777777" w:rsidR="00AD6F17" w:rsidRPr="00AD6F17" w:rsidRDefault="00AD6F17">
      <w:pPr>
        <w:numPr>
          <w:ilvl w:val="0"/>
          <w:numId w:val="3"/>
        </w:numPr>
      </w:pPr>
      <w:r w:rsidRPr="00AD6F17">
        <w:t xml:space="preserve">Contacts </w:t>
      </w:r>
    </w:p>
    <w:p w14:paraId="546A0BAF" w14:textId="77777777" w:rsidR="00AD6F17" w:rsidRPr="00AD6F17" w:rsidRDefault="00AD6F17">
      <w:pPr>
        <w:numPr>
          <w:ilvl w:val="0"/>
          <w:numId w:val="3"/>
        </w:numPr>
      </w:pPr>
      <w:r w:rsidRPr="00AD6F17">
        <w:t xml:space="preserve">Venues </w:t>
      </w:r>
    </w:p>
    <w:p w14:paraId="034F285F" w14:textId="77777777" w:rsidR="00AD6F17" w:rsidRPr="00AD6F17" w:rsidRDefault="00AD6F17">
      <w:pPr>
        <w:numPr>
          <w:ilvl w:val="0"/>
          <w:numId w:val="3"/>
        </w:numPr>
      </w:pPr>
      <w:r w:rsidRPr="00AD6F17">
        <w:lastRenderedPageBreak/>
        <w:t xml:space="preserve">Helper Lists </w:t>
      </w:r>
    </w:p>
    <w:p w14:paraId="0ECC784A" w14:textId="77777777" w:rsidR="00AD6F17" w:rsidRPr="00AD6F17" w:rsidRDefault="00AD6F17">
      <w:pPr>
        <w:numPr>
          <w:ilvl w:val="0"/>
          <w:numId w:val="3"/>
        </w:numPr>
      </w:pPr>
      <w:r w:rsidRPr="00AD6F17">
        <w:t xml:space="preserve">Units </w:t>
      </w:r>
    </w:p>
    <w:p w14:paraId="552F7611" w14:textId="77777777" w:rsidR="00AD6F17" w:rsidRPr="00AD6F17" w:rsidRDefault="00AD6F17">
      <w:pPr>
        <w:numPr>
          <w:ilvl w:val="0"/>
          <w:numId w:val="3"/>
        </w:numPr>
      </w:pPr>
      <w:r w:rsidRPr="00AD6F17">
        <w:t xml:space="preserve">System Lists </w:t>
      </w:r>
    </w:p>
    <w:p w14:paraId="18D14A16" w14:textId="77777777" w:rsidR="00AD6F17" w:rsidRPr="00AD6F17" w:rsidRDefault="00AD6F17" w:rsidP="00AD6F17">
      <w:r w:rsidRPr="00AD6F17">
        <w:t>Management domains are reusable by every other domain.</w:t>
      </w:r>
    </w:p>
    <w:p w14:paraId="3013F4A7" w14:textId="77777777" w:rsidR="00AD6F17" w:rsidRPr="00AD6F17" w:rsidRDefault="00AD6F17" w:rsidP="00AD6F17">
      <w:r w:rsidRPr="00AD6F17">
        <w:t>They do not participate directly in operational propagation.</w:t>
      </w:r>
    </w:p>
    <w:p w14:paraId="089D6929" w14:textId="77777777" w:rsidR="00AD6F17" w:rsidRPr="00AD6F17" w:rsidRDefault="00000000" w:rsidP="00AD6F17">
      <w:r>
        <w:pict w14:anchorId="12B85795">
          <v:rect id="_x0000_i1028" style="width:0;height:1.5pt" o:hralign="center" o:hrstd="t" o:hr="t" fillcolor="#a0a0a0" stroked="f"/>
        </w:pict>
      </w:r>
    </w:p>
    <w:p w14:paraId="19D8101B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Composition Layer</w:t>
      </w:r>
    </w:p>
    <w:p w14:paraId="10EE96DB" w14:textId="77777777" w:rsidR="00AD6F17" w:rsidRPr="00AD6F17" w:rsidRDefault="00AD6F17" w:rsidP="00AD6F17">
      <w:r w:rsidRPr="00AD6F17">
        <w:t>Purpose:</w:t>
      </w:r>
    </w:p>
    <w:p w14:paraId="2C1E0822" w14:textId="77777777" w:rsidR="00AD6F17" w:rsidRPr="00AD6F17" w:rsidRDefault="00AD6F17" w:rsidP="00AD6F17">
      <w:r w:rsidRPr="00AD6F17">
        <w:t>Build operational work.</w:t>
      </w:r>
    </w:p>
    <w:p w14:paraId="172AB926" w14:textId="77777777" w:rsidR="00AD6F17" w:rsidRPr="00AD6F17" w:rsidRDefault="00AD6F17" w:rsidP="00AD6F17">
      <w:pPr>
        <w:rPr>
          <w:lang w:val="fr-CA"/>
        </w:rPr>
      </w:pPr>
      <w:r w:rsidRPr="00AD6F17">
        <w:rPr>
          <w:lang w:val="fr-CA"/>
        </w:rPr>
        <w:t>Current domains:</w:t>
      </w:r>
    </w:p>
    <w:p w14:paraId="5D0DB481" w14:textId="77777777" w:rsidR="00AD6F17" w:rsidRPr="00AD6F17" w:rsidRDefault="00AD6F17" w:rsidP="00AD6F17">
      <w:pPr>
        <w:rPr>
          <w:lang w:val="fr-CA"/>
        </w:rPr>
      </w:pPr>
      <w:r w:rsidRPr="00AD6F17">
        <w:rPr>
          <w:lang w:val="fr-CA"/>
        </w:rPr>
        <w:t>Ingredients</w:t>
      </w:r>
    </w:p>
    <w:p w14:paraId="71D2A090" w14:textId="77777777" w:rsidR="00AD6F17" w:rsidRPr="00AD6F17" w:rsidRDefault="00AD6F17" w:rsidP="00AD6F17">
      <w:pPr>
        <w:rPr>
          <w:lang w:val="fr-CA"/>
        </w:rPr>
      </w:pPr>
      <w:r w:rsidRPr="00AD6F17">
        <w:rPr>
          <w:lang w:val="fr-CA"/>
        </w:rPr>
        <w:t>↓</w:t>
      </w:r>
    </w:p>
    <w:p w14:paraId="38669D23" w14:textId="77777777" w:rsidR="00AD6F17" w:rsidRPr="00AD6F17" w:rsidRDefault="00AD6F17" w:rsidP="00AD6F17">
      <w:pPr>
        <w:rPr>
          <w:lang w:val="fr-CA"/>
        </w:rPr>
      </w:pPr>
      <w:r w:rsidRPr="00AD6F17">
        <w:rPr>
          <w:lang w:val="fr-CA"/>
        </w:rPr>
        <w:t>Recipes</w:t>
      </w:r>
    </w:p>
    <w:p w14:paraId="53A7260C" w14:textId="77777777" w:rsidR="00AD6F17" w:rsidRPr="00AD6F17" w:rsidRDefault="00AD6F17" w:rsidP="00AD6F17">
      <w:pPr>
        <w:rPr>
          <w:lang w:val="fr-CA"/>
        </w:rPr>
      </w:pPr>
      <w:r w:rsidRPr="00AD6F17">
        <w:rPr>
          <w:lang w:val="fr-CA"/>
        </w:rPr>
        <w:t>↓</w:t>
      </w:r>
    </w:p>
    <w:p w14:paraId="4E6B8E7F" w14:textId="77777777" w:rsidR="00AD6F17" w:rsidRPr="00AD6F17" w:rsidRDefault="00AD6F17" w:rsidP="00AD6F17">
      <w:pPr>
        <w:rPr>
          <w:lang w:val="fr-CA"/>
        </w:rPr>
      </w:pPr>
      <w:r w:rsidRPr="00AD6F17">
        <w:rPr>
          <w:lang w:val="fr-CA"/>
        </w:rPr>
        <w:t>Dishes</w:t>
      </w:r>
    </w:p>
    <w:p w14:paraId="0F468CCF" w14:textId="77777777" w:rsidR="00AD6F17" w:rsidRPr="00AD6F17" w:rsidRDefault="00AD6F17" w:rsidP="00AD6F17">
      <w:pPr>
        <w:rPr>
          <w:lang w:val="fr-CA"/>
        </w:rPr>
      </w:pPr>
      <w:r w:rsidRPr="00AD6F17">
        <w:rPr>
          <w:lang w:val="fr-CA"/>
        </w:rPr>
        <w:t>↓</w:t>
      </w:r>
    </w:p>
    <w:p w14:paraId="20949F8B" w14:textId="77777777" w:rsidR="00AD6F17" w:rsidRPr="00AD6F17" w:rsidRDefault="00AD6F17" w:rsidP="00AD6F17">
      <w:pPr>
        <w:rPr>
          <w:lang w:val="fr-CA"/>
        </w:rPr>
      </w:pPr>
      <w:r w:rsidRPr="00AD6F17">
        <w:rPr>
          <w:lang w:val="fr-CA"/>
        </w:rPr>
        <w:t>Menus</w:t>
      </w:r>
    </w:p>
    <w:p w14:paraId="00B94FC5" w14:textId="77777777" w:rsidR="00AD6F17" w:rsidRPr="00AD6F17" w:rsidRDefault="00AD6F17" w:rsidP="00AD6F17">
      <w:r w:rsidRPr="00AD6F17">
        <w:t>↓</w:t>
      </w:r>
    </w:p>
    <w:p w14:paraId="6035FBDA" w14:textId="77777777" w:rsidR="00AD6F17" w:rsidRPr="00AD6F17" w:rsidRDefault="00AD6F17" w:rsidP="00AD6F17">
      <w:r w:rsidRPr="00AD6F17">
        <w:t>Events</w:t>
      </w:r>
    </w:p>
    <w:p w14:paraId="120BB862" w14:textId="77777777" w:rsidR="00AD6F17" w:rsidRPr="00AD6F17" w:rsidRDefault="00AD6F17" w:rsidP="00AD6F17">
      <w:r w:rsidRPr="00AD6F17">
        <w:t>Each domain consumes information from upstream.</w:t>
      </w:r>
    </w:p>
    <w:p w14:paraId="66AD52E7" w14:textId="77777777" w:rsidR="00AD6F17" w:rsidRPr="00AD6F17" w:rsidRDefault="00AD6F17" w:rsidP="00AD6F17">
      <w:r w:rsidRPr="00AD6F17">
        <w:t>Each domain publishes richer operational information downstream.</w:t>
      </w:r>
    </w:p>
    <w:p w14:paraId="225256D0" w14:textId="77777777" w:rsidR="00AD6F17" w:rsidRPr="00AD6F17" w:rsidRDefault="00AD6F17" w:rsidP="00AD6F17">
      <w:r w:rsidRPr="00AD6F17">
        <w:t>Composition is the operational engine of Savveyra.</w:t>
      </w:r>
    </w:p>
    <w:p w14:paraId="4BD93CCF" w14:textId="77777777" w:rsidR="00AD6F17" w:rsidRPr="00AD6F17" w:rsidRDefault="00000000" w:rsidP="00AD6F17">
      <w:r>
        <w:pict w14:anchorId="4504B676">
          <v:rect id="_x0000_i1029" style="width:0;height:1.5pt" o:hralign="center" o:hrstd="t" o:hr="t" fillcolor="#a0a0a0" stroked="f"/>
        </w:pict>
      </w:r>
    </w:p>
    <w:p w14:paraId="67FEA378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Shared Operational Layer</w:t>
      </w:r>
    </w:p>
    <w:p w14:paraId="2ED21D5E" w14:textId="77777777" w:rsidR="00AD6F17" w:rsidRPr="00AD6F17" w:rsidRDefault="00AD6F17" w:rsidP="00AD6F17">
      <w:r w:rsidRPr="00AD6F17">
        <w:t>Purpose:</w:t>
      </w:r>
    </w:p>
    <w:p w14:paraId="4DBD72C5" w14:textId="77777777" w:rsidR="00AD6F17" w:rsidRPr="00AD6F17" w:rsidRDefault="00AD6F17" w:rsidP="00AD6F17">
      <w:r w:rsidRPr="00AD6F17">
        <w:t>Coordinate operational planning.</w:t>
      </w:r>
    </w:p>
    <w:p w14:paraId="77E8BE50" w14:textId="77777777" w:rsidR="00AD6F17" w:rsidRPr="00AD6F17" w:rsidRDefault="00AD6F17" w:rsidP="00AD6F17">
      <w:r w:rsidRPr="00AD6F17">
        <w:lastRenderedPageBreak/>
        <w:t>Current domain:</w:t>
      </w:r>
    </w:p>
    <w:p w14:paraId="36D9FF98" w14:textId="77777777" w:rsidR="00AD6F17" w:rsidRPr="00AD6F17" w:rsidRDefault="00AD6F17">
      <w:pPr>
        <w:numPr>
          <w:ilvl w:val="0"/>
          <w:numId w:val="4"/>
        </w:numPr>
      </w:pPr>
      <w:r w:rsidRPr="00AD6F17">
        <w:t xml:space="preserve">Events </w:t>
      </w:r>
    </w:p>
    <w:p w14:paraId="642F3FDC" w14:textId="77777777" w:rsidR="00AD6F17" w:rsidRPr="00AD6F17" w:rsidRDefault="00AD6F17" w:rsidP="00AD6F17">
      <w:r w:rsidRPr="00AD6F17">
        <w:t>Events connect operational planning with downstream output workflows.</w:t>
      </w:r>
    </w:p>
    <w:p w14:paraId="03B1CC5E" w14:textId="77777777" w:rsidR="00AD6F17" w:rsidRPr="00AD6F17" w:rsidRDefault="00AD6F17" w:rsidP="00AD6F17">
      <w:r w:rsidRPr="00AD6F17">
        <w:t>Events become the operational source of truth.</w:t>
      </w:r>
    </w:p>
    <w:p w14:paraId="56F9E5C6" w14:textId="77777777" w:rsidR="00AD6F17" w:rsidRPr="00AD6F17" w:rsidRDefault="00AD6F17" w:rsidP="00AD6F17">
      <w:r w:rsidRPr="00AD6F17">
        <w:t>Propagation ends here.</w:t>
      </w:r>
    </w:p>
    <w:p w14:paraId="4BF0BC8A" w14:textId="77777777" w:rsidR="00AD6F17" w:rsidRPr="00AD6F17" w:rsidRDefault="00000000" w:rsidP="00AD6F17">
      <w:r>
        <w:pict w14:anchorId="60D8A3B5">
          <v:rect id="_x0000_i1030" style="width:0;height:1.5pt" o:hralign="center" o:hrstd="t" o:hr="t" fillcolor="#a0a0a0" stroked="f"/>
        </w:pict>
      </w:r>
    </w:p>
    <w:p w14:paraId="6D7DCB47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Output Layer</w:t>
      </w:r>
    </w:p>
    <w:p w14:paraId="0DEC5822" w14:textId="77777777" w:rsidR="00AD6F17" w:rsidRPr="00AD6F17" w:rsidRDefault="00AD6F17" w:rsidP="00AD6F17">
      <w:r w:rsidRPr="00AD6F17">
        <w:t>Purpose:</w:t>
      </w:r>
    </w:p>
    <w:p w14:paraId="3EFDD536" w14:textId="77777777" w:rsidR="00AD6F17" w:rsidRPr="00AD6F17" w:rsidRDefault="00AD6F17" w:rsidP="00AD6F17">
      <w:r w:rsidRPr="00AD6F17">
        <w:t>Produce operational outputs.</w:t>
      </w:r>
    </w:p>
    <w:p w14:paraId="2AE94FAF" w14:textId="77777777" w:rsidR="00AD6F17" w:rsidRPr="00AD6F17" w:rsidRDefault="00AD6F17" w:rsidP="00AD6F17">
      <w:r w:rsidRPr="00AD6F17">
        <w:t>Current domains:</w:t>
      </w:r>
    </w:p>
    <w:p w14:paraId="53A2C8F6" w14:textId="77777777" w:rsidR="00AD6F17" w:rsidRPr="00AD6F17" w:rsidRDefault="00AD6F17" w:rsidP="00AD6F17">
      <w:r w:rsidRPr="00AD6F17">
        <w:t>Groceries</w:t>
      </w:r>
    </w:p>
    <w:p w14:paraId="27045DC9" w14:textId="77777777" w:rsidR="00AD6F17" w:rsidRPr="00AD6F17" w:rsidRDefault="00AD6F17" w:rsidP="00AD6F17"/>
    <w:p w14:paraId="6D8EA861" w14:textId="77777777" w:rsidR="00AD6F17" w:rsidRPr="00AD6F17" w:rsidRDefault="00AD6F17" w:rsidP="00AD6F17">
      <w:r w:rsidRPr="00AD6F17">
        <w:t>Proposal</w:t>
      </w:r>
    </w:p>
    <w:p w14:paraId="14DE9291" w14:textId="77777777" w:rsidR="00AD6F17" w:rsidRPr="00AD6F17" w:rsidRDefault="00AD6F17" w:rsidP="00AD6F17"/>
    <w:p w14:paraId="39A98BEF" w14:textId="77777777" w:rsidR="00AD6F17" w:rsidRPr="00AD6F17" w:rsidRDefault="00AD6F17" w:rsidP="00AD6F17">
      <w:r w:rsidRPr="00AD6F17">
        <w:t>Quotation</w:t>
      </w:r>
    </w:p>
    <w:p w14:paraId="386A1FB3" w14:textId="77777777" w:rsidR="00AD6F17" w:rsidRPr="00AD6F17" w:rsidRDefault="00AD6F17" w:rsidP="00AD6F17">
      <w:r w:rsidRPr="00AD6F17">
        <w:t>Output domains never publish upstream.</w:t>
      </w:r>
    </w:p>
    <w:p w14:paraId="5A4EE1A1" w14:textId="77777777" w:rsidR="00AD6F17" w:rsidRPr="00AD6F17" w:rsidRDefault="00AD6F17" w:rsidP="00AD6F17">
      <w:r w:rsidRPr="00AD6F17">
        <w:t>They consume published operational information.</w:t>
      </w:r>
    </w:p>
    <w:p w14:paraId="1F32C1E5" w14:textId="77777777" w:rsidR="00AD6F17" w:rsidRPr="00AD6F17" w:rsidRDefault="00AD6F17" w:rsidP="00AD6F17">
      <w:r w:rsidRPr="00AD6F17">
        <w:t>Each output domain owns its own refresh behavior and historical records.</w:t>
      </w:r>
    </w:p>
    <w:p w14:paraId="794530F3" w14:textId="77777777" w:rsidR="00AD6F17" w:rsidRPr="00AD6F17" w:rsidRDefault="00000000" w:rsidP="00AD6F17">
      <w:r>
        <w:pict w14:anchorId="720D4499">
          <v:rect id="_x0000_i1031" style="width:0;height:1.5pt" o:hralign="center" o:hrstd="t" o:hr="t" fillcolor="#a0a0a0" stroked="f"/>
        </w:pict>
      </w:r>
    </w:p>
    <w:p w14:paraId="6E73D468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Domain Independence</w:t>
      </w:r>
    </w:p>
    <w:p w14:paraId="6CA89CFA" w14:textId="77777777" w:rsidR="00AD6F17" w:rsidRPr="00AD6F17" w:rsidRDefault="00AD6F17" w:rsidP="00AD6F17">
      <w:r w:rsidRPr="00AD6F17">
        <w:t>Each domain owns its own implementation.</w:t>
      </w:r>
    </w:p>
    <w:p w14:paraId="1B9B2520" w14:textId="77777777" w:rsidR="00AD6F17" w:rsidRPr="00AD6F17" w:rsidRDefault="00AD6F17" w:rsidP="00AD6F17">
      <w:r w:rsidRPr="00AD6F17">
        <w:t>Domains should not directly modify another domain's internal data.</w:t>
      </w:r>
    </w:p>
    <w:p w14:paraId="29EBEB4F" w14:textId="77777777" w:rsidR="00AD6F17" w:rsidRPr="00AD6F17" w:rsidRDefault="00AD6F17" w:rsidP="00AD6F17">
      <w:r w:rsidRPr="00AD6F17">
        <w:t>Instead, domains publish operational information through defined contracts.</w:t>
      </w:r>
    </w:p>
    <w:p w14:paraId="5AAEEF65" w14:textId="77777777" w:rsidR="00AD6F17" w:rsidRPr="00AD6F17" w:rsidRDefault="00AD6F17" w:rsidP="00AD6F17">
      <w:r w:rsidRPr="00AD6F17">
        <w:t>Consumers use published information only.</w:t>
      </w:r>
    </w:p>
    <w:p w14:paraId="0422CA4A" w14:textId="77777777" w:rsidR="00AD6F17" w:rsidRPr="00AD6F17" w:rsidRDefault="00AD6F17" w:rsidP="00AD6F17">
      <w:r w:rsidRPr="00AD6F17">
        <w:t>This architecture minimizes coupling between domains.</w:t>
      </w:r>
    </w:p>
    <w:p w14:paraId="45B72F22" w14:textId="77777777" w:rsidR="00AD6F17" w:rsidRPr="00AD6F17" w:rsidRDefault="00AD6F17" w:rsidP="00AD6F17">
      <w:r w:rsidRPr="00AD6F17">
        <w:lastRenderedPageBreak/>
        <w:t>Changes inside one domain should require little or no modification to downstream domains provided the published contract remains unchanged.</w:t>
      </w:r>
    </w:p>
    <w:p w14:paraId="1F97F250" w14:textId="77777777" w:rsidR="00AD6F17" w:rsidRPr="00AD6F17" w:rsidRDefault="00000000" w:rsidP="00AD6F17">
      <w:r>
        <w:pict w14:anchorId="020D865D">
          <v:rect id="_x0000_i1032" style="width:0;height:1.5pt" o:hralign="center" o:hrstd="t" o:hr="t" fillcolor="#a0a0a0" stroked="f"/>
        </w:pict>
      </w:r>
    </w:p>
    <w:p w14:paraId="23379B11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Published Contracts</w:t>
      </w:r>
    </w:p>
    <w:p w14:paraId="274490E7" w14:textId="77777777" w:rsidR="00AD6F17" w:rsidRPr="00AD6F17" w:rsidRDefault="00AD6F17" w:rsidP="00AD6F17">
      <w:r w:rsidRPr="00AD6F17">
        <w:t>Every domain publishes a defined set of operational information.</w:t>
      </w:r>
    </w:p>
    <w:p w14:paraId="0C77AA77" w14:textId="77777777" w:rsidR="00AD6F17" w:rsidRPr="00AD6F17" w:rsidRDefault="00AD6F17" w:rsidP="00AD6F17">
      <w:r w:rsidRPr="00AD6F17">
        <w:t>Typical published information includes:</w:t>
      </w:r>
    </w:p>
    <w:p w14:paraId="65D341B6" w14:textId="77777777" w:rsidR="00AD6F17" w:rsidRPr="00AD6F17" w:rsidRDefault="00AD6F17">
      <w:pPr>
        <w:numPr>
          <w:ilvl w:val="0"/>
          <w:numId w:val="5"/>
        </w:numPr>
      </w:pPr>
      <w:r w:rsidRPr="00AD6F17">
        <w:t xml:space="preserve">identifiers </w:t>
      </w:r>
    </w:p>
    <w:p w14:paraId="748CE2F1" w14:textId="77777777" w:rsidR="00AD6F17" w:rsidRPr="00AD6F17" w:rsidRDefault="00AD6F17">
      <w:pPr>
        <w:numPr>
          <w:ilvl w:val="0"/>
          <w:numId w:val="5"/>
        </w:numPr>
      </w:pPr>
      <w:r w:rsidRPr="00AD6F17">
        <w:t xml:space="preserve">names </w:t>
      </w:r>
    </w:p>
    <w:p w14:paraId="5BEB331B" w14:textId="77777777" w:rsidR="00AD6F17" w:rsidRPr="00AD6F17" w:rsidRDefault="00AD6F17">
      <w:pPr>
        <w:numPr>
          <w:ilvl w:val="0"/>
          <w:numId w:val="5"/>
        </w:numPr>
      </w:pPr>
      <w:r w:rsidRPr="00AD6F17">
        <w:t xml:space="preserve">operational summaries </w:t>
      </w:r>
    </w:p>
    <w:p w14:paraId="691480E0" w14:textId="77777777" w:rsidR="00AD6F17" w:rsidRPr="00AD6F17" w:rsidRDefault="00AD6F17">
      <w:pPr>
        <w:numPr>
          <w:ilvl w:val="0"/>
          <w:numId w:val="5"/>
        </w:numPr>
      </w:pPr>
      <w:r w:rsidRPr="00AD6F17">
        <w:t xml:space="preserve">calculated values </w:t>
      </w:r>
    </w:p>
    <w:p w14:paraId="52A10B0F" w14:textId="77777777" w:rsidR="00AD6F17" w:rsidRPr="00AD6F17" w:rsidRDefault="00AD6F17">
      <w:pPr>
        <w:numPr>
          <w:ilvl w:val="0"/>
          <w:numId w:val="5"/>
        </w:numPr>
      </w:pPr>
      <w:r w:rsidRPr="00AD6F17">
        <w:t xml:space="preserve">costing </w:t>
      </w:r>
    </w:p>
    <w:p w14:paraId="073217B1" w14:textId="77777777" w:rsidR="00AD6F17" w:rsidRPr="00AD6F17" w:rsidRDefault="00AD6F17">
      <w:pPr>
        <w:numPr>
          <w:ilvl w:val="0"/>
          <w:numId w:val="5"/>
        </w:numPr>
      </w:pPr>
      <w:r w:rsidRPr="00AD6F17">
        <w:t xml:space="preserve">yield </w:t>
      </w:r>
    </w:p>
    <w:p w14:paraId="27C3A197" w14:textId="77777777" w:rsidR="00AD6F17" w:rsidRPr="00AD6F17" w:rsidRDefault="00AD6F17">
      <w:pPr>
        <w:numPr>
          <w:ilvl w:val="0"/>
          <w:numId w:val="5"/>
        </w:numPr>
      </w:pPr>
      <w:r w:rsidRPr="00AD6F17">
        <w:t xml:space="preserve">status </w:t>
      </w:r>
    </w:p>
    <w:p w14:paraId="171AF1DA" w14:textId="77777777" w:rsidR="00AD6F17" w:rsidRPr="00AD6F17" w:rsidRDefault="00AD6F17">
      <w:pPr>
        <w:numPr>
          <w:ilvl w:val="0"/>
          <w:numId w:val="5"/>
        </w:numPr>
      </w:pPr>
      <w:r w:rsidRPr="00AD6F17">
        <w:t xml:space="preserve">warning indicators </w:t>
      </w:r>
    </w:p>
    <w:p w14:paraId="7FBD036B" w14:textId="77777777" w:rsidR="00AD6F17" w:rsidRPr="00AD6F17" w:rsidRDefault="00AD6F17">
      <w:pPr>
        <w:numPr>
          <w:ilvl w:val="0"/>
          <w:numId w:val="5"/>
        </w:numPr>
      </w:pPr>
      <w:r w:rsidRPr="00AD6F17">
        <w:t xml:space="preserve">display information </w:t>
      </w:r>
    </w:p>
    <w:p w14:paraId="11392E2A" w14:textId="77777777" w:rsidR="00AD6F17" w:rsidRPr="00AD6F17" w:rsidRDefault="00AD6F17" w:rsidP="00AD6F17">
      <w:r w:rsidRPr="00AD6F17">
        <w:t>Published contracts form the only supported communication mechanism between domains.</w:t>
      </w:r>
    </w:p>
    <w:p w14:paraId="59ACB256" w14:textId="77777777" w:rsidR="00AD6F17" w:rsidRPr="00AD6F17" w:rsidRDefault="00AD6F17" w:rsidP="00AD6F17">
      <w:r w:rsidRPr="00AD6F17">
        <w:t>Internal implementation details remain private to the publishing domain.</w:t>
      </w:r>
    </w:p>
    <w:p w14:paraId="5142661B" w14:textId="77777777" w:rsidR="00AD6F17" w:rsidRPr="00AD6F17" w:rsidRDefault="00000000" w:rsidP="00AD6F17">
      <w:r>
        <w:pict w14:anchorId="5BE85D19">
          <v:rect id="_x0000_i1033" style="width:0;height:1.5pt" o:hralign="center" o:hrstd="t" o:hr="t" fillcolor="#a0a0a0" stroked="f"/>
        </w:pict>
      </w:r>
    </w:p>
    <w:p w14:paraId="7B5403FB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Ownership Principle</w:t>
      </w:r>
    </w:p>
    <w:p w14:paraId="61299CC8" w14:textId="77777777" w:rsidR="00AD6F17" w:rsidRPr="00AD6F17" w:rsidRDefault="00AD6F17" w:rsidP="00AD6F17">
      <w:r w:rsidRPr="00AD6F17">
        <w:t>Every piece of information has one owner.</w:t>
      </w:r>
    </w:p>
    <w:p w14:paraId="14709461" w14:textId="77777777" w:rsidR="00AD6F17" w:rsidRPr="00AD6F17" w:rsidRDefault="00AD6F17" w:rsidP="00AD6F17">
      <w:r w:rsidRPr="00AD6F17">
        <w:t>Only the owning domain may change that information.</w:t>
      </w:r>
    </w:p>
    <w:p w14:paraId="3DF8FA0C" w14:textId="77777777" w:rsidR="00AD6F17" w:rsidRPr="00AD6F17" w:rsidRDefault="00AD6F17" w:rsidP="00AD6F17">
      <w:r w:rsidRPr="00AD6F17">
        <w:t>Other domains consume published copies.</w:t>
      </w:r>
    </w:p>
    <w:p w14:paraId="139D69AA" w14:textId="77777777" w:rsidR="00AD6F17" w:rsidRPr="00AD6F17" w:rsidRDefault="00AD6F17" w:rsidP="00AD6F17">
      <w:r w:rsidRPr="00AD6F17">
        <w:t>Ownership never transfers simply because downstream domains use the information.</w:t>
      </w:r>
    </w:p>
    <w:p w14:paraId="18EB674B" w14:textId="77777777" w:rsidR="00AD6F17" w:rsidRPr="00AD6F17" w:rsidRDefault="00AD6F17" w:rsidP="00AD6F17">
      <w:r w:rsidRPr="00AD6F17">
        <w:t>This principle applies consistently throughout the architecture.</w:t>
      </w:r>
    </w:p>
    <w:p w14:paraId="19E65521" w14:textId="77777777" w:rsidR="00AD6F17" w:rsidRPr="00AD6F17" w:rsidRDefault="00AD6F17" w:rsidP="00AD6F17">
      <w:r w:rsidRPr="00AD6F17">
        <w:t>Examples include:</w:t>
      </w:r>
    </w:p>
    <w:p w14:paraId="345CA543" w14:textId="77777777" w:rsidR="00AD6F17" w:rsidRPr="00AD6F17" w:rsidRDefault="00AD6F17">
      <w:pPr>
        <w:numPr>
          <w:ilvl w:val="0"/>
          <w:numId w:val="6"/>
        </w:numPr>
      </w:pPr>
      <w:r w:rsidRPr="00AD6F17">
        <w:t xml:space="preserve">Ingredients own purchase costing. </w:t>
      </w:r>
    </w:p>
    <w:p w14:paraId="613CBFBF" w14:textId="77777777" w:rsidR="00AD6F17" w:rsidRPr="00AD6F17" w:rsidRDefault="00AD6F17">
      <w:pPr>
        <w:numPr>
          <w:ilvl w:val="0"/>
          <w:numId w:val="6"/>
        </w:numPr>
      </w:pPr>
      <w:r w:rsidRPr="00AD6F17">
        <w:lastRenderedPageBreak/>
        <w:t xml:space="preserve">Recipes own recipe yield. </w:t>
      </w:r>
    </w:p>
    <w:p w14:paraId="7294FC5E" w14:textId="77777777" w:rsidR="00AD6F17" w:rsidRPr="00AD6F17" w:rsidRDefault="00AD6F17">
      <w:pPr>
        <w:numPr>
          <w:ilvl w:val="0"/>
          <w:numId w:val="6"/>
        </w:numPr>
      </w:pPr>
      <w:r w:rsidRPr="00AD6F17">
        <w:t xml:space="preserve">Menus own menu composition. </w:t>
      </w:r>
    </w:p>
    <w:p w14:paraId="58A29743" w14:textId="77777777" w:rsidR="00AD6F17" w:rsidRPr="00AD6F17" w:rsidRDefault="00AD6F17">
      <w:pPr>
        <w:numPr>
          <w:ilvl w:val="0"/>
          <w:numId w:val="6"/>
        </w:numPr>
      </w:pPr>
      <w:r w:rsidRPr="00AD6F17">
        <w:t xml:space="preserve">Events own operational planning. </w:t>
      </w:r>
    </w:p>
    <w:p w14:paraId="7091BB94" w14:textId="77777777" w:rsidR="00AD6F17" w:rsidRPr="00AD6F17" w:rsidRDefault="00AD6F17">
      <w:pPr>
        <w:numPr>
          <w:ilvl w:val="0"/>
          <w:numId w:val="6"/>
        </w:numPr>
      </w:pPr>
      <w:r w:rsidRPr="00AD6F17">
        <w:t xml:space="preserve">Proposal owns published Kitchen snapshots. </w:t>
      </w:r>
    </w:p>
    <w:p w14:paraId="21D61F98" w14:textId="77777777" w:rsidR="00AD6F17" w:rsidRPr="00AD6F17" w:rsidRDefault="00AD6F17">
      <w:pPr>
        <w:numPr>
          <w:ilvl w:val="0"/>
          <w:numId w:val="6"/>
        </w:numPr>
      </w:pPr>
      <w:r w:rsidRPr="00AD6F17">
        <w:t xml:space="preserve">Quotation owns commercial communication. </w:t>
      </w:r>
    </w:p>
    <w:p w14:paraId="2E86C364" w14:textId="77777777" w:rsidR="00AD6F17" w:rsidRPr="00AD6F17" w:rsidRDefault="00AD6F17" w:rsidP="00AD6F17">
      <w:r w:rsidRPr="00AD6F17">
        <w:t>Clear ownership prevents conflicting updates and duplicated business logic.</w:t>
      </w:r>
    </w:p>
    <w:p w14:paraId="03029D83" w14:textId="77777777" w:rsidR="00AD6F17" w:rsidRPr="00AD6F17" w:rsidRDefault="00000000" w:rsidP="00AD6F17">
      <w:r>
        <w:pict w14:anchorId="7C487494">
          <v:rect id="_x0000_i1034" style="width:0;height:1.5pt" o:hralign="center" o:hrstd="t" o:hr="t" fillcolor="#a0a0a0" stroked="f"/>
        </w:pict>
      </w:r>
    </w:p>
    <w:p w14:paraId="16615753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Information Direction</w:t>
      </w:r>
    </w:p>
    <w:p w14:paraId="2F5FCF7E" w14:textId="77777777" w:rsidR="00AD6F17" w:rsidRPr="00AD6F17" w:rsidRDefault="00AD6F17" w:rsidP="00AD6F17">
      <w:r w:rsidRPr="00AD6F17">
        <w:t>Information flows in one direction.</w:t>
      </w:r>
    </w:p>
    <w:p w14:paraId="09A7D212" w14:textId="77777777" w:rsidR="00AD6F17" w:rsidRPr="00AD6F17" w:rsidRDefault="00AD6F17" w:rsidP="00AD6F17">
      <w:r w:rsidRPr="00AD6F17">
        <w:t>Upstream</w:t>
      </w:r>
    </w:p>
    <w:p w14:paraId="06329FFC" w14:textId="77777777" w:rsidR="00AD6F17" w:rsidRPr="00AD6F17" w:rsidRDefault="00AD6F17" w:rsidP="00AD6F17">
      <w:r w:rsidRPr="00AD6F17">
        <w:t xml:space="preserve">    │</w:t>
      </w:r>
    </w:p>
    <w:p w14:paraId="5F3036CD" w14:textId="77777777" w:rsidR="00AD6F17" w:rsidRPr="00AD6F17" w:rsidRDefault="00AD6F17" w:rsidP="00AD6F17">
      <w:r w:rsidRPr="00AD6F17">
        <w:t xml:space="preserve">    </w:t>
      </w:r>
      <w:r w:rsidRPr="00AD6F17">
        <w:rPr>
          <w:rFonts w:ascii="Arial" w:hAnsi="Arial" w:cs="Arial"/>
        </w:rPr>
        <w:t>▼</w:t>
      </w:r>
    </w:p>
    <w:p w14:paraId="57B32F69" w14:textId="77777777" w:rsidR="00AD6F17" w:rsidRPr="00AD6F17" w:rsidRDefault="00AD6F17" w:rsidP="00AD6F17">
      <w:r w:rsidRPr="00AD6F17">
        <w:t>Downstream</w:t>
      </w:r>
    </w:p>
    <w:p w14:paraId="102EC04A" w14:textId="77777777" w:rsidR="00AD6F17" w:rsidRPr="00AD6F17" w:rsidRDefault="00AD6F17" w:rsidP="00AD6F17">
      <w:r w:rsidRPr="00AD6F17">
        <w:t>Information never propagates upstream.</w:t>
      </w:r>
    </w:p>
    <w:p w14:paraId="6C9394FF" w14:textId="77777777" w:rsidR="00AD6F17" w:rsidRPr="00AD6F17" w:rsidRDefault="00AD6F17" w:rsidP="00AD6F17">
      <w:r w:rsidRPr="00AD6F17">
        <w:t>Historical documents never modify operational planning.</w:t>
      </w:r>
    </w:p>
    <w:p w14:paraId="74C7EABA" w14:textId="77777777" w:rsidR="00AD6F17" w:rsidRPr="00AD6F17" w:rsidRDefault="00AD6F17" w:rsidP="00AD6F17">
      <w:r w:rsidRPr="00AD6F17">
        <w:t>Output domains never modify Composition domains.</w:t>
      </w:r>
    </w:p>
    <w:p w14:paraId="3484D795" w14:textId="77777777" w:rsidR="00AD6F17" w:rsidRPr="00AD6F17" w:rsidRDefault="00AD6F17" w:rsidP="00AD6F17">
      <w:r w:rsidRPr="00AD6F17">
        <w:t>Kitchen and Sales remain architecturally separated.</w:t>
      </w:r>
    </w:p>
    <w:p w14:paraId="674F4C43" w14:textId="77777777" w:rsidR="00AD6F17" w:rsidRPr="00AD6F17" w:rsidRDefault="00AD6F17" w:rsidP="00AD6F17">
      <w:r w:rsidRPr="00AD6F17">
        <w:t>One-directional information flow simplifies maintenance and keeps operational ownership clear.</w:t>
      </w:r>
    </w:p>
    <w:p w14:paraId="1696DF73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Domain Contracts</w:t>
      </w:r>
    </w:p>
    <w:p w14:paraId="3506F972" w14:textId="77777777" w:rsidR="00AD6F17" w:rsidRPr="00AD6F17" w:rsidRDefault="00AD6F17" w:rsidP="00AD6F17">
      <w:r w:rsidRPr="00AD6F17">
        <w:t>A domain contract defines exactly what information a domain publishes for downstream consumption.</w:t>
      </w:r>
    </w:p>
    <w:p w14:paraId="679C6CDE" w14:textId="77777777" w:rsidR="00AD6F17" w:rsidRPr="00AD6F17" w:rsidRDefault="00AD6F17" w:rsidP="00AD6F17">
      <w:r w:rsidRPr="00AD6F17">
        <w:t>A contract should expose only the information required by downstream domains.</w:t>
      </w:r>
    </w:p>
    <w:p w14:paraId="77097469" w14:textId="77777777" w:rsidR="00AD6F17" w:rsidRPr="00AD6F17" w:rsidRDefault="00AD6F17" w:rsidP="00AD6F17">
      <w:r w:rsidRPr="00AD6F17">
        <w:t>Internal implementation should remain hidden.</w:t>
      </w:r>
    </w:p>
    <w:p w14:paraId="40C3D256" w14:textId="77777777" w:rsidR="00AD6F17" w:rsidRPr="00AD6F17" w:rsidRDefault="00AD6F17" w:rsidP="00AD6F17">
      <w:r w:rsidRPr="00AD6F17">
        <w:t>A published contract should remain stable whenever possible.</w:t>
      </w:r>
    </w:p>
    <w:p w14:paraId="33690030" w14:textId="77777777" w:rsidR="00AD6F17" w:rsidRPr="00AD6F17" w:rsidRDefault="00AD6F17" w:rsidP="00AD6F17">
      <w:r w:rsidRPr="00AD6F17">
        <w:t>Changing a contract affects every downstream consumer and should therefore be considered an architectural change.</w:t>
      </w:r>
    </w:p>
    <w:p w14:paraId="5E390E32" w14:textId="77777777" w:rsidR="00AD6F17" w:rsidRPr="00AD6F17" w:rsidRDefault="00000000" w:rsidP="00AD6F17">
      <w:r>
        <w:lastRenderedPageBreak/>
        <w:pict w14:anchorId="16328CF0">
          <v:rect id="_x0000_i1035" style="width:0;height:1.5pt" o:hralign="center" o:hrstd="t" o:hr="t" fillcolor="#a0a0a0" stroked="f"/>
        </w:pict>
      </w:r>
    </w:p>
    <w:p w14:paraId="4DE28F6C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Publication Model</w:t>
      </w:r>
    </w:p>
    <w:p w14:paraId="07A4F45C" w14:textId="77777777" w:rsidR="00AD6F17" w:rsidRPr="00AD6F17" w:rsidRDefault="00AD6F17" w:rsidP="00AD6F17">
      <w:r w:rsidRPr="00AD6F17">
        <w:t>Publication occurs when a domain reaches a valid saved state.</w:t>
      </w:r>
    </w:p>
    <w:p w14:paraId="5E3F23E5" w14:textId="77777777" w:rsidR="00AD6F17" w:rsidRPr="00AD6F17" w:rsidRDefault="00AD6F17" w:rsidP="00AD6F17">
      <w:r w:rsidRPr="00AD6F17">
        <w:t>Only published information becomes available downstream.</w:t>
      </w:r>
    </w:p>
    <w:p w14:paraId="3750E40E" w14:textId="77777777" w:rsidR="00AD6F17" w:rsidRPr="00AD6F17" w:rsidRDefault="00AD6F17" w:rsidP="00AD6F17">
      <w:r w:rsidRPr="00AD6F17">
        <w:t>Unsaved work remains local to the editing workspace.</w:t>
      </w:r>
    </w:p>
    <w:p w14:paraId="3549BB16" w14:textId="77777777" w:rsidR="00AD6F17" w:rsidRPr="00AD6F17" w:rsidRDefault="00AD6F17" w:rsidP="00AD6F17">
      <w:r w:rsidRPr="00AD6F17">
        <w:t>This creates two distinct operational states:</w:t>
      </w:r>
    </w:p>
    <w:p w14:paraId="689B1833" w14:textId="77777777" w:rsidR="00AD6F17" w:rsidRPr="00AD6F17" w:rsidRDefault="00AD6F17">
      <w:pPr>
        <w:numPr>
          <w:ilvl w:val="0"/>
          <w:numId w:val="7"/>
        </w:numPr>
      </w:pPr>
      <w:r w:rsidRPr="00AD6F17">
        <w:t xml:space="preserve">Working State </w:t>
      </w:r>
    </w:p>
    <w:p w14:paraId="20FC5B3C" w14:textId="77777777" w:rsidR="00AD6F17" w:rsidRPr="00AD6F17" w:rsidRDefault="00AD6F17">
      <w:pPr>
        <w:numPr>
          <w:ilvl w:val="0"/>
          <w:numId w:val="7"/>
        </w:numPr>
      </w:pPr>
      <w:r w:rsidRPr="00AD6F17">
        <w:t xml:space="preserve">Published State </w:t>
      </w:r>
    </w:p>
    <w:p w14:paraId="0C44C632" w14:textId="77777777" w:rsidR="00AD6F17" w:rsidRPr="00AD6F17" w:rsidRDefault="00AD6F17" w:rsidP="00AD6F17">
      <w:r w:rsidRPr="00AD6F17">
        <w:t>Only the Published State participates in propagation.</w:t>
      </w:r>
    </w:p>
    <w:p w14:paraId="457424E3" w14:textId="77777777" w:rsidR="00AD6F17" w:rsidRPr="00AD6F17" w:rsidRDefault="00AD6F17" w:rsidP="00AD6F17">
      <w:r w:rsidRPr="00AD6F17">
        <w:t>This allows users to experiment safely without affecting operational planning until they choose to save.</w:t>
      </w:r>
    </w:p>
    <w:p w14:paraId="13B7DF33" w14:textId="77777777" w:rsidR="00AD6F17" w:rsidRPr="00AD6F17" w:rsidRDefault="00000000" w:rsidP="00AD6F17">
      <w:r>
        <w:pict w14:anchorId="2C5597C0">
          <v:rect id="_x0000_i1036" style="width:0;height:1.5pt" o:hralign="center" o:hrstd="t" o:hr="t" fillcolor="#a0a0a0" stroked="f"/>
        </w:pict>
      </w:r>
    </w:p>
    <w:p w14:paraId="0FFA6CFD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Workspace Architecture</w:t>
      </w:r>
    </w:p>
    <w:p w14:paraId="1533E800" w14:textId="77777777" w:rsidR="00AD6F17" w:rsidRPr="00AD6F17" w:rsidRDefault="00AD6F17" w:rsidP="00AD6F17">
      <w:r w:rsidRPr="00AD6F17">
        <w:t>Every editable domain maintains an independent workspace.</w:t>
      </w:r>
    </w:p>
    <w:p w14:paraId="0358036C" w14:textId="77777777" w:rsidR="00AD6F17" w:rsidRPr="00AD6F17" w:rsidRDefault="00AD6F17" w:rsidP="00AD6F17">
      <w:r w:rsidRPr="00AD6F17">
        <w:t>A workspace contains:</w:t>
      </w:r>
    </w:p>
    <w:p w14:paraId="6287FB48" w14:textId="77777777" w:rsidR="00AD6F17" w:rsidRPr="00AD6F17" w:rsidRDefault="00AD6F17">
      <w:pPr>
        <w:numPr>
          <w:ilvl w:val="0"/>
          <w:numId w:val="8"/>
        </w:numPr>
      </w:pPr>
      <w:r w:rsidRPr="00AD6F17">
        <w:t xml:space="preserve">current editing values </w:t>
      </w:r>
    </w:p>
    <w:p w14:paraId="15BFEA13" w14:textId="77777777" w:rsidR="00AD6F17" w:rsidRPr="00AD6F17" w:rsidRDefault="00AD6F17">
      <w:pPr>
        <w:numPr>
          <w:ilvl w:val="0"/>
          <w:numId w:val="8"/>
        </w:numPr>
      </w:pPr>
      <w:r w:rsidRPr="00AD6F17">
        <w:t xml:space="preserve">validation state </w:t>
      </w:r>
    </w:p>
    <w:p w14:paraId="7E83AA79" w14:textId="77777777" w:rsidR="00AD6F17" w:rsidRPr="00AD6F17" w:rsidRDefault="00AD6F17">
      <w:pPr>
        <w:numPr>
          <w:ilvl w:val="0"/>
          <w:numId w:val="8"/>
        </w:numPr>
      </w:pPr>
      <w:r w:rsidRPr="00AD6F17">
        <w:t xml:space="preserve">calculated values </w:t>
      </w:r>
    </w:p>
    <w:p w14:paraId="1C2FE06A" w14:textId="77777777" w:rsidR="00AD6F17" w:rsidRPr="00AD6F17" w:rsidRDefault="00AD6F17">
      <w:pPr>
        <w:numPr>
          <w:ilvl w:val="0"/>
          <w:numId w:val="8"/>
        </w:numPr>
      </w:pPr>
      <w:r w:rsidRPr="00AD6F17">
        <w:t xml:space="preserve">warnings </w:t>
      </w:r>
    </w:p>
    <w:p w14:paraId="73C1111B" w14:textId="77777777" w:rsidR="00AD6F17" w:rsidRPr="00AD6F17" w:rsidRDefault="00AD6F17">
      <w:pPr>
        <w:numPr>
          <w:ilvl w:val="0"/>
          <w:numId w:val="8"/>
        </w:numPr>
      </w:pPr>
      <w:r w:rsidRPr="00AD6F17">
        <w:t xml:space="preserve">unsaved changes </w:t>
      </w:r>
    </w:p>
    <w:p w14:paraId="50BA2767" w14:textId="77777777" w:rsidR="00AD6F17" w:rsidRPr="00AD6F17" w:rsidRDefault="00AD6F17" w:rsidP="00AD6F17">
      <w:r w:rsidRPr="00AD6F17">
        <w:t>The workspace exists independently of published operational information.</w:t>
      </w:r>
    </w:p>
    <w:p w14:paraId="10867828" w14:textId="77777777" w:rsidR="00AD6F17" w:rsidRPr="00AD6F17" w:rsidRDefault="00AD6F17" w:rsidP="00AD6F17">
      <w:r w:rsidRPr="00AD6F17">
        <w:t>Closing a workspace without saving discards only the working state.</w:t>
      </w:r>
    </w:p>
    <w:p w14:paraId="11BC52ED" w14:textId="77777777" w:rsidR="00AD6F17" w:rsidRPr="00AD6F17" w:rsidRDefault="00AD6F17" w:rsidP="00AD6F17">
      <w:r w:rsidRPr="00AD6F17">
        <w:t>Published information remains unchanged.</w:t>
      </w:r>
    </w:p>
    <w:p w14:paraId="00C61103" w14:textId="77777777" w:rsidR="00AD6F17" w:rsidRPr="00AD6F17" w:rsidRDefault="00000000" w:rsidP="00AD6F17">
      <w:r>
        <w:pict w14:anchorId="6AAB5BF1">
          <v:rect id="_x0000_i1037" style="width:0;height:1.5pt" o:hralign="center" o:hrstd="t" o:hr="t" fillcolor="#a0a0a0" stroked="f"/>
        </w:pict>
      </w:r>
    </w:p>
    <w:p w14:paraId="49875B6F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Save Architecture</w:t>
      </w:r>
    </w:p>
    <w:p w14:paraId="68CB85C4" w14:textId="77777777" w:rsidR="00AD6F17" w:rsidRPr="00AD6F17" w:rsidRDefault="00AD6F17" w:rsidP="00AD6F17">
      <w:r w:rsidRPr="00AD6F17">
        <w:t>Saving performs one business action.</w:t>
      </w:r>
    </w:p>
    <w:p w14:paraId="62D7B0B4" w14:textId="77777777" w:rsidR="00AD6F17" w:rsidRPr="00AD6F17" w:rsidRDefault="00AD6F17" w:rsidP="00AD6F17">
      <w:r w:rsidRPr="00AD6F17">
        <w:lastRenderedPageBreak/>
        <w:t>The save process should:</w:t>
      </w:r>
    </w:p>
    <w:p w14:paraId="07A2D6F1" w14:textId="77777777" w:rsidR="00AD6F17" w:rsidRPr="00AD6F17" w:rsidRDefault="00AD6F17">
      <w:pPr>
        <w:numPr>
          <w:ilvl w:val="0"/>
          <w:numId w:val="9"/>
        </w:numPr>
      </w:pPr>
      <w:r w:rsidRPr="00AD6F17">
        <w:t xml:space="preserve">Validate. </w:t>
      </w:r>
    </w:p>
    <w:p w14:paraId="0D1C7E19" w14:textId="77777777" w:rsidR="00AD6F17" w:rsidRPr="00AD6F17" w:rsidRDefault="00AD6F17">
      <w:pPr>
        <w:numPr>
          <w:ilvl w:val="0"/>
          <w:numId w:val="9"/>
        </w:numPr>
      </w:pPr>
      <w:r w:rsidRPr="00AD6F17">
        <w:t xml:space="preserve">Write domain data. </w:t>
      </w:r>
    </w:p>
    <w:p w14:paraId="191E2E72" w14:textId="77777777" w:rsidR="00AD6F17" w:rsidRPr="00AD6F17" w:rsidRDefault="00AD6F17">
      <w:pPr>
        <w:numPr>
          <w:ilvl w:val="0"/>
          <w:numId w:val="9"/>
        </w:numPr>
      </w:pPr>
      <w:r w:rsidRPr="00AD6F17">
        <w:t xml:space="preserve">Update calculated values. </w:t>
      </w:r>
    </w:p>
    <w:p w14:paraId="35E88915" w14:textId="77777777" w:rsidR="00AD6F17" w:rsidRPr="00AD6F17" w:rsidRDefault="00AD6F17">
      <w:pPr>
        <w:numPr>
          <w:ilvl w:val="0"/>
          <w:numId w:val="9"/>
        </w:numPr>
      </w:pPr>
      <w:r w:rsidRPr="00AD6F17">
        <w:t xml:space="preserve">Publish downstream information. </w:t>
      </w:r>
    </w:p>
    <w:p w14:paraId="34DFB0EA" w14:textId="77777777" w:rsidR="00AD6F17" w:rsidRPr="00AD6F17" w:rsidRDefault="00AD6F17">
      <w:pPr>
        <w:numPr>
          <w:ilvl w:val="0"/>
          <w:numId w:val="9"/>
        </w:numPr>
      </w:pPr>
      <w:r w:rsidRPr="00AD6F17">
        <w:t xml:space="preserve">Refresh affected views. </w:t>
      </w:r>
    </w:p>
    <w:p w14:paraId="0492C306" w14:textId="77777777" w:rsidR="00AD6F17" w:rsidRPr="00AD6F17" w:rsidRDefault="00AD6F17">
      <w:pPr>
        <w:numPr>
          <w:ilvl w:val="0"/>
          <w:numId w:val="9"/>
        </w:numPr>
      </w:pPr>
      <w:r w:rsidRPr="00AD6F17">
        <w:t xml:space="preserve">Return the updated published state. </w:t>
      </w:r>
    </w:p>
    <w:p w14:paraId="0D5071A2" w14:textId="77777777" w:rsidR="00AD6F17" w:rsidRPr="00AD6F17" w:rsidRDefault="00AD6F17" w:rsidP="00AD6F17">
      <w:r w:rsidRPr="00AD6F17">
        <w:t>Either the complete save succeeds or nothing changes.</w:t>
      </w:r>
    </w:p>
    <w:p w14:paraId="62240D05" w14:textId="77777777" w:rsidR="00AD6F17" w:rsidRPr="00AD6F17" w:rsidRDefault="00AD6F17" w:rsidP="00AD6F17">
      <w:r w:rsidRPr="00AD6F17">
        <w:t>Partial saves should not occur.</w:t>
      </w:r>
    </w:p>
    <w:p w14:paraId="1C14695C" w14:textId="77777777" w:rsidR="00AD6F17" w:rsidRPr="00AD6F17" w:rsidRDefault="00000000" w:rsidP="00AD6F17">
      <w:r>
        <w:pict w14:anchorId="4AF3196C">
          <v:rect id="_x0000_i1038" style="width:0;height:1.5pt" o:hralign="center" o:hrstd="t" o:hr="t" fillcolor="#a0a0a0" stroked="f"/>
        </w:pict>
      </w:r>
    </w:p>
    <w:p w14:paraId="561AC184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Propagation Architecture</w:t>
      </w:r>
    </w:p>
    <w:p w14:paraId="5B7ECFA6" w14:textId="77777777" w:rsidR="00AD6F17" w:rsidRPr="00AD6F17" w:rsidRDefault="00AD6F17" w:rsidP="00AD6F17">
      <w:r w:rsidRPr="00AD6F17">
        <w:t>Propagation follows the Composition chain.</w:t>
      </w:r>
    </w:p>
    <w:p w14:paraId="2AF10652" w14:textId="77777777" w:rsidR="00AD6F17" w:rsidRPr="00AD6F17" w:rsidRDefault="00AD6F17" w:rsidP="00AD6F17">
      <w:r w:rsidRPr="00AD6F17">
        <w:t>Ingredients</w:t>
      </w:r>
    </w:p>
    <w:p w14:paraId="7B8C4AA8" w14:textId="77777777" w:rsidR="00AD6F17" w:rsidRPr="00AD6F17" w:rsidRDefault="00AD6F17" w:rsidP="00AD6F17">
      <w:r w:rsidRPr="00AD6F17">
        <w:t>↓</w:t>
      </w:r>
    </w:p>
    <w:p w14:paraId="50190B30" w14:textId="77777777" w:rsidR="00AD6F17" w:rsidRPr="00AD6F17" w:rsidRDefault="00AD6F17" w:rsidP="00AD6F17">
      <w:r w:rsidRPr="00AD6F17">
        <w:t>Recipes</w:t>
      </w:r>
    </w:p>
    <w:p w14:paraId="6BCF0986" w14:textId="77777777" w:rsidR="00AD6F17" w:rsidRPr="00AD6F17" w:rsidRDefault="00AD6F17" w:rsidP="00AD6F17">
      <w:r w:rsidRPr="00AD6F17">
        <w:t>↓</w:t>
      </w:r>
    </w:p>
    <w:p w14:paraId="00AD58C3" w14:textId="77777777" w:rsidR="00AD6F17" w:rsidRPr="00AD6F17" w:rsidRDefault="00AD6F17" w:rsidP="00AD6F17">
      <w:r w:rsidRPr="00AD6F17">
        <w:t>Dishes</w:t>
      </w:r>
    </w:p>
    <w:p w14:paraId="1532E6B7" w14:textId="77777777" w:rsidR="00AD6F17" w:rsidRPr="00AD6F17" w:rsidRDefault="00AD6F17" w:rsidP="00AD6F17">
      <w:r w:rsidRPr="00AD6F17">
        <w:t>↓</w:t>
      </w:r>
    </w:p>
    <w:p w14:paraId="5CC9C4F5" w14:textId="77777777" w:rsidR="00AD6F17" w:rsidRPr="00AD6F17" w:rsidRDefault="00AD6F17" w:rsidP="00AD6F17">
      <w:r w:rsidRPr="00AD6F17">
        <w:t>Menus</w:t>
      </w:r>
    </w:p>
    <w:p w14:paraId="4395E579" w14:textId="77777777" w:rsidR="00AD6F17" w:rsidRPr="00AD6F17" w:rsidRDefault="00AD6F17" w:rsidP="00AD6F17">
      <w:r w:rsidRPr="00AD6F17">
        <w:t>↓</w:t>
      </w:r>
    </w:p>
    <w:p w14:paraId="68913BDB" w14:textId="77777777" w:rsidR="00AD6F17" w:rsidRPr="00AD6F17" w:rsidRDefault="00AD6F17" w:rsidP="00AD6F17">
      <w:r w:rsidRPr="00AD6F17">
        <w:t>Events</w:t>
      </w:r>
    </w:p>
    <w:p w14:paraId="26B225CA" w14:textId="77777777" w:rsidR="00AD6F17" w:rsidRPr="00AD6F17" w:rsidRDefault="00AD6F17" w:rsidP="00AD6F17">
      <w:r w:rsidRPr="00AD6F17">
        <w:t>Each level consumes only published information from the level immediately above it.</w:t>
      </w:r>
    </w:p>
    <w:p w14:paraId="1B607912" w14:textId="77777777" w:rsidR="00AD6F17" w:rsidRPr="00AD6F17" w:rsidRDefault="00AD6F17" w:rsidP="00AD6F17">
      <w:r w:rsidRPr="00AD6F17">
        <w:t>Propagation always moves downward.</w:t>
      </w:r>
    </w:p>
    <w:p w14:paraId="5F117457" w14:textId="77777777" w:rsidR="00AD6F17" w:rsidRPr="00AD6F17" w:rsidRDefault="00AD6F17" w:rsidP="00AD6F17">
      <w:r w:rsidRPr="00AD6F17">
        <w:t>Propagation stops at Events.</w:t>
      </w:r>
    </w:p>
    <w:p w14:paraId="3BA90E6A" w14:textId="77777777" w:rsidR="00AD6F17" w:rsidRPr="00AD6F17" w:rsidRDefault="00AD6F17" w:rsidP="00AD6F17">
      <w:r w:rsidRPr="00AD6F17">
        <w:t>Output domains determine independently when they consume updated Event information.</w:t>
      </w:r>
    </w:p>
    <w:p w14:paraId="5F9AC60F" w14:textId="77777777" w:rsidR="00AD6F17" w:rsidRPr="00AD6F17" w:rsidRDefault="00000000" w:rsidP="00AD6F17">
      <w:r>
        <w:pict w14:anchorId="6B231B26">
          <v:rect id="_x0000_i1039" style="width:0;height:1.5pt" o:hralign="center" o:hrstd="t" o:hr="t" fillcolor="#a0a0a0" stroked="f"/>
        </w:pict>
      </w:r>
    </w:p>
    <w:p w14:paraId="4FAD0736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lastRenderedPageBreak/>
        <w:t>Snapshot Architecture</w:t>
      </w:r>
    </w:p>
    <w:p w14:paraId="3BFA93AF" w14:textId="77777777" w:rsidR="00AD6F17" w:rsidRPr="00AD6F17" w:rsidRDefault="00AD6F17" w:rsidP="00AD6F17">
      <w:r w:rsidRPr="00AD6F17">
        <w:t>Some domains intentionally publish snapshots instead of live references.</w:t>
      </w:r>
    </w:p>
    <w:p w14:paraId="17007E16" w14:textId="77777777" w:rsidR="00AD6F17" w:rsidRPr="00AD6F17" w:rsidRDefault="00AD6F17" w:rsidP="00AD6F17">
      <w:r w:rsidRPr="00AD6F17">
        <w:t>Snapshots preserve historical operational truth.</w:t>
      </w:r>
    </w:p>
    <w:p w14:paraId="08F1DFD9" w14:textId="77777777" w:rsidR="00AD6F17" w:rsidRPr="00AD6F17" w:rsidRDefault="00AD6F17" w:rsidP="00AD6F17">
      <w:r w:rsidRPr="00AD6F17">
        <w:t>Current examples include:</w:t>
      </w:r>
    </w:p>
    <w:p w14:paraId="422530BE" w14:textId="77777777" w:rsidR="00AD6F17" w:rsidRPr="00AD6F17" w:rsidRDefault="00AD6F17">
      <w:pPr>
        <w:numPr>
          <w:ilvl w:val="0"/>
          <w:numId w:val="10"/>
        </w:numPr>
      </w:pPr>
      <w:r w:rsidRPr="00AD6F17">
        <w:t xml:space="preserve">Proposal </w:t>
      </w:r>
    </w:p>
    <w:p w14:paraId="27CBC99C" w14:textId="77777777" w:rsidR="00AD6F17" w:rsidRPr="00AD6F17" w:rsidRDefault="00AD6F17">
      <w:pPr>
        <w:numPr>
          <w:ilvl w:val="0"/>
          <w:numId w:val="10"/>
        </w:numPr>
      </w:pPr>
      <w:r w:rsidRPr="00AD6F17">
        <w:t xml:space="preserve">Quotation </w:t>
      </w:r>
    </w:p>
    <w:p w14:paraId="50021E51" w14:textId="77777777" w:rsidR="00AD6F17" w:rsidRPr="00AD6F17" w:rsidRDefault="00AD6F17" w:rsidP="00AD6F17">
      <w:r w:rsidRPr="00AD6F17">
        <w:t>A snapshot captures the published state at a specific point in time.</w:t>
      </w:r>
    </w:p>
    <w:p w14:paraId="7C51EF8D" w14:textId="77777777" w:rsidR="00AD6F17" w:rsidRPr="00AD6F17" w:rsidRDefault="00AD6F17" w:rsidP="00AD6F17">
      <w:r w:rsidRPr="00AD6F17">
        <w:t>Later operational changes do not alter existing snapshots.</w:t>
      </w:r>
    </w:p>
    <w:p w14:paraId="6E5FE42A" w14:textId="77777777" w:rsidR="00AD6F17" w:rsidRPr="00AD6F17" w:rsidRDefault="00AD6F17" w:rsidP="00AD6F17">
      <w:r w:rsidRPr="00AD6F17">
        <w:t>Historical accuracy always takes priority over maintaining live links.</w:t>
      </w:r>
    </w:p>
    <w:p w14:paraId="6FC1077B" w14:textId="77777777" w:rsidR="00AD6F17" w:rsidRPr="00AD6F17" w:rsidRDefault="00000000" w:rsidP="00AD6F17">
      <w:r>
        <w:pict w14:anchorId="3CD5759E">
          <v:rect id="_x0000_i1040" style="width:0;height:1.5pt" o:hralign="center" o:hrstd="t" o:hr="t" fillcolor="#a0a0a0" stroked="f"/>
        </w:pict>
      </w:r>
    </w:p>
    <w:p w14:paraId="5B48ECFF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Current Versus Historical Data</w:t>
      </w:r>
    </w:p>
    <w:p w14:paraId="17B8E175" w14:textId="77777777" w:rsidR="00AD6F17" w:rsidRPr="00AD6F17" w:rsidRDefault="00AD6F17" w:rsidP="00AD6F17">
      <w:r w:rsidRPr="00AD6F17">
        <w:t>Savveyra maintains two equally important forms of information.</w:t>
      </w:r>
    </w:p>
    <w:p w14:paraId="2AAE11C8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Current Operational Information</w:t>
      </w:r>
    </w:p>
    <w:p w14:paraId="72ECFC0C" w14:textId="77777777" w:rsidR="00AD6F17" w:rsidRPr="00AD6F17" w:rsidRDefault="00AD6F17" w:rsidP="00AD6F17">
      <w:r w:rsidRPr="00AD6F17">
        <w:t>Represents the latest published operational truth.</w:t>
      </w:r>
    </w:p>
    <w:p w14:paraId="088E42C3" w14:textId="77777777" w:rsidR="00AD6F17" w:rsidRPr="00AD6F17" w:rsidRDefault="00AD6F17" w:rsidP="00AD6F17">
      <w:r w:rsidRPr="00AD6F17">
        <w:t>Used for:</w:t>
      </w:r>
    </w:p>
    <w:p w14:paraId="54A3E39E" w14:textId="77777777" w:rsidR="00AD6F17" w:rsidRPr="00AD6F17" w:rsidRDefault="00AD6F17">
      <w:pPr>
        <w:numPr>
          <w:ilvl w:val="0"/>
          <w:numId w:val="11"/>
        </w:numPr>
      </w:pPr>
      <w:r w:rsidRPr="00AD6F17">
        <w:t xml:space="preserve">planning </w:t>
      </w:r>
    </w:p>
    <w:p w14:paraId="2E6007C1" w14:textId="77777777" w:rsidR="00AD6F17" w:rsidRPr="00AD6F17" w:rsidRDefault="00AD6F17">
      <w:pPr>
        <w:numPr>
          <w:ilvl w:val="0"/>
          <w:numId w:val="11"/>
        </w:numPr>
      </w:pPr>
      <w:r w:rsidRPr="00AD6F17">
        <w:t xml:space="preserve">costing </w:t>
      </w:r>
    </w:p>
    <w:p w14:paraId="35164B69" w14:textId="77777777" w:rsidR="00AD6F17" w:rsidRPr="00AD6F17" w:rsidRDefault="00AD6F17">
      <w:pPr>
        <w:numPr>
          <w:ilvl w:val="0"/>
          <w:numId w:val="11"/>
        </w:numPr>
      </w:pPr>
      <w:r w:rsidRPr="00AD6F17">
        <w:t xml:space="preserve">production </w:t>
      </w:r>
    </w:p>
    <w:p w14:paraId="3357BBE2" w14:textId="77777777" w:rsidR="00AD6F17" w:rsidRPr="00AD6F17" w:rsidRDefault="00AD6F17">
      <w:pPr>
        <w:numPr>
          <w:ilvl w:val="0"/>
          <w:numId w:val="11"/>
        </w:numPr>
      </w:pPr>
      <w:r w:rsidRPr="00AD6F17">
        <w:t xml:space="preserve">purchasing preparation </w:t>
      </w:r>
    </w:p>
    <w:p w14:paraId="47CFA48B" w14:textId="77777777" w:rsidR="00AD6F17" w:rsidRPr="00AD6F17" w:rsidRDefault="00000000" w:rsidP="00AD6F17">
      <w:r>
        <w:pict w14:anchorId="640E0F21">
          <v:rect id="_x0000_i1041" style="width:0;height:1.5pt" o:hralign="center" o:hrstd="t" o:hr="t" fillcolor="#a0a0a0" stroked="f"/>
        </w:pict>
      </w:r>
    </w:p>
    <w:p w14:paraId="03E8415D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Historical Information</w:t>
      </w:r>
    </w:p>
    <w:p w14:paraId="00205099" w14:textId="77777777" w:rsidR="00AD6F17" w:rsidRPr="00AD6F17" w:rsidRDefault="00AD6F17" w:rsidP="00AD6F17">
      <w:r w:rsidRPr="00AD6F17">
        <w:t>Represents the operational truth that existed when a document was created.</w:t>
      </w:r>
    </w:p>
    <w:p w14:paraId="72C0BFD1" w14:textId="77777777" w:rsidR="00AD6F17" w:rsidRPr="00AD6F17" w:rsidRDefault="00AD6F17" w:rsidP="00AD6F17">
      <w:r w:rsidRPr="00AD6F17">
        <w:t>Used for:</w:t>
      </w:r>
    </w:p>
    <w:p w14:paraId="678BA4A5" w14:textId="77777777" w:rsidR="00AD6F17" w:rsidRPr="00AD6F17" w:rsidRDefault="00AD6F17">
      <w:pPr>
        <w:numPr>
          <w:ilvl w:val="0"/>
          <w:numId w:val="12"/>
        </w:numPr>
      </w:pPr>
      <w:r w:rsidRPr="00AD6F17">
        <w:t xml:space="preserve">customer communication </w:t>
      </w:r>
    </w:p>
    <w:p w14:paraId="73382F92" w14:textId="77777777" w:rsidR="00AD6F17" w:rsidRPr="00AD6F17" w:rsidRDefault="00AD6F17">
      <w:pPr>
        <w:numPr>
          <w:ilvl w:val="0"/>
          <w:numId w:val="12"/>
        </w:numPr>
      </w:pPr>
      <w:r w:rsidRPr="00AD6F17">
        <w:t xml:space="preserve">auditing </w:t>
      </w:r>
    </w:p>
    <w:p w14:paraId="4D85E7E1" w14:textId="77777777" w:rsidR="00AD6F17" w:rsidRPr="00AD6F17" w:rsidRDefault="00AD6F17">
      <w:pPr>
        <w:numPr>
          <w:ilvl w:val="0"/>
          <w:numId w:val="12"/>
        </w:numPr>
      </w:pPr>
      <w:r w:rsidRPr="00AD6F17">
        <w:t xml:space="preserve">comparison </w:t>
      </w:r>
    </w:p>
    <w:p w14:paraId="251D75B0" w14:textId="77777777" w:rsidR="00AD6F17" w:rsidRPr="00AD6F17" w:rsidRDefault="00AD6F17">
      <w:pPr>
        <w:numPr>
          <w:ilvl w:val="0"/>
          <w:numId w:val="12"/>
        </w:numPr>
      </w:pPr>
      <w:r w:rsidRPr="00AD6F17">
        <w:lastRenderedPageBreak/>
        <w:t xml:space="preserve">legal reference </w:t>
      </w:r>
    </w:p>
    <w:p w14:paraId="76389755" w14:textId="77777777" w:rsidR="00AD6F17" w:rsidRPr="00AD6F17" w:rsidRDefault="00AD6F17">
      <w:pPr>
        <w:numPr>
          <w:ilvl w:val="0"/>
          <w:numId w:val="12"/>
        </w:numPr>
      </w:pPr>
      <w:r w:rsidRPr="00AD6F17">
        <w:t xml:space="preserve">operational history </w:t>
      </w:r>
    </w:p>
    <w:p w14:paraId="74129322" w14:textId="77777777" w:rsidR="00AD6F17" w:rsidRPr="00AD6F17" w:rsidRDefault="00AD6F17" w:rsidP="00AD6F17">
      <w:r w:rsidRPr="00AD6F17">
        <w:t>Historical records should never silently change because operational planning changed later.</w:t>
      </w:r>
    </w:p>
    <w:p w14:paraId="07A377EA" w14:textId="77777777" w:rsidR="00AD6F17" w:rsidRPr="00AD6F17" w:rsidRDefault="00000000" w:rsidP="00AD6F17">
      <w:r>
        <w:pict w14:anchorId="0A6751F0">
          <v:rect id="_x0000_i1042" style="width:0;height:1.5pt" o:hralign="center" o:hrstd="t" o:hr="t" fillcolor="#a0a0a0" stroked="f"/>
        </w:pict>
      </w:r>
    </w:p>
    <w:p w14:paraId="253C0987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Shared Services Architecture</w:t>
      </w:r>
    </w:p>
    <w:p w14:paraId="0B463865" w14:textId="77777777" w:rsidR="00AD6F17" w:rsidRPr="00AD6F17" w:rsidRDefault="00AD6F17" w:rsidP="00AD6F17">
      <w:r w:rsidRPr="00AD6F17">
        <w:t>Business behavior reused across multiple domains should exist once as Shared Services.</w:t>
      </w:r>
    </w:p>
    <w:p w14:paraId="1FEE1E96" w14:textId="77777777" w:rsidR="00AD6F17" w:rsidRPr="00AD6F17" w:rsidRDefault="00AD6F17" w:rsidP="00AD6F17">
      <w:r w:rsidRPr="00AD6F17">
        <w:t>Typical Shared Services include:</w:t>
      </w:r>
    </w:p>
    <w:p w14:paraId="0D181432" w14:textId="77777777" w:rsidR="00AD6F17" w:rsidRPr="00AD6F17" w:rsidRDefault="00AD6F17">
      <w:pPr>
        <w:numPr>
          <w:ilvl w:val="0"/>
          <w:numId w:val="13"/>
        </w:numPr>
      </w:pPr>
      <w:r w:rsidRPr="00AD6F17">
        <w:t xml:space="preserve">validation </w:t>
      </w:r>
    </w:p>
    <w:p w14:paraId="6FCB8260" w14:textId="77777777" w:rsidR="00AD6F17" w:rsidRPr="00AD6F17" w:rsidRDefault="00AD6F17">
      <w:pPr>
        <w:numPr>
          <w:ilvl w:val="0"/>
          <w:numId w:val="13"/>
        </w:numPr>
      </w:pPr>
      <w:r w:rsidRPr="00AD6F17">
        <w:t xml:space="preserve">duplicate checking </w:t>
      </w:r>
    </w:p>
    <w:p w14:paraId="6D559043" w14:textId="77777777" w:rsidR="00AD6F17" w:rsidRPr="00AD6F17" w:rsidRDefault="00AD6F17">
      <w:pPr>
        <w:numPr>
          <w:ilvl w:val="0"/>
          <w:numId w:val="13"/>
        </w:numPr>
      </w:pPr>
      <w:r w:rsidRPr="00AD6F17">
        <w:t xml:space="preserve">numbering </w:t>
      </w:r>
    </w:p>
    <w:p w14:paraId="068C500E" w14:textId="77777777" w:rsidR="00AD6F17" w:rsidRPr="00AD6F17" w:rsidRDefault="00AD6F17">
      <w:pPr>
        <w:numPr>
          <w:ilvl w:val="0"/>
          <w:numId w:val="13"/>
        </w:numPr>
      </w:pPr>
      <w:r w:rsidRPr="00AD6F17">
        <w:t xml:space="preserve">rename </w:t>
      </w:r>
    </w:p>
    <w:p w14:paraId="4FE7EA59" w14:textId="77777777" w:rsidR="00AD6F17" w:rsidRPr="00AD6F17" w:rsidRDefault="00AD6F17">
      <w:pPr>
        <w:numPr>
          <w:ilvl w:val="0"/>
          <w:numId w:val="13"/>
        </w:numPr>
      </w:pPr>
      <w:r w:rsidRPr="00AD6F17">
        <w:t xml:space="preserve">replace </w:t>
      </w:r>
    </w:p>
    <w:p w14:paraId="0F163A31" w14:textId="77777777" w:rsidR="00AD6F17" w:rsidRPr="00AD6F17" w:rsidRDefault="00AD6F17">
      <w:pPr>
        <w:numPr>
          <w:ilvl w:val="0"/>
          <w:numId w:val="13"/>
        </w:numPr>
      </w:pPr>
      <w:r w:rsidRPr="00AD6F17">
        <w:t xml:space="preserve">delete </w:t>
      </w:r>
    </w:p>
    <w:p w14:paraId="62C325D1" w14:textId="77777777" w:rsidR="00AD6F17" w:rsidRPr="00AD6F17" w:rsidRDefault="00AD6F17">
      <w:pPr>
        <w:numPr>
          <w:ilvl w:val="0"/>
          <w:numId w:val="13"/>
        </w:numPr>
      </w:pPr>
      <w:r w:rsidRPr="00AD6F17">
        <w:t xml:space="preserve">publication </w:t>
      </w:r>
    </w:p>
    <w:p w14:paraId="738EAFB8" w14:textId="77777777" w:rsidR="00AD6F17" w:rsidRPr="00AD6F17" w:rsidRDefault="00AD6F17">
      <w:pPr>
        <w:numPr>
          <w:ilvl w:val="0"/>
          <w:numId w:val="13"/>
        </w:numPr>
      </w:pPr>
      <w:r w:rsidRPr="00AD6F17">
        <w:t xml:space="preserve">normalization </w:t>
      </w:r>
    </w:p>
    <w:p w14:paraId="43F81C28" w14:textId="77777777" w:rsidR="00AD6F17" w:rsidRPr="00AD6F17" w:rsidRDefault="00AD6F17">
      <w:pPr>
        <w:numPr>
          <w:ilvl w:val="0"/>
          <w:numId w:val="13"/>
        </w:numPr>
      </w:pPr>
      <w:r w:rsidRPr="00AD6F17">
        <w:t xml:space="preserve">lookup services </w:t>
      </w:r>
    </w:p>
    <w:p w14:paraId="205CFD2E" w14:textId="77777777" w:rsidR="00AD6F17" w:rsidRPr="00AD6F17" w:rsidRDefault="00AD6F17">
      <w:pPr>
        <w:numPr>
          <w:ilvl w:val="0"/>
          <w:numId w:val="13"/>
        </w:numPr>
      </w:pPr>
      <w:r w:rsidRPr="00AD6F17">
        <w:t xml:space="preserve">status handling </w:t>
      </w:r>
    </w:p>
    <w:p w14:paraId="2A698E9A" w14:textId="77777777" w:rsidR="00AD6F17" w:rsidRPr="00AD6F17" w:rsidRDefault="00AD6F17" w:rsidP="00AD6F17">
      <w:r w:rsidRPr="00AD6F17">
        <w:t>Domains should call Shared Services rather than reimplement identical logic.</w:t>
      </w:r>
    </w:p>
    <w:p w14:paraId="2E9068F6" w14:textId="77777777" w:rsidR="00AD6F17" w:rsidRPr="00AD6F17" w:rsidRDefault="00AD6F17" w:rsidP="00AD6F17">
      <w:r w:rsidRPr="00AD6F17">
        <w:t>This reduces duplication and promotes consistent behavior across the application.</w:t>
      </w:r>
    </w:p>
    <w:p w14:paraId="751775FD" w14:textId="77777777" w:rsidR="00AD6F17" w:rsidRPr="00AD6F17" w:rsidRDefault="00000000" w:rsidP="00AD6F17">
      <w:r>
        <w:pict w14:anchorId="38BF1BB6">
          <v:rect id="_x0000_i1043" style="width:0;height:1.5pt" o:hralign="center" o:hrstd="t" o:hr="t" fillcolor="#a0a0a0" stroked="f"/>
        </w:pict>
      </w:r>
    </w:p>
    <w:p w14:paraId="201655D6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View Architecture</w:t>
      </w:r>
    </w:p>
    <w:p w14:paraId="13E7AE03" w14:textId="77777777" w:rsidR="00AD6F17" w:rsidRPr="00AD6F17" w:rsidRDefault="00AD6F17" w:rsidP="00AD6F17">
      <w:r w:rsidRPr="00AD6F17">
        <w:t>Views provide display-ready operational information.</w:t>
      </w:r>
    </w:p>
    <w:p w14:paraId="3A0B7691" w14:textId="77777777" w:rsidR="00AD6F17" w:rsidRPr="00AD6F17" w:rsidRDefault="00AD6F17" w:rsidP="00AD6F17">
      <w:r w:rsidRPr="00AD6F17">
        <w:t>Views should expose:</w:t>
      </w:r>
    </w:p>
    <w:p w14:paraId="64D06B78" w14:textId="77777777" w:rsidR="00AD6F17" w:rsidRPr="00AD6F17" w:rsidRDefault="00AD6F17">
      <w:pPr>
        <w:numPr>
          <w:ilvl w:val="0"/>
          <w:numId w:val="14"/>
        </w:numPr>
      </w:pPr>
      <w:r w:rsidRPr="00AD6F17">
        <w:t xml:space="preserve">display labels </w:t>
      </w:r>
    </w:p>
    <w:p w14:paraId="2AB7CFC9" w14:textId="77777777" w:rsidR="00AD6F17" w:rsidRPr="00AD6F17" w:rsidRDefault="00AD6F17">
      <w:pPr>
        <w:numPr>
          <w:ilvl w:val="0"/>
          <w:numId w:val="14"/>
        </w:numPr>
      </w:pPr>
      <w:r w:rsidRPr="00AD6F17">
        <w:t xml:space="preserve">calculated summaries </w:t>
      </w:r>
    </w:p>
    <w:p w14:paraId="68AB08CA" w14:textId="77777777" w:rsidR="00AD6F17" w:rsidRPr="00AD6F17" w:rsidRDefault="00AD6F17">
      <w:pPr>
        <w:numPr>
          <w:ilvl w:val="0"/>
          <w:numId w:val="14"/>
        </w:numPr>
      </w:pPr>
      <w:r w:rsidRPr="00AD6F17">
        <w:lastRenderedPageBreak/>
        <w:t xml:space="preserve">counts </w:t>
      </w:r>
    </w:p>
    <w:p w14:paraId="047D251F" w14:textId="77777777" w:rsidR="00AD6F17" w:rsidRPr="00AD6F17" w:rsidRDefault="00AD6F17">
      <w:pPr>
        <w:numPr>
          <w:ilvl w:val="0"/>
          <w:numId w:val="14"/>
        </w:numPr>
      </w:pPr>
      <w:r w:rsidRPr="00AD6F17">
        <w:t xml:space="preserve">warnings </w:t>
      </w:r>
    </w:p>
    <w:p w14:paraId="5005D3C7" w14:textId="77777777" w:rsidR="00AD6F17" w:rsidRPr="00AD6F17" w:rsidRDefault="00AD6F17">
      <w:pPr>
        <w:numPr>
          <w:ilvl w:val="0"/>
          <w:numId w:val="14"/>
        </w:numPr>
      </w:pPr>
      <w:r w:rsidRPr="00AD6F17">
        <w:t xml:space="preserve">operational indicators </w:t>
      </w:r>
    </w:p>
    <w:p w14:paraId="0A9A5802" w14:textId="77777777" w:rsidR="00AD6F17" w:rsidRPr="00AD6F17" w:rsidRDefault="00AD6F17">
      <w:pPr>
        <w:numPr>
          <w:ilvl w:val="0"/>
          <w:numId w:val="14"/>
        </w:numPr>
      </w:pPr>
      <w:r w:rsidRPr="00AD6F17">
        <w:t xml:space="preserve">derived display values </w:t>
      </w:r>
    </w:p>
    <w:p w14:paraId="5E2EE89E" w14:textId="77777777" w:rsidR="00AD6F17" w:rsidRPr="00AD6F17" w:rsidRDefault="00AD6F17" w:rsidP="00AD6F17">
      <w:r w:rsidRPr="00AD6F17">
        <w:t>Appsmith should primarily display published information rather than reconstruct business logic.</w:t>
      </w:r>
    </w:p>
    <w:p w14:paraId="489ECF76" w14:textId="77777777" w:rsidR="00AD6F17" w:rsidRPr="00AD6F17" w:rsidRDefault="00AD6F17" w:rsidP="00AD6F17">
      <w:r w:rsidRPr="00AD6F17">
        <w:t>Views act as the presentation boundary between Supabase and Appsmith.</w:t>
      </w:r>
    </w:p>
    <w:p w14:paraId="2D01C8DE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CRUD Architecture</w:t>
      </w:r>
    </w:p>
    <w:p w14:paraId="3883C19E" w14:textId="77777777" w:rsidR="00AD6F17" w:rsidRPr="00AD6F17" w:rsidRDefault="00AD6F17" w:rsidP="00AD6F17">
      <w:r w:rsidRPr="00AD6F17">
        <w:t>Each domain owns its own CRUD implementation.</w:t>
      </w:r>
    </w:p>
    <w:p w14:paraId="31A7A37D" w14:textId="77777777" w:rsidR="00AD6F17" w:rsidRPr="00AD6F17" w:rsidRDefault="00AD6F17" w:rsidP="00AD6F17">
      <w:r w:rsidRPr="00AD6F17">
        <w:t>CRUD behavior should remain consistent across the application.</w:t>
      </w:r>
    </w:p>
    <w:p w14:paraId="0737CB21" w14:textId="77777777" w:rsidR="00AD6F17" w:rsidRPr="00AD6F17" w:rsidRDefault="00AD6F17" w:rsidP="00AD6F17">
      <w:r w:rsidRPr="00AD6F17">
        <w:t>Typical operations include:</w:t>
      </w:r>
    </w:p>
    <w:p w14:paraId="027866DE" w14:textId="77777777" w:rsidR="00AD6F17" w:rsidRPr="00AD6F17" w:rsidRDefault="00AD6F17">
      <w:pPr>
        <w:numPr>
          <w:ilvl w:val="0"/>
          <w:numId w:val="15"/>
        </w:numPr>
      </w:pPr>
      <w:r w:rsidRPr="00AD6F17">
        <w:t xml:space="preserve">Create </w:t>
      </w:r>
    </w:p>
    <w:p w14:paraId="600EF6C3" w14:textId="77777777" w:rsidR="00AD6F17" w:rsidRPr="00AD6F17" w:rsidRDefault="00AD6F17">
      <w:pPr>
        <w:numPr>
          <w:ilvl w:val="0"/>
          <w:numId w:val="15"/>
        </w:numPr>
      </w:pPr>
      <w:r w:rsidRPr="00AD6F17">
        <w:t xml:space="preserve">Read </w:t>
      </w:r>
    </w:p>
    <w:p w14:paraId="391D85D0" w14:textId="77777777" w:rsidR="00AD6F17" w:rsidRPr="00AD6F17" w:rsidRDefault="00AD6F17">
      <w:pPr>
        <w:numPr>
          <w:ilvl w:val="0"/>
          <w:numId w:val="15"/>
        </w:numPr>
      </w:pPr>
      <w:r w:rsidRPr="00AD6F17">
        <w:t xml:space="preserve">Update </w:t>
      </w:r>
    </w:p>
    <w:p w14:paraId="3CA3476B" w14:textId="77777777" w:rsidR="00AD6F17" w:rsidRPr="00AD6F17" w:rsidRDefault="00AD6F17">
      <w:pPr>
        <w:numPr>
          <w:ilvl w:val="0"/>
          <w:numId w:val="15"/>
        </w:numPr>
      </w:pPr>
      <w:r w:rsidRPr="00AD6F17">
        <w:t xml:space="preserve">Duplicate </w:t>
      </w:r>
    </w:p>
    <w:p w14:paraId="5EF798F4" w14:textId="77777777" w:rsidR="00AD6F17" w:rsidRPr="00AD6F17" w:rsidRDefault="00AD6F17">
      <w:pPr>
        <w:numPr>
          <w:ilvl w:val="0"/>
          <w:numId w:val="15"/>
        </w:numPr>
      </w:pPr>
      <w:r w:rsidRPr="00AD6F17">
        <w:t xml:space="preserve">Rename </w:t>
      </w:r>
    </w:p>
    <w:p w14:paraId="5BB3B49C" w14:textId="77777777" w:rsidR="00AD6F17" w:rsidRPr="00AD6F17" w:rsidRDefault="00AD6F17">
      <w:pPr>
        <w:numPr>
          <w:ilvl w:val="0"/>
          <w:numId w:val="15"/>
        </w:numPr>
      </w:pPr>
      <w:r w:rsidRPr="00AD6F17">
        <w:t xml:space="preserve">Replace </w:t>
      </w:r>
    </w:p>
    <w:p w14:paraId="1824BB10" w14:textId="77777777" w:rsidR="00AD6F17" w:rsidRPr="00AD6F17" w:rsidRDefault="00AD6F17">
      <w:pPr>
        <w:numPr>
          <w:ilvl w:val="0"/>
          <w:numId w:val="15"/>
        </w:numPr>
      </w:pPr>
      <w:r w:rsidRPr="00AD6F17">
        <w:t xml:space="preserve">Delete </w:t>
      </w:r>
    </w:p>
    <w:p w14:paraId="542907FD" w14:textId="77777777" w:rsidR="00AD6F17" w:rsidRPr="00AD6F17" w:rsidRDefault="00AD6F17">
      <w:pPr>
        <w:numPr>
          <w:ilvl w:val="0"/>
          <w:numId w:val="15"/>
        </w:numPr>
      </w:pPr>
      <w:r w:rsidRPr="00AD6F17">
        <w:t xml:space="preserve">Status Change </w:t>
      </w:r>
    </w:p>
    <w:p w14:paraId="45245112" w14:textId="77777777" w:rsidR="00AD6F17" w:rsidRPr="00AD6F17" w:rsidRDefault="00AD6F17" w:rsidP="00AD6F17">
      <w:r w:rsidRPr="00AD6F17">
        <w:t>Where identical business behavior exists, CRUD operations should call Shared Services rather than implement domain-specific logic.</w:t>
      </w:r>
    </w:p>
    <w:p w14:paraId="1D47096A" w14:textId="77777777" w:rsidR="00AD6F17" w:rsidRPr="00AD6F17" w:rsidRDefault="00000000" w:rsidP="00AD6F17">
      <w:r>
        <w:pict w14:anchorId="3F83DD15">
          <v:rect id="_x0000_i1044" style="width:0;height:1.5pt" o:hralign="center" o:hrstd="t" o:hr="t" fillcolor="#a0a0a0" stroked="f"/>
        </w:pict>
      </w:r>
    </w:p>
    <w:p w14:paraId="4940F43C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Validation Architecture</w:t>
      </w:r>
    </w:p>
    <w:p w14:paraId="5BE67BA2" w14:textId="77777777" w:rsidR="00AD6F17" w:rsidRPr="00AD6F17" w:rsidRDefault="00AD6F17" w:rsidP="00AD6F17">
      <w:r w:rsidRPr="00AD6F17">
        <w:t>Validation occurs at multiple levels.</w:t>
      </w:r>
    </w:p>
    <w:p w14:paraId="3421EDE3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User Interface</w:t>
      </w:r>
    </w:p>
    <w:p w14:paraId="14AFF6DB" w14:textId="77777777" w:rsidR="00AD6F17" w:rsidRPr="00AD6F17" w:rsidRDefault="00AD6F17" w:rsidP="00AD6F17">
      <w:r w:rsidRPr="00AD6F17">
        <w:t>Provides immediate feedback.</w:t>
      </w:r>
    </w:p>
    <w:p w14:paraId="3D9DFDC9" w14:textId="77777777" w:rsidR="00AD6F17" w:rsidRPr="00AD6F17" w:rsidRDefault="00AD6F17" w:rsidP="00AD6F17">
      <w:r w:rsidRPr="00AD6F17">
        <w:t>Examples include:</w:t>
      </w:r>
    </w:p>
    <w:p w14:paraId="711DD3C5" w14:textId="77777777" w:rsidR="00AD6F17" w:rsidRPr="00AD6F17" w:rsidRDefault="00AD6F17">
      <w:pPr>
        <w:numPr>
          <w:ilvl w:val="0"/>
          <w:numId w:val="16"/>
        </w:numPr>
      </w:pPr>
      <w:r w:rsidRPr="00AD6F17">
        <w:lastRenderedPageBreak/>
        <w:t xml:space="preserve">required fields </w:t>
      </w:r>
    </w:p>
    <w:p w14:paraId="20521EE9" w14:textId="77777777" w:rsidR="00AD6F17" w:rsidRPr="00AD6F17" w:rsidRDefault="00AD6F17">
      <w:pPr>
        <w:numPr>
          <w:ilvl w:val="0"/>
          <w:numId w:val="16"/>
        </w:numPr>
      </w:pPr>
      <w:r w:rsidRPr="00AD6F17">
        <w:t xml:space="preserve">formatting </w:t>
      </w:r>
    </w:p>
    <w:p w14:paraId="09788B51" w14:textId="77777777" w:rsidR="00AD6F17" w:rsidRPr="00AD6F17" w:rsidRDefault="00AD6F17">
      <w:pPr>
        <w:numPr>
          <w:ilvl w:val="0"/>
          <w:numId w:val="16"/>
        </w:numPr>
      </w:pPr>
      <w:r w:rsidRPr="00AD6F17">
        <w:t xml:space="preserve">obvious data entry errors </w:t>
      </w:r>
    </w:p>
    <w:p w14:paraId="70855E84" w14:textId="77777777" w:rsidR="00AD6F17" w:rsidRPr="00AD6F17" w:rsidRDefault="00000000" w:rsidP="00AD6F17">
      <w:r>
        <w:pict w14:anchorId="40C55043">
          <v:rect id="_x0000_i1045" style="width:0;height:1.5pt" o:hralign="center" o:hrstd="t" o:hr="t" fillcolor="#a0a0a0" stroked="f"/>
        </w:pict>
      </w:r>
    </w:p>
    <w:p w14:paraId="4787E1B8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Domain Validation</w:t>
      </w:r>
    </w:p>
    <w:p w14:paraId="42EB1BBF" w14:textId="77777777" w:rsidR="00AD6F17" w:rsidRPr="00AD6F17" w:rsidRDefault="00AD6F17" w:rsidP="00AD6F17">
      <w:r w:rsidRPr="00AD6F17">
        <w:t>Verifies business rules before publication.</w:t>
      </w:r>
    </w:p>
    <w:p w14:paraId="5094484D" w14:textId="77777777" w:rsidR="00AD6F17" w:rsidRPr="00AD6F17" w:rsidRDefault="00AD6F17" w:rsidP="00AD6F17">
      <w:r w:rsidRPr="00AD6F17">
        <w:t>Examples include:</w:t>
      </w:r>
    </w:p>
    <w:p w14:paraId="63A68A9C" w14:textId="77777777" w:rsidR="00AD6F17" w:rsidRPr="00AD6F17" w:rsidRDefault="00AD6F17">
      <w:pPr>
        <w:numPr>
          <w:ilvl w:val="0"/>
          <w:numId w:val="17"/>
        </w:numPr>
      </w:pPr>
      <w:r w:rsidRPr="00AD6F17">
        <w:t xml:space="preserve">duplicate prevention </w:t>
      </w:r>
    </w:p>
    <w:p w14:paraId="07207E4F" w14:textId="77777777" w:rsidR="00AD6F17" w:rsidRPr="00AD6F17" w:rsidRDefault="00AD6F17">
      <w:pPr>
        <w:numPr>
          <w:ilvl w:val="0"/>
          <w:numId w:val="17"/>
        </w:numPr>
      </w:pPr>
      <w:r w:rsidRPr="00AD6F17">
        <w:t xml:space="preserve">circular references </w:t>
      </w:r>
    </w:p>
    <w:p w14:paraId="049A44F1" w14:textId="77777777" w:rsidR="00AD6F17" w:rsidRPr="00AD6F17" w:rsidRDefault="00AD6F17">
      <w:pPr>
        <w:numPr>
          <w:ilvl w:val="0"/>
          <w:numId w:val="17"/>
        </w:numPr>
      </w:pPr>
      <w:r w:rsidRPr="00AD6F17">
        <w:t xml:space="preserve">invalid composition </w:t>
      </w:r>
    </w:p>
    <w:p w14:paraId="2D53736B" w14:textId="77777777" w:rsidR="00AD6F17" w:rsidRPr="00AD6F17" w:rsidRDefault="00AD6F17">
      <w:pPr>
        <w:numPr>
          <w:ilvl w:val="0"/>
          <w:numId w:val="17"/>
        </w:numPr>
      </w:pPr>
      <w:r w:rsidRPr="00AD6F17">
        <w:t xml:space="preserve">ownership rules </w:t>
      </w:r>
    </w:p>
    <w:p w14:paraId="757FAD9A" w14:textId="77777777" w:rsidR="00AD6F17" w:rsidRPr="00AD6F17" w:rsidRDefault="00AD6F17">
      <w:pPr>
        <w:numPr>
          <w:ilvl w:val="0"/>
          <w:numId w:val="17"/>
        </w:numPr>
      </w:pPr>
      <w:r w:rsidRPr="00AD6F17">
        <w:t xml:space="preserve">status rules </w:t>
      </w:r>
    </w:p>
    <w:p w14:paraId="3E33F611" w14:textId="77777777" w:rsidR="00AD6F17" w:rsidRPr="00AD6F17" w:rsidRDefault="00000000" w:rsidP="00AD6F17">
      <w:r>
        <w:pict w14:anchorId="6CA4E7D0">
          <v:rect id="_x0000_i1046" style="width:0;height:1.5pt" o:hralign="center" o:hrstd="t" o:hr="t" fillcolor="#a0a0a0" stroked="f"/>
        </w:pict>
      </w:r>
    </w:p>
    <w:p w14:paraId="6A73AD3C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Database Validation</w:t>
      </w:r>
    </w:p>
    <w:p w14:paraId="72C9C670" w14:textId="77777777" w:rsidR="00AD6F17" w:rsidRPr="00AD6F17" w:rsidRDefault="00AD6F17" w:rsidP="00AD6F17">
      <w:r w:rsidRPr="00AD6F17">
        <w:t>Protects data integrity.</w:t>
      </w:r>
    </w:p>
    <w:p w14:paraId="41CEA941" w14:textId="77777777" w:rsidR="00AD6F17" w:rsidRPr="00AD6F17" w:rsidRDefault="00AD6F17" w:rsidP="00AD6F17">
      <w:r w:rsidRPr="00AD6F17">
        <w:t>Examples include:</w:t>
      </w:r>
    </w:p>
    <w:p w14:paraId="303FF21D" w14:textId="77777777" w:rsidR="00AD6F17" w:rsidRPr="00AD6F17" w:rsidRDefault="00AD6F17">
      <w:pPr>
        <w:numPr>
          <w:ilvl w:val="0"/>
          <w:numId w:val="18"/>
        </w:numPr>
      </w:pPr>
      <w:r w:rsidRPr="00AD6F17">
        <w:t xml:space="preserve">foreign keys </w:t>
      </w:r>
    </w:p>
    <w:p w14:paraId="203811A9" w14:textId="77777777" w:rsidR="00AD6F17" w:rsidRPr="00AD6F17" w:rsidRDefault="00AD6F17">
      <w:pPr>
        <w:numPr>
          <w:ilvl w:val="0"/>
          <w:numId w:val="18"/>
        </w:numPr>
      </w:pPr>
      <w:r w:rsidRPr="00AD6F17">
        <w:t xml:space="preserve">constraints </w:t>
      </w:r>
    </w:p>
    <w:p w14:paraId="220A530B" w14:textId="77777777" w:rsidR="00AD6F17" w:rsidRPr="00AD6F17" w:rsidRDefault="00AD6F17">
      <w:pPr>
        <w:numPr>
          <w:ilvl w:val="0"/>
          <w:numId w:val="18"/>
        </w:numPr>
      </w:pPr>
      <w:r w:rsidRPr="00AD6F17">
        <w:t xml:space="preserve">transactions </w:t>
      </w:r>
    </w:p>
    <w:p w14:paraId="01208DE3" w14:textId="77777777" w:rsidR="00AD6F17" w:rsidRPr="00AD6F17" w:rsidRDefault="00AD6F17">
      <w:pPr>
        <w:numPr>
          <w:ilvl w:val="0"/>
          <w:numId w:val="18"/>
        </w:numPr>
      </w:pPr>
      <w:r w:rsidRPr="00AD6F17">
        <w:t xml:space="preserve">unique indexes </w:t>
      </w:r>
    </w:p>
    <w:p w14:paraId="58EFFC7A" w14:textId="77777777" w:rsidR="00AD6F17" w:rsidRPr="00AD6F17" w:rsidRDefault="00AD6F17" w:rsidP="00AD6F17">
      <w:r w:rsidRPr="00AD6F17">
        <w:t>Business validation should occur before database constraints whenever practical.</w:t>
      </w:r>
    </w:p>
    <w:p w14:paraId="09B5CB50" w14:textId="77777777" w:rsidR="00AD6F17" w:rsidRPr="00AD6F17" w:rsidRDefault="00000000" w:rsidP="00AD6F17">
      <w:r>
        <w:pict w14:anchorId="0D5E0FBA">
          <v:rect id="_x0000_i1047" style="width:0;height:1.5pt" o:hralign="center" o:hrstd="t" o:hr="t" fillcolor="#a0a0a0" stroked="f"/>
        </w:pict>
      </w:r>
    </w:p>
    <w:p w14:paraId="1E4565BA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Lookup Architecture</w:t>
      </w:r>
    </w:p>
    <w:p w14:paraId="675C43BF" w14:textId="77777777" w:rsidR="00AD6F17" w:rsidRPr="00AD6F17" w:rsidRDefault="00AD6F17" w:rsidP="00AD6F17">
      <w:r w:rsidRPr="00AD6F17">
        <w:t>Lookup domains provide reusable reference information.</w:t>
      </w:r>
    </w:p>
    <w:p w14:paraId="599FD28C" w14:textId="77777777" w:rsidR="00AD6F17" w:rsidRPr="00AD6F17" w:rsidRDefault="00AD6F17" w:rsidP="00AD6F17">
      <w:r w:rsidRPr="00AD6F17">
        <w:t>Typical lookup objects include:</w:t>
      </w:r>
    </w:p>
    <w:p w14:paraId="635D2EBB" w14:textId="77777777" w:rsidR="00AD6F17" w:rsidRPr="00AD6F17" w:rsidRDefault="00AD6F17">
      <w:pPr>
        <w:numPr>
          <w:ilvl w:val="0"/>
          <w:numId w:val="19"/>
        </w:numPr>
      </w:pPr>
      <w:r w:rsidRPr="00AD6F17">
        <w:t xml:space="preserve">Categories </w:t>
      </w:r>
    </w:p>
    <w:p w14:paraId="08D6AF07" w14:textId="77777777" w:rsidR="00AD6F17" w:rsidRPr="00AD6F17" w:rsidRDefault="00AD6F17">
      <w:pPr>
        <w:numPr>
          <w:ilvl w:val="0"/>
          <w:numId w:val="19"/>
        </w:numPr>
      </w:pPr>
      <w:r w:rsidRPr="00AD6F17">
        <w:lastRenderedPageBreak/>
        <w:t xml:space="preserve">Suppliers </w:t>
      </w:r>
    </w:p>
    <w:p w14:paraId="2F055305" w14:textId="77777777" w:rsidR="00AD6F17" w:rsidRPr="00AD6F17" w:rsidRDefault="00AD6F17">
      <w:pPr>
        <w:numPr>
          <w:ilvl w:val="0"/>
          <w:numId w:val="19"/>
        </w:numPr>
      </w:pPr>
      <w:r w:rsidRPr="00AD6F17">
        <w:t xml:space="preserve">Packaging </w:t>
      </w:r>
    </w:p>
    <w:p w14:paraId="7A4EB87C" w14:textId="77777777" w:rsidR="00AD6F17" w:rsidRPr="00AD6F17" w:rsidRDefault="00AD6F17">
      <w:pPr>
        <w:numPr>
          <w:ilvl w:val="0"/>
          <w:numId w:val="19"/>
        </w:numPr>
      </w:pPr>
      <w:r w:rsidRPr="00AD6F17">
        <w:t xml:space="preserve">Helper Lists </w:t>
      </w:r>
    </w:p>
    <w:p w14:paraId="39086CCD" w14:textId="77777777" w:rsidR="00AD6F17" w:rsidRPr="00AD6F17" w:rsidRDefault="00AD6F17">
      <w:pPr>
        <w:numPr>
          <w:ilvl w:val="0"/>
          <w:numId w:val="19"/>
        </w:numPr>
      </w:pPr>
      <w:r w:rsidRPr="00AD6F17">
        <w:t xml:space="preserve">Customers </w:t>
      </w:r>
    </w:p>
    <w:p w14:paraId="1342C2C7" w14:textId="77777777" w:rsidR="00AD6F17" w:rsidRPr="00AD6F17" w:rsidRDefault="00AD6F17">
      <w:pPr>
        <w:numPr>
          <w:ilvl w:val="0"/>
          <w:numId w:val="19"/>
        </w:numPr>
      </w:pPr>
      <w:r w:rsidRPr="00AD6F17">
        <w:t xml:space="preserve">Contacts </w:t>
      </w:r>
    </w:p>
    <w:p w14:paraId="0336F8A8" w14:textId="77777777" w:rsidR="00AD6F17" w:rsidRPr="00AD6F17" w:rsidRDefault="00AD6F17">
      <w:pPr>
        <w:numPr>
          <w:ilvl w:val="0"/>
          <w:numId w:val="19"/>
        </w:numPr>
      </w:pPr>
      <w:r w:rsidRPr="00AD6F17">
        <w:t xml:space="preserve">Venues </w:t>
      </w:r>
    </w:p>
    <w:p w14:paraId="6EEDE686" w14:textId="77777777" w:rsidR="00AD6F17" w:rsidRPr="00AD6F17" w:rsidRDefault="00AD6F17" w:rsidP="00AD6F17">
      <w:r w:rsidRPr="00AD6F17">
        <w:t>Lookup objects should remain independent from consuming domains.</w:t>
      </w:r>
    </w:p>
    <w:p w14:paraId="37B183F1" w14:textId="77777777" w:rsidR="00AD6F17" w:rsidRPr="00AD6F17" w:rsidRDefault="00AD6F17" w:rsidP="00AD6F17">
      <w:r w:rsidRPr="00AD6F17">
        <w:t>Consumers store references rather than duplicate lookup information.</w:t>
      </w:r>
    </w:p>
    <w:p w14:paraId="301F7644" w14:textId="77777777" w:rsidR="00AD6F17" w:rsidRPr="00AD6F17" w:rsidRDefault="00AD6F17" w:rsidP="00AD6F17">
      <w:r w:rsidRPr="00AD6F17">
        <w:t>Lookup objects may be reused anywhere in the application.</w:t>
      </w:r>
    </w:p>
    <w:p w14:paraId="4208CDA5" w14:textId="77777777" w:rsidR="00AD6F17" w:rsidRPr="00AD6F17" w:rsidRDefault="00000000" w:rsidP="00AD6F17">
      <w:r>
        <w:pict w14:anchorId="6C8DFB1B">
          <v:rect id="_x0000_i1048" style="width:0;height:1.5pt" o:hralign="center" o:hrstd="t" o:hr="t" fillcolor="#a0a0a0" stroked="f"/>
        </w:pict>
      </w:r>
    </w:p>
    <w:p w14:paraId="66C5FC98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Status Architecture</w:t>
      </w:r>
    </w:p>
    <w:p w14:paraId="54784243" w14:textId="77777777" w:rsidR="00AD6F17" w:rsidRPr="00AD6F17" w:rsidRDefault="00AD6F17" w:rsidP="00AD6F17">
      <w:r w:rsidRPr="00AD6F17">
        <w:t>Status represents the operational availability of an object.</w:t>
      </w:r>
    </w:p>
    <w:p w14:paraId="2492E586" w14:textId="77777777" w:rsidR="00AD6F17" w:rsidRPr="00AD6F17" w:rsidRDefault="00AD6F17" w:rsidP="00AD6F17">
      <w:r w:rsidRPr="00AD6F17">
        <w:t>Status should not redefine ownership.</w:t>
      </w:r>
    </w:p>
    <w:p w14:paraId="327C0FB6" w14:textId="77777777" w:rsidR="00AD6F17" w:rsidRPr="00AD6F17" w:rsidRDefault="00AD6F17" w:rsidP="00AD6F17">
      <w:r w:rsidRPr="00AD6F17">
        <w:t>Typical examples include:</w:t>
      </w:r>
    </w:p>
    <w:p w14:paraId="5C737E46" w14:textId="77777777" w:rsidR="00AD6F17" w:rsidRPr="00AD6F17" w:rsidRDefault="00AD6F17">
      <w:pPr>
        <w:numPr>
          <w:ilvl w:val="0"/>
          <w:numId w:val="20"/>
        </w:numPr>
      </w:pPr>
      <w:r w:rsidRPr="00AD6F17">
        <w:t xml:space="preserve">Active </w:t>
      </w:r>
    </w:p>
    <w:p w14:paraId="55C0365E" w14:textId="77777777" w:rsidR="00AD6F17" w:rsidRPr="00AD6F17" w:rsidRDefault="00AD6F17">
      <w:pPr>
        <w:numPr>
          <w:ilvl w:val="0"/>
          <w:numId w:val="20"/>
        </w:numPr>
      </w:pPr>
      <w:r w:rsidRPr="00AD6F17">
        <w:t xml:space="preserve">Inactive </w:t>
      </w:r>
    </w:p>
    <w:p w14:paraId="49F2A66A" w14:textId="77777777" w:rsidR="00AD6F17" w:rsidRPr="00AD6F17" w:rsidRDefault="00AD6F17" w:rsidP="00AD6F17">
      <w:r w:rsidRPr="00AD6F17">
        <w:t>Operational workflow statuses belong only to domains that own operational workflows.</w:t>
      </w:r>
    </w:p>
    <w:p w14:paraId="7CE70A6B" w14:textId="77777777" w:rsidR="00AD6F17" w:rsidRPr="00AD6F17" w:rsidRDefault="00AD6F17" w:rsidP="00AD6F17">
      <w:r w:rsidRPr="00AD6F17">
        <w:t>For example:</w:t>
      </w:r>
    </w:p>
    <w:p w14:paraId="4687A9E0" w14:textId="77777777" w:rsidR="00AD6F17" w:rsidRPr="00AD6F17" w:rsidRDefault="00AD6F17">
      <w:pPr>
        <w:numPr>
          <w:ilvl w:val="0"/>
          <w:numId w:val="21"/>
        </w:numPr>
      </w:pPr>
      <w:r w:rsidRPr="00AD6F17">
        <w:t xml:space="preserve">Event Status belongs to Events. </w:t>
      </w:r>
    </w:p>
    <w:p w14:paraId="5D8CCBB8" w14:textId="77777777" w:rsidR="00AD6F17" w:rsidRPr="00AD6F17" w:rsidRDefault="00AD6F17">
      <w:pPr>
        <w:numPr>
          <w:ilvl w:val="0"/>
          <w:numId w:val="21"/>
        </w:numPr>
      </w:pPr>
      <w:r w:rsidRPr="00AD6F17">
        <w:t xml:space="preserve">Quotation Status belongs to Quotation. </w:t>
      </w:r>
    </w:p>
    <w:p w14:paraId="7D702769" w14:textId="77777777" w:rsidR="00AD6F17" w:rsidRPr="00AD6F17" w:rsidRDefault="00AD6F17" w:rsidP="00AD6F17">
      <w:r w:rsidRPr="00AD6F17">
        <w:t>Status definitions remain domain-specific.</w:t>
      </w:r>
    </w:p>
    <w:p w14:paraId="52A4D19E" w14:textId="77777777" w:rsidR="00AD6F17" w:rsidRPr="00AD6F17" w:rsidRDefault="00000000" w:rsidP="00AD6F17">
      <w:r>
        <w:pict w14:anchorId="1DE71EEA">
          <v:rect id="_x0000_i1049" style="width:0;height:1.5pt" o:hralign="center" o:hrstd="t" o:hr="t" fillcolor="#a0a0a0" stroked="f"/>
        </w:pict>
      </w:r>
    </w:p>
    <w:p w14:paraId="180A7896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Numbering Architecture</w:t>
      </w:r>
    </w:p>
    <w:p w14:paraId="64C0D254" w14:textId="77777777" w:rsidR="00AD6F17" w:rsidRPr="00AD6F17" w:rsidRDefault="00AD6F17" w:rsidP="00AD6F17">
      <w:r w:rsidRPr="00AD6F17">
        <w:t>Internal identifiers and user-visible numbering remain separate.</w:t>
      </w:r>
    </w:p>
    <w:p w14:paraId="5451D76D" w14:textId="77777777" w:rsidR="00AD6F17" w:rsidRPr="00AD6F17" w:rsidRDefault="00AD6F17" w:rsidP="00AD6F17">
      <w:r w:rsidRPr="00AD6F17">
        <w:t>Internal identifiers:</w:t>
      </w:r>
    </w:p>
    <w:p w14:paraId="62C2548D" w14:textId="77777777" w:rsidR="00AD6F17" w:rsidRPr="00AD6F17" w:rsidRDefault="00AD6F17">
      <w:pPr>
        <w:numPr>
          <w:ilvl w:val="0"/>
          <w:numId w:val="22"/>
        </w:numPr>
      </w:pPr>
      <w:r w:rsidRPr="00AD6F17">
        <w:t xml:space="preserve">database keys </w:t>
      </w:r>
    </w:p>
    <w:p w14:paraId="54328AE6" w14:textId="77777777" w:rsidR="00AD6F17" w:rsidRPr="00AD6F17" w:rsidRDefault="00AD6F17">
      <w:pPr>
        <w:numPr>
          <w:ilvl w:val="0"/>
          <w:numId w:val="22"/>
        </w:numPr>
      </w:pPr>
      <w:r w:rsidRPr="00AD6F17">
        <w:lastRenderedPageBreak/>
        <w:t xml:space="preserve">immutable </w:t>
      </w:r>
    </w:p>
    <w:p w14:paraId="3207860D" w14:textId="77777777" w:rsidR="00AD6F17" w:rsidRPr="00AD6F17" w:rsidRDefault="00AD6F17">
      <w:pPr>
        <w:numPr>
          <w:ilvl w:val="0"/>
          <w:numId w:val="22"/>
        </w:numPr>
      </w:pPr>
      <w:r w:rsidRPr="00AD6F17">
        <w:t xml:space="preserve">never reused </w:t>
      </w:r>
    </w:p>
    <w:p w14:paraId="65AE7B29" w14:textId="77777777" w:rsidR="00AD6F17" w:rsidRPr="00AD6F17" w:rsidRDefault="00AD6F17">
      <w:pPr>
        <w:numPr>
          <w:ilvl w:val="0"/>
          <w:numId w:val="22"/>
        </w:numPr>
      </w:pPr>
      <w:r w:rsidRPr="00AD6F17">
        <w:t xml:space="preserve">never shown as operational numbering </w:t>
      </w:r>
    </w:p>
    <w:p w14:paraId="71B7B6F2" w14:textId="77777777" w:rsidR="00AD6F17" w:rsidRPr="00AD6F17" w:rsidRDefault="00AD6F17" w:rsidP="00AD6F17">
      <w:r w:rsidRPr="00AD6F17">
        <w:t>User-visible numbering:</w:t>
      </w:r>
    </w:p>
    <w:p w14:paraId="2FF26710" w14:textId="77777777" w:rsidR="00AD6F17" w:rsidRPr="00AD6F17" w:rsidRDefault="00AD6F17">
      <w:pPr>
        <w:numPr>
          <w:ilvl w:val="0"/>
          <w:numId w:val="23"/>
        </w:numPr>
      </w:pPr>
      <w:r w:rsidRPr="00AD6F17">
        <w:t xml:space="preserve">configurable where appropriate </w:t>
      </w:r>
    </w:p>
    <w:p w14:paraId="0168A21D" w14:textId="77777777" w:rsidR="00AD6F17" w:rsidRPr="00AD6F17" w:rsidRDefault="00AD6F17">
      <w:pPr>
        <w:numPr>
          <w:ilvl w:val="0"/>
          <w:numId w:val="23"/>
        </w:numPr>
      </w:pPr>
      <w:r w:rsidRPr="00AD6F17">
        <w:t xml:space="preserve">sequential where appropriate </w:t>
      </w:r>
    </w:p>
    <w:p w14:paraId="261FE916" w14:textId="77777777" w:rsidR="00AD6F17" w:rsidRPr="00AD6F17" w:rsidRDefault="00AD6F17">
      <w:pPr>
        <w:numPr>
          <w:ilvl w:val="0"/>
          <w:numId w:val="23"/>
        </w:numPr>
      </w:pPr>
      <w:r w:rsidRPr="00AD6F17">
        <w:t xml:space="preserve">may include prefixes </w:t>
      </w:r>
    </w:p>
    <w:p w14:paraId="313DAD76" w14:textId="77777777" w:rsidR="00AD6F17" w:rsidRPr="00AD6F17" w:rsidRDefault="00AD6F17">
      <w:pPr>
        <w:numPr>
          <w:ilvl w:val="0"/>
          <w:numId w:val="23"/>
        </w:numPr>
      </w:pPr>
      <w:r w:rsidRPr="00AD6F17">
        <w:t xml:space="preserve">intended for business use </w:t>
      </w:r>
    </w:p>
    <w:p w14:paraId="26345D40" w14:textId="77777777" w:rsidR="00AD6F17" w:rsidRPr="00AD6F17" w:rsidRDefault="00AD6F17" w:rsidP="00AD6F17">
      <w:r w:rsidRPr="00AD6F17">
        <w:t>Changing user-visible numbering must never affect internal relationships.</w:t>
      </w:r>
    </w:p>
    <w:p w14:paraId="41EA261F" w14:textId="77777777" w:rsidR="00AD6F17" w:rsidRPr="00AD6F17" w:rsidRDefault="00000000" w:rsidP="00AD6F17">
      <w:r>
        <w:pict w14:anchorId="4699C442">
          <v:rect id="_x0000_i1050" style="width:0;height:1.5pt" o:hralign="center" o:hrstd="t" o:hr="t" fillcolor="#a0a0a0" stroked="f"/>
        </w:pict>
      </w:r>
    </w:p>
    <w:p w14:paraId="4EC5487E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Reporting Architecture</w:t>
      </w:r>
    </w:p>
    <w:p w14:paraId="017AE80A" w14:textId="77777777" w:rsidR="00AD6F17" w:rsidRPr="00AD6F17" w:rsidRDefault="00AD6F17" w:rsidP="00AD6F17">
      <w:r w:rsidRPr="00AD6F17">
        <w:t>Reports consume published operational information.</w:t>
      </w:r>
    </w:p>
    <w:p w14:paraId="63246813" w14:textId="77777777" w:rsidR="00AD6F17" w:rsidRPr="00AD6F17" w:rsidRDefault="00AD6F17" w:rsidP="00AD6F17">
      <w:r w:rsidRPr="00AD6F17">
        <w:t>Reports never become the operational source of truth.</w:t>
      </w:r>
    </w:p>
    <w:p w14:paraId="06B993B3" w14:textId="77777777" w:rsidR="00AD6F17" w:rsidRPr="00AD6F17" w:rsidRDefault="00AD6F17" w:rsidP="00AD6F17">
      <w:r w:rsidRPr="00AD6F17">
        <w:t>Reports should remain read-only.</w:t>
      </w:r>
    </w:p>
    <w:p w14:paraId="1863DD19" w14:textId="77777777" w:rsidR="00AD6F17" w:rsidRPr="00AD6F17" w:rsidRDefault="00AD6F17" w:rsidP="00AD6F17">
      <w:r w:rsidRPr="00AD6F17">
        <w:t>Operational corrections always occur in the owning domain.</w:t>
      </w:r>
    </w:p>
    <w:p w14:paraId="4A25BBDB" w14:textId="77777777" w:rsidR="00AD6F17" w:rsidRPr="00AD6F17" w:rsidRDefault="00000000" w:rsidP="00AD6F17">
      <w:r>
        <w:pict w14:anchorId="140AFC3C">
          <v:rect id="_x0000_i1051" style="width:0;height:1.5pt" o:hralign="center" o:hrstd="t" o:hr="t" fillcolor="#a0a0a0" stroked="f"/>
        </w:pict>
      </w:r>
    </w:p>
    <w:p w14:paraId="24A4AE1B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Integration Architecture</w:t>
      </w:r>
    </w:p>
    <w:p w14:paraId="5CB80AB6" w14:textId="77777777" w:rsidR="00AD6F17" w:rsidRPr="00AD6F17" w:rsidRDefault="00AD6F17" w:rsidP="00AD6F17">
      <w:r w:rsidRPr="00AD6F17">
        <w:t>Savveyra should expose published operational information rather than internal implementation.</w:t>
      </w:r>
    </w:p>
    <w:p w14:paraId="1B7FDE35" w14:textId="77777777" w:rsidR="00AD6F17" w:rsidRPr="00AD6F17" w:rsidRDefault="00AD6F17" w:rsidP="00AD6F17">
      <w:r w:rsidRPr="00AD6F17">
        <w:t>External systems should integrate with:</w:t>
      </w:r>
    </w:p>
    <w:p w14:paraId="137C54EC" w14:textId="77777777" w:rsidR="00AD6F17" w:rsidRPr="00AD6F17" w:rsidRDefault="00AD6F17">
      <w:pPr>
        <w:numPr>
          <w:ilvl w:val="0"/>
          <w:numId w:val="24"/>
        </w:numPr>
      </w:pPr>
      <w:r w:rsidRPr="00AD6F17">
        <w:t xml:space="preserve">published views </w:t>
      </w:r>
    </w:p>
    <w:p w14:paraId="23D2A805" w14:textId="77777777" w:rsidR="00AD6F17" w:rsidRPr="00AD6F17" w:rsidRDefault="00AD6F17">
      <w:pPr>
        <w:numPr>
          <w:ilvl w:val="0"/>
          <w:numId w:val="24"/>
        </w:numPr>
      </w:pPr>
      <w:r w:rsidRPr="00AD6F17">
        <w:t xml:space="preserve">published APIs </w:t>
      </w:r>
    </w:p>
    <w:p w14:paraId="638489D4" w14:textId="77777777" w:rsidR="00AD6F17" w:rsidRPr="00AD6F17" w:rsidRDefault="00AD6F17">
      <w:pPr>
        <w:numPr>
          <w:ilvl w:val="0"/>
          <w:numId w:val="24"/>
        </w:numPr>
      </w:pPr>
      <w:r w:rsidRPr="00AD6F17">
        <w:t xml:space="preserve">exported operational data </w:t>
      </w:r>
    </w:p>
    <w:p w14:paraId="6EA864D4" w14:textId="77777777" w:rsidR="00AD6F17" w:rsidRPr="00AD6F17" w:rsidRDefault="00AD6F17" w:rsidP="00AD6F17">
      <w:r w:rsidRPr="00AD6F17">
        <w:t>External systems should never depend on internal implementation details.</w:t>
      </w:r>
    </w:p>
    <w:p w14:paraId="4D30F88C" w14:textId="77777777" w:rsidR="00AD6F17" w:rsidRPr="00AD6F17" w:rsidRDefault="00AD6F17" w:rsidP="00AD6F17">
      <w:r w:rsidRPr="00AD6F17">
        <w:t>Stable contracts simplify future integrations.</w:t>
      </w:r>
    </w:p>
    <w:p w14:paraId="6ABC0379" w14:textId="77777777" w:rsidR="00AD6F17" w:rsidRPr="00AD6F17" w:rsidRDefault="00000000" w:rsidP="00AD6F17">
      <w:r>
        <w:pict w14:anchorId="047B3EA0">
          <v:rect id="_x0000_i1052" style="width:0;height:1.5pt" o:hralign="center" o:hrstd="t" o:hr="t" fillcolor="#a0a0a0" stroked="f"/>
        </w:pict>
      </w:r>
    </w:p>
    <w:p w14:paraId="49DE3962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lastRenderedPageBreak/>
        <w:t>Scalability Principles</w:t>
      </w:r>
    </w:p>
    <w:p w14:paraId="6D4C4B2D" w14:textId="77777777" w:rsidR="00AD6F17" w:rsidRPr="00AD6F17" w:rsidRDefault="00AD6F17" w:rsidP="00AD6F17">
      <w:r w:rsidRPr="00AD6F17">
        <w:t>New domains should integrate by following existing architectural patterns.</w:t>
      </w:r>
    </w:p>
    <w:p w14:paraId="22ECF0BD" w14:textId="77777777" w:rsidR="00AD6F17" w:rsidRPr="00AD6F17" w:rsidRDefault="00AD6F17" w:rsidP="00AD6F17">
      <w:r w:rsidRPr="00AD6F17">
        <w:t>Each new domain should:</w:t>
      </w:r>
    </w:p>
    <w:p w14:paraId="76DC5202" w14:textId="77777777" w:rsidR="00AD6F17" w:rsidRPr="00AD6F17" w:rsidRDefault="00AD6F17">
      <w:pPr>
        <w:numPr>
          <w:ilvl w:val="0"/>
          <w:numId w:val="25"/>
        </w:numPr>
      </w:pPr>
      <w:r w:rsidRPr="00AD6F17">
        <w:t xml:space="preserve">own its own information </w:t>
      </w:r>
    </w:p>
    <w:p w14:paraId="7D42FE46" w14:textId="77777777" w:rsidR="00AD6F17" w:rsidRPr="00AD6F17" w:rsidRDefault="00AD6F17">
      <w:pPr>
        <w:numPr>
          <w:ilvl w:val="0"/>
          <w:numId w:val="25"/>
        </w:numPr>
      </w:pPr>
      <w:r w:rsidRPr="00AD6F17">
        <w:t xml:space="preserve">publish defined contracts </w:t>
      </w:r>
    </w:p>
    <w:p w14:paraId="0E21C4D6" w14:textId="77777777" w:rsidR="00AD6F17" w:rsidRPr="00AD6F17" w:rsidRDefault="00AD6F17">
      <w:pPr>
        <w:numPr>
          <w:ilvl w:val="0"/>
          <w:numId w:val="25"/>
        </w:numPr>
      </w:pPr>
      <w:r w:rsidRPr="00AD6F17">
        <w:t xml:space="preserve">consume published information </w:t>
      </w:r>
    </w:p>
    <w:p w14:paraId="4088ED88" w14:textId="77777777" w:rsidR="00AD6F17" w:rsidRPr="00AD6F17" w:rsidRDefault="00AD6F17">
      <w:pPr>
        <w:numPr>
          <w:ilvl w:val="0"/>
          <w:numId w:val="25"/>
        </w:numPr>
      </w:pPr>
      <w:r w:rsidRPr="00AD6F17">
        <w:t xml:space="preserve">reuse Shared Services </w:t>
      </w:r>
    </w:p>
    <w:p w14:paraId="600D3F30" w14:textId="77777777" w:rsidR="00AD6F17" w:rsidRPr="00AD6F17" w:rsidRDefault="00AD6F17">
      <w:pPr>
        <w:numPr>
          <w:ilvl w:val="0"/>
          <w:numId w:val="25"/>
        </w:numPr>
      </w:pPr>
      <w:r w:rsidRPr="00AD6F17">
        <w:t xml:space="preserve">maintain clear ownership </w:t>
      </w:r>
    </w:p>
    <w:p w14:paraId="773E0AE5" w14:textId="77777777" w:rsidR="00AD6F17" w:rsidRPr="00AD6F17" w:rsidRDefault="00AD6F17">
      <w:pPr>
        <w:numPr>
          <w:ilvl w:val="0"/>
          <w:numId w:val="25"/>
        </w:numPr>
      </w:pPr>
      <w:r w:rsidRPr="00AD6F17">
        <w:t xml:space="preserve">preserve one-directional information flow </w:t>
      </w:r>
    </w:p>
    <w:p w14:paraId="2234FA11" w14:textId="77777777" w:rsidR="00AD6F17" w:rsidRPr="00AD6F17" w:rsidRDefault="00AD6F17" w:rsidP="00AD6F17">
      <w:r w:rsidRPr="00AD6F17">
        <w:t>Architecture should grow by extension rather than modification.</w:t>
      </w:r>
    </w:p>
    <w:p w14:paraId="656A0FDA" w14:textId="77777777" w:rsidR="00AD6F17" w:rsidRPr="00AD6F17" w:rsidRDefault="00000000" w:rsidP="00AD6F17">
      <w:r>
        <w:pict w14:anchorId="071E35C7">
          <v:rect id="_x0000_i1053" style="width:0;height:1.5pt" o:hralign="center" o:hrstd="t" o:hr="t" fillcolor="#a0a0a0" stroked="f"/>
        </w:pict>
      </w:r>
    </w:p>
    <w:p w14:paraId="30EF0872" w14:textId="77777777" w:rsidR="00AD6F17" w:rsidRPr="00AD6F17" w:rsidRDefault="00AD6F17" w:rsidP="00AD6F17">
      <w:pPr>
        <w:rPr>
          <w:b/>
          <w:bCs/>
        </w:rPr>
      </w:pPr>
      <w:r w:rsidRPr="00AD6F17">
        <w:rPr>
          <w:b/>
          <w:bCs/>
        </w:rPr>
        <w:t>Architectural Goals</w:t>
      </w:r>
    </w:p>
    <w:p w14:paraId="5D23C69E" w14:textId="77777777" w:rsidR="00AD6F17" w:rsidRPr="00AD6F17" w:rsidRDefault="00AD6F17" w:rsidP="00AD6F17">
      <w:r w:rsidRPr="00AD6F17">
        <w:t>The architecture is designed to achieve:</w:t>
      </w:r>
    </w:p>
    <w:p w14:paraId="408786FF" w14:textId="77777777" w:rsidR="00AD6F17" w:rsidRPr="00AD6F17" w:rsidRDefault="00AD6F17">
      <w:pPr>
        <w:numPr>
          <w:ilvl w:val="0"/>
          <w:numId w:val="26"/>
        </w:numPr>
      </w:pPr>
      <w:r w:rsidRPr="00AD6F17">
        <w:t xml:space="preserve">clear ownership </w:t>
      </w:r>
    </w:p>
    <w:p w14:paraId="2A52B82F" w14:textId="77777777" w:rsidR="00AD6F17" w:rsidRPr="00AD6F17" w:rsidRDefault="00AD6F17">
      <w:pPr>
        <w:numPr>
          <w:ilvl w:val="0"/>
          <w:numId w:val="26"/>
        </w:numPr>
      </w:pPr>
      <w:r w:rsidRPr="00AD6F17">
        <w:t xml:space="preserve">predictable propagation </w:t>
      </w:r>
    </w:p>
    <w:p w14:paraId="4270AADB" w14:textId="77777777" w:rsidR="00AD6F17" w:rsidRPr="00AD6F17" w:rsidRDefault="00AD6F17">
      <w:pPr>
        <w:numPr>
          <w:ilvl w:val="0"/>
          <w:numId w:val="26"/>
        </w:numPr>
      </w:pPr>
      <w:r w:rsidRPr="00AD6F17">
        <w:t xml:space="preserve">stable contracts </w:t>
      </w:r>
    </w:p>
    <w:p w14:paraId="77576DD8" w14:textId="77777777" w:rsidR="00AD6F17" w:rsidRPr="00AD6F17" w:rsidRDefault="00AD6F17">
      <w:pPr>
        <w:numPr>
          <w:ilvl w:val="0"/>
          <w:numId w:val="26"/>
        </w:numPr>
      </w:pPr>
      <w:r w:rsidRPr="00AD6F17">
        <w:t xml:space="preserve">reusable services </w:t>
      </w:r>
    </w:p>
    <w:p w14:paraId="701DF2F3" w14:textId="77777777" w:rsidR="00AD6F17" w:rsidRPr="00AD6F17" w:rsidRDefault="00AD6F17">
      <w:pPr>
        <w:numPr>
          <w:ilvl w:val="0"/>
          <w:numId w:val="26"/>
        </w:numPr>
      </w:pPr>
      <w:r w:rsidRPr="00AD6F17">
        <w:t xml:space="preserve">operational correctness </w:t>
      </w:r>
    </w:p>
    <w:p w14:paraId="47FE3B4E" w14:textId="77777777" w:rsidR="00AD6F17" w:rsidRPr="00AD6F17" w:rsidRDefault="00AD6F17">
      <w:pPr>
        <w:numPr>
          <w:ilvl w:val="0"/>
          <w:numId w:val="26"/>
        </w:numPr>
      </w:pPr>
      <w:r w:rsidRPr="00AD6F17">
        <w:t xml:space="preserve">independent domains </w:t>
      </w:r>
    </w:p>
    <w:p w14:paraId="7F35EFE1" w14:textId="77777777" w:rsidR="00AD6F17" w:rsidRPr="00AD6F17" w:rsidRDefault="00AD6F17">
      <w:pPr>
        <w:numPr>
          <w:ilvl w:val="0"/>
          <w:numId w:val="26"/>
        </w:numPr>
      </w:pPr>
      <w:r w:rsidRPr="00AD6F17">
        <w:t xml:space="preserve">maintainable implementation </w:t>
      </w:r>
    </w:p>
    <w:p w14:paraId="5340950E" w14:textId="77777777" w:rsidR="00AD6F17" w:rsidRPr="00AD6F17" w:rsidRDefault="00AD6F17">
      <w:pPr>
        <w:numPr>
          <w:ilvl w:val="0"/>
          <w:numId w:val="26"/>
        </w:numPr>
      </w:pPr>
      <w:r w:rsidRPr="00AD6F17">
        <w:t xml:space="preserve">historical accuracy </w:t>
      </w:r>
    </w:p>
    <w:p w14:paraId="6FA31FE9" w14:textId="77777777" w:rsidR="00AD6F17" w:rsidRPr="00AD6F17" w:rsidRDefault="00AD6F17">
      <w:pPr>
        <w:numPr>
          <w:ilvl w:val="0"/>
          <w:numId w:val="26"/>
        </w:numPr>
      </w:pPr>
      <w:r w:rsidRPr="00AD6F17">
        <w:t xml:space="preserve">scalable growth </w:t>
      </w:r>
    </w:p>
    <w:p w14:paraId="600C2813" w14:textId="77777777" w:rsidR="00AD6F17" w:rsidRPr="00AD6F17" w:rsidRDefault="00AD6F17" w:rsidP="00AD6F17">
      <w:r w:rsidRPr="00AD6F17">
        <w:t>Every architectural decision should strengthen these principles rather than introduce unnecessary coupling or duplication.</w:t>
      </w:r>
    </w:p>
    <w:p w14:paraId="5C9624E6" w14:textId="63F5C6CF" w:rsidR="0049670B" w:rsidRPr="00AD6F17" w:rsidRDefault="0049670B" w:rsidP="00AD6F17"/>
    <w:sectPr w:rsidR="0049670B" w:rsidRPr="00AD6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676B"/>
    <w:multiLevelType w:val="multilevel"/>
    <w:tmpl w:val="A6E0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67EE0"/>
    <w:multiLevelType w:val="multilevel"/>
    <w:tmpl w:val="41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300"/>
    <w:multiLevelType w:val="multilevel"/>
    <w:tmpl w:val="70E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C5A38"/>
    <w:multiLevelType w:val="multilevel"/>
    <w:tmpl w:val="CE62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656FC"/>
    <w:multiLevelType w:val="multilevel"/>
    <w:tmpl w:val="86C0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D3A5A"/>
    <w:multiLevelType w:val="multilevel"/>
    <w:tmpl w:val="8678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80BA1"/>
    <w:multiLevelType w:val="multilevel"/>
    <w:tmpl w:val="8928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B4A3A"/>
    <w:multiLevelType w:val="multilevel"/>
    <w:tmpl w:val="AA4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97833"/>
    <w:multiLevelType w:val="multilevel"/>
    <w:tmpl w:val="277A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C1EB4"/>
    <w:multiLevelType w:val="multilevel"/>
    <w:tmpl w:val="38CE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C4C76"/>
    <w:multiLevelType w:val="multilevel"/>
    <w:tmpl w:val="25E6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D1ACB"/>
    <w:multiLevelType w:val="multilevel"/>
    <w:tmpl w:val="2E92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A04E1"/>
    <w:multiLevelType w:val="multilevel"/>
    <w:tmpl w:val="BAC2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10589"/>
    <w:multiLevelType w:val="multilevel"/>
    <w:tmpl w:val="0F9E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A2FB9"/>
    <w:multiLevelType w:val="multilevel"/>
    <w:tmpl w:val="0E72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D4DF2"/>
    <w:multiLevelType w:val="multilevel"/>
    <w:tmpl w:val="EA3A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B15FC"/>
    <w:multiLevelType w:val="multilevel"/>
    <w:tmpl w:val="5284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8047B"/>
    <w:multiLevelType w:val="multilevel"/>
    <w:tmpl w:val="3AD6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13598"/>
    <w:multiLevelType w:val="multilevel"/>
    <w:tmpl w:val="9D30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672CF"/>
    <w:multiLevelType w:val="multilevel"/>
    <w:tmpl w:val="5AB8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A543E"/>
    <w:multiLevelType w:val="multilevel"/>
    <w:tmpl w:val="2602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A69CF"/>
    <w:multiLevelType w:val="multilevel"/>
    <w:tmpl w:val="DD7C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37D70"/>
    <w:multiLevelType w:val="multilevel"/>
    <w:tmpl w:val="1F48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93368"/>
    <w:multiLevelType w:val="multilevel"/>
    <w:tmpl w:val="99E8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C50615"/>
    <w:multiLevelType w:val="multilevel"/>
    <w:tmpl w:val="1762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75595"/>
    <w:multiLevelType w:val="multilevel"/>
    <w:tmpl w:val="E0C4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036347">
    <w:abstractNumId w:val="22"/>
  </w:num>
  <w:num w:numId="2" w16cid:durableId="785277919">
    <w:abstractNumId w:val="11"/>
  </w:num>
  <w:num w:numId="3" w16cid:durableId="1130130788">
    <w:abstractNumId w:val="9"/>
  </w:num>
  <w:num w:numId="4" w16cid:durableId="1541473157">
    <w:abstractNumId w:val="14"/>
  </w:num>
  <w:num w:numId="5" w16cid:durableId="1642078889">
    <w:abstractNumId w:val="5"/>
  </w:num>
  <w:num w:numId="6" w16cid:durableId="1282374432">
    <w:abstractNumId w:val="15"/>
  </w:num>
  <w:num w:numId="7" w16cid:durableId="1326087242">
    <w:abstractNumId w:val="13"/>
  </w:num>
  <w:num w:numId="8" w16cid:durableId="1236746171">
    <w:abstractNumId w:val="17"/>
  </w:num>
  <w:num w:numId="9" w16cid:durableId="1959948378">
    <w:abstractNumId w:val="3"/>
  </w:num>
  <w:num w:numId="10" w16cid:durableId="1808620970">
    <w:abstractNumId w:val="18"/>
  </w:num>
  <w:num w:numId="11" w16cid:durableId="111170726">
    <w:abstractNumId w:val="25"/>
  </w:num>
  <w:num w:numId="12" w16cid:durableId="1658149237">
    <w:abstractNumId w:val="7"/>
  </w:num>
  <w:num w:numId="13" w16cid:durableId="896432828">
    <w:abstractNumId w:val="6"/>
  </w:num>
  <w:num w:numId="14" w16cid:durableId="1046562497">
    <w:abstractNumId w:val="16"/>
  </w:num>
  <w:num w:numId="15" w16cid:durableId="167986941">
    <w:abstractNumId w:val="20"/>
  </w:num>
  <w:num w:numId="16" w16cid:durableId="1881089776">
    <w:abstractNumId w:val="0"/>
  </w:num>
  <w:num w:numId="17" w16cid:durableId="625546649">
    <w:abstractNumId w:val="19"/>
  </w:num>
  <w:num w:numId="18" w16cid:durableId="596060139">
    <w:abstractNumId w:val="8"/>
  </w:num>
  <w:num w:numId="19" w16cid:durableId="121579612">
    <w:abstractNumId w:val="4"/>
  </w:num>
  <w:num w:numId="20" w16cid:durableId="434593052">
    <w:abstractNumId w:val="23"/>
  </w:num>
  <w:num w:numId="21" w16cid:durableId="595871737">
    <w:abstractNumId w:val="10"/>
  </w:num>
  <w:num w:numId="22" w16cid:durableId="358824132">
    <w:abstractNumId w:val="12"/>
  </w:num>
  <w:num w:numId="23" w16cid:durableId="1666349748">
    <w:abstractNumId w:val="21"/>
  </w:num>
  <w:num w:numId="24" w16cid:durableId="883760002">
    <w:abstractNumId w:val="2"/>
  </w:num>
  <w:num w:numId="25" w16cid:durableId="130683621">
    <w:abstractNumId w:val="24"/>
  </w:num>
  <w:num w:numId="26" w16cid:durableId="341472806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40D5A"/>
    <w:rsid w:val="00057D8C"/>
    <w:rsid w:val="00067DA9"/>
    <w:rsid w:val="00087702"/>
    <w:rsid w:val="00102C4A"/>
    <w:rsid w:val="0011028E"/>
    <w:rsid w:val="00110D42"/>
    <w:rsid w:val="001157D5"/>
    <w:rsid w:val="00157FBC"/>
    <w:rsid w:val="00165CBD"/>
    <w:rsid w:val="0018790C"/>
    <w:rsid w:val="001935B7"/>
    <w:rsid w:val="001D5601"/>
    <w:rsid w:val="001E4835"/>
    <w:rsid w:val="00204581"/>
    <w:rsid w:val="00243338"/>
    <w:rsid w:val="002A013D"/>
    <w:rsid w:val="002B0592"/>
    <w:rsid w:val="002B0AEE"/>
    <w:rsid w:val="002C5947"/>
    <w:rsid w:val="002C68B9"/>
    <w:rsid w:val="002C6FA6"/>
    <w:rsid w:val="002D72AC"/>
    <w:rsid w:val="002F0AE8"/>
    <w:rsid w:val="002F1D93"/>
    <w:rsid w:val="002F2A5C"/>
    <w:rsid w:val="002F5997"/>
    <w:rsid w:val="002F72F2"/>
    <w:rsid w:val="00316E05"/>
    <w:rsid w:val="00327916"/>
    <w:rsid w:val="00344C0C"/>
    <w:rsid w:val="003529E9"/>
    <w:rsid w:val="00365FDD"/>
    <w:rsid w:val="003B23A1"/>
    <w:rsid w:val="003B6737"/>
    <w:rsid w:val="003C1A66"/>
    <w:rsid w:val="003E6A6C"/>
    <w:rsid w:val="00431FDB"/>
    <w:rsid w:val="004340F9"/>
    <w:rsid w:val="00456DBE"/>
    <w:rsid w:val="00471CB5"/>
    <w:rsid w:val="0049670B"/>
    <w:rsid w:val="004D7F6A"/>
    <w:rsid w:val="004E3729"/>
    <w:rsid w:val="004E7815"/>
    <w:rsid w:val="004F7A19"/>
    <w:rsid w:val="00512461"/>
    <w:rsid w:val="0052174E"/>
    <w:rsid w:val="00544FC6"/>
    <w:rsid w:val="0055709B"/>
    <w:rsid w:val="0057197F"/>
    <w:rsid w:val="005739AF"/>
    <w:rsid w:val="00583E18"/>
    <w:rsid w:val="00586680"/>
    <w:rsid w:val="005A24DE"/>
    <w:rsid w:val="005B3B42"/>
    <w:rsid w:val="00624B46"/>
    <w:rsid w:val="00650239"/>
    <w:rsid w:val="007004FF"/>
    <w:rsid w:val="00712906"/>
    <w:rsid w:val="007377C6"/>
    <w:rsid w:val="00760372"/>
    <w:rsid w:val="0076433A"/>
    <w:rsid w:val="0079370B"/>
    <w:rsid w:val="007B54AB"/>
    <w:rsid w:val="00801A25"/>
    <w:rsid w:val="0080369D"/>
    <w:rsid w:val="00807045"/>
    <w:rsid w:val="00817233"/>
    <w:rsid w:val="00822F3D"/>
    <w:rsid w:val="00832F8D"/>
    <w:rsid w:val="00853D03"/>
    <w:rsid w:val="00887F4C"/>
    <w:rsid w:val="008918CC"/>
    <w:rsid w:val="008A1D9B"/>
    <w:rsid w:val="008A5470"/>
    <w:rsid w:val="008A7DA3"/>
    <w:rsid w:val="008D0D7A"/>
    <w:rsid w:val="00901C2B"/>
    <w:rsid w:val="009054FC"/>
    <w:rsid w:val="00914046"/>
    <w:rsid w:val="009254FB"/>
    <w:rsid w:val="00927784"/>
    <w:rsid w:val="00927FA0"/>
    <w:rsid w:val="009A1557"/>
    <w:rsid w:val="009A1E33"/>
    <w:rsid w:val="009D5346"/>
    <w:rsid w:val="009F343D"/>
    <w:rsid w:val="009F5884"/>
    <w:rsid w:val="009F6CD9"/>
    <w:rsid w:val="00A13FCD"/>
    <w:rsid w:val="00A15F3C"/>
    <w:rsid w:val="00A20F24"/>
    <w:rsid w:val="00A6634F"/>
    <w:rsid w:val="00A9633C"/>
    <w:rsid w:val="00A9730C"/>
    <w:rsid w:val="00AA3500"/>
    <w:rsid w:val="00AD003F"/>
    <w:rsid w:val="00AD6F17"/>
    <w:rsid w:val="00B07D12"/>
    <w:rsid w:val="00B406EE"/>
    <w:rsid w:val="00B445D3"/>
    <w:rsid w:val="00B64A20"/>
    <w:rsid w:val="00B67F50"/>
    <w:rsid w:val="00BA76F4"/>
    <w:rsid w:val="00BB6554"/>
    <w:rsid w:val="00BE1005"/>
    <w:rsid w:val="00BF6CC2"/>
    <w:rsid w:val="00C33028"/>
    <w:rsid w:val="00C56FD8"/>
    <w:rsid w:val="00CA19EB"/>
    <w:rsid w:val="00CC507E"/>
    <w:rsid w:val="00CC5800"/>
    <w:rsid w:val="00CD5A38"/>
    <w:rsid w:val="00CF1AA1"/>
    <w:rsid w:val="00CF6E02"/>
    <w:rsid w:val="00D27641"/>
    <w:rsid w:val="00D34BA9"/>
    <w:rsid w:val="00D41218"/>
    <w:rsid w:val="00D774F9"/>
    <w:rsid w:val="00D93E9F"/>
    <w:rsid w:val="00DA0956"/>
    <w:rsid w:val="00DD25B9"/>
    <w:rsid w:val="00DE4F4D"/>
    <w:rsid w:val="00DF185C"/>
    <w:rsid w:val="00E170CB"/>
    <w:rsid w:val="00E81630"/>
    <w:rsid w:val="00EC0247"/>
    <w:rsid w:val="00EC61E3"/>
    <w:rsid w:val="00ED015E"/>
    <w:rsid w:val="00EF2774"/>
    <w:rsid w:val="00F0393E"/>
    <w:rsid w:val="00F110C4"/>
    <w:rsid w:val="00F314BD"/>
    <w:rsid w:val="00F542F1"/>
    <w:rsid w:val="00F56D59"/>
    <w:rsid w:val="00FB14E1"/>
    <w:rsid w:val="00FB5260"/>
    <w:rsid w:val="00FC2491"/>
    <w:rsid w:val="00FC550D"/>
    <w:rsid w:val="00FC796B"/>
    <w:rsid w:val="00FC7D93"/>
    <w:rsid w:val="00FD5207"/>
    <w:rsid w:val="00FF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15</Pages>
  <Words>1657</Words>
  <Characters>9446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29</cp:revision>
  <dcterms:created xsi:type="dcterms:W3CDTF">2026-06-12T19:03:00Z</dcterms:created>
  <dcterms:modified xsi:type="dcterms:W3CDTF">2026-07-19T22:31:00Z</dcterms:modified>
</cp:coreProperties>
</file>