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2C6616" w:rsidP="002C6616">
      <w:r>
        <w:t>Endpoints: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wkpaper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2C6616" w:rsidRDefault="002C6616" w:rsidP="002C6616"/>
    <w:p w:rsidR="002C6616" w:rsidRDefault="002C6616" w:rsidP="002C6616"/>
    <w:p w:rsidR="002C6616" w:rsidRDefault="002C6616" w:rsidP="002C6616">
      <w:r>
        <w:t>Endpoint Details:</w:t>
      </w:r>
    </w:p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Template API – Used for </w:t>
      </w:r>
      <w:proofErr w:type="spellStart"/>
      <w:r>
        <w:t>Workpaper</w:t>
      </w:r>
      <w:proofErr w:type="spellEnd"/>
      <w:r>
        <w:t xml:space="preserve"> Template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70"/>
        <w:gridCol w:w="4778"/>
        <w:gridCol w:w="7174"/>
      </w:tblGrid>
      <w:tr w:rsidR="002C6616" w:rsidTr="002C6616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Returns specific template spreadsheet file.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templates using terms especially Ontology terms.</w:t>
            </w:r>
          </w:p>
          <w:p w:rsidR="002C6616" w:rsidRDefault="002C6616"/>
          <w:p w:rsidR="002C6616" w:rsidRDefault="002C6616">
            <w:r>
              <w:t>Returns list of templates with search relevance scores.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Template Excel files.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  <w:p w:rsidR="002C6616" w:rsidRDefault="002C6616">
            <w:r>
              <w:t>Returns the template ID and maybe the URI.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185330" w:rsidRPr="00185330">
              <w:t>8216640002390149622</w:t>
            </w:r>
          </w:p>
          <w:p w:rsidR="002C6616" w:rsidRDefault="002C6616">
            <w:bookmarkStart w:id="0" w:name="_GoBack"/>
            <w:bookmarkEnd w:id="0"/>
          </w:p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Template file and its metadata.</w:t>
            </w:r>
          </w:p>
          <w:p w:rsidR="002C6616" w:rsidRDefault="002C6616"/>
        </w:tc>
      </w:tr>
    </w:tbl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User Data API – Used for </w:t>
      </w:r>
      <w:proofErr w:type="spellStart"/>
      <w:r>
        <w:t>Workpaper</w:t>
      </w:r>
      <w:proofErr w:type="spellEnd"/>
      <w:r>
        <w:t xml:space="preserve"> User Data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4770"/>
        <w:gridCol w:w="7200"/>
      </w:tblGrid>
      <w:tr w:rsidR="002C6616" w:rsidTr="002C6616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Spreadsheet Template User Data Merge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Parameters: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=10041&amp;rs:merge=false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 User Data File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user data using terms especially Ontology terms.</w:t>
            </w:r>
          </w:p>
          <w:p w:rsidR="002C6616" w:rsidRDefault="002C6616"/>
          <w:p w:rsidR="002C6616" w:rsidRDefault="002C6616">
            <w:r>
              <w:t>Returns list of user data IDs with search relevance score and snippet.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</w:t>
            </w:r>
            <w:proofErr w:type="spellEnd"/>
          </w:p>
          <w:p w:rsidR="002C6616" w:rsidRDefault="002C6616"/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User Data files.</w:t>
            </w:r>
          </w:p>
          <w:p w:rsidR="002C6616" w:rsidRDefault="002C6616"/>
          <w:p w:rsidR="002C6616" w:rsidRDefault="002C6616">
            <w:r>
              <w:t>This will eventually be restricted by client by user and by role.</w:t>
            </w:r>
          </w:p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Use the User Data format as described in the POST request description.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</w:t>
            </w:r>
            <w:proofErr w:type="spellEnd"/>
          </w:p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User Data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Returns the User Data File ID and maybe the URI.</w:t>
            </w:r>
          </w:p>
          <w:p w:rsidR="002C6616" w:rsidRDefault="002C6616"/>
          <w:p w:rsidR="002C6616" w:rsidRDefault="002C6616">
            <w:r>
              <w:lastRenderedPageBreak/>
              <w:t>XML Format:</w:t>
            </w:r>
          </w:p>
          <w:p w:rsidR="002C6616" w:rsidRDefault="002C6616"/>
          <w:p w:rsidR="00712B93" w:rsidRDefault="00712B93">
            <w:r>
              <w:t>Revisit</w:t>
            </w:r>
          </w:p>
          <w:p w:rsidR="00712B93" w:rsidRDefault="00712B93" w:rsidP="00712B93">
            <w:pPr>
              <w:pStyle w:val="ListParagraph"/>
              <w:numPr>
                <w:ilvl w:val="0"/>
                <w:numId w:val="5"/>
              </w:numPr>
            </w:pPr>
            <w:r>
              <w:t>Request Id</w:t>
            </w:r>
          </w:p>
          <w:p w:rsidR="00712B93" w:rsidRDefault="00712B93" w:rsidP="00712B93">
            <w:pPr>
              <w:pStyle w:val="ListParagraph"/>
              <w:numPr>
                <w:ilvl w:val="0"/>
                <w:numId w:val="5"/>
              </w:numPr>
            </w:pPr>
            <w:r>
              <w:t>Name/values</w:t>
            </w:r>
          </w:p>
          <w:p w:rsidR="00712B93" w:rsidRDefault="00712B93"/>
          <w:p w:rsidR="00712B93" w:rsidRDefault="00712B93"/>
          <w:p w:rsidR="002C6616" w:rsidRDefault="002C6616">
            <w:pPr>
              <w:rPr>
                <w:rFonts w:ascii="Courier New" w:hAnsi="Courier New" w:cs="Courier New"/>
                <w:color w:val="00009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FF804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hyperlink r:id="rId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http://tax.thomsonreuters.com</w:t>
              </w:r>
            </w:hyperlink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&lt;meta&gt;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&lt;type&gt;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data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&lt;/type&gt;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&lt;user&gt;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Jane Doe 41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&lt;/user&gt;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&lt;id&gt;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2723519433344226522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&lt;/id&gt;</w:t>
            </w:r>
          </w:p>
          <w:p w:rsidR="002C6616" w:rsidRDefault="002C6616">
            <w:pPr>
              <w:spacing w:after="2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    &lt;templateFile&gt;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/template/C2903000/bin/C2903000.xlsx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&lt;/templateFile&gt;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&lt;/meta&gt;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&lt;feed&gt;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I_0001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1001.25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I_0002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1002.25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44442.98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&lt;/feed&gt;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</w:p>
          <w:p w:rsidR="002C6616" w:rsidRDefault="002C66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6616" w:rsidRDefault="002C6616">
            <w:r>
              <w:t>JSON Format (not yet implemented):</w:t>
            </w:r>
          </w:p>
          <w:p w:rsidR="002C6616" w:rsidRDefault="002C6616"/>
          <w:p w:rsidR="002C6616" w:rsidRDefault="002C6616">
            <w:pPr>
              <w:rPr>
                <w:rFonts w:ascii="Courier New" w:hAnsi="Courier New" w:cs="Courier New"/>
                <w:color w:val="96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"meta"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"user data"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"Jane Doe 41"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"2723519433344226522"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templateFile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"/template/C2903000/bin/C2903000.xlsx"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"feed"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"1001.25"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"1002.25"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BegMnA.block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"44442.98"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"17772.34"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"27772.34"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</w:p>
          <w:p w:rsidR="002C6616" w:rsidRDefault="002C6616"/>
          <w:p w:rsidR="002C6616" w:rsidRDefault="002C6616"/>
        </w:tc>
      </w:tr>
      <w:tr w:rsidR="002C6616" w:rsidTr="002C6616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  <w:p w:rsidR="002C6616" w:rsidRDefault="002C6616"/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User Data file.</w:t>
            </w:r>
          </w:p>
          <w:p w:rsidR="002C6616" w:rsidRDefault="002C6616"/>
        </w:tc>
      </w:tr>
    </w:tbl>
    <w:p w:rsidR="002C6616" w:rsidRDefault="002C6616" w:rsidP="002C6616"/>
    <w:p w:rsidR="00182545" w:rsidRDefault="00182545"/>
    <w:sectPr w:rsidR="00182545" w:rsidSect="002C6616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31" w:rsidRDefault="00A30D31" w:rsidP="008475A3">
      <w:r>
        <w:separator/>
      </w:r>
    </w:p>
  </w:endnote>
  <w:endnote w:type="continuationSeparator" w:id="0">
    <w:p w:rsidR="00A30D31" w:rsidRDefault="00A30D31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3822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8A382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31" w:rsidRDefault="00A30D31" w:rsidP="008475A3">
      <w:r>
        <w:separator/>
      </w:r>
    </w:p>
  </w:footnote>
  <w:footnote w:type="continuationSeparator" w:id="0">
    <w:p w:rsidR="00A30D31" w:rsidRDefault="00A30D31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669A0"/>
    <w:rsid w:val="00182545"/>
    <w:rsid w:val="00185330"/>
    <w:rsid w:val="002C6616"/>
    <w:rsid w:val="003E3A0A"/>
    <w:rsid w:val="00550320"/>
    <w:rsid w:val="006F2478"/>
    <w:rsid w:val="00712B93"/>
    <w:rsid w:val="007A6233"/>
    <w:rsid w:val="008475A3"/>
    <w:rsid w:val="008A3822"/>
    <w:rsid w:val="00A30D31"/>
    <w:rsid w:val="00B854C7"/>
    <w:rsid w:val="00C2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.thomsonreuter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6</cp:revision>
  <dcterms:created xsi:type="dcterms:W3CDTF">2015-02-24T19:32:00Z</dcterms:created>
  <dcterms:modified xsi:type="dcterms:W3CDTF">2015-02-28T00:06:00Z</dcterms:modified>
</cp:coreProperties>
</file>