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79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ff"/>
          <w:sz w:val="32.20000076293945"/>
          <w:szCs w:val="32.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ff"/>
          <w:sz w:val="32.20000076293945"/>
          <w:szCs w:val="32.20000076293945"/>
          <w:u w:val="none"/>
          <w:shd w:fill="auto" w:val="clear"/>
          <w:vertAlign w:val="baseline"/>
          <w:rtl w:val="0"/>
        </w:rPr>
        <w:t xml:space="preserve">Wikipedias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302.4" w:right="4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AsusT100_Public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Ipleak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Speedtest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$wgServer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1"/>
          <w:szCs w:val="21"/>
          <w:u w:val="none"/>
          <w:shd w:fill="auto" w:val="clear"/>
          <w:vertAlign w:val="baseline"/>
          <w:rtl w:val="0"/>
        </w:rPr>
        <w:t xml:space="preserve">http://n6xre.sytes.net/mediawiki/index.php/Main_Page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Locals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AsusT100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AsusP8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StudioG580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StudioVM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My 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Tomcat Web Server is 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Examples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25"/>
          <w:sz w:val="21"/>
          <w:szCs w:val="21"/>
          <w:u w:val="none"/>
          <w:shd w:fill="auto" w:val="clear"/>
          <w:vertAlign w:val="baseline"/>
          <w:rtl w:val="0"/>
        </w:rPr>
        <w:t xml:space="preserve">For my Java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3366"/>
          <w:sz w:val="21"/>
          <w:szCs w:val="21"/>
          <w:u w:val="none"/>
          <w:shd w:fill="auto" w:val="clear"/>
          <w:vertAlign w:val="baseline"/>
          <w:rtl w:val="0"/>
        </w:rPr>
        <w:t xml:space="preserve">Jamwiki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