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4C52" w14:textId="77777777" w:rsidR="004346E9" w:rsidRPr="006C2E5D" w:rsidRDefault="004346E9" w:rsidP="008C07D2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6C2E5D">
        <w:rPr>
          <w:b/>
          <w:i/>
        </w:rPr>
        <w:t>LIBRO</w:t>
      </w:r>
      <w:r w:rsidR="00B752C7" w:rsidRPr="006C2E5D">
        <w:rPr>
          <w:b/>
          <w:i/>
        </w:rPr>
        <w:t xml:space="preserve"> </w:t>
      </w:r>
      <w:r w:rsidR="004807BE" w:rsidRPr="006C2E5D">
        <w:rPr>
          <w:b/>
          <w:i/>
        </w:rPr>
        <w:t>1</w:t>
      </w:r>
      <w:r w:rsidRPr="006C2E5D">
        <w:rPr>
          <w:b/>
          <w:i/>
        </w:rPr>
        <w:t>°, TÍTULO</w:t>
      </w:r>
      <w:r w:rsidR="00B752C7" w:rsidRPr="006C2E5D">
        <w:rPr>
          <w:b/>
          <w:i/>
        </w:rPr>
        <w:t xml:space="preserve"> </w:t>
      </w:r>
      <w:r w:rsidR="004807BE" w:rsidRPr="006C2E5D">
        <w:rPr>
          <w:b/>
          <w:i/>
        </w:rPr>
        <w:t>I</w:t>
      </w:r>
      <w:r w:rsidRPr="006C2E5D">
        <w:rPr>
          <w:b/>
          <w:i/>
        </w:rPr>
        <w:t xml:space="preserve">, CAPÍTULO </w:t>
      </w:r>
      <w:r w:rsidR="004807BE" w:rsidRPr="006C2E5D">
        <w:rPr>
          <w:b/>
          <w:i/>
        </w:rPr>
        <w:t>I</w:t>
      </w:r>
      <w:r w:rsidR="00D22928" w:rsidRPr="006C2E5D">
        <w:rPr>
          <w:b/>
          <w:i/>
        </w:rPr>
        <w:t>V</w:t>
      </w:r>
    </w:p>
    <w:p w14:paraId="0C12BBBC" w14:textId="233421B4" w:rsidR="008C07D2" w:rsidRPr="006C2E5D" w:rsidRDefault="00BF13B0" w:rsidP="008C07D2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6C2E5D">
        <w:rPr>
          <w:b/>
          <w:i/>
        </w:rPr>
        <w:t>A</w:t>
      </w:r>
      <w:r w:rsidR="008C07D2" w:rsidRPr="006C2E5D">
        <w:rPr>
          <w:b/>
          <w:i/>
        </w:rPr>
        <w:t xml:space="preserve">NEXO </w:t>
      </w:r>
      <w:r w:rsidR="00D22928" w:rsidRPr="006C2E5D">
        <w:rPr>
          <w:b/>
          <w:i/>
        </w:rPr>
        <w:t>1</w:t>
      </w:r>
      <w:r w:rsidR="00BF5AA1" w:rsidRPr="006C2E5D">
        <w:rPr>
          <w:b/>
          <w:i/>
        </w:rPr>
        <w:t>8</w:t>
      </w:r>
      <w:r w:rsidR="004346E9" w:rsidRPr="006C2E5D">
        <w:rPr>
          <w:b/>
          <w:i/>
        </w:rPr>
        <w:t xml:space="preserve">: </w:t>
      </w:r>
      <w:r w:rsidR="004346E9" w:rsidRPr="006C2E5D">
        <w:rPr>
          <w:b/>
          <w:i/>
          <w:smallCaps/>
          <w:szCs w:val="22"/>
          <w:lang w:val="es-BO"/>
        </w:rPr>
        <w:t xml:space="preserve">Requisitos para la </w:t>
      </w:r>
      <w:r w:rsidR="00D22928" w:rsidRPr="006C2E5D">
        <w:rPr>
          <w:b/>
          <w:i/>
          <w:smallCaps/>
          <w:szCs w:val="22"/>
          <w:lang w:val="es-BO"/>
        </w:rPr>
        <w:t>Transformac</w:t>
      </w:r>
      <w:r w:rsidR="004346E9" w:rsidRPr="006C2E5D">
        <w:rPr>
          <w:b/>
          <w:i/>
          <w:smallCaps/>
          <w:szCs w:val="22"/>
          <w:lang w:val="es-BO"/>
        </w:rPr>
        <w:t>ión de</w:t>
      </w:r>
      <w:r w:rsidR="00D22928" w:rsidRPr="006C2E5D">
        <w:rPr>
          <w:b/>
          <w:i/>
          <w:smallCaps/>
          <w:szCs w:val="22"/>
          <w:lang w:val="es-BO"/>
        </w:rPr>
        <w:t xml:space="preserve"> IFD en</w:t>
      </w:r>
      <w:r w:rsidR="004346E9" w:rsidRPr="006C2E5D">
        <w:rPr>
          <w:b/>
          <w:i/>
          <w:smallCaps/>
          <w:szCs w:val="22"/>
          <w:lang w:val="es-BO"/>
        </w:rPr>
        <w:t xml:space="preserve"> </w:t>
      </w:r>
      <w:r w:rsidR="00396E78" w:rsidRPr="006C2E5D">
        <w:rPr>
          <w:b/>
          <w:i/>
          <w:smallCaps/>
          <w:szCs w:val="22"/>
          <w:lang w:val="es-BO"/>
        </w:rPr>
        <w:t xml:space="preserve">Banco </w:t>
      </w:r>
      <w:r w:rsidR="00B752C7" w:rsidRPr="006C2E5D">
        <w:rPr>
          <w:b/>
          <w:i/>
          <w:smallCaps/>
          <w:szCs w:val="22"/>
          <w:lang w:val="es-BO"/>
        </w:rPr>
        <w:t>PYME</w:t>
      </w:r>
    </w:p>
    <w:p w14:paraId="45B8DBE3" w14:textId="77777777" w:rsidR="00D63AEB" w:rsidRPr="006C2E5D" w:rsidRDefault="00D63AEB" w:rsidP="00050848">
      <w:pPr>
        <w:pStyle w:val="Artculo"/>
        <w:numPr>
          <w:ilvl w:val="0"/>
          <w:numId w:val="0"/>
        </w:numPr>
        <w:jc w:val="center"/>
        <w:rPr>
          <w:b/>
          <w:i/>
          <w:lang w:val="es-BO"/>
        </w:rPr>
      </w:pPr>
    </w:p>
    <w:p w14:paraId="5FD85CF8" w14:textId="7229A635" w:rsidR="00BF13B0" w:rsidRPr="006C2E5D" w:rsidRDefault="00971A3A" w:rsidP="00050848">
      <w:pPr>
        <w:pStyle w:val="Artculo"/>
        <w:numPr>
          <w:ilvl w:val="0"/>
          <w:numId w:val="0"/>
        </w:numPr>
      </w:pPr>
      <w:r w:rsidRPr="006C2E5D">
        <w:t>La IFD</w:t>
      </w:r>
      <w:r w:rsidR="00D22928" w:rsidRPr="006C2E5D">
        <w:t xml:space="preserve"> </w:t>
      </w:r>
      <w:r w:rsidRPr="006C2E5D">
        <w:t>que desee</w:t>
      </w:r>
      <w:r w:rsidR="00BF13B0" w:rsidRPr="006C2E5D">
        <w:t xml:space="preserve"> </w:t>
      </w:r>
      <w:r w:rsidR="00D22928" w:rsidRPr="006C2E5D">
        <w:t>transformar</w:t>
      </w:r>
      <w:r w:rsidRPr="006C2E5D">
        <w:t>se</w:t>
      </w:r>
      <w:r w:rsidR="00BF13B0" w:rsidRPr="006C2E5D">
        <w:t xml:space="preserve"> </w:t>
      </w:r>
      <w:r w:rsidR="00D22928" w:rsidRPr="006C2E5D">
        <w:t xml:space="preserve">en </w:t>
      </w:r>
      <w:r w:rsidR="00396E78" w:rsidRPr="006C2E5D">
        <w:t xml:space="preserve">Banco </w:t>
      </w:r>
      <w:r w:rsidR="00B752C7" w:rsidRPr="006C2E5D">
        <w:t>PYME</w:t>
      </w:r>
      <w:r w:rsidR="00BF13B0" w:rsidRPr="006C2E5D">
        <w:t xml:space="preserve">, </w:t>
      </w:r>
      <w:r w:rsidRPr="006C2E5D">
        <w:t xml:space="preserve">por medio de su representante legal </w:t>
      </w:r>
      <w:r w:rsidR="00BF13B0" w:rsidRPr="006C2E5D">
        <w:t>debe presentar la siguiente documentación:</w:t>
      </w:r>
    </w:p>
    <w:p w14:paraId="0A737734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 xml:space="preserve">Acta notariada de la Asamblea General de Asociados de la IFD en la que conste mínimamente: </w:t>
      </w:r>
    </w:p>
    <w:p w14:paraId="0AB0C8F4" w14:textId="31C831F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 xml:space="preserve">Autorización expresa de todos los aportantes del capital fundacional (personas naturales y/o jurídicas) para tal propósito, requisito indispensable considerando la naturaleza, el objeto social por la cual fue constituida la IFD, así como los efectos de la transformación a un Banco PYME y las restricciones dispuestas en el Artículo 278 de la </w:t>
      </w:r>
      <w:r w:rsidRPr="006C2E5D">
        <w:rPr>
          <w:szCs w:val="22"/>
        </w:rPr>
        <w:t>L</w:t>
      </w:r>
      <w:r w:rsidR="00B82E18" w:rsidRPr="006C2E5D">
        <w:rPr>
          <w:szCs w:val="22"/>
        </w:rPr>
        <w:t xml:space="preserve">ey de </w:t>
      </w:r>
      <w:r w:rsidRPr="006C2E5D">
        <w:rPr>
          <w:szCs w:val="22"/>
        </w:rPr>
        <w:t>S</w:t>
      </w:r>
      <w:r w:rsidR="00B82E18" w:rsidRPr="006C2E5D">
        <w:rPr>
          <w:szCs w:val="22"/>
        </w:rPr>
        <w:t xml:space="preserve">ervicios </w:t>
      </w:r>
      <w:r w:rsidRPr="006C2E5D">
        <w:rPr>
          <w:szCs w:val="22"/>
        </w:rPr>
        <w:t>F</w:t>
      </w:r>
      <w:r w:rsidR="00B82E18" w:rsidRPr="006C2E5D">
        <w:rPr>
          <w:szCs w:val="22"/>
        </w:rPr>
        <w:t>inancieros</w:t>
      </w:r>
      <w:r w:rsidRPr="006C2E5D">
        <w:rPr>
          <w:color w:val="000000"/>
          <w:szCs w:val="22"/>
        </w:rPr>
        <w:t>;</w:t>
      </w:r>
    </w:p>
    <w:p w14:paraId="3B1A01EC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>Acuerdo por unanimidad de la Asamblea General de Asociados para la transformación a Banco PYME;</w:t>
      </w:r>
    </w:p>
    <w:p w14:paraId="6FC886EF" w14:textId="26EE3478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>Mención y cumplimiento de los efectos de la transformación de la IFD conforme lo determinado en el Artículo 1° de la Sección</w:t>
      </w:r>
      <w:r w:rsidR="00DD44D7" w:rsidRPr="006C2E5D">
        <w:rPr>
          <w:color w:val="000000"/>
          <w:szCs w:val="22"/>
        </w:rPr>
        <w:t xml:space="preserve"> 9</w:t>
      </w:r>
      <w:r w:rsidR="00050848" w:rsidRPr="006C2E5D">
        <w:rPr>
          <w:color w:val="000000"/>
          <w:szCs w:val="22"/>
        </w:rPr>
        <w:t xml:space="preserve"> del Reglamento para Instituciones Financieras de Desarrollo</w:t>
      </w:r>
      <w:r w:rsidRPr="006C2E5D">
        <w:rPr>
          <w:color w:val="000000"/>
          <w:szCs w:val="22"/>
        </w:rPr>
        <w:t>;</w:t>
      </w:r>
    </w:p>
    <w:p w14:paraId="7AED749C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>Aprobación del Plan de Transformación;</w:t>
      </w:r>
    </w:p>
    <w:p w14:paraId="029F7332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Aprobación del Balance de Transformación;</w:t>
      </w:r>
    </w:p>
    <w:p w14:paraId="3A12F5A5" w14:textId="73F1E624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Elección</w:t>
      </w:r>
      <w:r w:rsidR="00C53529" w:rsidRPr="006C2E5D">
        <w:rPr>
          <w:color w:val="000000" w:themeColor="text1"/>
          <w:szCs w:val="22"/>
        </w:rPr>
        <w:t xml:space="preserve"> de los miembros del Directorio</w:t>
      </w:r>
      <w:r w:rsidRPr="006C2E5D">
        <w:rPr>
          <w:color w:val="000000" w:themeColor="text1"/>
          <w:szCs w:val="22"/>
        </w:rPr>
        <w:t xml:space="preserve">; </w:t>
      </w:r>
    </w:p>
    <w:p w14:paraId="0466826E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Elección del representante legal para llevar adelante el trámite de transformación;</w:t>
      </w:r>
    </w:p>
    <w:p w14:paraId="6BA66503" w14:textId="0A97BA50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Aprobación de los proyectos de la escritur</w:t>
      </w:r>
      <w:r w:rsidR="00FE1F80" w:rsidRPr="006C2E5D">
        <w:rPr>
          <w:color w:val="000000" w:themeColor="text1"/>
          <w:szCs w:val="22"/>
        </w:rPr>
        <w:t>a transformación y del estatuto</w:t>
      </w:r>
      <w:r w:rsidRPr="006C2E5D">
        <w:rPr>
          <w:color w:val="000000" w:themeColor="text1"/>
          <w:szCs w:val="22"/>
        </w:rPr>
        <w:t xml:space="preserve"> como Banco PYME.</w:t>
      </w:r>
    </w:p>
    <w:p w14:paraId="697E26FD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Plan de Transformación en el cual conste, de manera enunciativa y no limitativa, lo siguiente:</w:t>
      </w:r>
    </w:p>
    <w:p w14:paraId="27AA9E57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/>
          <w:szCs w:val="22"/>
        </w:rPr>
        <w:t>Cronograma del proceso de transformación;</w:t>
      </w:r>
    </w:p>
    <w:p w14:paraId="57892EB2" w14:textId="6238FFB4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Actuaciones para cumplir con el funcionamiento de la IFD</w:t>
      </w:r>
      <w:r w:rsidR="003353CE" w:rsidRPr="006C2E5D">
        <w:rPr>
          <w:rFonts w:eastAsiaTheme="minorHAnsi"/>
          <w:color w:val="000000" w:themeColor="text1"/>
          <w:szCs w:val="22"/>
        </w:rPr>
        <w:t xml:space="preserve"> durante la transformación</w:t>
      </w:r>
      <w:r w:rsidRPr="006C2E5D">
        <w:rPr>
          <w:rFonts w:eastAsiaTheme="minorHAnsi"/>
          <w:color w:val="000000" w:themeColor="text1"/>
          <w:szCs w:val="22"/>
        </w:rPr>
        <w:t>, considerando la constitución del capital fundacional como “Donación no Capitalizable” en el Banco PYME;</w:t>
      </w:r>
    </w:p>
    <w:p w14:paraId="44D13A41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color w:val="000000" w:themeColor="text1"/>
          <w:szCs w:val="22"/>
        </w:rPr>
      </w:pPr>
      <w:r w:rsidRPr="006C2E5D">
        <w:rPr>
          <w:szCs w:val="22"/>
        </w:rPr>
        <w:t>Determinaciones para la adecuación de los certificados ordinarios en acciones;</w:t>
      </w:r>
    </w:p>
    <w:p w14:paraId="29B4B66B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szCs w:val="22"/>
        </w:rPr>
      </w:pPr>
      <w:r w:rsidRPr="006C2E5D">
        <w:rPr>
          <w:rFonts w:eastAsiaTheme="minorHAnsi"/>
          <w:szCs w:val="22"/>
        </w:rPr>
        <w:t>Proyección para alcanzar los niveles mínimos de cartera para créditos destinados al sector productivo y vivienda de interés social establecidos por Decreto Supremo;</w:t>
      </w:r>
    </w:p>
    <w:p w14:paraId="14C6E271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szCs w:val="22"/>
        </w:rPr>
      </w:pPr>
      <w:r w:rsidRPr="006C2E5D">
        <w:rPr>
          <w:rFonts w:eastAsiaTheme="minorHAnsi"/>
          <w:szCs w:val="22"/>
        </w:rPr>
        <w:t>Evaluación del cumplimiento de todos los requisitos legales y operativos establecidos en la Ley N° 393 de Servicios Financieros y Normativa Reglamentaria para prestar servicios como Banco PYME;</w:t>
      </w:r>
    </w:p>
    <w:p w14:paraId="2CE9CC0A" w14:textId="371A0BE9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 xml:space="preserve">La </w:t>
      </w:r>
      <w:r w:rsidRPr="006C2E5D">
        <w:rPr>
          <w:rFonts w:eastAsiaTheme="minorHAnsi"/>
          <w:szCs w:val="22"/>
        </w:rPr>
        <w:t>implementación de nuevas operaciones, en caso de obtener la Licencia de Funcionamiento como Banco PYME, precisando</w:t>
      </w:r>
      <w:r w:rsidR="00FE1F80" w:rsidRPr="006C2E5D">
        <w:rPr>
          <w:rFonts w:eastAsiaTheme="minorHAnsi"/>
          <w:szCs w:val="22"/>
        </w:rPr>
        <w:t xml:space="preserve"> mínimamente</w:t>
      </w:r>
      <w:r w:rsidRPr="006C2E5D">
        <w:rPr>
          <w:rFonts w:eastAsiaTheme="minorHAnsi"/>
          <w:szCs w:val="22"/>
        </w:rPr>
        <w:t>:</w:t>
      </w:r>
    </w:p>
    <w:p w14:paraId="20455DF2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Detalle de las nuevas operaciones, servicios, productos y/o modalidades a ser ofertados, detallando los nombres y/o modalidades;</w:t>
      </w:r>
    </w:p>
    <w:p w14:paraId="2031DD3D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lastRenderedPageBreak/>
        <w:t>Descripción del procedimiento que se adoptará para la prestación de los nuevos servicios o productos o las nuevas modalidad de los mismos;</w:t>
      </w:r>
    </w:p>
    <w:p w14:paraId="34013C36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Proyectos de Políticas y manuales (organizativos, de procedimientos, operativos y de control interno), para cada uno de los productos o servicios que pretende realizar;</w:t>
      </w:r>
    </w:p>
    <w:p w14:paraId="2E6FAF4C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Tecnología a aplicar;</w:t>
      </w:r>
    </w:p>
    <w:p w14:paraId="0DA4BB9F" w14:textId="7D3D6CC1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 xml:space="preserve">Infraestructura física adecuada a las nuevas operaciones o servicios, la cual debe enmarcarse con lo dispuesto en el </w:t>
      </w:r>
      <w:r w:rsidRPr="006C2E5D">
        <w:rPr>
          <w:rFonts w:ascii="Times New Roman" w:hAnsi="Times New Roman" w:cs="Times New Roman"/>
          <w:color w:val="0000FF"/>
        </w:rPr>
        <w:t>Reglamento para Puntos de Atención Financiera y Puntos Promocionales</w:t>
      </w:r>
      <w:r w:rsidRPr="006C2E5D">
        <w:rPr>
          <w:rFonts w:ascii="Times New Roman" w:hAnsi="Times New Roman" w:cs="Times New Roman"/>
        </w:rPr>
        <w:t xml:space="preserve"> y el </w:t>
      </w:r>
      <w:r w:rsidRPr="006C2E5D">
        <w:rPr>
          <w:rFonts w:ascii="Times New Roman" w:hAnsi="Times New Roman" w:cs="Times New Roman"/>
          <w:color w:val="0000FF"/>
        </w:rPr>
        <w:t xml:space="preserve">Reglamento para la Gestión de Seguridad Física, </w:t>
      </w:r>
      <w:r w:rsidRPr="006C2E5D">
        <w:rPr>
          <w:rFonts w:ascii="Times New Roman" w:hAnsi="Times New Roman" w:cs="Times New Roman"/>
        </w:rPr>
        <w:t xml:space="preserve">contenidos en el </w:t>
      </w:r>
      <w:r w:rsidRPr="006C2E5D">
        <w:rPr>
          <w:rFonts w:ascii="Times New Roman" w:hAnsi="Times New Roman" w:cs="Times New Roman"/>
          <w:color w:val="0000FF"/>
        </w:rPr>
        <w:t>Capítulo VIII, Título III, Libro 1°</w:t>
      </w:r>
      <w:r w:rsidRPr="006C2E5D">
        <w:rPr>
          <w:rFonts w:ascii="Times New Roman" w:hAnsi="Times New Roman" w:cs="Times New Roman"/>
        </w:rPr>
        <w:t xml:space="preserve"> y </w:t>
      </w:r>
      <w:r w:rsidRPr="006C2E5D">
        <w:rPr>
          <w:rFonts w:ascii="Times New Roman" w:hAnsi="Times New Roman" w:cs="Times New Roman"/>
          <w:color w:val="0000FF"/>
        </w:rPr>
        <w:t>Capítulo II, Título VII, Libro 3°</w:t>
      </w:r>
      <w:r w:rsidRPr="006C2E5D">
        <w:rPr>
          <w:rFonts w:ascii="Times New Roman" w:hAnsi="Times New Roman" w:cs="Times New Roman"/>
        </w:rPr>
        <w:t>, respectivamente, ambos de la Recopilación de Normas para Servicios Financieros (RNSF).</w:t>
      </w:r>
    </w:p>
    <w:p w14:paraId="03BE8168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Medidas de seguridad y control que serán implementadas;</w:t>
      </w:r>
    </w:p>
    <w:p w14:paraId="3E772090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Planes de contingencia y continuidad para su operación;</w:t>
      </w:r>
    </w:p>
    <w:p w14:paraId="7B290D79" w14:textId="77777777" w:rsidR="00971A3A" w:rsidRPr="006C2E5D" w:rsidRDefault="00971A3A" w:rsidP="00884879">
      <w:pPr>
        <w:pStyle w:val="Artculo"/>
        <w:widowControl/>
        <w:numPr>
          <w:ilvl w:val="0"/>
          <w:numId w:val="23"/>
        </w:numPr>
        <w:autoSpaceDE w:val="0"/>
        <w:autoSpaceDN w:val="0"/>
        <w:adjustRightInd w:val="0"/>
        <w:ind w:left="1418" w:hanging="357"/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szCs w:val="22"/>
        </w:rPr>
        <w:t>Plan de capacitación dirigido a los clientes y usuarios.</w:t>
      </w:r>
    </w:p>
    <w:p w14:paraId="1D2EA514" w14:textId="088697CE" w:rsidR="00233D50" w:rsidRPr="006C2E5D" w:rsidRDefault="00BA6FB2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Resolución de a</w:t>
      </w:r>
      <w:r w:rsidR="0077269A" w:rsidRPr="006C2E5D">
        <w:rPr>
          <w:rFonts w:eastAsiaTheme="minorHAnsi"/>
          <w:color w:val="000000" w:themeColor="text1"/>
          <w:szCs w:val="22"/>
        </w:rPr>
        <w:t xml:space="preserve">utorización de la Autoridad de </w:t>
      </w:r>
      <w:r w:rsidRPr="006C2E5D">
        <w:rPr>
          <w:rFonts w:eastAsiaTheme="minorHAnsi"/>
          <w:color w:val="000000" w:themeColor="text1"/>
          <w:szCs w:val="22"/>
        </w:rPr>
        <w:t xml:space="preserve">Supervisión del Sistema Financiero </w:t>
      </w:r>
      <w:r w:rsidRPr="006C2E5D">
        <w:rPr>
          <w:rFonts w:eastAsiaTheme="minorHAnsi"/>
          <w:color w:val="000000"/>
          <w:szCs w:val="22"/>
        </w:rPr>
        <w:t xml:space="preserve">para la captación de depósitos a través de Cuentas de Caja de Ahorro </w:t>
      </w:r>
      <w:r w:rsidR="0071059D" w:rsidRPr="006C2E5D">
        <w:rPr>
          <w:rFonts w:eastAsiaTheme="minorHAnsi"/>
          <w:color w:val="000000"/>
          <w:szCs w:val="22"/>
        </w:rPr>
        <w:t>y</w:t>
      </w:r>
      <w:r w:rsidRPr="006C2E5D">
        <w:rPr>
          <w:rFonts w:eastAsiaTheme="minorHAnsi"/>
          <w:color w:val="000000"/>
          <w:szCs w:val="22"/>
        </w:rPr>
        <w:t xml:space="preserve"> Depósitos a Plazo Fijo.</w:t>
      </w:r>
    </w:p>
    <w:p w14:paraId="70F6E100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Informe del Gerente General o instancia equivalente, con refrendo de Auditoría Interna en el que se establezca la inexistencia de procesos administrativos sancionatorios en contra de la IFD y trámites pendientes de ser subsanados ante observaciones de ASFI.</w:t>
      </w:r>
    </w:p>
    <w:p w14:paraId="3182087C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 xml:space="preserve">Balance de transformación el cual </w:t>
      </w:r>
      <w:r w:rsidR="002F7382" w:rsidRPr="006C2E5D">
        <w:rPr>
          <w:rFonts w:eastAsiaTheme="minorHAnsi"/>
          <w:color w:val="000000" w:themeColor="text1"/>
          <w:szCs w:val="22"/>
        </w:rPr>
        <w:t>sea</w:t>
      </w:r>
      <w:r w:rsidRPr="006C2E5D">
        <w:rPr>
          <w:rFonts w:eastAsiaTheme="minorHAnsi"/>
          <w:color w:val="000000" w:themeColor="text1"/>
          <w:szCs w:val="22"/>
        </w:rPr>
        <w:t xml:space="preserve"> puesto previamente a disposición de los acreedores de la IFD, durante treinta (30) días hábiles a partir de su notificación personal, adjuntando constancia documental </w:t>
      </w:r>
      <w:r w:rsidR="002F7382" w:rsidRPr="006C2E5D">
        <w:rPr>
          <w:rFonts w:eastAsiaTheme="minorHAnsi"/>
          <w:color w:val="000000" w:themeColor="text1"/>
          <w:szCs w:val="22"/>
        </w:rPr>
        <w:t>p</w:t>
      </w:r>
      <w:r w:rsidRPr="006C2E5D">
        <w:rPr>
          <w:rFonts w:eastAsiaTheme="minorHAnsi"/>
          <w:color w:val="000000" w:themeColor="text1"/>
          <w:szCs w:val="22"/>
        </w:rPr>
        <w:t>a</w:t>
      </w:r>
      <w:r w:rsidR="002F7382" w:rsidRPr="006C2E5D">
        <w:rPr>
          <w:rFonts w:eastAsiaTheme="minorHAnsi"/>
          <w:color w:val="000000" w:themeColor="text1"/>
          <w:szCs w:val="22"/>
        </w:rPr>
        <w:t>ra</w:t>
      </w:r>
      <w:r w:rsidRPr="006C2E5D">
        <w:rPr>
          <w:rFonts w:eastAsiaTheme="minorHAnsi"/>
          <w:color w:val="000000" w:themeColor="text1"/>
          <w:szCs w:val="22"/>
        </w:rPr>
        <w:t xml:space="preserve"> tal efecto;</w:t>
      </w:r>
    </w:p>
    <w:p w14:paraId="648C44FA" w14:textId="21D1058A" w:rsidR="00050848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 w:rsidRPr="006C2E5D">
        <w:rPr>
          <w:rFonts w:eastAsiaTheme="minorHAnsi"/>
          <w:color w:val="000000" w:themeColor="text1"/>
          <w:szCs w:val="22"/>
        </w:rPr>
        <w:t>Proyecto de Escritura de Transformación de IFD en Banco PYME aprobado por la Asamblea General de Asociados de la IFD</w:t>
      </w:r>
      <w:r w:rsidR="00050848" w:rsidRPr="006C2E5D">
        <w:rPr>
          <w:rFonts w:eastAsiaTheme="minorHAnsi"/>
          <w:color w:val="000000" w:themeColor="text1"/>
          <w:szCs w:val="22"/>
        </w:rPr>
        <w:t>,</w:t>
      </w:r>
      <w:r w:rsidR="00050848" w:rsidRPr="006C2E5D">
        <w:rPr>
          <w:szCs w:val="22"/>
          <w:lang w:val="es-ES" w:eastAsia="es-ES"/>
        </w:rPr>
        <w:t xml:space="preserve"> que contenga los requisitos exigidos por las disposiciones del </w:t>
      </w:r>
      <w:r w:rsidR="00050848" w:rsidRPr="006C2E5D">
        <w:rPr>
          <w:color w:val="0000FF"/>
          <w:szCs w:val="22"/>
          <w:lang w:val="es-ES" w:eastAsia="es-ES"/>
        </w:rPr>
        <w:t>Código de Comercio</w:t>
      </w:r>
      <w:r w:rsidR="00050848" w:rsidRPr="006C2E5D">
        <w:rPr>
          <w:szCs w:val="22"/>
          <w:lang w:val="es-ES" w:eastAsia="es-ES"/>
        </w:rPr>
        <w:t xml:space="preserve"> en lo conducente. El mencionado proyecto y los estatutos, de manera especial, deben referirse a:</w:t>
      </w:r>
    </w:p>
    <w:p w14:paraId="743F130B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Naturaleza jurídica o clase de entidad</w:t>
      </w:r>
    </w:p>
    <w:p w14:paraId="32CA803D" w14:textId="77777777" w:rsidR="00050848" w:rsidRPr="006C2E5D" w:rsidRDefault="00050848" w:rsidP="00884879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Denominación;</w:t>
      </w:r>
    </w:p>
    <w:p w14:paraId="1DA665BA" w14:textId="77777777" w:rsidR="00050848" w:rsidRPr="006C2E5D" w:rsidRDefault="00050848" w:rsidP="00884879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Domicilio;</w:t>
      </w:r>
    </w:p>
    <w:p w14:paraId="13994194" w14:textId="77777777" w:rsidR="00050848" w:rsidRPr="006C2E5D" w:rsidRDefault="00050848" w:rsidP="00884879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Duración.</w:t>
      </w:r>
    </w:p>
    <w:p w14:paraId="7975764C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Operaciones</w:t>
      </w:r>
    </w:p>
    <w:p w14:paraId="2A482FE8" w14:textId="77777777" w:rsidR="00050848" w:rsidRPr="006C2E5D" w:rsidRDefault="00050848" w:rsidP="00884879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Secciones;</w:t>
      </w:r>
    </w:p>
    <w:p w14:paraId="2E629925" w14:textId="77777777" w:rsidR="00050848" w:rsidRPr="006C2E5D" w:rsidRDefault="00050848" w:rsidP="00884879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Limitaciones.</w:t>
      </w:r>
    </w:p>
    <w:p w14:paraId="1799ED52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Acciones</w:t>
      </w:r>
    </w:p>
    <w:p w14:paraId="07322435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Administración</w:t>
      </w:r>
    </w:p>
    <w:p w14:paraId="29A3A852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Juntas;</w:t>
      </w:r>
    </w:p>
    <w:p w14:paraId="067D2BEE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lastRenderedPageBreak/>
        <w:t>Directorio;</w:t>
      </w:r>
    </w:p>
    <w:p w14:paraId="0B0B10A5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Presidente, gerentes, atribuciones y funciones;</w:t>
      </w:r>
    </w:p>
    <w:p w14:paraId="428A52D9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Los comités que establezcan los estatutos o las Juntas Generales, así como sus atribuciones y funciones.</w:t>
      </w:r>
    </w:p>
    <w:p w14:paraId="4F991E8E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Fiscalización interna</w:t>
      </w:r>
    </w:p>
    <w:p w14:paraId="4036119E" w14:textId="77777777" w:rsidR="00050848" w:rsidRPr="006C2E5D" w:rsidRDefault="00050848" w:rsidP="00884879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6C2E5D">
        <w:rPr>
          <w:szCs w:val="22"/>
        </w:rPr>
        <w:t>Síndico;</w:t>
      </w:r>
    </w:p>
    <w:p w14:paraId="754EA0AE" w14:textId="77777777" w:rsidR="00050848" w:rsidRPr="006C2E5D" w:rsidRDefault="00050848" w:rsidP="00884879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6C2E5D">
        <w:rPr>
          <w:szCs w:val="22"/>
        </w:rPr>
        <w:t>Auditoría interna.</w:t>
      </w:r>
    </w:p>
    <w:p w14:paraId="64771B96" w14:textId="6ACE3FCB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Auditoria, balances, reservas y utilidades</w:t>
      </w:r>
      <w:r w:rsidR="00974DF0" w:rsidRPr="006C2E5D">
        <w:rPr>
          <w:szCs w:val="22"/>
        </w:rPr>
        <w:t>;</w:t>
      </w:r>
    </w:p>
    <w:p w14:paraId="486A2461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Disolución y proceso de solución, liquidación y fusión;</w:t>
      </w:r>
    </w:p>
    <w:p w14:paraId="2B0283BE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Disposiciones especiales.</w:t>
      </w:r>
    </w:p>
    <w:p w14:paraId="1A84D616" w14:textId="69051689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Proyecto de Estatuto</w:t>
      </w:r>
      <w:r w:rsidR="00E27B83" w:rsidRPr="006C2E5D">
        <w:rPr>
          <w:rFonts w:eastAsiaTheme="minorHAnsi"/>
          <w:color w:val="000000" w:themeColor="text1"/>
          <w:szCs w:val="22"/>
        </w:rPr>
        <w:t xml:space="preserve"> del Banco PYME,</w:t>
      </w:r>
      <w:r w:rsidRPr="006C2E5D">
        <w:rPr>
          <w:rFonts w:eastAsiaTheme="minorHAnsi"/>
          <w:color w:val="000000" w:themeColor="text1"/>
          <w:szCs w:val="22"/>
        </w:rPr>
        <w:t xml:space="preserve"> aprobado por la Asamblea General de Asociados de la IFD</w:t>
      </w:r>
      <w:r w:rsidR="0038018C" w:rsidRPr="006C2E5D">
        <w:rPr>
          <w:rFonts w:eastAsiaTheme="minorHAnsi"/>
          <w:color w:val="000000" w:themeColor="text1"/>
          <w:szCs w:val="22"/>
        </w:rPr>
        <w:t xml:space="preserve"> y los demás Accionistas</w:t>
      </w:r>
      <w:r w:rsidRPr="006C2E5D">
        <w:rPr>
          <w:rFonts w:eastAsiaTheme="minorHAnsi"/>
          <w:color w:val="000000" w:themeColor="text1"/>
          <w:szCs w:val="22"/>
        </w:rPr>
        <w:t>.</w:t>
      </w:r>
    </w:p>
    <w:p w14:paraId="7515B719" w14:textId="0C91DE0C" w:rsidR="00CD6852" w:rsidRPr="006C2E5D" w:rsidRDefault="00BF13B0" w:rsidP="00050848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</w:rPr>
      </w:pPr>
      <w:r w:rsidRPr="006C2E5D">
        <w:rPr>
          <w:szCs w:val="22"/>
          <w:lang w:val="es-ES" w:eastAsia="es-ES"/>
        </w:rPr>
        <w:t xml:space="preserve">Proyecto de Escritura de Constitución Social aprobada </w:t>
      </w:r>
      <w:r w:rsidR="00E27B83" w:rsidRPr="006C2E5D">
        <w:rPr>
          <w:rFonts w:eastAsiaTheme="minorHAnsi"/>
          <w:color w:val="000000" w:themeColor="text1"/>
          <w:szCs w:val="22"/>
        </w:rPr>
        <w:t>por la Asamblea General de Asociados de la IFD y los demás Accionistas</w:t>
      </w:r>
      <w:r w:rsidR="00E27B83" w:rsidRPr="006C2E5D">
        <w:rPr>
          <w:szCs w:val="22"/>
          <w:lang w:val="es-ES" w:eastAsia="es-ES"/>
        </w:rPr>
        <w:t>.</w:t>
      </w:r>
      <w:r w:rsidRPr="006C2E5D">
        <w:rPr>
          <w:szCs w:val="22"/>
          <w:lang w:val="es-ES" w:eastAsia="es-ES"/>
        </w:rPr>
        <w:t xml:space="preserve"> </w:t>
      </w:r>
    </w:p>
    <w:p w14:paraId="5D1E2142" w14:textId="5D26937F" w:rsidR="00554B7D" w:rsidRPr="006C2E5D" w:rsidRDefault="00554B7D" w:rsidP="0015637D">
      <w:pPr>
        <w:pStyle w:val="Artculo"/>
        <w:numPr>
          <w:ilvl w:val="0"/>
          <w:numId w:val="1"/>
        </w:numPr>
        <w:rPr>
          <w:b/>
          <w:szCs w:val="22"/>
        </w:rPr>
      </w:pPr>
      <w:r w:rsidRPr="006C2E5D">
        <w:rPr>
          <w:szCs w:val="22"/>
          <w:lang w:val="es-BO"/>
        </w:rPr>
        <w:t xml:space="preserve">Declaración patrimonial jurada con información reciente de los accionistas identificando el origen de los recursos según </w:t>
      </w:r>
      <w:r w:rsidRPr="006C2E5D">
        <w:rPr>
          <w:color w:val="0000FF"/>
          <w:szCs w:val="22"/>
          <w:lang w:val="es-BO"/>
        </w:rPr>
        <w:t>Anexo</w:t>
      </w:r>
      <w:r w:rsidR="00BF5AA1" w:rsidRPr="006C2E5D">
        <w:rPr>
          <w:color w:val="0000FF"/>
          <w:szCs w:val="22"/>
          <w:lang w:val="es-BO"/>
        </w:rPr>
        <w:t>s</w:t>
      </w:r>
      <w:r w:rsidRPr="006C2E5D">
        <w:rPr>
          <w:color w:val="0000FF"/>
          <w:szCs w:val="22"/>
          <w:lang w:val="es-BO"/>
        </w:rPr>
        <w:t xml:space="preserve"> </w:t>
      </w:r>
      <w:r w:rsidR="00BF5AA1" w:rsidRPr="006C2E5D">
        <w:rPr>
          <w:color w:val="0000FF"/>
          <w:szCs w:val="22"/>
          <w:lang w:val="es-BO"/>
        </w:rPr>
        <w:t xml:space="preserve">6 y 10 </w:t>
      </w:r>
      <w:r w:rsidRPr="006C2E5D">
        <w:rPr>
          <w:color w:val="0000FF"/>
          <w:szCs w:val="22"/>
          <w:lang w:val="es-BO"/>
        </w:rPr>
        <w:t>del presente Reglamento;</w:t>
      </w:r>
    </w:p>
    <w:p w14:paraId="67EEBF76" w14:textId="77777777" w:rsidR="0021563C" w:rsidRPr="006C2E5D" w:rsidRDefault="0015637D" w:rsidP="00554B7D">
      <w:pPr>
        <w:pStyle w:val="Artculo"/>
        <w:numPr>
          <w:ilvl w:val="0"/>
          <w:numId w:val="1"/>
        </w:numPr>
        <w:rPr>
          <w:b/>
          <w:szCs w:val="22"/>
        </w:rPr>
      </w:pPr>
      <w:r w:rsidRPr="006C2E5D">
        <w:rPr>
          <w:szCs w:val="22"/>
        </w:rPr>
        <w:t>Estudio de factibilidad económico-financiero presentado en dos ejemplares y en medio magnético</w:t>
      </w:r>
      <w:r w:rsidR="00AE0173" w:rsidRPr="006C2E5D">
        <w:rPr>
          <w:szCs w:val="22"/>
        </w:rPr>
        <w:t xml:space="preserve"> compatible con Word y Excel,</w:t>
      </w:r>
      <w:r w:rsidRPr="006C2E5D">
        <w:rPr>
          <w:szCs w:val="22"/>
        </w:rPr>
        <w:t xml:space="preserve"> que</w:t>
      </w:r>
      <w:r w:rsidR="00AE0173" w:rsidRPr="006C2E5D">
        <w:rPr>
          <w:szCs w:val="22"/>
        </w:rPr>
        <w:t xml:space="preserve"> debe</w:t>
      </w:r>
      <w:r w:rsidRPr="006C2E5D">
        <w:rPr>
          <w:szCs w:val="22"/>
        </w:rPr>
        <w:t xml:space="preserve"> contener al menos, lo siguiente: </w:t>
      </w:r>
    </w:p>
    <w:p w14:paraId="4D33ED94" w14:textId="77777777" w:rsidR="0015637D" w:rsidRPr="006C2E5D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6C2E5D">
        <w:rPr>
          <w:szCs w:val="22"/>
        </w:rPr>
        <w:t>Antecedentes</w:t>
      </w:r>
      <w:r w:rsidR="00AE0173" w:rsidRPr="006C2E5D">
        <w:rPr>
          <w:szCs w:val="22"/>
        </w:rPr>
        <w:t>;</w:t>
      </w:r>
    </w:p>
    <w:p w14:paraId="5C2E2D31" w14:textId="77777777" w:rsidR="0015637D" w:rsidRPr="006C2E5D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6C2E5D">
        <w:rPr>
          <w:szCs w:val="22"/>
        </w:rPr>
        <w:t>Objetivos</w:t>
      </w:r>
      <w:r w:rsidR="00AE0173" w:rsidRPr="006C2E5D">
        <w:rPr>
          <w:szCs w:val="22"/>
        </w:rPr>
        <w:t>;</w:t>
      </w:r>
    </w:p>
    <w:p w14:paraId="72889640" w14:textId="77777777" w:rsidR="00CD6852" w:rsidRPr="006C2E5D" w:rsidRDefault="00CD6852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6C2E5D">
        <w:rPr>
          <w:szCs w:val="22"/>
        </w:rPr>
        <w:t>Entorno Legal</w:t>
      </w:r>
      <w:r w:rsidR="00AE0173" w:rsidRPr="006C2E5D">
        <w:rPr>
          <w:szCs w:val="22"/>
        </w:rPr>
        <w:t>;</w:t>
      </w:r>
    </w:p>
    <w:p w14:paraId="7CF91333" w14:textId="77777777" w:rsidR="00FF0A2F" w:rsidRPr="006C2E5D" w:rsidRDefault="00CD6852" w:rsidP="00884879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6C2E5D">
        <w:rPr>
          <w:szCs w:val="22"/>
        </w:rPr>
        <w:t xml:space="preserve">Ley </w:t>
      </w:r>
      <w:r w:rsidR="0021563C" w:rsidRPr="006C2E5D">
        <w:rPr>
          <w:szCs w:val="22"/>
        </w:rPr>
        <w:t xml:space="preserve">N° 393 </w:t>
      </w:r>
      <w:r w:rsidRPr="006C2E5D">
        <w:rPr>
          <w:szCs w:val="22"/>
        </w:rPr>
        <w:t>de Servicios Financieros</w:t>
      </w:r>
      <w:r w:rsidR="00564985" w:rsidRPr="006C2E5D">
        <w:rPr>
          <w:szCs w:val="22"/>
        </w:rPr>
        <w:t>;</w:t>
      </w:r>
    </w:p>
    <w:p w14:paraId="7A6298C4" w14:textId="77777777" w:rsidR="00CD6852" w:rsidRPr="006C2E5D" w:rsidRDefault="00CD6852" w:rsidP="00884879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6C2E5D">
        <w:rPr>
          <w:szCs w:val="22"/>
        </w:rPr>
        <w:t>Normativa y reglamentación que rige el sector</w:t>
      </w:r>
      <w:r w:rsidR="00256CF8" w:rsidRPr="006C2E5D">
        <w:rPr>
          <w:szCs w:val="22"/>
        </w:rPr>
        <w:t xml:space="preserve"> financiero</w:t>
      </w:r>
      <w:r w:rsidR="00564985" w:rsidRPr="006C2E5D">
        <w:rPr>
          <w:szCs w:val="22"/>
        </w:rPr>
        <w:t>;</w:t>
      </w:r>
    </w:p>
    <w:p w14:paraId="338B802E" w14:textId="77777777" w:rsidR="00CD6852" w:rsidRPr="006C2E5D" w:rsidRDefault="00CD6852" w:rsidP="00884879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6C2E5D">
        <w:rPr>
          <w:szCs w:val="22"/>
        </w:rPr>
        <w:t xml:space="preserve">Convenios internacionales. </w:t>
      </w:r>
    </w:p>
    <w:p w14:paraId="09C12A9F" w14:textId="77777777" w:rsidR="00FF0A2F" w:rsidRPr="006C2E5D" w:rsidRDefault="00FF0A2F" w:rsidP="0015637D">
      <w:pPr>
        <w:pStyle w:val="Artculo"/>
        <w:numPr>
          <w:ilvl w:val="1"/>
          <w:numId w:val="1"/>
        </w:numPr>
        <w:rPr>
          <w:b/>
          <w:szCs w:val="22"/>
        </w:rPr>
      </w:pPr>
      <w:r w:rsidRPr="006C2E5D">
        <w:rPr>
          <w:szCs w:val="22"/>
        </w:rPr>
        <w:t>Entorno económico</w:t>
      </w:r>
      <w:r w:rsidR="00AE0173" w:rsidRPr="006C2E5D">
        <w:rPr>
          <w:szCs w:val="22"/>
        </w:rPr>
        <w:t>;</w:t>
      </w:r>
    </w:p>
    <w:p w14:paraId="528CDB4B" w14:textId="77777777" w:rsidR="0015637D" w:rsidRPr="006C2E5D" w:rsidRDefault="0015637D" w:rsidP="00884879">
      <w:pPr>
        <w:pStyle w:val="Artculo"/>
        <w:numPr>
          <w:ilvl w:val="2"/>
          <w:numId w:val="11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Análisis del mercado</w:t>
      </w:r>
      <w:r w:rsidR="00F5364C" w:rsidRPr="006C2E5D">
        <w:rPr>
          <w:szCs w:val="22"/>
        </w:rPr>
        <w:t xml:space="preserve">, cuyo contenido considere las características del </w:t>
      </w:r>
      <w:r w:rsidR="006174ED" w:rsidRPr="006C2E5D">
        <w:rPr>
          <w:szCs w:val="22"/>
        </w:rPr>
        <w:t>mercado objetivo, estudio de demanda, estudio de oferta, análisis de la competencia y estrategia comercial</w:t>
      </w:r>
      <w:r w:rsidR="00564985" w:rsidRPr="006C2E5D">
        <w:rPr>
          <w:szCs w:val="22"/>
        </w:rPr>
        <w:t>;</w:t>
      </w:r>
    </w:p>
    <w:p w14:paraId="00C5BBAB" w14:textId="77777777" w:rsidR="00FF0A2F" w:rsidRPr="006C2E5D" w:rsidRDefault="00FF0A2F" w:rsidP="00884879">
      <w:pPr>
        <w:pStyle w:val="Artculo"/>
        <w:numPr>
          <w:ilvl w:val="2"/>
          <w:numId w:val="11"/>
        </w:numPr>
        <w:tabs>
          <w:tab w:val="clear" w:pos="1224"/>
        </w:tabs>
        <w:ind w:left="1418" w:hanging="425"/>
        <w:rPr>
          <w:szCs w:val="22"/>
        </w:rPr>
      </w:pPr>
      <w:r w:rsidRPr="006C2E5D">
        <w:rPr>
          <w:szCs w:val="22"/>
        </w:rPr>
        <w:t>Análisis de las principales variables macroeconómicas, Política Fiscal Financiera y Monetaria.</w:t>
      </w:r>
    </w:p>
    <w:p w14:paraId="3CBD466B" w14:textId="77777777" w:rsidR="00332B9B" w:rsidRPr="006C2E5D" w:rsidRDefault="00332B9B" w:rsidP="00A16672">
      <w:pPr>
        <w:pStyle w:val="Artculo"/>
        <w:numPr>
          <w:ilvl w:val="1"/>
          <w:numId w:val="1"/>
        </w:numPr>
        <w:rPr>
          <w:szCs w:val="22"/>
        </w:rPr>
      </w:pPr>
      <w:r w:rsidRPr="006C2E5D">
        <w:rPr>
          <w:szCs w:val="22"/>
        </w:rPr>
        <w:t>Sistema Financiero</w:t>
      </w:r>
      <w:r w:rsidR="00AE0173" w:rsidRPr="006C2E5D">
        <w:rPr>
          <w:szCs w:val="22"/>
        </w:rPr>
        <w:t>;</w:t>
      </w:r>
    </w:p>
    <w:p w14:paraId="444352A9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Estructura del sistema financiero</w:t>
      </w:r>
      <w:r w:rsidR="00564985" w:rsidRPr="006C2E5D">
        <w:rPr>
          <w:szCs w:val="22"/>
        </w:rPr>
        <w:t>;</w:t>
      </w:r>
    </w:p>
    <w:p w14:paraId="65C6EFE3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Descripción del mercado</w:t>
      </w:r>
      <w:r w:rsidR="002223F6" w:rsidRPr="006C2E5D">
        <w:rPr>
          <w:szCs w:val="22"/>
        </w:rPr>
        <w:t>;</w:t>
      </w:r>
    </w:p>
    <w:p w14:paraId="1BEDD725" w14:textId="77777777" w:rsidR="00332B9B" w:rsidRDefault="00332B9B" w:rsidP="00884879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Mercado en general - Análisis de la posición de</w:t>
      </w:r>
      <w:r w:rsidR="00396E78" w:rsidRPr="006C2E5D">
        <w:rPr>
          <w:szCs w:val="22"/>
        </w:rPr>
        <w:t>l Banc</w:t>
      </w:r>
      <w:bookmarkStart w:id="0" w:name="_GoBack"/>
      <w:bookmarkEnd w:id="0"/>
      <w:r w:rsidR="00396E78" w:rsidRPr="006C2E5D">
        <w:rPr>
          <w:szCs w:val="22"/>
        </w:rPr>
        <w:t xml:space="preserve">o </w:t>
      </w:r>
      <w:r w:rsidR="00B752C7" w:rsidRPr="006C2E5D">
        <w:rPr>
          <w:szCs w:val="22"/>
        </w:rPr>
        <w:t>PYME</w:t>
      </w:r>
    </w:p>
    <w:p w14:paraId="51877D94" w14:textId="77777777" w:rsidR="00CF2A6D" w:rsidRPr="006C2E5D" w:rsidRDefault="00CF2A6D" w:rsidP="00CF2A6D">
      <w:pPr>
        <w:pStyle w:val="Lista2"/>
        <w:tabs>
          <w:tab w:val="clear" w:pos="864"/>
          <w:tab w:val="clear" w:pos="1296"/>
          <w:tab w:val="clear" w:pos="1728"/>
        </w:tabs>
        <w:ind w:left="1728"/>
        <w:rPr>
          <w:szCs w:val="22"/>
        </w:rPr>
      </w:pPr>
    </w:p>
    <w:p w14:paraId="0E636DB4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Captaciones</w:t>
      </w:r>
      <w:r w:rsidR="002223F6" w:rsidRPr="006C2E5D">
        <w:rPr>
          <w:szCs w:val="22"/>
        </w:rPr>
        <w:t>;</w:t>
      </w:r>
    </w:p>
    <w:p w14:paraId="17743BE7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Colocaciones</w:t>
      </w:r>
      <w:r w:rsidR="002223F6" w:rsidRPr="006C2E5D">
        <w:rPr>
          <w:szCs w:val="22"/>
        </w:rPr>
        <w:t>;</w:t>
      </w:r>
    </w:p>
    <w:p w14:paraId="612AD885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Liquidez</w:t>
      </w:r>
      <w:r w:rsidR="002223F6" w:rsidRPr="006C2E5D">
        <w:rPr>
          <w:szCs w:val="22"/>
        </w:rPr>
        <w:t>;</w:t>
      </w:r>
    </w:p>
    <w:p w14:paraId="43C14AB8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Resultados</w:t>
      </w:r>
      <w:r w:rsidR="002223F6" w:rsidRPr="006C2E5D">
        <w:rPr>
          <w:szCs w:val="22"/>
        </w:rPr>
        <w:t>;</w:t>
      </w:r>
    </w:p>
    <w:p w14:paraId="695C5DF7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Suficiencia patrimonial</w:t>
      </w:r>
      <w:r w:rsidR="002223F6" w:rsidRPr="006C2E5D">
        <w:rPr>
          <w:szCs w:val="22"/>
        </w:rPr>
        <w:t>;</w:t>
      </w:r>
    </w:p>
    <w:p w14:paraId="178DC6DE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Perspectivas</w:t>
      </w:r>
      <w:r w:rsidR="002223F6" w:rsidRPr="006C2E5D">
        <w:rPr>
          <w:szCs w:val="22"/>
        </w:rPr>
        <w:t>.</w:t>
      </w:r>
    </w:p>
    <w:p w14:paraId="3512E8F9" w14:textId="77777777" w:rsidR="00332B9B" w:rsidRPr="006C2E5D" w:rsidRDefault="00332B9B" w:rsidP="00884879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Mercado objetivo</w:t>
      </w:r>
    </w:p>
    <w:p w14:paraId="31806662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del sector económico</w:t>
      </w:r>
      <w:r w:rsidR="002223F6" w:rsidRPr="006C2E5D">
        <w:rPr>
          <w:szCs w:val="22"/>
        </w:rPr>
        <w:t>;</w:t>
      </w:r>
    </w:p>
    <w:p w14:paraId="25E493D9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geográficos</w:t>
      </w:r>
      <w:r w:rsidR="002223F6" w:rsidRPr="006C2E5D">
        <w:rPr>
          <w:szCs w:val="22"/>
        </w:rPr>
        <w:t>;</w:t>
      </w:r>
    </w:p>
    <w:p w14:paraId="4D08A1EE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del tamaño</w:t>
      </w:r>
      <w:r w:rsidR="002223F6" w:rsidRPr="006C2E5D">
        <w:rPr>
          <w:szCs w:val="22"/>
        </w:rPr>
        <w:t>;</w:t>
      </w:r>
    </w:p>
    <w:p w14:paraId="5F3906D8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de su financiamiento (fuentes, ti</w:t>
      </w:r>
      <w:r w:rsidR="0021563C" w:rsidRPr="006C2E5D">
        <w:rPr>
          <w:szCs w:val="22"/>
        </w:rPr>
        <w:t xml:space="preserve">pos, frecuencia costos, plazos y </w:t>
      </w:r>
      <w:r w:rsidRPr="006C2E5D">
        <w:rPr>
          <w:szCs w:val="22"/>
        </w:rPr>
        <w:t>garantías)</w:t>
      </w:r>
      <w:r w:rsidR="002223F6" w:rsidRPr="006C2E5D">
        <w:rPr>
          <w:szCs w:val="22"/>
        </w:rPr>
        <w:t>;</w:t>
      </w:r>
    </w:p>
    <w:p w14:paraId="29C86F13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Otros (demográficos, estilo de vida</w:t>
      </w:r>
      <w:r w:rsidR="00564985" w:rsidRPr="006C2E5D">
        <w:rPr>
          <w:szCs w:val="22"/>
        </w:rPr>
        <w:t xml:space="preserve"> y</w:t>
      </w:r>
      <w:r w:rsidRPr="006C2E5D">
        <w:rPr>
          <w:szCs w:val="22"/>
        </w:rPr>
        <w:t xml:space="preserve"> estilo de negocios)</w:t>
      </w:r>
      <w:r w:rsidR="002223F6" w:rsidRPr="006C2E5D">
        <w:rPr>
          <w:szCs w:val="22"/>
        </w:rPr>
        <w:t>.</w:t>
      </w:r>
    </w:p>
    <w:p w14:paraId="095A073E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Impacto económico</w:t>
      </w:r>
      <w:r w:rsidR="00564985" w:rsidRPr="006C2E5D">
        <w:rPr>
          <w:szCs w:val="22"/>
        </w:rPr>
        <w:t>;</w:t>
      </w:r>
    </w:p>
    <w:p w14:paraId="5DD4991B" w14:textId="77777777" w:rsidR="00332B9B" w:rsidRPr="006C2E5D" w:rsidRDefault="00396E78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Competencia del</w:t>
      </w:r>
      <w:r w:rsidR="00332B9B" w:rsidRPr="006C2E5D">
        <w:rPr>
          <w:szCs w:val="22"/>
        </w:rPr>
        <w:t xml:space="preserve"> </w:t>
      </w:r>
      <w:r w:rsidRPr="006C2E5D">
        <w:rPr>
          <w:szCs w:val="22"/>
        </w:rPr>
        <w:t xml:space="preserve">Banco </w:t>
      </w:r>
      <w:r w:rsidR="00B752C7" w:rsidRPr="006C2E5D">
        <w:rPr>
          <w:szCs w:val="22"/>
        </w:rPr>
        <w:t>PYME</w:t>
      </w:r>
      <w:r w:rsidR="00564985" w:rsidRPr="006C2E5D">
        <w:rPr>
          <w:szCs w:val="22"/>
        </w:rPr>
        <w:t>;</w:t>
      </w:r>
    </w:p>
    <w:p w14:paraId="40029ADE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Principales competidores</w:t>
      </w:r>
      <w:r w:rsidR="002223F6" w:rsidRPr="006C2E5D">
        <w:rPr>
          <w:szCs w:val="22"/>
        </w:rPr>
        <w:t>;</w:t>
      </w:r>
    </w:p>
    <w:p w14:paraId="3EFC0C5E" w14:textId="77777777" w:rsidR="0033133E" w:rsidRPr="006C2E5D" w:rsidRDefault="00396E78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Posición competitiva del</w:t>
      </w:r>
      <w:r w:rsidR="00332B9B" w:rsidRPr="006C2E5D">
        <w:rPr>
          <w:szCs w:val="22"/>
        </w:rPr>
        <w:t xml:space="preserve"> </w:t>
      </w:r>
      <w:r w:rsidRPr="006C2E5D">
        <w:rPr>
          <w:szCs w:val="22"/>
        </w:rPr>
        <w:t xml:space="preserve">Banco </w:t>
      </w:r>
      <w:r w:rsidR="00B752C7" w:rsidRPr="006C2E5D">
        <w:rPr>
          <w:szCs w:val="22"/>
        </w:rPr>
        <w:t>PYME</w:t>
      </w:r>
      <w:r w:rsidR="002223F6" w:rsidRPr="006C2E5D">
        <w:rPr>
          <w:szCs w:val="22"/>
        </w:rPr>
        <w:t>;</w:t>
      </w:r>
    </w:p>
    <w:p w14:paraId="66734431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Ventaja comparativa</w:t>
      </w:r>
      <w:r w:rsidR="002223F6" w:rsidRPr="006C2E5D">
        <w:rPr>
          <w:szCs w:val="22"/>
        </w:rPr>
        <w:t>;</w:t>
      </w:r>
    </w:p>
    <w:p w14:paraId="6F0C0808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Penetración de mercado</w:t>
      </w:r>
      <w:r w:rsidR="002223F6" w:rsidRPr="006C2E5D">
        <w:rPr>
          <w:szCs w:val="22"/>
        </w:rPr>
        <w:t>;</w:t>
      </w:r>
    </w:p>
    <w:p w14:paraId="3B9CFAE4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Participación en el mercado</w:t>
      </w:r>
      <w:r w:rsidR="002223F6" w:rsidRPr="006C2E5D">
        <w:rPr>
          <w:szCs w:val="22"/>
        </w:rPr>
        <w:t>;</w:t>
      </w:r>
    </w:p>
    <w:p w14:paraId="1051CA88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Productos financieros demandados</w:t>
      </w:r>
      <w:r w:rsidR="00564985" w:rsidRPr="006C2E5D">
        <w:rPr>
          <w:szCs w:val="22"/>
        </w:rPr>
        <w:t>.</w:t>
      </w:r>
    </w:p>
    <w:p w14:paraId="2CD384BF" w14:textId="77777777" w:rsidR="00332B9B" w:rsidRPr="006C2E5D" w:rsidRDefault="00332B9B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Organización</w:t>
      </w:r>
      <w:r w:rsidR="00AE0173" w:rsidRPr="006C2E5D">
        <w:rPr>
          <w:szCs w:val="22"/>
        </w:rPr>
        <w:t>;</w:t>
      </w:r>
    </w:p>
    <w:p w14:paraId="499855D9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Objetivos y estrategias</w:t>
      </w:r>
      <w:r w:rsidR="00564985" w:rsidRPr="006C2E5D">
        <w:rPr>
          <w:szCs w:val="22"/>
        </w:rPr>
        <w:t>;</w:t>
      </w:r>
    </w:p>
    <w:p w14:paraId="74224417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Funciones</w:t>
      </w:r>
      <w:r w:rsidR="00564985" w:rsidRPr="006C2E5D">
        <w:rPr>
          <w:szCs w:val="22"/>
        </w:rPr>
        <w:t>;</w:t>
      </w:r>
    </w:p>
    <w:p w14:paraId="619B1386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Infraestructura</w:t>
      </w:r>
      <w:r w:rsidR="00564985" w:rsidRPr="006C2E5D">
        <w:rPr>
          <w:szCs w:val="22"/>
        </w:rPr>
        <w:t>;</w:t>
      </w:r>
    </w:p>
    <w:p w14:paraId="1548EE8C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Estructura administrativa</w:t>
      </w:r>
      <w:r w:rsidR="00564985" w:rsidRPr="006C2E5D">
        <w:rPr>
          <w:szCs w:val="22"/>
        </w:rPr>
        <w:t>;</w:t>
      </w:r>
    </w:p>
    <w:p w14:paraId="29F435CC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Operaciones activas, pasivas y de servicios que se propone realizar</w:t>
      </w:r>
      <w:r w:rsidR="00564985" w:rsidRPr="006C2E5D">
        <w:rPr>
          <w:szCs w:val="22"/>
        </w:rPr>
        <w:t>;</w:t>
      </w:r>
    </w:p>
    <w:p w14:paraId="18C08AC9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Políticas de crédito, incluyendo criterios de elegibilidad de clientes y criterios de determinación de montos, plazos y garantías de créditos a ser otorgados</w:t>
      </w:r>
      <w:r w:rsidR="00564985" w:rsidRPr="006C2E5D">
        <w:rPr>
          <w:szCs w:val="22"/>
        </w:rPr>
        <w:t>;</w:t>
      </w:r>
    </w:p>
    <w:p w14:paraId="2D98F2EC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Políticas de captación de recursos que incluyan criterios de elegibilidad de clientes, monedas, tasas y plazos</w:t>
      </w:r>
      <w:r w:rsidR="00564985" w:rsidRPr="006C2E5D">
        <w:rPr>
          <w:szCs w:val="22"/>
        </w:rPr>
        <w:t>;</w:t>
      </w:r>
    </w:p>
    <w:p w14:paraId="5FAC2086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Organización, descripción de funciones y reglamentos internos</w:t>
      </w:r>
      <w:r w:rsidR="00564985" w:rsidRPr="006C2E5D">
        <w:rPr>
          <w:szCs w:val="22"/>
        </w:rPr>
        <w:t>;</w:t>
      </w:r>
    </w:p>
    <w:p w14:paraId="696897E2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Descripción del sistema de control interno:</w:t>
      </w:r>
    </w:p>
    <w:p w14:paraId="6C97A5D2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Políticas y ambiente de control interno</w:t>
      </w:r>
      <w:r w:rsidR="002223F6" w:rsidRPr="006C2E5D">
        <w:rPr>
          <w:szCs w:val="22"/>
        </w:rPr>
        <w:t>;</w:t>
      </w:r>
    </w:p>
    <w:p w14:paraId="10C158A3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Políticas y estructura de gestión de riesgos</w:t>
      </w:r>
      <w:r w:rsidR="002223F6" w:rsidRPr="006C2E5D">
        <w:rPr>
          <w:szCs w:val="22"/>
        </w:rPr>
        <w:t>;</w:t>
      </w:r>
    </w:p>
    <w:p w14:paraId="647215B1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Actividades de control y segregación de funciones</w:t>
      </w:r>
      <w:r w:rsidR="002223F6" w:rsidRPr="006C2E5D">
        <w:rPr>
          <w:szCs w:val="22"/>
        </w:rPr>
        <w:t>;</w:t>
      </w:r>
    </w:p>
    <w:p w14:paraId="07B71526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Sistema de información, comunicación, monitoreo y procedimientos de corrección de deficiencias del sistema de control interno</w:t>
      </w:r>
      <w:r w:rsidR="002223F6" w:rsidRPr="006C2E5D">
        <w:rPr>
          <w:szCs w:val="22"/>
        </w:rPr>
        <w:t>.</w:t>
      </w:r>
    </w:p>
    <w:p w14:paraId="15B31139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Políticas de selección, contratación y desarrollo de personal</w:t>
      </w:r>
      <w:r w:rsidR="002223F6" w:rsidRPr="006C2E5D">
        <w:rPr>
          <w:szCs w:val="22"/>
        </w:rPr>
        <w:t>.</w:t>
      </w:r>
    </w:p>
    <w:p w14:paraId="11A876F3" w14:textId="77777777" w:rsidR="00EE2F66" w:rsidRPr="006C2E5D" w:rsidRDefault="00EE2F66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Estructura patrimonial y propiedad</w:t>
      </w:r>
      <w:r w:rsidR="00AE0173" w:rsidRPr="006C2E5D">
        <w:rPr>
          <w:szCs w:val="22"/>
        </w:rPr>
        <w:t>;</w:t>
      </w:r>
    </w:p>
    <w:p w14:paraId="06E80772" w14:textId="77777777" w:rsidR="00EE2F66" w:rsidRPr="006C2E5D" w:rsidRDefault="00EE2F66" w:rsidP="00884879">
      <w:pPr>
        <w:pStyle w:val="Artculo"/>
        <w:numPr>
          <w:ilvl w:val="0"/>
          <w:numId w:val="21"/>
        </w:numPr>
        <w:ind w:left="1418"/>
        <w:rPr>
          <w:szCs w:val="22"/>
        </w:rPr>
      </w:pPr>
      <w:r w:rsidRPr="006C2E5D">
        <w:rPr>
          <w:szCs w:val="22"/>
        </w:rPr>
        <w:t xml:space="preserve">Composición </w:t>
      </w:r>
      <w:r w:rsidR="003F4D6E" w:rsidRPr="006C2E5D">
        <w:rPr>
          <w:szCs w:val="22"/>
        </w:rPr>
        <w:t>societaria</w:t>
      </w:r>
      <w:r w:rsidR="002223F6" w:rsidRPr="006C2E5D">
        <w:rPr>
          <w:szCs w:val="22"/>
        </w:rPr>
        <w:t>.</w:t>
      </w:r>
    </w:p>
    <w:p w14:paraId="0E72589D" w14:textId="77777777" w:rsidR="003E756F" w:rsidRPr="006C2E5D" w:rsidRDefault="00EE2F66" w:rsidP="003E756F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Análisis económico-financiero</w:t>
      </w:r>
      <w:r w:rsidR="003E756F" w:rsidRPr="006C2E5D">
        <w:rPr>
          <w:szCs w:val="22"/>
        </w:rPr>
        <w:t xml:space="preserve"> que comprenda como mínimo:</w:t>
      </w:r>
    </w:p>
    <w:p w14:paraId="53BE3B5A" w14:textId="7826C17F" w:rsidR="003E756F" w:rsidRPr="006C2E5D" w:rsidRDefault="003E756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Proyecto de Balance </w:t>
      </w:r>
      <w:r w:rsidR="00DB61C8" w:rsidRPr="006C2E5D">
        <w:rPr>
          <w:szCs w:val="22"/>
        </w:rPr>
        <w:t>de transformación</w:t>
      </w:r>
      <w:r w:rsidR="00564985" w:rsidRPr="006C2E5D">
        <w:rPr>
          <w:szCs w:val="22"/>
        </w:rPr>
        <w:t>;</w:t>
      </w:r>
    </w:p>
    <w:p w14:paraId="43F7CE00" w14:textId="63534B94" w:rsidR="003E756F" w:rsidRPr="006C2E5D" w:rsidRDefault="003E756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Presupuesto de inversión, gastos de </w:t>
      </w:r>
      <w:r w:rsidR="00DB61C8" w:rsidRPr="006C2E5D">
        <w:rPr>
          <w:szCs w:val="22"/>
        </w:rPr>
        <w:t>transformación</w:t>
      </w:r>
      <w:r w:rsidR="00564985" w:rsidRPr="006C2E5D">
        <w:rPr>
          <w:szCs w:val="22"/>
        </w:rPr>
        <w:t>;</w:t>
      </w:r>
    </w:p>
    <w:p w14:paraId="14A6BBD5" w14:textId="77777777" w:rsidR="003E756F" w:rsidRPr="006C2E5D" w:rsidRDefault="003E756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Análisis de factibilidad y punto de equilibrio</w:t>
      </w:r>
      <w:r w:rsidR="00564985" w:rsidRPr="006C2E5D">
        <w:rPr>
          <w:szCs w:val="22"/>
        </w:rPr>
        <w:t>;</w:t>
      </w:r>
    </w:p>
    <w:p w14:paraId="5B808815" w14:textId="58AC0248" w:rsidR="00F421EF" w:rsidRPr="006C2E5D" w:rsidRDefault="00F421E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Detalle y cronograma de inversiones previstas para la </w:t>
      </w:r>
      <w:r w:rsidR="0081294C" w:rsidRPr="006C2E5D">
        <w:rPr>
          <w:szCs w:val="22"/>
        </w:rPr>
        <w:t>transformación</w:t>
      </w:r>
      <w:r w:rsidRPr="006C2E5D">
        <w:rPr>
          <w:szCs w:val="22"/>
        </w:rPr>
        <w:t xml:space="preserve"> y funcionamiento antes de la otorgación de la Licencia</w:t>
      </w:r>
      <w:r w:rsidR="00AD4F20" w:rsidRPr="006C2E5D">
        <w:rPr>
          <w:szCs w:val="22"/>
        </w:rPr>
        <w:t xml:space="preserve"> de Funcionamiento</w:t>
      </w:r>
      <w:r w:rsidRPr="006C2E5D">
        <w:rPr>
          <w:szCs w:val="22"/>
        </w:rPr>
        <w:t xml:space="preserve">, debidamente </w:t>
      </w:r>
      <w:r w:rsidR="002223F6" w:rsidRPr="006C2E5D">
        <w:rPr>
          <w:szCs w:val="22"/>
        </w:rPr>
        <w:t>documentadas;</w:t>
      </w:r>
    </w:p>
    <w:p w14:paraId="6CF18630" w14:textId="77777777" w:rsidR="00EE2F66" w:rsidRPr="006C2E5D" w:rsidRDefault="00F421E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Proyección de los estados financieros por cinco años, </w:t>
      </w:r>
      <w:r w:rsidR="00AD4F20" w:rsidRPr="006C2E5D">
        <w:rPr>
          <w:szCs w:val="22"/>
        </w:rPr>
        <w:t>que contemple</w:t>
      </w:r>
      <w:r w:rsidRPr="006C2E5D">
        <w:rPr>
          <w:szCs w:val="22"/>
        </w:rPr>
        <w:t xml:space="preserve">: </w:t>
      </w:r>
    </w:p>
    <w:p w14:paraId="08B5C33F" w14:textId="77777777" w:rsidR="00F421EF" w:rsidRPr="006C2E5D" w:rsidRDefault="00F421EF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Capital;</w:t>
      </w:r>
    </w:p>
    <w:p w14:paraId="400FF944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Fuentes de financiamiento</w:t>
      </w:r>
      <w:r w:rsidR="00F421EF" w:rsidRPr="006C2E5D">
        <w:rPr>
          <w:szCs w:val="22"/>
        </w:rPr>
        <w:t>;</w:t>
      </w:r>
    </w:p>
    <w:p w14:paraId="3FDA7414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Colocaciones</w:t>
      </w:r>
      <w:r w:rsidR="00F421EF" w:rsidRPr="006C2E5D">
        <w:rPr>
          <w:szCs w:val="22"/>
        </w:rPr>
        <w:t>;</w:t>
      </w:r>
    </w:p>
    <w:p w14:paraId="3AA3FCF5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Ingresos</w:t>
      </w:r>
      <w:r w:rsidR="00F421EF" w:rsidRPr="006C2E5D">
        <w:rPr>
          <w:szCs w:val="22"/>
        </w:rPr>
        <w:t>;</w:t>
      </w:r>
    </w:p>
    <w:p w14:paraId="402C06BD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Egresos</w:t>
      </w:r>
      <w:r w:rsidR="00F421EF" w:rsidRPr="006C2E5D">
        <w:rPr>
          <w:szCs w:val="22"/>
        </w:rPr>
        <w:t>;</w:t>
      </w:r>
    </w:p>
    <w:p w14:paraId="740B624A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Estado de Resultados</w:t>
      </w:r>
      <w:r w:rsidR="00F421EF" w:rsidRPr="006C2E5D">
        <w:rPr>
          <w:szCs w:val="22"/>
        </w:rPr>
        <w:t>;</w:t>
      </w:r>
    </w:p>
    <w:p w14:paraId="73C6A4B8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Estado de Situación Patrimonial</w:t>
      </w:r>
      <w:r w:rsidR="00F421EF" w:rsidRPr="006C2E5D">
        <w:rPr>
          <w:szCs w:val="22"/>
        </w:rPr>
        <w:t>;</w:t>
      </w:r>
    </w:p>
    <w:p w14:paraId="26AA2028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Indicadores financieros</w:t>
      </w:r>
      <w:r w:rsidR="002223F6" w:rsidRPr="006C2E5D">
        <w:rPr>
          <w:szCs w:val="22"/>
        </w:rPr>
        <w:t>.</w:t>
      </w:r>
    </w:p>
    <w:p w14:paraId="67A05501" w14:textId="77777777" w:rsidR="00EE2F66" w:rsidRPr="006C2E5D" w:rsidRDefault="00EE2F66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/>
        <w:rPr>
          <w:szCs w:val="22"/>
        </w:rPr>
      </w:pPr>
      <w:r w:rsidRPr="006C2E5D">
        <w:rPr>
          <w:szCs w:val="22"/>
        </w:rPr>
        <w:t>Evaluación</w:t>
      </w:r>
      <w:r w:rsidR="00F421EF" w:rsidRPr="006C2E5D">
        <w:rPr>
          <w:szCs w:val="22"/>
        </w:rPr>
        <w:t>.</w:t>
      </w:r>
    </w:p>
    <w:p w14:paraId="0CE9E33B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T.I.R</w:t>
      </w:r>
      <w:r w:rsidR="00F421EF" w:rsidRPr="006C2E5D">
        <w:rPr>
          <w:szCs w:val="22"/>
        </w:rPr>
        <w:t>;</w:t>
      </w:r>
    </w:p>
    <w:p w14:paraId="03BEF613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V.A.N</w:t>
      </w:r>
      <w:r w:rsidR="00F421EF" w:rsidRPr="006C2E5D">
        <w:rPr>
          <w:szCs w:val="22"/>
        </w:rPr>
        <w:t>;</w:t>
      </w:r>
    </w:p>
    <w:p w14:paraId="4FF2EDC0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Análisis de sensibilidad</w:t>
      </w:r>
      <w:r w:rsidR="00F421EF" w:rsidRPr="006C2E5D">
        <w:rPr>
          <w:szCs w:val="22"/>
        </w:rPr>
        <w:t>;</w:t>
      </w:r>
    </w:p>
    <w:p w14:paraId="3597B717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Análisis de rentabilidad y riesgo que incluya la sensibilidad en las variables determinantes</w:t>
      </w:r>
      <w:r w:rsidR="002223F6" w:rsidRPr="006C2E5D">
        <w:rPr>
          <w:szCs w:val="22"/>
        </w:rPr>
        <w:t>.</w:t>
      </w:r>
    </w:p>
    <w:p w14:paraId="1857CD1E" w14:textId="77777777" w:rsidR="00931ABE" w:rsidRPr="006C2E5D" w:rsidRDefault="003654A4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Programa general de funcionamiento que comprenda</w:t>
      </w:r>
      <w:r w:rsidR="002223F6" w:rsidRPr="006C2E5D">
        <w:rPr>
          <w:szCs w:val="22"/>
        </w:rPr>
        <w:t>:</w:t>
      </w:r>
    </w:p>
    <w:p w14:paraId="7B64B09E" w14:textId="77777777" w:rsidR="00FB6E1C" w:rsidRPr="006C2E5D" w:rsidRDefault="00FB6E1C" w:rsidP="00884879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Características de los servicios que prestarán</w:t>
      </w:r>
      <w:r w:rsidR="00F421EF" w:rsidRPr="006C2E5D">
        <w:rPr>
          <w:szCs w:val="22"/>
        </w:rPr>
        <w:t>;</w:t>
      </w:r>
    </w:p>
    <w:p w14:paraId="60D88A7E" w14:textId="77777777" w:rsidR="00FB6E1C" w:rsidRPr="006C2E5D" w:rsidRDefault="00FB6E1C" w:rsidP="00884879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Descripción de los procesos y medidas de seguridad</w:t>
      </w:r>
      <w:r w:rsidR="00F421EF" w:rsidRPr="006C2E5D">
        <w:rPr>
          <w:szCs w:val="22"/>
        </w:rPr>
        <w:t>;</w:t>
      </w:r>
    </w:p>
    <w:p w14:paraId="6E45EF98" w14:textId="77777777" w:rsidR="00FB6E1C" w:rsidRPr="006C2E5D" w:rsidRDefault="00FB6E1C" w:rsidP="00884879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Parámetros de aplicación e investigación de operaciones que pudiesen estar relacionadas con el lavado de dinero o financiamiento al terrorismo</w:t>
      </w:r>
      <w:r w:rsidR="002223F6" w:rsidRPr="006C2E5D">
        <w:rPr>
          <w:szCs w:val="22"/>
        </w:rPr>
        <w:t>.</w:t>
      </w:r>
    </w:p>
    <w:p w14:paraId="0C0582AC" w14:textId="77777777" w:rsidR="00DF1E7F" w:rsidRPr="006C2E5D" w:rsidRDefault="00DF1E7F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Descripción de la estructura organizacional.</w:t>
      </w:r>
    </w:p>
    <w:p w14:paraId="4A72BC0D" w14:textId="77777777" w:rsidR="0015637D" w:rsidRPr="006C2E5D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Conclusiones</w:t>
      </w:r>
      <w:r w:rsidR="00F62DD2" w:rsidRPr="006C2E5D">
        <w:rPr>
          <w:szCs w:val="22"/>
        </w:rPr>
        <w:t>.</w:t>
      </w:r>
    </w:p>
    <w:p w14:paraId="68F7AA8A" w14:textId="5AB2EAC7" w:rsidR="00BF13B0" w:rsidRPr="006C2E5D" w:rsidRDefault="00DC1485" w:rsidP="0038018C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 w:rsidRPr="006C2E5D">
        <w:rPr>
          <w:szCs w:val="22"/>
          <w:lang w:val="es-ES" w:eastAsia="es-ES"/>
        </w:rPr>
        <w:t xml:space="preserve">Documentación </w:t>
      </w:r>
      <w:r w:rsidR="001100AC" w:rsidRPr="006C2E5D">
        <w:rPr>
          <w:szCs w:val="22"/>
          <w:lang w:val="es-ES" w:eastAsia="es-ES"/>
        </w:rPr>
        <w:t>que respalde la e</w:t>
      </w:r>
      <w:r w:rsidR="00996E0F" w:rsidRPr="006C2E5D">
        <w:rPr>
          <w:szCs w:val="22"/>
          <w:lang w:val="es-ES" w:eastAsia="es-ES"/>
        </w:rPr>
        <w:t xml:space="preserve">xperiencia previa de los </w:t>
      </w:r>
      <w:r w:rsidR="00E27B83" w:rsidRPr="006C2E5D">
        <w:rPr>
          <w:szCs w:val="22"/>
          <w:lang w:val="es-ES" w:eastAsia="es-ES"/>
        </w:rPr>
        <w:t xml:space="preserve">accionistas </w:t>
      </w:r>
      <w:r w:rsidR="00996E0F" w:rsidRPr="006C2E5D">
        <w:rPr>
          <w:szCs w:val="22"/>
          <w:lang w:val="es-ES" w:eastAsia="es-ES"/>
        </w:rPr>
        <w:t>en intermediación financiera, sistema de pagos</w:t>
      </w:r>
      <w:r w:rsidR="00071BA9" w:rsidRPr="006C2E5D">
        <w:rPr>
          <w:szCs w:val="22"/>
          <w:lang w:val="es-ES" w:eastAsia="es-ES"/>
        </w:rPr>
        <w:t xml:space="preserve">, </w:t>
      </w:r>
      <w:r w:rsidR="006D635F" w:rsidRPr="006C2E5D">
        <w:rPr>
          <w:szCs w:val="22"/>
          <w:lang w:val="es-ES" w:eastAsia="es-ES"/>
        </w:rPr>
        <w:t xml:space="preserve"> servicios financieros complementarios</w:t>
      </w:r>
      <w:r w:rsidR="00BB675F" w:rsidRPr="006C2E5D">
        <w:rPr>
          <w:szCs w:val="22"/>
          <w:lang w:val="es-ES" w:eastAsia="es-ES"/>
        </w:rPr>
        <w:t>.</w:t>
      </w:r>
      <w:r w:rsidR="00BF13B0" w:rsidRPr="006C2E5D">
        <w:rPr>
          <w:szCs w:val="22"/>
          <w:lang w:val="es-ES" w:eastAsia="es-ES"/>
        </w:rPr>
        <w:t xml:space="preserve">          </w:t>
      </w:r>
    </w:p>
    <w:sectPr w:rsidR="00BF13B0" w:rsidRPr="006C2E5D" w:rsidSect="00BB675F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C41E9" w14:textId="77777777" w:rsidR="00F66EE8" w:rsidRDefault="00F66EE8">
      <w:r>
        <w:separator/>
      </w:r>
    </w:p>
  </w:endnote>
  <w:endnote w:type="continuationSeparator" w:id="0">
    <w:p w14:paraId="6BE156FC" w14:textId="77777777" w:rsidR="00F66EE8" w:rsidRDefault="00F6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4F7F0" w14:textId="66BC8037" w:rsidR="005B41B9" w:rsidRDefault="00AB7A03" w:rsidP="00554164">
    <w:pPr>
      <w:pBdr>
        <w:top w:val="single" w:sz="4" w:space="0" w:color="auto"/>
      </w:pBdr>
      <w:tabs>
        <w:tab w:val="left" w:pos="720"/>
        <w:tab w:val="left" w:pos="2160"/>
      </w:tabs>
      <w:rPr>
        <w:rFonts w:ascii="Times New Roman" w:hAnsi="Times New Roman"/>
        <w:i/>
        <w:sz w:val="18"/>
        <w:lang w:val="es-MX"/>
      </w:rPr>
    </w:pPr>
    <w:r>
      <w:rPr>
        <w:rFonts w:ascii="Times New Roman" w:hAnsi="Times New Roman"/>
        <w:i/>
        <w:sz w:val="18"/>
        <w:lang w:val="es-MX"/>
      </w:rPr>
      <w:t>C</w:t>
    </w:r>
    <w:r w:rsidR="005B41B9">
      <w:rPr>
        <w:rFonts w:ascii="Times New Roman" w:hAnsi="Times New Roman"/>
        <w:i/>
        <w:sz w:val="18"/>
        <w:lang w:val="es-MX"/>
      </w:rPr>
      <w:t>ircular</w:t>
    </w:r>
    <w:r w:rsidR="005B41B9">
      <w:rPr>
        <w:rFonts w:ascii="Times New Roman" w:hAnsi="Times New Roman"/>
        <w:i/>
        <w:sz w:val="18"/>
        <w:lang w:val="es-MX"/>
      </w:rPr>
      <w:tab/>
      <w:t>ASFI/</w:t>
    </w:r>
    <w:r w:rsidR="004A3F0D">
      <w:rPr>
        <w:rFonts w:ascii="Times New Roman" w:hAnsi="Times New Roman"/>
        <w:i/>
        <w:sz w:val="18"/>
        <w:lang w:val="es-MX"/>
      </w:rPr>
      <w:t>48</w:t>
    </w:r>
    <w:r w:rsidR="00554164">
      <w:rPr>
        <w:rFonts w:ascii="Times New Roman" w:hAnsi="Times New Roman"/>
        <w:i/>
        <w:sz w:val="18"/>
        <w:lang w:val="es-MX"/>
      </w:rPr>
      <w:t>8</w:t>
    </w:r>
    <w:r w:rsidR="004A3F0D">
      <w:rPr>
        <w:rFonts w:ascii="Times New Roman" w:hAnsi="Times New Roman"/>
        <w:i/>
        <w:sz w:val="18"/>
        <w:lang w:val="es-MX"/>
      </w:rPr>
      <w:t>/17</w:t>
    </w:r>
    <w:r w:rsidR="005B41B9" w:rsidRPr="003B47A3">
      <w:rPr>
        <w:rFonts w:ascii="Times New Roman" w:hAnsi="Times New Roman"/>
        <w:i/>
        <w:sz w:val="18"/>
        <w:lang w:val="es-MX"/>
      </w:rPr>
      <w:t xml:space="preserve"> (</w:t>
    </w:r>
    <w:r w:rsidR="005B41B9">
      <w:rPr>
        <w:rFonts w:ascii="Times New Roman" w:hAnsi="Times New Roman"/>
        <w:i/>
        <w:sz w:val="18"/>
        <w:lang w:val="es-MX"/>
      </w:rPr>
      <w:t>1</w:t>
    </w:r>
    <w:r w:rsidR="004A3F0D">
      <w:rPr>
        <w:rFonts w:ascii="Times New Roman" w:hAnsi="Times New Roman"/>
        <w:i/>
        <w:sz w:val="18"/>
        <w:lang w:val="es-MX"/>
      </w:rPr>
      <w:t>0</w:t>
    </w:r>
    <w:r w:rsidR="005B41B9" w:rsidRPr="003B47A3">
      <w:rPr>
        <w:rFonts w:ascii="Times New Roman" w:hAnsi="Times New Roman"/>
        <w:i/>
        <w:sz w:val="18"/>
        <w:lang w:val="es-MX"/>
      </w:rPr>
      <w:t>/</w:t>
    </w:r>
    <w:r w:rsidR="004A3F0D">
      <w:rPr>
        <w:rFonts w:ascii="Times New Roman" w:hAnsi="Times New Roman"/>
        <w:i/>
        <w:sz w:val="18"/>
        <w:lang w:val="es-MX"/>
      </w:rPr>
      <w:t>17</w:t>
    </w:r>
    <w:r w:rsidR="005B41B9" w:rsidRPr="003B47A3">
      <w:rPr>
        <w:rFonts w:ascii="Times New Roman" w:hAnsi="Times New Roman"/>
        <w:i/>
        <w:sz w:val="18"/>
        <w:lang w:val="es-MX"/>
      </w:rPr>
      <w:t>)</w:t>
    </w:r>
    <w:r w:rsidR="00554164">
      <w:rPr>
        <w:rFonts w:ascii="Times New Roman" w:hAnsi="Times New Roman"/>
        <w:i/>
        <w:sz w:val="18"/>
        <w:lang w:val="es-MX"/>
      </w:rPr>
      <w:t xml:space="preserve"> </w:t>
    </w:r>
    <w:r w:rsidR="005B41B9" w:rsidRPr="003B47A3">
      <w:rPr>
        <w:rFonts w:ascii="Times New Roman" w:hAnsi="Times New Roman"/>
        <w:i/>
        <w:sz w:val="18"/>
        <w:lang w:val="es-MX"/>
      </w:rPr>
      <w:t>Inicial</w:t>
    </w:r>
  </w:p>
  <w:p w14:paraId="07E22953" w14:textId="77777777" w:rsidR="005B41B9" w:rsidRDefault="005B41B9" w:rsidP="005B41B9">
    <w:pPr>
      <w:framePr w:w="1440" w:wrap="around" w:vAnchor="text" w:hAnchor="page" w:x="8989" w:y="1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 xml:space="preserve">Libro 1° </w:t>
    </w:r>
  </w:p>
  <w:p w14:paraId="0A5811D9" w14:textId="77777777" w:rsidR="005B41B9" w:rsidRPr="00297FDD" w:rsidRDefault="005B41B9" w:rsidP="005B41B9">
    <w:pPr>
      <w:framePr w:w="1440" w:wrap="around" w:vAnchor="text" w:hAnchor="page" w:x="8989" w:y="1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2184E08" wp14:editId="49763231">
              <wp:simplePos x="0" y="0"/>
              <wp:positionH relativeFrom="column">
                <wp:posOffset>1144905</wp:posOffset>
              </wp:positionH>
              <wp:positionV relativeFrom="paragraph">
                <wp:posOffset>9180195</wp:posOffset>
              </wp:positionV>
              <wp:extent cx="2971800" cy="347345"/>
              <wp:effectExtent l="0" t="0" r="0" b="0"/>
              <wp:wrapTopAndBottom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1598D" w14:textId="77777777" w:rsidR="004807BE" w:rsidRDefault="004807BE" w:rsidP="001D114F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ASFI/102/12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12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11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4E0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90.15pt;margin-top:722.85pt;width:234pt;height:27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" stroked="f">
              <v:textbox>
                <w:txbxContent>
                  <w:p w14:paraId="4F11598D" w14:textId="77777777" w:rsidR="004807BE" w:rsidRDefault="004807BE" w:rsidP="001D114F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ASFI/102/12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 xml:space="preserve"> (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12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11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)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Título I </w:t>
    </w:r>
  </w:p>
  <w:p w14:paraId="6FB16A40" w14:textId="77777777" w:rsidR="005B41B9" w:rsidRDefault="005B41B9" w:rsidP="005B41B9">
    <w:pPr>
      <w:framePr w:w="1440" w:wrap="around" w:vAnchor="text" w:hAnchor="page" w:x="8989" w:y="1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Capítulo IV</w:t>
    </w:r>
  </w:p>
  <w:p w14:paraId="044610D7" w14:textId="77777777" w:rsidR="005B41B9" w:rsidRDefault="005B41B9" w:rsidP="005B41B9">
    <w:pPr>
      <w:framePr w:w="1440" w:wrap="around" w:vAnchor="text" w:hAnchor="page" w:x="8989" w:y="1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Anexo 18</w:t>
    </w:r>
  </w:p>
  <w:p w14:paraId="0F00B7B0" w14:textId="77777777" w:rsidR="005B41B9" w:rsidRPr="00BC4793" w:rsidRDefault="005B41B9" w:rsidP="005B41B9">
    <w:pPr>
      <w:framePr w:w="1440" w:wrap="around" w:vAnchor="text" w:hAnchor="page" w:x="8989" w:y="1"/>
      <w:jc w:val="right"/>
      <w:rPr>
        <w:rFonts w:ascii="Times New Roman" w:hAnsi="Times New Roman"/>
        <w:sz w:val="16"/>
        <w:lang w:val="pt-BR"/>
      </w:rPr>
    </w:pPr>
    <w:r w:rsidRPr="00BC4793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152F30">
      <w:rPr>
        <w:rStyle w:val="Nmerodepgina"/>
        <w:rFonts w:ascii="Times New Roman" w:hAnsi="Times New Roman"/>
        <w:sz w:val="16"/>
        <w:szCs w:val="16"/>
      </w:rPr>
      <w:fldChar w:fldCharType="begin"/>
    </w:r>
    <w:r w:rsidRPr="00152F30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152F30">
      <w:rPr>
        <w:rStyle w:val="Nmerodepgina"/>
        <w:rFonts w:ascii="Times New Roman" w:hAnsi="Times New Roman"/>
        <w:sz w:val="16"/>
        <w:szCs w:val="16"/>
      </w:rPr>
      <w:fldChar w:fldCharType="separate"/>
    </w:r>
    <w:r w:rsidR="00CF2A6D">
      <w:rPr>
        <w:rStyle w:val="Nmerodepgina"/>
        <w:rFonts w:ascii="Times New Roman" w:hAnsi="Times New Roman"/>
        <w:noProof/>
        <w:sz w:val="16"/>
        <w:szCs w:val="16"/>
      </w:rPr>
      <w:t>6</w:t>
    </w:r>
    <w:r w:rsidRPr="00152F30">
      <w:rPr>
        <w:rStyle w:val="Nmerodepgina"/>
        <w:rFonts w:ascii="Times New Roman" w:hAnsi="Times New Roman"/>
        <w:sz w:val="16"/>
        <w:szCs w:val="16"/>
      </w:rPr>
      <w:fldChar w:fldCharType="end"/>
    </w:r>
    <w:r w:rsidRPr="00BC4793">
      <w:rPr>
        <w:rStyle w:val="Nmerodepgina"/>
        <w:rFonts w:ascii="Times New Roman" w:hAnsi="Times New Roman"/>
        <w:sz w:val="16"/>
        <w:szCs w:val="16"/>
        <w:lang w:val="pt-BR"/>
      </w:rPr>
      <w:t>/</w:t>
    </w:r>
    <w:r>
      <w:rPr>
        <w:rStyle w:val="Nmerodepgina"/>
        <w:rFonts w:ascii="Times New Roman" w:hAnsi="Times New Roman"/>
        <w:sz w:val="16"/>
        <w:szCs w:val="16"/>
        <w:lang w:val="pt-BR"/>
      </w:rPr>
      <w:t>6</w:t>
    </w:r>
  </w:p>
  <w:p w14:paraId="29942750" w14:textId="16E3E358" w:rsidR="005B41B9" w:rsidRDefault="005B41B9" w:rsidP="00AB7A03">
    <w:pPr>
      <w:tabs>
        <w:tab w:val="left" w:pos="720"/>
        <w:tab w:val="left" w:pos="21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3EE1B" w14:textId="77777777" w:rsidR="00F66EE8" w:rsidRDefault="00F66EE8">
      <w:r>
        <w:separator/>
      </w:r>
    </w:p>
  </w:footnote>
  <w:footnote w:type="continuationSeparator" w:id="0">
    <w:p w14:paraId="1BD82E07" w14:textId="77777777" w:rsidR="00F66EE8" w:rsidRDefault="00F66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4C7FC" w14:textId="77777777" w:rsidR="004807BE" w:rsidRPr="00950479" w:rsidRDefault="004807BE" w:rsidP="0055553E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14:paraId="4D990B87" w14:textId="77777777" w:rsidR="004807BE" w:rsidRPr="004807BE" w:rsidRDefault="004807BE" w:rsidP="0055553E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4807BE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13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3D36788"/>
    <w:multiLevelType w:val="hybridMultilevel"/>
    <w:tmpl w:val="DF6CD18C"/>
    <w:lvl w:ilvl="0" w:tplc="9EB28B02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D16412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DF364CF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112266CC"/>
    <w:multiLevelType w:val="multilevel"/>
    <w:tmpl w:val="E106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bullet"/>
      <w:lvlText w:val=""/>
      <w:lvlJc w:val="left"/>
      <w:pPr>
        <w:tabs>
          <w:tab w:val="num" w:pos="2232"/>
        </w:tabs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124813B9"/>
    <w:multiLevelType w:val="hybridMultilevel"/>
    <w:tmpl w:val="C7C46140"/>
    <w:lvl w:ilvl="0" w:tplc="0B6A4084">
      <w:start w:val="4"/>
      <w:numFmt w:val="upperRoman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301C0D7A">
      <w:start w:val="1"/>
      <w:numFmt w:val="decimal"/>
      <w:lvlText w:val="Sección %2:"/>
      <w:lvlJc w:val="left"/>
      <w:pPr>
        <w:tabs>
          <w:tab w:val="num" w:pos="2291"/>
        </w:tabs>
        <w:ind w:left="2291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400A0019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400A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C526EE"/>
    <w:multiLevelType w:val="hybridMultilevel"/>
    <w:tmpl w:val="162850F6"/>
    <w:lvl w:ilvl="0" w:tplc="44D63918">
      <w:start w:val="1"/>
      <w:numFmt w:val="lowerRoman"/>
      <w:lvlText w:val="%1."/>
      <w:lvlJc w:val="right"/>
      <w:pPr>
        <w:ind w:left="1288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008" w:hanging="360"/>
      </w:pPr>
    </w:lvl>
    <w:lvl w:ilvl="2" w:tplc="400A001B" w:tentative="1">
      <w:start w:val="1"/>
      <w:numFmt w:val="lowerRoman"/>
      <w:lvlText w:val="%3."/>
      <w:lvlJc w:val="right"/>
      <w:pPr>
        <w:ind w:left="2728" w:hanging="180"/>
      </w:pPr>
    </w:lvl>
    <w:lvl w:ilvl="3" w:tplc="400A000F" w:tentative="1">
      <w:start w:val="1"/>
      <w:numFmt w:val="decimal"/>
      <w:lvlText w:val="%4."/>
      <w:lvlJc w:val="left"/>
      <w:pPr>
        <w:ind w:left="3448" w:hanging="360"/>
      </w:pPr>
    </w:lvl>
    <w:lvl w:ilvl="4" w:tplc="400A0019" w:tentative="1">
      <w:start w:val="1"/>
      <w:numFmt w:val="lowerLetter"/>
      <w:lvlText w:val="%5."/>
      <w:lvlJc w:val="left"/>
      <w:pPr>
        <w:ind w:left="4168" w:hanging="360"/>
      </w:pPr>
    </w:lvl>
    <w:lvl w:ilvl="5" w:tplc="400A001B" w:tentative="1">
      <w:start w:val="1"/>
      <w:numFmt w:val="lowerRoman"/>
      <w:lvlText w:val="%6."/>
      <w:lvlJc w:val="right"/>
      <w:pPr>
        <w:ind w:left="4888" w:hanging="180"/>
      </w:pPr>
    </w:lvl>
    <w:lvl w:ilvl="6" w:tplc="400A000F" w:tentative="1">
      <w:start w:val="1"/>
      <w:numFmt w:val="decimal"/>
      <w:lvlText w:val="%7."/>
      <w:lvlJc w:val="left"/>
      <w:pPr>
        <w:ind w:left="5608" w:hanging="360"/>
      </w:pPr>
    </w:lvl>
    <w:lvl w:ilvl="7" w:tplc="400A0019" w:tentative="1">
      <w:start w:val="1"/>
      <w:numFmt w:val="lowerLetter"/>
      <w:lvlText w:val="%8."/>
      <w:lvlJc w:val="left"/>
      <w:pPr>
        <w:ind w:left="6328" w:hanging="360"/>
      </w:pPr>
    </w:lvl>
    <w:lvl w:ilvl="8" w:tplc="40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1F506C3F"/>
    <w:multiLevelType w:val="hybridMultilevel"/>
    <w:tmpl w:val="06D6AD2C"/>
    <w:lvl w:ilvl="0" w:tplc="400A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07294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28D81E91"/>
    <w:multiLevelType w:val="hybridMultilevel"/>
    <w:tmpl w:val="791498BC"/>
    <w:lvl w:ilvl="0" w:tplc="D7EE7F5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D021B"/>
    <w:multiLevelType w:val="hybridMultilevel"/>
    <w:tmpl w:val="57AE2644"/>
    <w:lvl w:ilvl="0" w:tplc="5CF6D464">
      <w:start w:val="1"/>
      <w:numFmt w:val="lowerLetter"/>
      <w:lvlText w:val="%1."/>
      <w:lvlJc w:val="left"/>
      <w:pPr>
        <w:ind w:left="234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3060" w:hanging="360"/>
      </w:pPr>
    </w:lvl>
    <w:lvl w:ilvl="2" w:tplc="400A001B" w:tentative="1">
      <w:start w:val="1"/>
      <w:numFmt w:val="lowerRoman"/>
      <w:lvlText w:val="%3."/>
      <w:lvlJc w:val="right"/>
      <w:pPr>
        <w:ind w:left="3780" w:hanging="180"/>
      </w:pPr>
    </w:lvl>
    <w:lvl w:ilvl="3" w:tplc="400A000F" w:tentative="1">
      <w:start w:val="1"/>
      <w:numFmt w:val="decimal"/>
      <w:lvlText w:val="%4."/>
      <w:lvlJc w:val="left"/>
      <w:pPr>
        <w:ind w:left="4500" w:hanging="360"/>
      </w:pPr>
    </w:lvl>
    <w:lvl w:ilvl="4" w:tplc="400A0019" w:tentative="1">
      <w:start w:val="1"/>
      <w:numFmt w:val="lowerLetter"/>
      <w:lvlText w:val="%5."/>
      <w:lvlJc w:val="left"/>
      <w:pPr>
        <w:ind w:left="5220" w:hanging="360"/>
      </w:pPr>
    </w:lvl>
    <w:lvl w:ilvl="5" w:tplc="400A001B" w:tentative="1">
      <w:start w:val="1"/>
      <w:numFmt w:val="lowerRoman"/>
      <w:lvlText w:val="%6."/>
      <w:lvlJc w:val="right"/>
      <w:pPr>
        <w:ind w:left="5940" w:hanging="180"/>
      </w:pPr>
    </w:lvl>
    <w:lvl w:ilvl="6" w:tplc="400A000F" w:tentative="1">
      <w:start w:val="1"/>
      <w:numFmt w:val="decimal"/>
      <w:lvlText w:val="%7."/>
      <w:lvlJc w:val="left"/>
      <w:pPr>
        <w:ind w:left="6660" w:hanging="360"/>
      </w:pPr>
    </w:lvl>
    <w:lvl w:ilvl="7" w:tplc="400A0019" w:tentative="1">
      <w:start w:val="1"/>
      <w:numFmt w:val="lowerLetter"/>
      <w:lvlText w:val="%8."/>
      <w:lvlJc w:val="left"/>
      <w:pPr>
        <w:ind w:left="7380" w:hanging="360"/>
      </w:pPr>
    </w:lvl>
    <w:lvl w:ilvl="8" w:tplc="4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2DCA5BC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54B4948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3A7020DA"/>
    <w:multiLevelType w:val="multilevel"/>
    <w:tmpl w:val="FE084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BED3EEB"/>
    <w:multiLevelType w:val="multilevel"/>
    <w:tmpl w:val="8AB6F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47A07FB9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484F3548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4AF85B43"/>
    <w:multiLevelType w:val="hybridMultilevel"/>
    <w:tmpl w:val="7388C76E"/>
    <w:lvl w:ilvl="0" w:tplc="0B6A4084">
      <w:start w:val="4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301C0D7A">
      <w:start w:val="1"/>
      <w:numFmt w:val="decimal"/>
      <w:lvlText w:val="Sección %2:"/>
      <w:lvlJc w:val="left"/>
      <w:pPr>
        <w:tabs>
          <w:tab w:val="num" w:pos="2291"/>
        </w:tabs>
        <w:ind w:left="2291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400A0019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D082B4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3F24EE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21">
    <w:nsid w:val="4DA45930"/>
    <w:multiLevelType w:val="hybridMultilevel"/>
    <w:tmpl w:val="046E6486"/>
    <w:lvl w:ilvl="0" w:tplc="EBD25DBA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EBD74B3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4F2E57AB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0200045"/>
    <w:multiLevelType w:val="multilevel"/>
    <w:tmpl w:val="81EA5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63200487"/>
    <w:multiLevelType w:val="hybridMultilevel"/>
    <w:tmpl w:val="970C201E"/>
    <w:lvl w:ilvl="0" w:tplc="A27AC5F6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64E26DF8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28">
    <w:nsid w:val="677F3B7B"/>
    <w:multiLevelType w:val="hybridMultilevel"/>
    <w:tmpl w:val="99FA79EE"/>
    <w:lvl w:ilvl="0" w:tplc="2F006AE4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6A6D15BC"/>
    <w:multiLevelType w:val="hybridMultilevel"/>
    <w:tmpl w:val="9784232A"/>
    <w:lvl w:ilvl="0" w:tplc="8D2440A8">
      <w:start w:val="1"/>
      <w:numFmt w:val="lowerLetter"/>
      <w:lvlText w:val="%1)"/>
      <w:lvlJc w:val="left"/>
      <w:pPr>
        <w:ind w:left="1713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433" w:hanging="360"/>
      </w:pPr>
    </w:lvl>
    <w:lvl w:ilvl="2" w:tplc="400A001B" w:tentative="1">
      <w:start w:val="1"/>
      <w:numFmt w:val="lowerRoman"/>
      <w:lvlText w:val="%3."/>
      <w:lvlJc w:val="right"/>
      <w:pPr>
        <w:ind w:left="3153" w:hanging="180"/>
      </w:pPr>
    </w:lvl>
    <w:lvl w:ilvl="3" w:tplc="400A000F" w:tentative="1">
      <w:start w:val="1"/>
      <w:numFmt w:val="decimal"/>
      <w:lvlText w:val="%4."/>
      <w:lvlJc w:val="left"/>
      <w:pPr>
        <w:ind w:left="3873" w:hanging="360"/>
      </w:pPr>
    </w:lvl>
    <w:lvl w:ilvl="4" w:tplc="400A0019" w:tentative="1">
      <w:start w:val="1"/>
      <w:numFmt w:val="lowerLetter"/>
      <w:lvlText w:val="%5."/>
      <w:lvlJc w:val="left"/>
      <w:pPr>
        <w:ind w:left="4593" w:hanging="360"/>
      </w:pPr>
    </w:lvl>
    <w:lvl w:ilvl="5" w:tplc="400A001B" w:tentative="1">
      <w:start w:val="1"/>
      <w:numFmt w:val="lowerRoman"/>
      <w:lvlText w:val="%6."/>
      <w:lvlJc w:val="right"/>
      <w:pPr>
        <w:ind w:left="5313" w:hanging="180"/>
      </w:pPr>
    </w:lvl>
    <w:lvl w:ilvl="6" w:tplc="400A000F" w:tentative="1">
      <w:start w:val="1"/>
      <w:numFmt w:val="decimal"/>
      <w:lvlText w:val="%7."/>
      <w:lvlJc w:val="left"/>
      <w:pPr>
        <w:ind w:left="6033" w:hanging="360"/>
      </w:pPr>
    </w:lvl>
    <w:lvl w:ilvl="7" w:tplc="400A0019" w:tentative="1">
      <w:start w:val="1"/>
      <w:numFmt w:val="lowerLetter"/>
      <w:lvlText w:val="%8."/>
      <w:lvlJc w:val="left"/>
      <w:pPr>
        <w:ind w:left="6753" w:hanging="360"/>
      </w:pPr>
    </w:lvl>
    <w:lvl w:ilvl="8" w:tplc="40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>
    <w:nsid w:val="78453B2D"/>
    <w:multiLevelType w:val="multilevel"/>
    <w:tmpl w:val="FABCA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24"/>
  </w:num>
  <w:num w:numId="5">
    <w:abstractNumId w:val="6"/>
  </w:num>
  <w:num w:numId="6">
    <w:abstractNumId w:val="10"/>
  </w:num>
  <w:num w:numId="7">
    <w:abstractNumId w:val="22"/>
  </w:num>
  <w:num w:numId="8">
    <w:abstractNumId w:val="30"/>
  </w:num>
  <w:num w:numId="9">
    <w:abstractNumId w:val="15"/>
  </w:num>
  <w:num w:numId="10">
    <w:abstractNumId w:val="14"/>
  </w:num>
  <w:num w:numId="11">
    <w:abstractNumId w:val="17"/>
  </w:num>
  <w:num w:numId="12">
    <w:abstractNumId w:val="5"/>
  </w:num>
  <w:num w:numId="13">
    <w:abstractNumId w:val="4"/>
  </w:num>
  <w:num w:numId="14">
    <w:abstractNumId w:val="13"/>
  </w:num>
  <w:num w:numId="15">
    <w:abstractNumId w:val="18"/>
  </w:num>
  <w:num w:numId="16">
    <w:abstractNumId w:val="0"/>
  </w:num>
  <w:num w:numId="17">
    <w:abstractNumId w:val="20"/>
  </w:num>
  <w:num w:numId="18">
    <w:abstractNumId w:val="27"/>
  </w:num>
  <w:num w:numId="19">
    <w:abstractNumId w:val="23"/>
  </w:num>
  <w:num w:numId="20">
    <w:abstractNumId w:val="25"/>
  </w:num>
  <w:num w:numId="21">
    <w:abstractNumId w:val="29"/>
  </w:num>
  <w:num w:numId="22">
    <w:abstractNumId w:val="19"/>
  </w:num>
  <w:num w:numId="23">
    <w:abstractNumId w:val="11"/>
  </w:num>
  <w:num w:numId="24">
    <w:abstractNumId w:val="8"/>
  </w:num>
  <w:num w:numId="25">
    <w:abstractNumId w:val="26"/>
  </w:num>
  <w:num w:numId="26">
    <w:abstractNumId w:val="1"/>
  </w:num>
  <w:num w:numId="27">
    <w:abstractNumId w:val="21"/>
  </w:num>
  <w:num w:numId="28">
    <w:abstractNumId w:val="28"/>
  </w:num>
  <w:num w:numId="29">
    <w:abstractNumId w:val="12"/>
  </w:num>
  <w:num w:numId="30">
    <w:abstractNumId w:val="9"/>
  </w:num>
  <w:num w:numId="31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BO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207A2"/>
    <w:rsid w:val="00025D69"/>
    <w:rsid w:val="00025EB3"/>
    <w:rsid w:val="00030F3A"/>
    <w:rsid w:val="0003201F"/>
    <w:rsid w:val="00037462"/>
    <w:rsid w:val="00044FE0"/>
    <w:rsid w:val="00046591"/>
    <w:rsid w:val="000472DF"/>
    <w:rsid w:val="0004754A"/>
    <w:rsid w:val="00050152"/>
    <w:rsid w:val="00050848"/>
    <w:rsid w:val="00055931"/>
    <w:rsid w:val="000621E7"/>
    <w:rsid w:val="00064275"/>
    <w:rsid w:val="00064DC0"/>
    <w:rsid w:val="00071BA9"/>
    <w:rsid w:val="00073A6B"/>
    <w:rsid w:val="00075367"/>
    <w:rsid w:val="000817F9"/>
    <w:rsid w:val="00091503"/>
    <w:rsid w:val="00093C97"/>
    <w:rsid w:val="000A2458"/>
    <w:rsid w:val="000A28E7"/>
    <w:rsid w:val="000A3727"/>
    <w:rsid w:val="000B0456"/>
    <w:rsid w:val="000B7E2D"/>
    <w:rsid w:val="000C482B"/>
    <w:rsid w:val="000C4908"/>
    <w:rsid w:val="000D68CD"/>
    <w:rsid w:val="0010266D"/>
    <w:rsid w:val="00102F1C"/>
    <w:rsid w:val="00103E4C"/>
    <w:rsid w:val="00105D70"/>
    <w:rsid w:val="001100AC"/>
    <w:rsid w:val="001107BD"/>
    <w:rsid w:val="00110D53"/>
    <w:rsid w:val="00112266"/>
    <w:rsid w:val="00114FB1"/>
    <w:rsid w:val="00115F7B"/>
    <w:rsid w:val="00124C0D"/>
    <w:rsid w:val="00140853"/>
    <w:rsid w:val="00144072"/>
    <w:rsid w:val="00145A15"/>
    <w:rsid w:val="00151554"/>
    <w:rsid w:val="0015186B"/>
    <w:rsid w:val="0015188B"/>
    <w:rsid w:val="00152F30"/>
    <w:rsid w:val="001544E2"/>
    <w:rsid w:val="001553E8"/>
    <w:rsid w:val="0015637D"/>
    <w:rsid w:val="001566CC"/>
    <w:rsid w:val="001609C3"/>
    <w:rsid w:val="0016480A"/>
    <w:rsid w:val="0016580B"/>
    <w:rsid w:val="0016598F"/>
    <w:rsid w:val="00175A19"/>
    <w:rsid w:val="00194D47"/>
    <w:rsid w:val="001A3CEA"/>
    <w:rsid w:val="001B30FE"/>
    <w:rsid w:val="001B5C93"/>
    <w:rsid w:val="001D114F"/>
    <w:rsid w:val="001F30AB"/>
    <w:rsid w:val="00203AD6"/>
    <w:rsid w:val="00205C2C"/>
    <w:rsid w:val="0021563C"/>
    <w:rsid w:val="002163F4"/>
    <w:rsid w:val="00221F3D"/>
    <w:rsid w:val="002223F6"/>
    <w:rsid w:val="002275AB"/>
    <w:rsid w:val="0023191B"/>
    <w:rsid w:val="00233D50"/>
    <w:rsid w:val="0023587F"/>
    <w:rsid w:val="00237C49"/>
    <w:rsid w:val="00241791"/>
    <w:rsid w:val="0024245A"/>
    <w:rsid w:val="0025255C"/>
    <w:rsid w:val="0025460A"/>
    <w:rsid w:val="00256CF8"/>
    <w:rsid w:val="00257A24"/>
    <w:rsid w:val="00257B1D"/>
    <w:rsid w:val="002625B4"/>
    <w:rsid w:val="00271832"/>
    <w:rsid w:val="0027343F"/>
    <w:rsid w:val="00282BED"/>
    <w:rsid w:val="002904FD"/>
    <w:rsid w:val="00292269"/>
    <w:rsid w:val="002A0AD9"/>
    <w:rsid w:val="002A5C85"/>
    <w:rsid w:val="002B0DBC"/>
    <w:rsid w:val="002B18A9"/>
    <w:rsid w:val="002C0101"/>
    <w:rsid w:val="002C39CE"/>
    <w:rsid w:val="002C516E"/>
    <w:rsid w:val="002C7FC0"/>
    <w:rsid w:val="002D4ADD"/>
    <w:rsid w:val="002E10EA"/>
    <w:rsid w:val="002E6196"/>
    <w:rsid w:val="002F0025"/>
    <w:rsid w:val="002F1F59"/>
    <w:rsid w:val="002F7382"/>
    <w:rsid w:val="00300387"/>
    <w:rsid w:val="003017C3"/>
    <w:rsid w:val="00304A5C"/>
    <w:rsid w:val="00305504"/>
    <w:rsid w:val="00307EB6"/>
    <w:rsid w:val="00311B76"/>
    <w:rsid w:val="0031233A"/>
    <w:rsid w:val="003220AA"/>
    <w:rsid w:val="0032255D"/>
    <w:rsid w:val="003232C7"/>
    <w:rsid w:val="00327C18"/>
    <w:rsid w:val="0033133E"/>
    <w:rsid w:val="00332B9B"/>
    <w:rsid w:val="003353CE"/>
    <w:rsid w:val="00354CD2"/>
    <w:rsid w:val="0036262A"/>
    <w:rsid w:val="003654A4"/>
    <w:rsid w:val="00366486"/>
    <w:rsid w:val="00367857"/>
    <w:rsid w:val="003704A5"/>
    <w:rsid w:val="00375CF7"/>
    <w:rsid w:val="0038018C"/>
    <w:rsid w:val="0038153B"/>
    <w:rsid w:val="00381F8D"/>
    <w:rsid w:val="00385EAC"/>
    <w:rsid w:val="0039480B"/>
    <w:rsid w:val="00396E78"/>
    <w:rsid w:val="003A0CC2"/>
    <w:rsid w:val="003C4644"/>
    <w:rsid w:val="003D5AC1"/>
    <w:rsid w:val="003D5ACE"/>
    <w:rsid w:val="003E3E86"/>
    <w:rsid w:val="003E4B2C"/>
    <w:rsid w:val="003E522C"/>
    <w:rsid w:val="003E637C"/>
    <w:rsid w:val="003E756F"/>
    <w:rsid w:val="003F4D6E"/>
    <w:rsid w:val="003F7B09"/>
    <w:rsid w:val="004000F8"/>
    <w:rsid w:val="00400CE7"/>
    <w:rsid w:val="004028F1"/>
    <w:rsid w:val="00417F89"/>
    <w:rsid w:val="00431BEB"/>
    <w:rsid w:val="0043303E"/>
    <w:rsid w:val="004346E9"/>
    <w:rsid w:val="00435FFF"/>
    <w:rsid w:val="0044560A"/>
    <w:rsid w:val="004563FA"/>
    <w:rsid w:val="00471149"/>
    <w:rsid w:val="00472A8E"/>
    <w:rsid w:val="00474560"/>
    <w:rsid w:val="004807BE"/>
    <w:rsid w:val="00484A45"/>
    <w:rsid w:val="00491C4C"/>
    <w:rsid w:val="004A3F0D"/>
    <w:rsid w:val="004A628F"/>
    <w:rsid w:val="004A6B7F"/>
    <w:rsid w:val="004A7446"/>
    <w:rsid w:val="004C0B1A"/>
    <w:rsid w:val="004C0B8D"/>
    <w:rsid w:val="004D1B73"/>
    <w:rsid w:val="004D3769"/>
    <w:rsid w:val="004D4080"/>
    <w:rsid w:val="004F5B94"/>
    <w:rsid w:val="004F7514"/>
    <w:rsid w:val="00512990"/>
    <w:rsid w:val="0051734A"/>
    <w:rsid w:val="00520EAA"/>
    <w:rsid w:val="00533731"/>
    <w:rsid w:val="00536C7D"/>
    <w:rsid w:val="00540584"/>
    <w:rsid w:val="00541481"/>
    <w:rsid w:val="0054387F"/>
    <w:rsid w:val="0055124A"/>
    <w:rsid w:val="005523F6"/>
    <w:rsid w:val="00554164"/>
    <w:rsid w:val="00554B7D"/>
    <w:rsid w:val="0055553E"/>
    <w:rsid w:val="00560775"/>
    <w:rsid w:val="00563DBF"/>
    <w:rsid w:val="00564985"/>
    <w:rsid w:val="00566070"/>
    <w:rsid w:val="00570AD9"/>
    <w:rsid w:val="00573D27"/>
    <w:rsid w:val="00580121"/>
    <w:rsid w:val="0058027F"/>
    <w:rsid w:val="00581FAA"/>
    <w:rsid w:val="00582E90"/>
    <w:rsid w:val="005914B4"/>
    <w:rsid w:val="00597EE3"/>
    <w:rsid w:val="005A0AF8"/>
    <w:rsid w:val="005A352D"/>
    <w:rsid w:val="005A619F"/>
    <w:rsid w:val="005A6B06"/>
    <w:rsid w:val="005B1A24"/>
    <w:rsid w:val="005B1DC7"/>
    <w:rsid w:val="005B3366"/>
    <w:rsid w:val="005B41B9"/>
    <w:rsid w:val="005D305B"/>
    <w:rsid w:val="005D4258"/>
    <w:rsid w:val="005F0633"/>
    <w:rsid w:val="005F0C2D"/>
    <w:rsid w:val="005F2ADB"/>
    <w:rsid w:val="005F7C9A"/>
    <w:rsid w:val="006174ED"/>
    <w:rsid w:val="00620CE2"/>
    <w:rsid w:val="006223FE"/>
    <w:rsid w:val="00627E59"/>
    <w:rsid w:val="00640FEF"/>
    <w:rsid w:val="00643CAD"/>
    <w:rsid w:val="00644DE1"/>
    <w:rsid w:val="006536AF"/>
    <w:rsid w:val="00660BB7"/>
    <w:rsid w:val="00670C8B"/>
    <w:rsid w:val="00673D3B"/>
    <w:rsid w:val="00681C2D"/>
    <w:rsid w:val="00685780"/>
    <w:rsid w:val="006868F3"/>
    <w:rsid w:val="00690DAA"/>
    <w:rsid w:val="00691576"/>
    <w:rsid w:val="00695CA2"/>
    <w:rsid w:val="006A1455"/>
    <w:rsid w:val="006A16A4"/>
    <w:rsid w:val="006B6061"/>
    <w:rsid w:val="006B62BF"/>
    <w:rsid w:val="006C23B9"/>
    <w:rsid w:val="006C2E5D"/>
    <w:rsid w:val="006D038C"/>
    <w:rsid w:val="006D1124"/>
    <w:rsid w:val="006D146F"/>
    <w:rsid w:val="006D635F"/>
    <w:rsid w:val="006D6BCD"/>
    <w:rsid w:val="006E471F"/>
    <w:rsid w:val="006F58C8"/>
    <w:rsid w:val="006F7A4F"/>
    <w:rsid w:val="0071059D"/>
    <w:rsid w:val="007115CE"/>
    <w:rsid w:val="0071681C"/>
    <w:rsid w:val="00721314"/>
    <w:rsid w:val="00721CE4"/>
    <w:rsid w:val="00721FA7"/>
    <w:rsid w:val="00724516"/>
    <w:rsid w:val="00734650"/>
    <w:rsid w:val="00734C47"/>
    <w:rsid w:val="007366F0"/>
    <w:rsid w:val="007532E7"/>
    <w:rsid w:val="007578E8"/>
    <w:rsid w:val="0076198D"/>
    <w:rsid w:val="00762932"/>
    <w:rsid w:val="00763917"/>
    <w:rsid w:val="0077269A"/>
    <w:rsid w:val="00775A94"/>
    <w:rsid w:val="00776CDC"/>
    <w:rsid w:val="0077780D"/>
    <w:rsid w:val="007971B5"/>
    <w:rsid w:val="00797C06"/>
    <w:rsid w:val="007A30C9"/>
    <w:rsid w:val="007A4D4D"/>
    <w:rsid w:val="007B55E8"/>
    <w:rsid w:val="007B6ADB"/>
    <w:rsid w:val="007B6D0D"/>
    <w:rsid w:val="007C222D"/>
    <w:rsid w:val="007D7D83"/>
    <w:rsid w:val="007D7EF4"/>
    <w:rsid w:val="007E4104"/>
    <w:rsid w:val="007E580E"/>
    <w:rsid w:val="007E7AC7"/>
    <w:rsid w:val="007F2E33"/>
    <w:rsid w:val="007F38AC"/>
    <w:rsid w:val="007F7818"/>
    <w:rsid w:val="0081294C"/>
    <w:rsid w:val="008154B5"/>
    <w:rsid w:val="00815974"/>
    <w:rsid w:val="008255E1"/>
    <w:rsid w:val="00827105"/>
    <w:rsid w:val="0083756B"/>
    <w:rsid w:val="00850FA6"/>
    <w:rsid w:val="00851856"/>
    <w:rsid w:val="008535D6"/>
    <w:rsid w:val="0085672A"/>
    <w:rsid w:val="00860951"/>
    <w:rsid w:val="00863CBE"/>
    <w:rsid w:val="00874E3F"/>
    <w:rsid w:val="00874EEA"/>
    <w:rsid w:val="00880FB1"/>
    <w:rsid w:val="00882E27"/>
    <w:rsid w:val="00884879"/>
    <w:rsid w:val="008A4935"/>
    <w:rsid w:val="008A5130"/>
    <w:rsid w:val="008B1A47"/>
    <w:rsid w:val="008C07D2"/>
    <w:rsid w:val="008C747A"/>
    <w:rsid w:val="008E05A5"/>
    <w:rsid w:val="008F0C2E"/>
    <w:rsid w:val="008F11FD"/>
    <w:rsid w:val="008F121C"/>
    <w:rsid w:val="008F7ECB"/>
    <w:rsid w:val="0091001A"/>
    <w:rsid w:val="009149CD"/>
    <w:rsid w:val="00921B5A"/>
    <w:rsid w:val="009266B7"/>
    <w:rsid w:val="00931ABE"/>
    <w:rsid w:val="00950B3E"/>
    <w:rsid w:val="00950D05"/>
    <w:rsid w:val="00957F4F"/>
    <w:rsid w:val="009649E6"/>
    <w:rsid w:val="00964D04"/>
    <w:rsid w:val="00967E49"/>
    <w:rsid w:val="00971A3A"/>
    <w:rsid w:val="00974DF0"/>
    <w:rsid w:val="00983ACB"/>
    <w:rsid w:val="0099012B"/>
    <w:rsid w:val="00991BE5"/>
    <w:rsid w:val="009949FD"/>
    <w:rsid w:val="009952B6"/>
    <w:rsid w:val="00996E0F"/>
    <w:rsid w:val="009A347E"/>
    <w:rsid w:val="009A3E22"/>
    <w:rsid w:val="009B274D"/>
    <w:rsid w:val="009B7F9D"/>
    <w:rsid w:val="009C7F92"/>
    <w:rsid w:val="009D3A91"/>
    <w:rsid w:val="009E6070"/>
    <w:rsid w:val="00A06AC0"/>
    <w:rsid w:val="00A128F6"/>
    <w:rsid w:val="00A15472"/>
    <w:rsid w:val="00A16672"/>
    <w:rsid w:val="00A16C40"/>
    <w:rsid w:val="00A22008"/>
    <w:rsid w:val="00A225FF"/>
    <w:rsid w:val="00A23DAF"/>
    <w:rsid w:val="00A26485"/>
    <w:rsid w:val="00A310A8"/>
    <w:rsid w:val="00A332B6"/>
    <w:rsid w:val="00A35E26"/>
    <w:rsid w:val="00A371F6"/>
    <w:rsid w:val="00A6021F"/>
    <w:rsid w:val="00A64BBB"/>
    <w:rsid w:val="00A65510"/>
    <w:rsid w:val="00A70340"/>
    <w:rsid w:val="00A75939"/>
    <w:rsid w:val="00A82BA9"/>
    <w:rsid w:val="00A84E50"/>
    <w:rsid w:val="00A8651E"/>
    <w:rsid w:val="00A90D02"/>
    <w:rsid w:val="00A97B11"/>
    <w:rsid w:val="00AA18D1"/>
    <w:rsid w:val="00AA39D6"/>
    <w:rsid w:val="00AA5EB7"/>
    <w:rsid w:val="00AB7A03"/>
    <w:rsid w:val="00AC72FA"/>
    <w:rsid w:val="00AD2C7E"/>
    <w:rsid w:val="00AD4F20"/>
    <w:rsid w:val="00AD70B4"/>
    <w:rsid w:val="00AE0173"/>
    <w:rsid w:val="00AE1391"/>
    <w:rsid w:val="00AF0CAF"/>
    <w:rsid w:val="00B04037"/>
    <w:rsid w:val="00B0763B"/>
    <w:rsid w:val="00B2232E"/>
    <w:rsid w:val="00B23382"/>
    <w:rsid w:val="00B24B86"/>
    <w:rsid w:val="00B26C5C"/>
    <w:rsid w:val="00B3045A"/>
    <w:rsid w:val="00B31E72"/>
    <w:rsid w:val="00B33BC7"/>
    <w:rsid w:val="00B356DC"/>
    <w:rsid w:val="00B36F40"/>
    <w:rsid w:val="00B4397D"/>
    <w:rsid w:val="00B459C1"/>
    <w:rsid w:val="00B546FE"/>
    <w:rsid w:val="00B56400"/>
    <w:rsid w:val="00B67945"/>
    <w:rsid w:val="00B752C7"/>
    <w:rsid w:val="00B75B8A"/>
    <w:rsid w:val="00B77388"/>
    <w:rsid w:val="00B82E18"/>
    <w:rsid w:val="00B90227"/>
    <w:rsid w:val="00BA20D4"/>
    <w:rsid w:val="00BA31B3"/>
    <w:rsid w:val="00BA6FB2"/>
    <w:rsid w:val="00BB0DB3"/>
    <w:rsid w:val="00BB2070"/>
    <w:rsid w:val="00BB4932"/>
    <w:rsid w:val="00BB675F"/>
    <w:rsid w:val="00BC608A"/>
    <w:rsid w:val="00BD3175"/>
    <w:rsid w:val="00BD5E83"/>
    <w:rsid w:val="00BF07BB"/>
    <w:rsid w:val="00BF13B0"/>
    <w:rsid w:val="00BF2EDE"/>
    <w:rsid w:val="00BF4A9B"/>
    <w:rsid w:val="00BF5AA1"/>
    <w:rsid w:val="00BF7E2A"/>
    <w:rsid w:val="00C01213"/>
    <w:rsid w:val="00C05BFF"/>
    <w:rsid w:val="00C069FB"/>
    <w:rsid w:val="00C13866"/>
    <w:rsid w:val="00C21EAB"/>
    <w:rsid w:val="00C25D6B"/>
    <w:rsid w:val="00C27CEF"/>
    <w:rsid w:val="00C31D0B"/>
    <w:rsid w:val="00C31DE9"/>
    <w:rsid w:val="00C33A93"/>
    <w:rsid w:val="00C41FC4"/>
    <w:rsid w:val="00C43BDC"/>
    <w:rsid w:val="00C46360"/>
    <w:rsid w:val="00C46CC5"/>
    <w:rsid w:val="00C52993"/>
    <w:rsid w:val="00C53529"/>
    <w:rsid w:val="00C601B5"/>
    <w:rsid w:val="00C64347"/>
    <w:rsid w:val="00C653EF"/>
    <w:rsid w:val="00C97A56"/>
    <w:rsid w:val="00CA296A"/>
    <w:rsid w:val="00CB30F6"/>
    <w:rsid w:val="00CC0DDF"/>
    <w:rsid w:val="00CC47FB"/>
    <w:rsid w:val="00CC54E7"/>
    <w:rsid w:val="00CC641B"/>
    <w:rsid w:val="00CD0A80"/>
    <w:rsid w:val="00CD19A8"/>
    <w:rsid w:val="00CD6545"/>
    <w:rsid w:val="00CD6852"/>
    <w:rsid w:val="00CE0964"/>
    <w:rsid w:val="00CE3A16"/>
    <w:rsid w:val="00CE73DD"/>
    <w:rsid w:val="00CF0158"/>
    <w:rsid w:val="00CF2A6D"/>
    <w:rsid w:val="00CF45F6"/>
    <w:rsid w:val="00CF7D70"/>
    <w:rsid w:val="00D0552D"/>
    <w:rsid w:val="00D17F7D"/>
    <w:rsid w:val="00D20434"/>
    <w:rsid w:val="00D22928"/>
    <w:rsid w:val="00D41984"/>
    <w:rsid w:val="00D42B09"/>
    <w:rsid w:val="00D43728"/>
    <w:rsid w:val="00D45A1D"/>
    <w:rsid w:val="00D50E76"/>
    <w:rsid w:val="00D51875"/>
    <w:rsid w:val="00D534DC"/>
    <w:rsid w:val="00D62087"/>
    <w:rsid w:val="00D62205"/>
    <w:rsid w:val="00D63AEB"/>
    <w:rsid w:val="00D63C40"/>
    <w:rsid w:val="00D67619"/>
    <w:rsid w:val="00D8218D"/>
    <w:rsid w:val="00D829A7"/>
    <w:rsid w:val="00D87F3E"/>
    <w:rsid w:val="00D93EF2"/>
    <w:rsid w:val="00D9589F"/>
    <w:rsid w:val="00DA44FF"/>
    <w:rsid w:val="00DB10D5"/>
    <w:rsid w:val="00DB61C8"/>
    <w:rsid w:val="00DC1485"/>
    <w:rsid w:val="00DC4F89"/>
    <w:rsid w:val="00DD13C8"/>
    <w:rsid w:val="00DD44D7"/>
    <w:rsid w:val="00DD6D7F"/>
    <w:rsid w:val="00DF16BD"/>
    <w:rsid w:val="00DF19B3"/>
    <w:rsid w:val="00DF1E7F"/>
    <w:rsid w:val="00DF5859"/>
    <w:rsid w:val="00DF7AB8"/>
    <w:rsid w:val="00E05FFC"/>
    <w:rsid w:val="00E1113F"/>
    <w:rsid w:val="00E120FB"/>
    <w:rsid w:val="00E135E2"/>
    <w:rsid w:val="00E140AD"/>
    <w:rsid w:val="00E27B83"/>
    <w:rsid w:val="00E336F7"/>
    <w:rsid w:val="00E35073"/>
    <w:rsid w:val="00E375CD"/>
    <w:rsid w:val="00E44E87"/>
    <w:rsid w:val="00E52730"/>
    <w:rsid w:val="00E610BA"/>
    <w:rsid w:val="00E62E39"/>
    <w:rsid w:val="00E67411"/>
    <w:rsid w:val="00E70354"/>
    <w:rsid w:val="00E83F9F"/>
    <w:rsid w:val="00E8405C"/>
    <w:rsid w:val="00E9582E"/>
    <w:rsid w:val="00E9785F"/>
    <w:rsid w:val="00EC2522"/>
    <w:rsid w:val="00EC527B"/>
    <w:rsid w:val="00EC5B50"/>
    <w:rsid w:val="00ED272E"/>
    <w:rsid w:val="00ED2A07"/>
    <w:rsid w:val="00EE24E1"/>
    <w:rsid w:val="00EE2F66"/>
    <w:rsid w:val="00EF0183"/>
    <w:rsid w:val="00EF1C6B"/>
    <w:rsid w:val="00EF4A46"/>
    <w:rsid w:val="00F01798"/>
    <w:rsid w:val="00F01B2C"/>
    <w:rsid w:val="00F024AB"/>
    <w:rsid w:val="00F1317A"/>
    <w:rsid w:val="00F31A78"/>
    <w:rsid w:val="00F33F9B"/>
    <w:rsid w:val="00F421EF"/>
    <w:rsid w:val="00F42257"/>
    <w:rsid w:val="00F507B3"/>
    <w:rsid w:val="00F5364C"/>
    <w:rsid w:val="00F53BE4"/>
    <w:rsid w:val="00F55137"/>
    <w:rsid w:val="00F62DD2"/>
    <w:rsid w:val="00F66EE8"/>
    <w:rsid w:val="00F71694"/>
    <w:rsid w:val="00F83A8C"/>
    <w:rsid w:val="00F84D84"/>
    <w:rsid w:val="00F85652"/>
    <w:rsid w:val="00FB06E4"/>
    <w:rsid w:val="00FB3938"/>
    <w:rsid w:val="00FB6E1C"/>
    <w:rsid w:val="00FB7443"/>
    <w:rsid w:val="00FC187D"/>
    <w:rsid w:val="00FC20D3"/>
    <w:rsid w:val="00FD1E1B"/>
    <w:rsid w:val="00FD2E64"/>
    <w:rsid w:val="00FD4836"/>
    <w:rsid w:val="00FE1F80"/>
    <w:rsid w:val="00FF0A2F"/>
    <w:rsid w:val="00FF172C"/>
    <w:rsid w:val="00FF2A21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240F3396"/>
  <w15:docId w15:val="{AEB19234-4820-44CC-B88D-C7ECF3FD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971A3A"/>
    <w:pPr>
      <w:keepNext/>
      <w:widowControl w:val="0"/>
      <w:numPr>
        <w:numId w:val="22"/>
      </w:numPr>
      <w:spacing w:before="360" w:after="120"/>
      <w:jc w:val="both"/>
      <w:outlineLvl w:val="1"/>
    </w:pPr>
    <w:rPr>
      <w:rFonts w:ascii="Times New Roman" w:hAnsi="Times New Roman"/>
      <w:b/>
      <w:smallCaps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3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4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uiPriority w:val="99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uiPriority w:val="99"/>
    <w:rsid w:val="002A0AD9"/>
    <w:rPr>
      <w:rFonts w:ascii="Arial" w:hAnsi="Arial"/>
      <w:sz w:val="22"/>
      <w:lang w:val="es-ES" w:eastAsia="es-ES"/>
    </w:rPr>
  </w:style>
  <w:style w:type="paragraph" w:styleId="Textodeglobo">
    <w:name w:val="Balloon Text"/>
    <w:basedOn w:val="Normal"/>
    <w:link w:val="TextodegloboCar"/>
    <w:rsid w:val="00C463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636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59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BO" w:eastAsia="en-US"/>
    </w:rPr>
  </w:style>
  <w:style w:type="character" w:styleId="Refdecomentario">
    <w:name w:val="annotation reference"/>
    <w:basedOn w:val="Fuentedeprrafopredeter"/>
    <w:uiPriority w:val="99"/>
    <w:unhideWhenUsed/>
    <w:rsid w:val="00815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5974"/>
    <w:pPr>
      <w:spacing w:after="200"/>
    </w:pPr>
    <w:rPr>
      <w:rFonts w:asciiTheme="minorHAnsi" w:eastAsiaTheme="minorHAnsi" w:hAnsiTheme="minorHAnsi" w:cstheme="minorBidi"/>
      <w:sz w:val="20"/>
      <w:lang w:val="es-B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5974"/>
    <w:rPr>
      <w:rFonts w:asciiTheme="minorHAnsi" w:eastAsiaTheme="minorHAnsi" w:hAnsiTheme="minorHAnsi" w:cstheme="minorBidi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C222D"/>
    <w:pPr>
      <w:spacing w:after="0"/>
    </w:pPr>
    <w:rPr>
      <w:rFonts w:ascii="Arial" w:eastAsia="Times New Roman" w:hAnsi="Arial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C222D"/>
    <w:rPr>
      <w:rFonts w:ascii="Arial" w:eastAsiaTheme="minorHAnsi" w:hAnsi="Arial" w:cstheme="minorBidi"/>
      <w:b/>
      <w:bCs/>
      <w:lang w:val="es-ES" w:eastAsia="es-ES"/>
    </w:rPr>
  </w:style>
  <w:style w:type="paragraph" w:customStyle="1" w:styleId="Lista2">
    <w:name w:val="Lista2"/>
    <w:basedOn w:val="Normal"/>
    <w:rsid w:val="00CD6852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character" w:customStyle="1" w:styleId="Ttulo2Car">
    <w:name w:val="Título 2 Car"/>
    <w:basedOn w:val="Fuentedeprrafopredeter"/>
    <w:link w:val="Ttulo2"/>
    <w:rsid w:val="00971A3A"/>
    <w:rPr>
      <w:b/>
      <w:smallCaps/>
      <w:sz w:val="22"/>
      <w:lang w:val="es-BO"/>
    </w:rPr>
  </w:style>
  <w:style w:type="character" w:customStyle="1" w:styleId="ArtculoChar2">
    <w:name w:val="Artículo Char2"/>
    <w:rsid w:val="00971A3A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DD13C8"/>
    <w:rPr>
      <w:rFonts w:ascii="Arial" w:hAnsi="Arial"/>
      <w:sz w:val="22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6B06"/>
    <w:pPr>
      <w:widowControl w:val="0"/>
      <w:jc w:val="both"/>
    </w:pPr>
    <w:rPr>
      <w:rFonts w:ascii="Times New Roman" w:hAnsi="Times New Roman"/>
      <w:sz w:val="20"/>
      <w:lang w:val="es-B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B0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6C645-5705-4FEC-B42C-46E32796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1310</Words>
  <Characters>7237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Carlos Hugo Quintanilla Murillo</cp:lastModifiedBy>
  <cp:revision>6</cp:revision>
  <cp:lastPrinted>2017-10-03T22:17:00Z</cp:lastPrinted>
  <dcterms:created xsi:type="dcterms:W3CDTF">2017-10-03T22:22:00Z</dcterms:created>
  <dcterms:modified xsi:type="dcterms:W3CDTF">2017-10-05T19:10:00Z</dcterms:modified>
</cp:coreProperties>
</file>