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EB6" w:rsidRPr="00383FEC" w:rsidRDefault="00D47EB6" w:rsidP="00383FEC">
      <w:pPr>
        <w:spacing w:before="120" w:after="120" w:line="240" w:lineRule="auto"/>
        <w:jc w:val="center"/>
        <w:rPr>
          <w:rFonts w:ascii="Times New Roman" w:hAnsi="Times New Roman" w:cs="Times New Roman"/>
          <w:b/>
        </w:rPr>
      </w:pPr>
      <w:r w:rsidRPr="00383FEC">
        <w:rPr>
          <w:rFonts w:ascii="Times New Roman" w:hAnsi="Times New Roman" w:cs="Times New Roman"/>
          <w:b/>
        </w:rPr>
        <w:t>A</w:t>
      </w:r>
      <w:r w:rsidR="006E39AC" w:rsidRPr="00383FEC">
        <w:rPr>
          <w:rFonts w:ascii="Times New Roman" w:hAnsi="Times New Roman" w:cs="Times New Roman"/>
          <w:b/>
        </w:rPr>
        <w:t>nexo – 1.5.</w:t>
      </w:r>
    </w:p>
    <w:p w:rsidR="003236BA" w:rsidRPr="00383FEC" w:rsidRDefault="00E26DD3" w:rsidP="00383FEC">
      <w:pPr>
        <w:spacing w:before="120" w:after="120" w:line="240" w:lineRule="auto"/>
        <w:jc w:val="center"/>
        <w:rPr>
          <w:rFonts w:ascii="Times New Roman" w:hAnsi="Times New Roman" w:cs="Times New Roman"/>
          <w:b/>
        </w:rPr>
      </w:pPr>
      <w:r w:rsidRPr="00383FEC">
        <w:rPr>
          <w:rFonts w:ascii="Times New Roman" w:hAnsi="Times New Roman" w:cs="Times New Roman"/>
          <w:b/>
        </w:rPr>
        <w:t xml:space="preserve">CONTRATO DE </w:t>
      </w:r>
      <w:r w:rsidR="003236BA" w:rsidRPr="00383FEC">
        <w:rPr>
          <w:rFonts w:ascii="Times New Roman" w:hAnsi="Times New Roman" w:cs="Times New Roman"/>
          <w:b/>
        </w:rPr>
        <w:t>PRÉSTAMO DE DINERO</w:t>
      </w:r>
    </w:p>
    <w:p w:rsidR="00275557" w:rsidRPr="00383FEC" w:rsidRDefault="00275557" w:rsidP="00383FEC">
      <w:pPr>
        <w:spacing w:before="120" w:after="120" w:line="240" w:lineRule="auto"/>
        <w:jc w:val="center"/>
        <w:rPr>
          <w:rFonts w:ascii="Times New Roman" w:hAnsi="Times New Roman" w:cs="Times New Roman"/>
          <w:b/>
        </w:rPr>
      </w:pPr>
      <w:r w:rsidRPr="00383FEC">
        <w:rPr>
          <w:rFonts w:ascii="Times New Roman" w:hAnsi="Times New Roman" w:cs="Times New Roman"/>
          <w:b/>
        </w:rPr>
        <w:t>(CRÉDITO DE VIVIENDA)</w:t>
      </w:r>
    </w:p>
    <w:p w:rsidR="0083146C" w:rsidRPr="00383FEC" w:rsidRDefault="0083146C" w:rsidP="00383FEC">
      <w:pPr>
        <w:spacing w:before="120" w:after="120" w:line="240" w:lineRule="auto"/>
        <w:jc w:val="both"/>
        <w:rPr>
          <w:rFonts w:ascii="Times New Roman" w:hAnsi="Times New Roman" w:cs="Times New Roman"/>
          <w:b/>
          <w:color w:val="FF0000"/>
        </w:rPr>
      </w:pPr>
      <w:r w:rsidRPr="00383FEC">
        <w:rPr>
          <w:rFonts w:ascii="Times New Roman" w:hAnsi="Times New Roman" w:cs="Times New Roman"/>
          <w:b/>
          <w:color w:val="FF0000"/>
        </w:rPr>
        <w:t>Incluir el siguiente párrafo en caso de celebrarse el contrato ante Notaría de Fe Pública:</w:t>
      </w:r>
    </w:p>
    <w:p w:rsidR="000314C6" w:rsidRPr="00383FEC" w:rsidRDefault="000314C6" w:rsidP="00383FEC">
      <w:pPr>
        <w:spacing w:before="120" w:after="120" w:line="240" w:lineRule="auto"/>
        <w:jc w:val="both"/>
        <w:rPr>
          <w:rFonts w:ascii="Times New Roman" w:hAnsi="Times New Roman" w:cs="Times New Roman"/>
          <w:b/>
        </w:rPr>
      </w:pPr>
      <w:r w:rsidRPr="00383FEC">
        <w:rPr>
          <w:rFonts w:ascii="Times New Roman" w:hAnsi="Times New Roman" w:cs="Times New Roman"/>
          <w:b/>
        </w:rPr>
        <w:t>SEÑOR NOTARIO DE FE PÚBLICA:</w:t>
      </w:r>
    </w:p>
    <w:p w:rsidR="00964C94" w:rsidRPr="00383FEC" w:rsidRDefault="00964C94" w:rsidP="00383FEC">
      <w:pPr>
        <w:spacing w:before="120" w:after="120" w:line="240" w:lineRule="auto"/>
        <w:jc w:val="both"/>
        <w:rPr>
          <w:rFonts w:ascii="Times New Roman" w:hAnsi="Times New Roman" w:cs="Times New Roman"/>
        </w:rPr>
      </w:pPr>
      <w:r w:rsidRPr="00383FEC">
        <w:rPr>
          <w:rFonts w:ascii="Times New Roman" w:hAnsi="Times New Roman" w:cs="Times New Roman"/>
        </w:rPr>
        <w:t>En los registros de escrituras públicas que corren a su cargo, sírvase insertar un Contrato de Préstamo de Dinero (Crédito de Vivienda) que se celebra al tenor y contenido de las siguientes cláusulas:</w:t>
      </w:r>
    </w:p>
    <w:p w:rsidR="0083146C" w:rsidRPr="00383FEC" w:rsidRDefault="0083146C" w:rsidP="00383FEC">
      <w:pPr>
        <w:spacing w:before="120" w:after="120" w:line="240" w:lineRule="auto"/>
        <w:rPr>
          <w:rFonts w:ascii="Times New Roman" w:hAnsi="Times New Roman" w:cs="Times New Roman"/>
          <w:b/>
          <w:color w:val="FF0000"/>
        </w:rPr>
      </w:pPr>
      <w:r w:rsidRPr="00383FEC">
        <w:rPr>
          <w:rFonts w:ascii="Times New Roman" w:hAnsi="Times New Roman" w:cs="Times New Roman"/>
          <w:b/>
          <w:color w:val="FF0000"/>
        </w:rPr>
        <w:t>Incluir el siguiente párrafo en caso de celebrarse el contrato mediante documento privado:</w:t>
      </w:r>
    </w:p>
    <w:p w:rsidR="00964C94" w:rsidRPr="00383FEC" w:rsidRDefault="00964C94" w:rsidP="00383FEC">
      <w:pPr>
        <w:spacing w:before="120" w:after="120" w:line="240" w:lineRule="auto"/>
        <w:jc w:val="both"/>
        <w:rPr>
          <w:rFonts w:ascii="Times New Roman" w:hAnsi="Times New Roman" w:cs="Times New Roman"/>
        </w:rPr>
      </w:pPr>
      <w:r w:rsidRPr="00383FEC">
        <w:rPr>
          <w:rFonts w:ascii="Times New Roman" w:hAnsi="Times New Roman" w:cs="Times New Roman"/>
        </w:rPr>
        <w:t>Conste por el presente documento privado de Contrato de Préstamo de Dinero (Crédito de Vivienda) que podrá ser elevado a documento público, con el solo reconocimiento de firmas y rúbricas, que se efectúa al tenor y contenido de las siguientes cláusulas:</w:t>
      </w:r>
    </w:p>
    <w:p w:rsidR="000E68BC" w:rsidRPr="00383FEC" w:rsidRDefault="000314C6" w:rsidP="00383FEC">
      <w:pPr>
        <w:tabs>
          <w:tab w:val="left" w:pos="0"/>
          <w:tab w:val="left" w:pos="1276"/>
        </w:tabs>
        <w:spacing w:before="120" w:after="120" w:line="240" w:lineRule="auto"/>
        <w:ind w:firstLine="1"/>
        <w:jc w:val="both"/>
        <w:rPr>
          <w:rFonts w:ascii="Times New Roman" w:hAnsi="Times New Roman" w:cs="Times New Roman"/>
        </w:rPr>
      </w:pPr>
      <w:r w:rsidRPr="00383FEC">
        <w:rPr>
          <w:rFonts w:ascii="Times New Roman" w:hAnsi="Times New Roman" w:cs="Times New Roman"/>
          <w:b/>
        </w:rPr>
        <w:t>PRIMERA:</w:t>
      </w:r>
      <w:r w:rsidRPr="00383FEC">
        <w:rPr>
          <w:rFonts w:ascii="Times New Roman" w:hAnsi="Times New Roman" w:cs="Times New Roman"/>
        </w:rPr>
        <w:t xml:space="preserve"> </w:t>
      </w:r>
      <w:r w:rsidR="006960AD" w:rsidRPr="00383FEC">
        <w:rPr>
          <w:rFonts w:ascii="Times New Roman" w:hAnsi="Times New Roman" w:cs="Times New Roman"/>
          <w:b/>
        </w:rPr>
        <w:t>(</w:t>
      </w:r>
      <w:r w:rsidR="000E68BC" w:rsidRPr="00383FEC">
        <w:rPr>
          <w:rFonts w:ascii="Times New Roman" w:hAnsi="Times New Roman" w:cs="Times New Roman"/>
          <w:b/>
        </w:rPr>
        <w:t xml:space="preserve">DE LAS </w:t>
      </w:r>
      <w:r w:rsidR="006960AD" w:rsidRPr="00383FEC">
        <w:rPr>
          <w:rFonts w:ascii="Times New Roman" w:hAnsi="Times New Roman" w:cs="Times New Roman"/>
          <w:b/>
        </w:rPr>
        <w:t>PARTES)</w:t>
      </w:r>
      <w:r w:rsidRPr="00383FEC">
        <w:rPr>
          <w:rFonts w:ascii="Times New Roman" w:hAnsi="Times New Roman" w:cs="Times New Roman"/>
          <w:b/>
        </w:rPr>
        <w:t xml:space="preserve"> </w:t>
      </w:r>
      <w:r w:rsidR="006960AD" w:rsidRPr="00383FEC">
        <w:rPr>
          <w:rFonts w:ascii="Times New Roman" w:hAnsi="Times New Roman" w:cs="Times New Roman"/>
        </w:rPr>
        <w:t xml:space="preserve">Celebran el presente </w:t>
      </w:r>
      <w:r w:rsidR="009E420A" w:rsidRPr="00383FEC">
        <w:rPr>
          <w:rFonts w:ascii="Times New Roman" w:hAnsi="Times New Roman" w:cs="Times New Roman"/>
        </w:rPr>
        <w:t>contrato</w:t>
      </w:r>
      <w:r w:rsidR="006960AD" w:rsidRPr="00383FEC">
        <w:rPr>
          <w:rFonts w:ascii="Times New Roman" w:hAnsi="Times New Roman" w:cs="Times New Roman"/>
        </w:rPr>
        <w:t xml:space="preserve">, </w:t>
      </w:r>
      <w:r w:rsidR="000E68BC" w:rsidRPr="00383FEC">
        <w:rPr>
          <w:rFonts w:ascii="Times New Roman" w:hAnsi="Times New Roman" w:cs="Times New Roman"/>
        </w:rPr>
        <w:t>las siguientes partes:</w:t>
      </w:r>
    </w:p>
    <w:p w:rsidR="006960AD" w:rsidRPr="00383FEC" w:rsidRDefault="000E68BC" w:rsidP="00383FEC">
      <w:pPr>
        <w:pStyle w:val="ListParagraph"/>
        <w:numPr>
          <w:ilvl w:val="1"/>
          <w:numId w:val="20"/>
        </w:numPr>
        <w:tabs>
          <w:tab w:val="left" w:pos="567"/>
        </w:tabs>
        <w:spacing w:before="120" w:after="120" w:line="240" w:lineRule="auto"/>
        <w:ind w:left="567" w:hanging="566"/>
        <w:contextualSpacing w:val="0"/>
        <w:jc w:val="both"/>
        <w:rPr>
          <w:rFonts w:ascii="Times New Roman" w:hAnsi="Times New Roman" w:cs="Times New Roman"/>
          <w:b/>
        </w:rPr>
      </w:pPr>
      <w:r w:rsidRPr="00383FEC">
        <w:rPr>
          <w:rFonts w:ascii="Times New Roman" w:hAnsi="Times New Roman" w:cs="Times New Roman"/>
        </w:rPr>
        <w:t xml:space="preserve">El (La) </w:t>
      </w:r>
      <w:r w:rsidR="006960AD" w:rsidRPr="00383FEC">
        <w:rPr>
          <w:rFonts w:ascii="Times New Roman" w:hAnsi="Times New Roman" w:cs="Times New Roman"/>
        </w:rPr>
        <w:t xml:space="preserve">______________ </w:t>
      </w:r>
      <w:r w:rsidR="006960AD" w:rsidRPr="00383FEC">
        <w:rPr>
          <w:rFonts w:ascii="Times New Roman" w:hAnsi="Times New Roman" w:cs="Times New Roman"/>
          <w:b/>
          <w:color w:val="FF0000"/>
        </w:rPr>
        <w:t>(</w:t>
      </w:r>
      <w:r w:rsidR="00CA7BE5" w:rsidRPr="00383FEC">
        <w:rPr>
          <w:rFonts w:ascii="Times New Roman" w:hAnsi="Times New Roman" w:cs="Times New Roman"/>
          <w:b/>
          <w:color w:val="FF0000"/>
        </w:rPr>
        <w:t xml:space="preserve">incluir </w:t>
      </w:r>
      <w:r w:rsidR="00B1132B" w:rsidRPr="00383FEC">
        <w:rPr>
          <w:rFonts w:ascii="Times New Roman" w:hAnsi="Times New Roman" w:cs="Times New Roman"/>
          <w:b/>
          <w:color w:val="FF0000"/>
        </w:rPr>
        <w:t xml:space="preserve">la </w:t>
      </w:r>
      <w:r w:rsidR="000A1EB8" w:rsidRPr="00383FEC">
        <w:rPr>
          <w:rFonts w:ascii="Times New Roman" w:hAnsi="Times New Roman" w:cs="Times New Roman"/>
          <w:b/>
          <w:color w:val="FF0000"/>
        </w:rPr>
        <w:t>d</w:t>
      </w:r>
      <w:r w:rsidR="000A1EB8" w:rsidRPr="00383FEC">
        <w:rPr>
          <w:rFonts w:ascii="Times New Roman" w:hAnsi="Times New Roman" w:cs="Times New Roman"/>
          <w:b/>
          <w:iCs/>
          <w:color w:val="FF0000"/>
        </w:rPr>
        <w:t>enominación</w:t>
      </w:r>
      <w:r w:rsidR="000A1EB8" w:rsidRPr="00383FEC">
        <w:rPr>
          <w:rFonts w:ascii="Times New Roman" w:hAnsi="Times New Roman" w:cs="Times New Roman"/>
          <w:b/>
          <w:color w:val="FF0000"/>
        </w:rPr>
        <w:t xml:space="preserve"> o </w:t>
      </w:r>
      <w:r w:rsidR="00BA7425" w:rsidRPr="00383FEC">
        <w:rPr>
          <w:rFonts w:ascii="Times New Roman" w:hAnsi="Times New Roman" w:cs="Times New Roman"/>
          <w:b/>
          <w:color w:val="FF0000"/>
        </w:rPr>
        <w:t>raz</w:t>
      </w:r>
      <w:r w:rsidR="000A1EB8" w:rsidRPr="00383FEC">
        <w:rPr>
          <w:rFonts w:ascii="Times New Roman" w:hAnsi="Times New Roman" w:cs="Times New Roman"/>
          <w:b/>
          <w:color w:val="FF0000"/>
        </w:rPr>
        <w:t>ón social</w:t>
      </w:r>
      <w:r w:rsidR="00BA7425" w:rsidRPr="00383FEC">
        <w:rPr>
          <w:rFonts w:ascii="Times New Roman" w:hAnsi="Times New Roman" w:cs="Times New Roman"/>
          <w:b/>
          <w:color w:val="FF0000"/>
        </w:rPr>
        <w:t xml:space="preserve"> </w:t>
      </w:r>
      <w:r w:rsidR="00CA7BE5" w:rsidRPr="00383FEC">
        <w:rPr>
          <w:rFonts w:ascii="Times New Roman" w:hAnsi="Times New Roman" w:cs="Times New Roman"/>
          <w:b/>
          <w:iCs/>
          <w:color w:val="FF0000"/>
        </w:rPr>
        <w:t xml:space="preserve">y </w:t>
      </w:r>
      <w:r w:rsidR="00391FDD" w:rsidRPr="00383FEC">
        <w:rPr>
          <w:rFonts w:ascii="Times New Roman" w:hAnsi="Times New Roman" w:cs="Times New Roman"/>
          <w:b/>
          <w:iCs/>
          <w:color w:val="FF0000"/>
        </w:rPr>
        <w:t xml:space="preserve">otros </w:t>
      </w:r>
      <w:r w:rsidR="00CA7BE5" w:rsidRPr="00383FEC">
        <w:rPr>
          <w:rFonts w:ascii="Times New Roman" w:hAnsi="Times New Roman" w:cs="Times New Roman"/>
          <w:b/>
          <w:iCs/>
          <w:color w:val="FF0000"/>
        </w:rPr>
        <w:t xml:space="preserve">datos </w:t>
      </w:r>
      <w:r w:rsidR="006960AD" w:rsidRPr="00383FEC">
        <w:rPr>
          <w:rFonts w:ascii="Times New Roman" w:hAnsi="Times New Roman" w:cs="Times New Roman"/>
          <w:b/>
          <w:iCs/>
          <w:color w:val="FF0000"/>
        </w:rPr>
        <w:t>de la EIF</w:t>
      </w:r>
      <w:r w:rsidR="00CA7BE5" w:rsidRPr="00383FEC">
        <w:rPr>
          <w:rFonts w:ascii="Times New Roman" w:hAnsi="Times New Roman" w:cs="Times New Roman"/>
          <w:b/>
          <w:color w:val="FF0000"/>
          <w:lang w:val="es-MX"/>
        </w:rPr>
        <w:t xml:space="preserve"> que correspondan</w:t>
      </w:r>
      <w:r w:rsidR="006960AD" w:rsidRPr="00383FEC">
        <w:rPr>
          <w:rFonts w:ascii="Times New Roman" w:hAnsi="Times New Roman" w:cs="Times New Roman"/>
          <w:b/>
          <w:iCs/>
          <w:color w:val="FF0000"/>
        </w:rPr>
        <w:t>)</w:t>
      </w:r>
      <w:r w:rsidR="006960AD" w:rsidRPr="00383FEC">
        <w:rPr>
          <w:rFonts w:ascii="Times New Roman" w:hAnsi="Times New Roman" w:cs="Times New Roman"/>
          <w:i/>
          <w:iCs/>
        </w:rPr>
        <w:t>,</w:t>
      </w:r>
      <w:r w:rsidRPr="00383FEC">
        <w:rPr>
          <w:rFonts w:ascii="Times New Roman" w:hAnsi="Times New Roman" w:cs="Times New Roman"/>
          <w:iCs/>
          <w:color w:val="000000" w:themeColor="text1"/>
        </w:rPr>
        <w:t xml:space="preserve"> </w:t>
      </w:r>
      <w:r w:rsidR="00EB3CAC" w:rsidRPr="00383FEC">
        <w:rPr>
          <w:rFonts w:ascii="Times New Roman" w:hAnsi="Times New Roman" w:cs="Times New Roman"/>
        </w:rPr>
        <w:t>representad</w:t>
      </w:r>
      <w:r w:rsidR="00B47EDE" w:rsidRPr="00383FEC">
        <w:rPr>
          <w:rFonts w:ascii="Times New Roman" w:hAnsi="Times New Roman" w:cs="Times New Roman"/>
        </w:rPr>
        <w:t>o(</w:t>
      </w:r>
      <w:r w:rsidR="00EB3CAC" w:rsidRPr="00383FEC">
        <w:rPr>
          <w:rFonts w:ascii="Times New Roman" w:hAnsi="Times New Roman" w:cs="Times New Roman"/>
        </w:rPr>
        <w:t>a</w:t>
      </w:r>
      <w:r w:rsidR="00B47EDE" w:rsidRPr="00383FEC">
        <w:rPr>
          <w:rFonts w:ascii="Times New Roman" w:hAnsi="Times New Roman" w:cs="Times New Roman"/>
        </w:rPr>
        <w:t>)</w:t>
      </w:r>
      <w:r w:rsidR="00EB3CAC" w:rsidRPr="00383FEC">
        <w:rPr>
          <w:rFonts w:ascii="Times New Roman" w:hAnsi="Times New Roman" w:cs="Times New Roman"/>
        </w:rPr>
        <w:t xml:space="preserve"> legalmente por_________________</w:t>
      </w:r>
      <w:r w:rsidR="00CA7BE5" w:rsidRPr="00383FEC">
        <w:rPr>
          <w:rFonts w:ascii="Times New Roman" w:hAnsi="Times New Roman" w:cs="Times New Roman"/>
        </w:rPr>
        <w:t xml:space="preserve"> </w:t>
      </w:r>
      <w:r w:rsidR="00CA7BE5" w:rsidRPr="00383FEC">
        <w:rPr>
          <w:rFonts w:ascii="Times New Roman" w:hAnsi="Times New Roman" w:cs="Times New Roman"/>
          <w:b/>
          <w:color w:val="FF0000"/>
          <w:lang w:val="es-MX"/>
        </w:rPr>
        <w:t>(incluir nombre(s) y datos del (de) (los) representante(es) legal(es) de la EIF que corresponda</w:t>
      </w:r>
      <w:r w:rsidR="00C27635" w:rsidRPr="00383FEC">
        <w:rPr>
          <w:rFonts w:ascii="Times New Roman" w:hAnsi="Times New Roman" w:cs="Times New Roman"/>
          <w:b/>
          <w:color w:val="FF0000"/>
          <w:lang w:val="es-MX"/>
        </w:rPr>
        <w:t>(</w:t>
      </w:r>
      <w:r w:rsidR="00CA7BE5" w:rsidRPr="00383FEC">
        <w:rPr>
          <w:rFonts w:ascii="Times New Roman" w:hAnsi="Times New Roman" w:cs="Times New Roman"/>
          <w:b/>
          <w:color w:val="FF0000"/>
          <w:lang w:val="es-MX"/>
        </w:rPr>
        <w:t>n</w:t>
      </w:r>
      <w:r w:rsidR="00C27635" w:rsidRPr="00383FEC">
        <w:rPr>
          <w:rFonts w:ascii="Times New Roman" w:hAnsi="Times New Roman" w:cs="Times New Roman"/>
          <w:b/>
          <w:color w:val="FF0000"/>
          <w:lang w:val="es-MX"/>
        </w:rPr>
        <w:t>)</w:t>
      </w:r>
      <w:r w:rsidR="00CA7BE5" w:rsidRPr="00383FEC">
        <w:rPr>
          <w:rFonts w:ascii="Times New Roman" w:hAnsi="Times New Roman" w:cs="Times New Roman"/>
          <w:b/>
          <w:color w:val="FF0000"/>
          <w:lang w:val="es-MX"/>
        </w:rPr>
        <w:t>)</w:t>
      </w:r>
      <w:r w:rsidR="00EB3CAC" w:rsidRPr="00383FEC">
        <w:rPr>
          <w:rFonts w:ascii="Times New Roman" w:hAnsi="Times New Roman" w:cs="Times New Roman"/>
        </w:rPr>
        <w:t xml:space="preserve">, </w:t>
      </w:r>
      <w:r w:rsidR="006960AD" w:rsidRPr="00383FEC">
        <w:rPr>
          <w:rFonts w:ascii="Times New Roman" w:hAnsi="Times New Roman" w:cs="Times New Roman"/>
        </w:rPr>
        <w:t xml:space="preserve">en adelante </w:t>
      </w:r>
      <w:r w:rsidR="006960AD" w:rsidRPr="00383FEC">
        <w:rPr>
          <w:rFonts w:ascii="Times New Roman" w:hAnsi="Times New Roman" w:cs="Times New Roman"/>
          <w:bCs/>
        </w:rPr>
        <w:t>Entidad de Intermediación Financiera (EIF)</w:t>
      </w:r>
      <w:r w:rsidR="00BC7CF6" w:rsidRPr="00383FEC">
        <w:rPr>
          <w:rFonts w:ascii="Times New Roman" w:hAnsi="Times New Roman" w:cs="Times New Roman"/>
          <w:bCs/>
        </w:rPr>
        <w:t xml:space="preserve"> o ACREEDOR</w:t>
      </w:r>
      <w:r w:rsidR="00EB3CAC" w:rsidRPr="00383FEC">
        <w:rPr>
          <w:rFonts w:ascii="Times New Roman" w:hAnsi="Times New Roman" w:cs="Times New Roman"/>
          <w:bCs/>
        </w:rPr>
        <w:t>.</w:t>
      </w:r>
      <w:r w:rsidR="006960AD" w:rsidRPr="00383FEC">
        <w:rPr>
          <w:rFonts w:ascii="Times New Roman" w:hAnsi="Times New Roman" w:cs="Times New Roman"/>
          <w:b/>
          <w:bCs/>
        </w:rPr>
        <w:t xml:space="preserve"> </w:t>
      </w:r>
    </w:p>
    <w:p w:rsidR="006960AD" w:rsidRPr="00383FEC" w:rsidRDefault="000E68BC" w:rsidP="00383FEC">
      <w:pPr>
        <w:pStyle w:val="p5"/>
        <w:numPr>
          <w:ilvl w:val="1"/>
          <w:numId w:val="20"/>
        </w:numPr>
        <w:tabs>
          <w:tab w:val="left" w:pos="284"/>
          <w:tab w:val="left" w:pos="567"/>
        </w:tabs>
        <w:spacing w:before="120" w:after="120" w:line="240" w:lineRule="auto"/>
        <w:ind w:left="567" w:hanging="566"/>
        <w:rPr>
          <w:sz w:val="22"/>
          <w:szCs w:val="22"/>
          <w:lang w:val="es-BO"/>
        </w:rPr>
      </w:pPr>
      <w:r w:rsidRPr="00383FEC">
        <w:rPr>
          <w:sz w:val="22"/>
          <w:szCs w:val="22"/>
          <w:lang w:val="es-BO"/>
        </w:rPr>
        <w:t>El</w:t>
      </w:r>
      <w:r w:rsidR="00707ECC" w:rsidRPr="00383FEC">
        <w:rPr>
          <w:sz w:val="22"/>
          <w:szCs w:val="22"/>
          <w:lang w:val="es-BO"/>
        </w:rPr>
        <w:t xml:space="preserve"> </w:t>
      </w:r>
      <w:r w:rsidR="006960AD" w:rsidRPr="00383FEC">
        <w:rPr>
          <w:sz w:val="22"/>
          <w:szCs w:val="22"/>
          <w:lang w:val="es-BO"/>
        </w:rPr>
        <w:t>(</w:t>
      </w:r>
      <w:r w:rsidRPr="00383FEC">
        <w:rPr>
          <w:sz w:val="22"/>
          <w:szCs w:val="22"/>
          <w:lang w:val="es-BO"/>
        </w:rPr>
        <w:t>L</w:t>
      </w:r>
      <w:r w:rsidR="006960AD" w:rsidRPr="00383FEC">
        <w:rPr>
          <w:sz w:val="22"/>
          <w:szCs w:val="22"/>
          <w:lang w:val="es-BO"/>
        </w:rPr>
        <w:t xml:space="preserve">a) señor(a) ___________________________ </w:t>
      </w:r>
      <w:r w:rsidR="00391FDD" w:rsidRPr="00383FEC">
        <w:rPr>
          <w:b/>
          <w:color w:val="FF0000"/>
          <w:sz w:val="22"/>
          <w:szCs w:val="22"/>
          <w:lang w:val="es-BO"/>
        </w:rPr>
        <w:t xml:space="preserve">(incluir los nombres y apellidos del DEUDOR </w:t>
      </w:r>
      <w:r w:rsidR="00391FDD" w:rsidRPr="00383FEC">
        <w:rPr>
          <w:b/>
          <w:color w:val="FF0000"/>
          <w:sz w:val="22"/>
          <w:szCs w:val="22"/>
          <w:lang w:val="es-MX"/>
        </w:rPr>
        <w:t>que correspondan</w:t>
      </w:r>
      <w:r w:rsidR="00391FDD" w:rsidRPr="00383FEC">
        <w:rPr>
          <w:b/>
          <w:iCs/>
          <w:color w:val="FF0000"/>
          <w:sz w:val="22"/>
          <w:szCs w:val="22"/>
          <w:lang w:val="es-BO"/>
        </w:rPr>
        <w:t xml:space="preserve">) </w:t>
      </w:r>
      <w:r w:rsidR="006960AD" w:rsidRPr="00383FEC">
        <w:rPr>
          <w:sz w:val="22"/>
          <w:szCs w:val="22"/>
          <w:lang w:val="es-BO"/>
        </w:rPr>
        <w:t>con documento de identi</w:t>
      </w:r>
      <w:r w:rsidR="00845B72" w:rsidRPr="00383FEC">
        <w:rPr>
          <w:sz w:val="22"/>
          <w:szCs w:val="22"/>
          <w:lang w:val="es-BO"/>
        </w:rPr>
        <w:t>ficación</w:t>
      </w:r>
      <w:r w:rsidR="006960AD" w:rsidRPr="00383FEC">
        <w:rPr>
          <w:sz w:val="22"/>
          <w:szCs w:val="22"/>
          <w:lang w:val="es-BO"/>
        </w:rPr>
        <w:t xml:space="preserve"> N</w:t>
      </w:r>
      <w:r w:rsidR="00405018" w:rsidRPr="00383FEC">
        <w:rPr>
          <w:sz w:val="22"/>
          <w:szCs w:val="22"/>
          <w:vertAlign w:val="superscript"/>
          <w:lang w:val="es-BO"/>
        </w:rPr>
        <w:t>°</w:t>
      </w:r>
      <w:r w:rsidR="006960AD" w:rsidRPr="00383FEC">
        <w:rPr>
          <w:sz w:val="22"/>
          <w:szCs w:val="22"/>
          <w:vertAlign w:val="superscript"/>
          <w:lang w:val="es-BO"/>
        </w:rPr>
        <w:t xml:space="preserve"> </w:t>
      </w:r>
      <w:r w:rsidR="006960AD" w:rsidRPr="00383FEC">
        <w:rPr>
          <w:sz w:val="22"/>
          <w:szCs w:val="22"/>
          <w:lang w:val="es-BO"/>
        </w:rPr>
        <w:t xml:space="preserve">________ mayor de edad y hábil por derecho, </w:t>
      </w:r>
      <w:r w:rsidR="00D67A79" w:rsidRPr="00383FEC">
        <w:rPr>
          <w:sz w:val="22"/>
          <w:szCs w:val="22"/>
          <w:lang w:val="es-BO"/>
        </w:rPr>
        <w:t>con estado civil___________,</w:t>
      </w:r>
      <w:r w:rsidR="00710A5F" w:rsidRPr="00383FEC">
        <w:rPr>
          <w:sz w:val="22"/>
          <w:szCs w:val="22"/>
          <w:lang w:val="es-BO"/>
        </w:rPr>
        <w:t xml:space="preserve"> </w:t>
      </w:r>
      <w:r w:rsidR="006960AD" w:rsidRPr="00383FEC">
        <w:rPr>
          <w:sz w:val="22"/>
          <w:szCs w:val="22"/>
          <w:lang w:val="es-BO"/>
        </w:rPr>
        <w:t>con domicilio en ____________</w:t>
      </w:r>
      <w:r w:rsidR="00C86BEE" w:rsidRPr="00383FEC">
        <w:rPr>
          <w:sz w:val="22"/>
          <w:szCs w:val="22"/>
          <w:lang w:val="es-BO"/>
        </w:rPr>
        <w:t xml:space="preserve">, </w:t>
      </w:r>
      <w:r w:rsidR="006960AD" w:rsidRPr="00383FEC">
        <w:rPr>
          <w:sz w:val="22"/>
          <w:szCs w:val="22"/>
          <w:lang w:val="es-BO"/>
        </w:rPr>
        <w:t xml:space="preserve">en adelante </w:t>
      </w:r>
      <w:r w:rsidR="00BC7CF6" w:rsidRPr="00383FEC">
        <w:rPr>
          <w:sz w:val="22"/>
          <w:szCs w:val="22"/>
          <w:lang w:val="es-BO"/>
        </w:rPr>
        <w:t>DEUDOR</w:t>
      </w:r>
      <w:r w:rsidR="006960AD" w:rsidRPr="00383FEC">
        <w:rPr>
          <w:sz w:val="22"/>
          <w:szCs w:val="22"/>
          <w:lang w:val="es-BO"/>
        </w:rPr>
        <w:t>.</w:t>
      </w:r>
    </w:p>
    <w:p w:rsidR="00845B72" w:rsidRPr="00383FEC" w:rsidRDefault="00FA2B08" w:rsidP="00383FEC">
      <w:pPr>
        <w:pStyle w:val="p5"/>
        <w:tabs>
          <w:tab w:val="left" w:pos="284"/>
        </w:tabs>
        <w:spacing w:before="120" w:after="120" w:line="240" w:lineRule="auto"/>
        <w:ind w:left="0" w:firstLine="0"/>
        <w:rPr>
          <w:b/>
          <w:color w:val="FF0000"/>
          <w:sz w:val="22"/>
          <w:szCs w:val="22"/>
          <w:lang w:val="es-BO"/>
        </w:rPr>
      </w:pPr>
      <w:r w:rsidRPr="00383FEC">
        <w:rPr>
          <w:b/>
          <w:color w:val="FF0000"/>
          <w:sz w:val="22"/>
          <w:szCs w:val="22"/>
          <w:lang w:val="es-BO"/>
        </w:rPr>
        <w:t>(</w:t>
      </w:r>
      <w:r w:rsidR="00845B72" w:rsidRPr="00383FEC">
        <w:rPr>
          <w:b/>
          <w:color w:val="FF0000"/>
          <w:sz w:val="22"/>
          <w:szCs w:val="22"/>
          <w:lang w:val="es-BO"/>
        </w:rPr>
        <w:t>Incluir datos de</w:t>
      </w:r>
      <w:r w:rsidR="0016014E" w:rsidRPr="00383FEC">
        <w:rPr>
          <w:b/>
          <w:color w:val="FF0000"/>
          <w:sz w:val="22"/>
          <w:szCs w:val="22"/>
          <w:lang w:val="es-BO"/>
        </w:rPr>
        <w:t>l</w:t>
      </w:r>
      <w:r w:rsidR="0056484A" w:rsidRPr="00383FEC">
        <w:rPr>
          <w:b/>
          <w:color w:val="FF0000"/>
          <w:sz w:val="22"/>
          <w:szCs w:val="22"/>
          <w:lang w:val="es-BO"/>
        </w:rPr>
        <w:t xml:space="preserve"> </w:t>
      </w:r>
      <w:r w:rsidR="000E68BC" w:rsidRPr="00383FEC">
        <w:rPr>
          <w:b/>
          <w:color w:val="FF0000"/>
          <w:sz w:val="22"/>
          <w:szCs w:val="22"/>
          <w:lang w:val="es-BO"/>
        </w:rPr>
        <w:t xml:space="preserve">(de los) </w:t>
      </w:r>
      <w:r w:rsidR="0056484A" w:rsidRPr="00383FEC">
        <w:rPr>
          <w:b/>
          <w:color w:val="FF0000"/>
          <w:sz w:val="22"/>
          <w:szCs w:val="22"/>
          <w:lang w:val="es-BO"/>
        </w:rPr>
        <w:t>codeudor</w:t>
      </w:r>
      <w:r w:rsidR="000E68BC" w:rsidRPr="00383FEC">
        <w:rPr>
          <w:b/>
          <w:color w:val="FF0000"/>
          <w:sz w:val="22"/>
          <w:szCs w:val="22"/>
          <w:lang w:val="es-BO"/>
        </w:rPr>
        <w:t>(es)</w:t>
      </w:r>
      <w:r w:rsidR="001202B6" w:rsidRPr="00383FEC">
        <w:rPr>
          <w:b/>
          <w:color w:val="FF0000"/>
          <w:sz w:val="22"/>
          <w:szCs w:val="22"/>
          <w:lang w:val="es-BO"/>
        </w:rPr>
        <w:t xml:space="preserve"> </w:t>
      </w:r>
      <w:r w:rsidR="00A028FE" w:rsidRPr="00383FEC">
        <w:rPr>
          <w:b/>
          <w:color w:val="FF0000"/>
          <w:sz w:val="22"/>
          <w:szCs w:val="22"/>
          <w:lang w:val="es-BO"/>
        </w:rPr>
        <w:t>cuando</w:t>
      </w:r>
      <w:r w:rsidR="00845B72" w:rsidRPr="00383FEC">
        <w:rPr>
          <w:b/>
          <w:color w:val="FF0000"/>
          <w:sz w:val="22"/>
          <w:szCs w:val="22"/>
          <w:lang w:val="es-BO"/>
        </w:rPr>
        <w:t xml:space="preserve"> correspond</w:t>
      </w:r>
      <w:r w:rsidR="00A028FE" w:rsidRPr="00383FEC">
        <w:rPr>
          <w:b/>
          <w:color w:val="FF0000"/>
          <w:sz w:val="22"/>
          <w:szCs w:val="22"/>
          <w:lang w:val="es-BO"/>
        </w:rPr>
        <w:t>a</w:t>
      </w:r>
      <w:r w:rsidRPr="00383FEC">
        <w:rPr>
          <w:b/>
          <w:color w:val="FF0000"/>
          <w:sz w:val="22"/>
          <w:szCs w:val="22"/>
          <w:lang w:val="es-BO"/>
        </w:rPr>
        <w:t>)</w:t>
      </w:r>
    </w:p>
    <w:p w:rsidR="000E68BC" w:rsidRPr="00383FEC" w:rsidRDefault="00427CE2" w:rsidP="00383FEC">
      <w:pPr>
        <w:spacing w:before="120" w:after="120" w:line="240" w:lineRule="auto"/>
        <w:jc w:val="both"/>
        <w:rPr>
          <w:rFonts w:ascii="Times New Roman" w:hAnsi="Times New Roman" w:cs="Times New Roman"/>
          <w:b/>
          <w:color w:val="FF0000"/>
          <w:lang w:val="es-MX"/>
        </w:rPr>
      </w:pPr>
      <w:r w:rsidRPr="00383FEC">
        <w:rPr>
          <w:rFonts w:ascii="Times New Roman" w:hAnsi="Times New Roman" w:cs="Times New Roman"/>
          <w:b/>
          <w:color w:val="FF0000"/>
          <w:lang w:val="es-MX"/>
        </w:rPr>
        <w:t>(</w:t>
      </w:r>
      <w:r w:rsidR="000E68BC" w:rsidRPr="00383FEC">
        <w:rPr>
          <w:rFonts w:ascii="Times New Roman" w:hAnsi="Times New Roman" w:cs="Times New Roman"/>
          <w:b/>
          <w:color w:val="FF0000"/>
          <w:lang w:val="es-MX"/>
        </w:rPr>
        <w:t xml:space="preserve">Incorporar </w:t>
      </w:r>
      <w:r w:rsidR="008948A0" w:rsidRPr="00383FEC">
        <w:rPr>
          <w:rFonts w:ascii="Times New Roman" w:hAnsi="Times New Roman" w:cs="Times New Roman"/>
          <w:b/>
          <w:color w:val="FF0000"/>
          <w:lang w:val="es-MX"/>
        </w:rPr>
        <w:t xml:space="preserve">los </w:t>
      </w:r>
      <w:r w:rsidR="000E68BC" w:rsidRPr="00383FEC">
        <w:rPr>
          <w:rFonts w:ascii="Times New Roman" w:hAnsi="Times New Roman" w:cs="Times New Roman"/>
          <w:b/>
          <w:color w:val="FF0000"/>
          <w:lang w:val="es-MX"/>
        </w:rPr>
        <w:t xml:space="preserve">datos del (de los) </w:t>
      </w:r>
      <w:r w:rsidR="000A297C" w:rsidRPr="00383FEC">
        <w:rPr>
          <w:rFonts w:ascii="Times New Roman" w:hAnsi="Times New Roman" w:cs="Times New Roman"/>
          <w:b/>
          <w:color w:val="FF0000"/>
          <w:lang w:val="es-MX"/>
        </w:rPr>
        <w:t>garante</w:t>
      </w:r>
      <w:r w:rsidR="000E68BC" w:rsidRPr="00383FEC">
        <w:rPr>
          <w:rFonts w:ascii="Times New Roman" w:hAnsi="Times New Roman" w:cs="Times New Roman"/>
          <w:b/>
          <w:color w:val="FF0000"/>
          <w:lang w:val="es-MX"/>
        </w:rPr>
        <w:t>(s), depositario(s) u otras partes</w:t>
      </w:r>
      <w:r w:rsidR="002B444B" w:rsidRPr="00383FEC">
        <w:rPr>
          <w:rFonts w:ascii="Times New Roman" w:hAnsi="Times New Roman" w:cs="Times New Roman"/>
          <w:b/>
          <w:color w:val="FF0000"/>
          <w:lang w:val="es-MX"/>
        </w:rPr>
        <w:t xml:space="preserve"> cuando corresponda</w:t>
      </w:r>
      <w:r w:rsidRPr="00383FEC">
        <w:rPr>
          <w:rFonts w:ascii="Times New Roman" w:hAnsi="Times New Roman" w:cs="Times New Roman"/>
          <w:b/>
          <w:color w:val="FF0000"/>
          <w:lang w:val="es-MX"/>
        </w:rPr>
        <w:t>)</w:t>
      </w:r>
    </w:p>
    <w:p w:rsidR="000F48D5" w:rsidRPr="00383FEC" w:rsidRDefault="00ED328A" w:rsidP="00383FEC">
      <w:pPr>
        <w:tabs>
          <w:tab w:val="left" w:pos="0"/>
          <w:tab w:val="left" w:pos="1276"/>
        </w:tabs>
        <w:spacing w:before="120" w:after="120" w:line="240" w:lineRule="auto"/>
        <w:ind w:firstLine="1"/>
        <w:jc w:val="both"/>
        <w:rPr>
          <w:rFonts w:ascii="Times New Roman" w:hAnsi="Times New Roman" w:cs="Times New Roman"/>
        </w:rPr>
      </w:pPr>
      <w:r w:rsidRPr="00383FEC">
        <w:rPr>
          <w:rFonts w:ascii="Times New Roman" w:hAnsi="Times New Roman" w:cs="Times New Roman"/>
          <w:b/>
          <w:lang w:val="es-MX"/>
        </w:rPr>
        <w:t>SEGUNDA</w:t>
      </w:r>
      <w:r w:rsidR="00845B72" w:rsidRPr="00383FEC">
        <w:rPr>
          <w:rFonts w:ascii="Times New Roman" w:hAnsi="Times New Roman" w:cs="Times New Roman"/>
          <w:b/>
        </w:rPr>
        <w:t>:</w:t>
      </w:r>
      <w:r w:rsidR="005D48C9" w:rsidRPr="00383FEC">
        <w:rPr>
          <w:rFonts w:ascii="Times New Roman" w:hAnsi="Times New Roman" w:cs="Times New Roman"/>
          <w:b/>
        </w:rPr>
        <w:t xml:space="preserve"> </w:t>
      </w:r>
      <w:r w:rsidR="00845B72" w:rsidRPr="00383FEC">
        <w:rPr>
          <w:rFonts w:ascii="Times New Roman" w:hAnsi="Times New Roman" w:cs="Times New Roman"/>
          <w:b/>
        </w:rPr>
        <w:t>(OBJETO</w:t>
      </w:r>
      <w:r w:rsidR="00B851F7" w:rsidRPr="00383FEC">
        <w:rPr>
          <w:rFonts w:ascii="Times New Roman" w:hAnsi="Times New Roman" w:cs="Times New Roman"/>
          <w:b/>
        </w:rPr>
        <w:t xml:space="preserve"> DEL CONTRATO</w:t>
      </w:r>
      <w:r w:rsidR="001050F6" w:rsidRPr="00383FEC">
        <w:rPr>
          <w:rFonts w:ascii="Times New Roman" w:hAnsi="Times New Roman" w:cs="Times New Roman"/>
          <w:b/>
        </w:rPr>
        <w:t>, MONTO, MONEDA</w:t>
      </w:r>
      <w:r w:rsidR="00857EF8" w:rsidRPr="00383FEC">
        <w:rPr>
          <w:rFonts w:ascii="Times New Roman" w:hAnsi="Times New Roman" w:cs="Times New Roman"/>
          <w:b/>
        </w:rPr>
        <w:t xml:space="preserve"> Y DESTINO DEL PRÉSTAMO</w:t>
      </w:r>
      <w:r w:rsidR="00845B72" w:rsidRPr="00383FEC">
        <w:rPr>
          <w:rFonts w:ascii="Times New Roman" w:hAnsi="Times New Roman" w:cs="Times New Roman"/>
          <w:b/>
        </w:rPr>
        <w:t>)</w:t>
      </w:r>
      <w:r w:rsidR="006659EF" w:rsidRPr="00383FEC">
        <w:rPr>
          <w:rFonts w:ascii="Times New Roman" w:hAnsi="Times New Roman" w:cs="Times New Roman"/>
        </w:rPr>
        <w:t xml:space="preserve"> </w:t>
      </w:r>
      <w:r w:rsidR="001050F6" w:rsidRPr="00383FEC">
        <w:rPr>
          <w:rFonts w:ascii="Times New Roman" w:hAnsi="Times New Roman" w:cs="Times New Roman"/>
        </w:rPr>
        <w:t>L</w:t>
      </w:r>
      <w:r w:rsidR="00B52418" w:rsidRPr="00383FEC">
        <w:rPr>
          <w:rFonts w:ascii="Times New Roman" w:hAnsi="Times New Roman" w:cs="Times New Roman"/>
        </w:rPr>
        <w:t>a EIF otorga</w:t>
      </w:r>
      <w:r w:rsidR="00845B72" w:rsidRPr="00383FEC">
        <w:rPr>
          <w:rFonts w:ascii="Times New Roman" w:hAnsi="Times New Roman" w:cs="Times New Roman"/>
        </w:rPr>
        <w:t xml:space="preserve"> a favor del</w:t>
      </w:r>
      <w:r w:rsidR="002B444B" w:rsidRPr="00383FEC">
        <w:rPr>
          <w:rFonts w:ascii="Times New Roman" w:hAnsi="Times New Roman" w:cs="Times New Roman"/>
        </w:rPr>
        <w:t xml:space="preserve"> </w:t>
      </w:r>
      <w:r w:rsidR="00E52E67" w:rsidRPr="00383FEC">
        <w:rPr>
          <w:rFonts w:ascii="Times New Roman" w:hAnsi="Times New Roman" w:cs="Times New Roman"/>
        </w:rPr>
        <w:t>(</w:t>
      </w:r>
      <w:r w:rsidR="00FA2B08" w:rsidRPr="00383FEC">
        <w:rPr>
          <w:rFonts w:ascii="Times New Roman" w:hAnsi="Times New Roman" w:cs="Times New Roman"/>
        </w:rPr>
        <w:t xml:space="preserve">de </w:t>
      </w:r>
      <w:r w:rsidR="00E52E67" w:rsidRPr="00383FEC">
        <w:rPr>
          <w:rFonts w:ascii="Times New Roman" w:hAnsi="Times New Roman" w:cs="Times New Roman"/>
        </w:rPr>
        <w:t>los)</w:t>
      </w:r>
      <w:r w:rsidR="00845B72" w:rsidRPr="00383FEC">
        <w:rPr>
          <w:rFonts w:ascii="Times New Roman" w:hAnsi="Times New Roman" w:cs="Times New Roman"/>
        </w:rPr>
        <w:t xml:space="preserve"> </w:t>
      </w:r>
      <w:r w:rsidR="00BC7CF6" w:rsidRPr="00383FEC">
        <w:rPr>
          <w:rFonts w:ascii="Times New Roman" w:hAnsi="Times New Roman" w:cs="Times New Roman"/>
        </w:rPr>
        <w:t>DEUDOR</w:t>
      </w:r>
      <w:r w:rsidR="0016014E" w:rsidRPr="00383FEC">
        <w:rPr>
          <w:rFonts w:ascii="Times New Roman" w:hAnsi="Times New Roman" w:cs="Times New Roman"/>
        </w:rPr>
        <w:t>(</w:t>
      </w:r>
      <w:r w:rsidR="00BC7CF6" w:rsidRPr="00383FEC">
        <w:rPr>
          <w:rFonts w:ascii="Times New Roman" w:hAnsi="Times New Roman" w:cs="Times New Roman"/>
        </w:rPr>
        <w:t>E</w:t>
      </w:r>
      <w:r w:rsidR="0016014E" w:rsidRPr="00383FEC">
        <w:rPr>
          <w:rFonts w:ascii="Times New Roman" w:hAnsi="Times New Roman" w:cs="Times New Roman"/>
        </w:rPr>
        <w:t>S)</w:t>
      </w:r>
      <w:r w:rsidR="00845B72" w:rsidRPr="00383FEC">
        <w:rPr>
          <w:rFonts w:ascii="Times New Roman" w:hAnsi="Times New Roman" w:cs="Times New Roman"/>
        </w:rPr>
        <w:t xml:space="preserve">, </w:t>
      </w:r>
      <w:r w:rsidR="00210325" w:rsidRPr="00383FEC">
        <w:rPr>
          <w:rFonts w:ascii="Times New Roman" w:hAnsi="Times New Roman" w:cs="Times New Roman"/>
        </w:rPr>
        <w:t>un</w:t>
      </w:r>
      <w:r w:rsidR="00845B72" w:rsidRPr="00383FEC">
        <w:rPr>
          <w:rFonts w:ascii="Times New Roman" w:hAnsi="Times New Roman" w:cs="Times New Roman"/>
        </w:rPr>
        <w:t xml:space="preserve"> </w:t>
      </w:r>
      <w:r w:rsidR="0056484A" w:rsidRPr="00383FEC">
        <w:rPr>
          <w:rFonts w:ascii="Times New Roman" w:hAnsi="Times New Roman" w:cs="Times New Roman"/>
        </w:rPr>
        <w:t xml:space="preserve">préstamo de </w:t>
      </w:r>
      <w:r w:rsidR="00997BB2" w:rsidRPr="00383FEC">
        <w:rPr>
          <w:rFonts w:ascii="Times New Roman" w:hAnsi="Times New Roman" w:cs="Times New Roman"/>
        </w:rPr>
        <w:t xml:space="preserve">dinero </w:t>
      </w:r>
      <w:r w:rsidR="001050F6" w:rsidRPr="00383FEC">
        <w:rPr>
          <w:rFonts w:ascii="Times New Roman" w:hAnsi="Times New Roman" w:cs="Times New Roman"/>
        </w:rPr>
        <w:t xml:space="preserve">por la suma de __________________ </w:t>
      </w:r>
      <w:r w:rsidR="001050F6" w:rsidRPr="00383FEC">
        <w:rPr>
          <w:rFonts w:ascii="Times New Roman" w:hAnsi="Times New Roman" w:cs="Times New Roman"/>
          <w:b/>
          <w:color w:val="FF0000"/>
        </w:rPr>
        <w:t>(incluir el monto en literal y numeral</w:t>
      </w:r>
      <w:r w:rsidR="00913ED7" w:rsidRPr="00383FEC">
        <w:rPr>
          <w:rFonts w:ascii="Times New Roman" w:hAnsi="Times New Roman" w:cs="Times New Roman"/>
          <w:b/>
          <w:color w:val="FF0000"/>
        </w:rPr>
        <w:t xml:space="preserve">, así como </w:t>
      </w:r>
      <w:r w:rsidR="001050F6" w:rsidRPr="00383FEC">
        <w:rPr>
          <w:rFonts w:ascii="Times New Roman" w:hAnsi="Times New Roman" w:cs="Times New Roman"/>
          <w:b/>
          <w:color w:val="FF0000"/>
        </w:rPr>
        <w:t>la moneda)</w:t>
      </w:r>
      <w:r w:rsidR="001050F6" w:rsidRPr="00383FEC">
        <w:rPr>
          <w:rFonts w:ascii="Times New Roman" w:hAnsi="Times New Roman" w:cs="Times New Roman"/>
          <w:color w:val="000000" w:themeColor="text1"/>
        </w:rPr>
        <w:t xml:space="preserve">, </w:t>
      </w:r>
      <w:r w:rsidR="00325C23" w:rsidRPr="00383FEC">
        <w:rPr>
          <w:rFonts w:ascii="Times New Roman" w:hAnsi="Times New Roman" w:cs="Times New Roman"/>
          <w:lang w:val="es-MX"/>
        </w:rPr>
        <w:t xml:space="preserve">que será utilizado exclusivamente </w:t>
      </w:r>
      <w:r w:rsidR="00997BB2" w:rsidRPr="00383FEC">
        <w:rPr>
          <w:rFonts w:ascii="Times New Roman" w:hAnsi="Times New Roman" w:cs="Times New Roman"/>
        </w:rPr>
        <w:t>para</w:t>
      </w:r>
      <w:r w:rsidR="00845B72" w:rsidRPr="00383FEC">
        <w:rPr>
          <w:rFonts w:ascii="Times New Roman" w:hAnsi="Times New Roman" w:cs="Times New Roman"/>
        </w:rPr>
        <w:t xml:space="preserve"> </w:t>
      </w:r>
      <w:r w:rsidR="00A70222" w:rsidRPr="00383FEC">
        <w:rPr>
          <w:rFonts w:ascii="Times New Roman" w:hAnsi="Times New Roman" w:cs="Times New Roman"/>
        </w:rPr>
        <w:t>__________</w:t>
      </w:r>
      <w:r w:rsidR="00E921F8" w:rsidRPr="00383FEC">
        <w:rPr>
          <w:rFonts w:ascii="Times New Roman" w:hAnsi="Times New Roman" w:cs="Times New Roman"/>
        </w:rPr>
        <w:t xml:space="preserve"> </w:t>
      </w:r>
      <w:r w:rsidR="00210DBF" w:rsidRPr="00383FEC">
        <w:rPr>
          <w:rFonts w:ascii="Times New Roman" w:hAnsi="Times New Roman" w:cs="Times New Roman"/>
          <w:b/>
          <w:color w:val="FF0000"/>
        </w:rPr>
        <w:t xml:space="preserve">(incluir </w:t>
      </w:r>
      <w:r w:rsidR="001D109A" w:rsidRPr="00383FEC">
        <w:rPr>
          <w:rFonts w:ascii="Times New Roman" w:hAnsi="Times New Roman" w:cs="Times New Roman"/>
          <w:b/>
          <w:color w:val="FF0000"/>
        </w:rPr>
        <w:t xml:space="preserve">el </w:t>
      </w:r>
      <w:r w:rsidR="00210DBF" w:rsidRPr="00383FEC">
        <w:rPr>
          <w:rFonts w:ascii="Times New Roman" w:hAnsi="Times New Roman" w:cs="Times New Roman"/>
          <w:b/>
          <w:color w:val="FF0000"/>
        </w:rPr>
        <w:t>destino</w:t>
      </w:r>
      <w:r w:rsidR="00A3670A" w:rsidRPr="00383FEC">
        <w:rPr>
          <w:rFonts w:ascii="Times New Roman" w:hAnsi="Times New Roman" w:cs="Times New Roman"/>
          <w:b/>
          <w:color w:val="FF0000"/>
        </w:rPr>
        <w:t xml:space="preserve"> </w:t>
      </w:r>
      <w:r w:rsidR="001D109A" w:rsidRPr="00383FEC">
        <w:rPr>
          <w:rFonts w:ascii="Times New Roman" w:hAnsi="Times New Roman" w:cs="Times New Roman"/>
          <w:b/>
          <w:color w:val="FF0000"/>
        </w:rPr>
        <w:t>del crédito</w:t>
      </w:r>
      <w:r w:rsidR="00210DBF" w:rsidRPr="00383FEC">
        <w:rPr>
          <w:rFonts w:ascii="Times New Roman" w:hAnsi="Times New Roman" w:cs="Times New Roman"/>
          <w:b/>
          <w:color w:val="FF0000"/>
        </w:rPr>
        <w:t>)</w:t>
      </w:r>
      <w:r w:rsidR="002B444B" w:rsidRPr="00383FEC">
        <w:rPr>
          <w:rFonts w:ascii="Times New Roman" w:hAnsi="Times New Roman" w:cs="Times New Roman"/>
          <w:color w:val="000000" w:themeColor="text1"/>
        </w:rPr>
        <w:t>,</w:t>
      </w:r>
      <w:r w:rsidR="001D109A" w:rsidRPr="00383FEC">
        <w:rPr>
          <w:rFonts w:ascii="Times New Roman" w:hAnsi="Times New Roman" w:cs="Times New Roman"/>
          <w:b/>
          <w:color w:val="FF0000"/>
        </w:rPr>
        <w:t xml:space="preserve"> </w:t>
      </w:r>
      <w:r w:rsidR="000149E4" w:rsidRPr="00383FEC">
        <w:rPr>
          <w:rFonts w:ascii="Times New Roman" w:hAnsi="Times New Roman" w:cs="Times New Roman"/>
        </w:rPr>
        <w:t>obligándose</w:t>
      </w:r>
      <w:r w:rsidR="00D91D5F" w:rsidRPr="00383FEC">
        <w:rPr>
          <w:rFonts w:ascii="Times New Roman" w:hAnsi="Times New Roman" w:cs="Times New Roman"/>
        </w:rPr>
        <w:t xml:space="preserve"> </w:t>
      </w:r>
      <w:r w:rsidR="00C86BEE" w:rsidRPr="00383FEC">
        <w:rPr>
          <w:rFonts w:ascii="Times New Roman" w:hAnsi="Times New Roman" w:cs="Times New Roman"/>
        </w:rPr>
        <w:t>e</w:t>
      </w:r>
      <w:r w:rsidR="00D91D5F" w:rsidRPr="00383FEC">
        <w:rPr>
          <w:rFonts w:ascii="Times New Roman" w:hAnsi="Times New Roman" w:cs="Times New Roman"/>
        </w:rPr>
        <w:t>ste</w:t>
      </w:r>
      <w:r w:rsidR="00B47EDE" w:rsidRPr="00383FEC">
        <w:rPr>
          <w:rFonts w:ascii="Times New Roman" w:hAnsi="Times New Roman" w:cs="Times New Roman"/>
        </w:rPr>
        <w:t>(</w:t>
      </w:r>
      <w:r w:rsidR="00C86BEE" w:rsidRPr="00383FEC">
        <w:rPr>
          <w:rFonts w:ascii="Times New Roman" w:hAnsi="Times New Roman" w:cs="Times New Roman"/>
        </w:rPr>
        <w:t>e</w:t>
      </w:r>
      <w:r w:rsidR="00B47EDE" w:rsidRPr="00383FEC">
        <w:rPr>
          <w:rFonts w:ascii="Times New Roman" w:hAnsi="Times New Roman" w:cs="Times New Roman"/>
        </w:rPr>
        <w:t>stos)</w:t>
      </w:r>
      <w:r w:rsidR="00D91D5F" w:rsidRPr="00383FEC">
        <w:rPr>
          <w:rFonts w:ascii="Times New Roman" w:hAnsi="Times New Roman" w:cs="Times New Roman"/>
        </w:rPr>
        <w:t xml:space="preserve"> último</w:t>
      </w:r>
      <w:r w:rsidR="00B47EDE" w:rsidRPr="00383FEC">
        <w:rPr>
          <w:rFonts w:ascii="Times New Roman" w:hAnsi="Times New Roman" w:cs="Times New Roman"/>
        </w:rPr>
        <w:t>(s)</w:t>
      </w:r>
      <w:r w:rsidR="00D91D5F" w:rsidRPr="00383FEC">
        <w:rPr>
          <w:rFonts w:ascii="Times New Roman" w:hAnsi="Times New Roman" w:cs="Times New Roman"/>
        </w:rPr>
        <w:t xml:space="preserve">, a </w:t>
      </w:r>
      <w:r w:rsidR="00912044" w:rsidRPr="00383FEC">
        <w:rPr>
          <w:rFonts w:ascii="Times New Roman" w:hAnsi="Times New Roman" w:cs="Times New Roman"/>
        </w:rPr>
        <w:t>pagar</w:t>
      </w:r>
      <w:r w:rsidR="00D91D5F" w:rsidRPr="00383FEC">
        <w:rPr>
          <w:rFonts w:ascii="Times New Roman" w:hAnsi="Times New Roman" w:cs="Times New Roman"/>
        </w:rPr>
        <w:t xml:space="preserve"> </w:t>
      </w:r>
      <w:r w:rsidR="001D109A" w:rsidRPr="00383FEC">
        <w:rPr>
          <w:rFonts w:ascii="Times New Roman" w:hAnsi="Times New Roman" w:cs="Times New Roman"/>
        </w:rPr>
        <w:t xml:space="preserve">el mismo </w:t>
      </w:r>
      <w:r w:rsidR="00912044" w:rsidRPr="00383FEC">
        <w:rPr>
          <w:rFonts w:ascii="Times New Roman" w:hAnsi="Times New Roman" w:cs="Times New Roman"/>
        </w:rPr>
        <w:t>y las demás obligaciones emergentes</w:t>
      </w:r>
      <w:r w:rsidR="00A25CF2" w:rsidRPr="00383FEC">
        <w:rPr>
          <w:rFonts w:ascii="Times New Roman" w:hAnsi="Times New Roman" w:cs="Times New Roman"/>
        </w:rPr>
        <w:t xml:space="preserve"> o accesorias</w:t>
      </w:r>
      <w:r w:rsidR="00912044" w:rsidRPr="00383FEC">
        <w:rPr>
          <w:rFonts w:ascii="Times New Roman" w:hAnsi="Times New Roman" w:cs="Times New Roman"/>
        </w:rPr>
        <w:t xml:space="preserve">, </w:t>
      </w:r>
      <w:r w:rsidR="00D91D5F" w:rsidRPr="00383FEC">
        <w:rPr>
          <w:rFonts w:ascii="Times New Roman" w:hAnsi="Times New Roman" w:cs="Times New Roman"/>
        </w:rPr>
        <w:t xml:space="preserve">en la forma y plazo estipulados en </w:t>
      </w:r>
      <w:r w:rsidR="00912044" w:rsidRPr="00383FEC">
        <w:rPr>
          <w:rFonts w:ascii="Times New Roman" w:hAnsi="Times New Roman" w:cs="Times New Roman"/>
        </w:rPr>
        <w:t xml:space="preserve">el presente </w:t>
      </w:r>
      <w:r w:rsidR="001F0AA7" w:rsidRPr="00383FEC">
        <w:rPr>
          <w:rFonts w:ascii="Times New Roman" w:hAnsi="Times New Roman" w:cs="Times New Roman"/>
        </w:rPr>
        <w:t>contrato.</w:t>
      </w:r>
    </w:p>
    <w:p w:rsidR="001050F6" w:rsidRPr="00383FEC" w:rsidRDefault="00ED328A" w:rsidP="00383FEC">
      <w:pPr>
        <w:spacing w:before="120" w:after="120" w:line="240" w:lineRule="auto"/>
        <w:jc w:val="both"/>
        <w:rPr>
          <w:rFonts w:ascii="Times New Roman" w:hAnsi="Times New Roman" w:cs="Times New Roman"/>
          <w:b/>
          <w:bCs/>
          <w:color w:val="FF0000"/>
        </w:rPr>
      </w:pPr>
      <w:r w:rsidRPr="00383FEC">
        <w:rPr>
          <w:rFonts w:ascii="Times New Roman" w:hAnsi="Times New Roman" w:cs="Times New Roman"/>
          <w:b/>
        </w:rPr>
        <w:t>TERCERA</w:t>
      </w:r>
      <w:r w:rsidR="00210325" w:rsidRPr="00383FEC">
        <w:rPr>
          <w:rFonts w:ascii="Times New Roman" w:hAnsi="Times New Roman" w:cs="Times New Roman"/>
          <w:b/>
        </w:rPr>
        <w:t xml:space="preserve">: </w:t>
      </w:r>
      <w:r w:rsidR="009B17C8" w:rsidRPr="00383FEC">
        <w:rPr>
          <w:rFonts w:ascii="Times New Roman" w:hAnsi="Times New Roman" w:cs="Times New Roman"/>
          <w:b/>
          <w:bCs/>
        </w:rPr>
        <w:t>(PLAZO)</w:t>
      </w:r>
      <w:r w:rsidR="009B17C8" w:rsidRPr="00383FEC">
        <w:rPr>
          <w:rFonts w:ascii="Times New Roman" w:hAnsi="Times New Roman" w:cs="Times New Roman"/>
          <w:bCs/>
        </w:rPr>
        <w:t xml:space="preserve"> El</w:t>
      </w:r>
      <w:r w:rsidR="00F36DA1" w:rsidRPr="00383FEC">
        <w:rPr>
          <w:rFonts w:ascii="Times New Roman" w:hAnsi="Times New Roman" w:cs="Times New Roman"/>
          <w:bCs/>
        </w:rPr>
        <w:t xml:space="preserve"> </w:t>
      </w:r>
      <w:r w:rsidR="009B17C8" w:rsidRPr="00383FEC">
        <w:rPr>
          <w:rFonts w:ascii="Times New Roman" w:hAnsi="Times New Roman" w:cs="Times New Roman"/>
          <w:bCs/>
        </w:rPr>
        <w:t xml:space="preserve">(Los) </w:t>
      </w:r>
      <w:r w:rsidR="00BC7CF6" w:rsidRPr="00383FEC">
        <w:rPr>
          <w:rFonts w:ascii="Times New Roman" w:hAnsi="Times New Roman" w:cs="Times New Roman"/>
        </w:rPr>
        <w:t>DEUDOR(ES)</w:t>
      </w:r>
      <w:r w:rsidR="009B17C8" w:rsidRPr="00383FEC">
        <w:rPr>
          <w:rFonts w:ascii="Times New Roman" w:hAnsi="Times New Roman" w:cs="Times New Roman"/>
          <w:bCs/>
        </w:rPr>
        <w:t xml:space="preserve">, se obliga(n) a pagar el préstamo </w:t>
      </w:r>
      <w:r w:rsidR="004F0691" w:rsidRPr="00383FEC">
        <w:rPr>
          <w:rFonts w:ascii="Times New Roman" w:hAnsi="Times New Roman" w:cs="Times New Roman"/>
          <w:bCs/>
        </w:rPr>
        <w:t xml:space="preserve">de dinero </w:t>
      </w:r>
      <w:r w:rsidR="009B17C8" w:rsidRPr="00383FEC">
        <w:rPr>
          <w:rFonts w:ascii="Times New Roman" w:hAnsi="Times New Roman" w:cs="Times New Roman"/>
          <w:bCs/>
        </w:rPr>
        <w:t xml:space="preserve">para vivienda en el plazo de </w:t>
      </w:r>
      <w:r w:rsidR="009B17C8" w:rsidRPr="00383FEC">
        <w:rPr>
          <w:rFonts w:ascii="Times New Roman" w:hAnsi="Times New Roman" w:cs="Times New Roman"/>
          <w:b/>
          <w:bCs/>
        </w:rPr>
        <w:t xml:space="preserve">_______ </w:t>
      </w:r>
      <w:r w:rsidR="009B17C8" w:rsidRPr="00383FEC">
        <w:rPr>
          <w:rFonts w:ascii="Times New Roman" w:hAnsi="Times New Roman" w:cs="Times New Roman"/>
          <w:b/>
          <w:bCs/>
          <w:color w:val="FF0000"/>
        </w:rPr>
        <w:t>(incorporar el plazo precisando los días, meses o años, según corresponda)</w:t>
      </w:r>
      <w:r w:rsidR="009B17C8" w:rsidRPr="00383FEC">
        <w:rPr>
          <w:rFonts w:ascii="Times New Roman" w:hAnsi="Times New Roman" w:cs="Times New Roman"/>
          <w:bCs/>
        </w:rPr>
        <w:t>, computable a partir de la fecha de</w:t>
      </w:r>
      <w:r w:rsidR="008B35CF" w:rsidRPr="00383FEC">
        <w:rPr>
          <w:rFonts w:ascii="Times New Roman" w:hAnsi="Times New Roman" w:cs="Times New Roman"/>
          <w:bCs/>
        </w:rPr>
        <w:t>l</w:t>
      </w:r>
      <w:r w:rsidR="009B17C8" w:rsidRPr="00383FEC">
        <w:rPr>
          <w:rFonts w:ascii="Times New Roman" w:hAnsi="Times New Roman" w:cs="Times New Roman"/>
          <w:bCs/>
        </w:rPr>
        <w:t xml:space="preserve"> desembolso</w:t>
      </w:r>
      <w:r w:rsidR="008B35CF" w:rsidRPr="00383FEC">
        <w:rPr>
          <w:rFonts w:ascii="Times New Roman" w:hAnsi="Times New Roman" w:cs="Times New Roman"/>
          <w:bCs/>
        </w:rPr>
        <w:t xml:space="preserve"> </w:t>
      </w:r>
      <w:r w:rsidR="008B35CF" w:rsidRPr="00383FEC">
        <w:rPr>
          <w:rFonts w:ascii="Times New Roman" w:hAnsi="Times New Roman" w:cs="Times New Roman"/>
          <w:b/>
          <w:bCs/>
          <w:color w:val="FF0000"/>
        </w:rPr>
        <w:t xml:space="preserve">(en caso de desembolsos parciales </w:t>
      </w:r>
      <w:r w:rsidR="006F53AE" w:rsidRPr="00383FEC">
        <w:rPr>
          <w:rFonts w:ascii="Times New Roman" w:hAnsi="Times New Roman" w:cs="Times New Roman"/>
          <w:b/>
          <w:bCs/>
          <w:color w:val="FF0000"/>
        </w:rPr>
        <w:t>reemplazar</w:t>
      </w:r>
      <w:r w:rsidR="008B35CF" w:rsidRPr="00383FEC">
        <w:rPr>
          <w:rFonts w:ascii="Times New Roman" w:hAnsi="Times New Roman" w:cs="Times New Roman"/>
          <w:b/>
          <w:bCs/>
          <w:color w:val="FF0000"/>
        </w:rPr>
        <w:t xml:space="preserve"> “</w:t>
      </w:r>
      <w:r w:rsidR="006F53AE" w:rsidRPr="00383FEC">
        <w:rPr>
          <w:rFonts w:ascii="Times New Roman" w:hAnsi="Times New Roman" w:cs="Times New Roman"/>
          <w:b/>
          <w:bCs/>
          <w:color w:val="FF0000"/>
        </w:rPr>
        <w:t>desembolso</w:t>
      </w:r>
      <w:r w:rsidR="008B35CF" w:rsidRPr="00383FEC">
        <w:rPr>
          <w:rFonts w:ascii="Times New Roman" w:hAnsi="Times New Roman" w:cs="Times New Roman"/>
          <w:b/>
          <w:bCs/>
          <w:color w:val="FF0000"/>
        </w:rPr>
        <w:t>”</w:t>
      </w:r>
      <w:r w:rsidR="006F53AE" w:rsidRPr="00383FEC">
        <w:rPr>
          <w:rFonts w:ascii="Times New Roman" w:hAnsi="Times New Roman" w:cs="Times New Roman"/>
          <w:b/>
          <w:bCs/>
          <w:color w:val="FF0000"/>
        </w:rPr>
        <w:t xml:space="preserve"> por “primer desembolso”</w:t>
      </w:r>
      <w:r w:rsidR="008B35CF" w:rsidRPr="00383FEC">
        <w:rPr>
          <w:rFonts w:ascii="Times New Roman" w:hAnsi="Times New Roman" w:cs="Times New Roman"/>
          <w:b/>
          <w:bCs/>
          <w:color w:val="FF0000"/>
        </w:rPr>
        <w:t>)</w:t>
      </w:r>
      <w:r w:rsidR="009B17C8" w:rsidRPr="00383FEC">
        <w:rPr>
          <w:rFonts w:ascii="Times New Roman" w:hAnsi="Times New Roman" w:cs="Times New Roman"/>
          <w:bCs/>
        </w:rPr>
        <w:t>.</w:t>
      </w:r>
    </w:p>
    <w:p w:rsidR="008B35CF" w:rsidRPr="00383FEC" w:rsidRDefault="008B35CF" w:rsidP="00383FEC">
      <w:pPr>
        <w:tabs>
          <w:tab w:val="left" w:pos="0"/>
        </w:tabs>
        <w:spacing w:before="120" w:after="120" w:line="240" w:lineRule="auto"/>
        <w:ind w:firstLine="1"/>
        <w:jc w:val="both"/>
        <w:rPr>
          <w:rFonts w:ascii="Times New Roman" w:hAnsi="Times New Roman" w:cs="Times New Roman"/>
        </w:rPr>
      </w:pPr>
      <w:r w:rsidRPr="00383FEC">
        <w:rPr>
          <w:rFonts w:ascii="Times New Roman" w:hAnsi="Times New Roman" w:cs="Times New Roman"/>
          <w:b/>
        </w:rPr>
        <w:t>CUARTA:</w:t>
      </w:r>
      <w:r w:rsidRPr="00383FEC">
        <w:rPr>
          <w:rFonts w:ascii="Times New Roman" w:hAnsi="Times New Roman" w:cs="Times New Roman"/>
        </w:rPr>
        <w:t xml:space="preserve"> </w:t>
      </w:r>
      <w:r w:rsidRPr="00383FEC">
        <w:rPr>
          <w:rFonts w:ascii="Times New Roman" w:hAnsi="Times New Roman" w:cs="Times New Roman"/>
          <w:b/>
          <w:bCs/>
        </w:rPr>
        <w:t xml:space="preserve">(DESEMBOLSO(S)) </w:t>
      </w:r>
      <w:r w:rsidRPr="00383FEC">
        <w:rPr>
          <w:rFonts w:ascii="Times New Roman" w:hAnsi="Times New Roman" w:cs="Times New Roman"/>
        </w:rPr>
        <w:t xml:space="preserve">La EIF efectuará el (los) desembolso(s) del </w:t>
      </w:r>
      <w:r w:rsidR="001F0AA7" w:rsidRPr="00383FEC">
        <w:rPr>
          <w:rFonts w:ascii="Times New Roman" w:hAnsi="Times New Roman" w:cs="Times New Roman"/>
        </w:rPr>
        <w:t>préstamo de dinero</w:t>
      </w:r>
      <w:r w:rsidRPr="00383FEC">
        <w:rPr>
          <w:rFonts w:ascii="Times New Roman" w:hAnsi="Times New Roman" w:cs="Times New Roman"/>
        </w:rPr>
        <w:t xml:space="preserve"> en la moneda pactada a favor del (de los)</w:t>
      </w:r>
      <w:r w:rsidRPr="00383FEC" w:rsidDel="0091637A">
        <w:rPr>
          <w:rFonts w:ascii="Times New Roman" w:hAnsi="Times New Roman" w:cs="Times New Roman"/>
        </w:rPr>
        <w:t xml:space="preserve"> </w:t>
      </w:r>
      <w:r w:rsidR="00BC7CF6" w:rsidRPr="00383FEC">
        <w:rPr>
          <w:rFonts w:ascii="Times New Roman" w:hAnsi="Times New Roman" w:cs="Times New Roman"/>
        </w:rPr>
        <w:t>DEUDOR(ES)</w:t>
      </w:r>
      <w:r w:rsidRPr="00383FEC">
        <w:rPr>
          <w:rFonts w:ascii="Times New Roman" w:hAnsi="Times New Roman" w:cs="Times New Roman"/>
        </w:rPr>
        <w:t xml:space="preserve">, mediante _______ </w:t>
      </w:r>
      <w:r w:rsidRPr="00383FEC">
        <w:rPr>
          <w:rFonts w:ascii="Times New Roman" w:hAnsi="Times New Roman" w:cs="Times New Roman"/>
          <w:b/>
          <w:color w:val="FF0000"/>
        </w:rPr>
        <w:t>(incluir el medio y la forma de acreditación del desembolso que corresponda)</w:t>
      </w:r>
      <w:r w:rsidRPr="00383FEC">
        <w:rPr>
          <w:rFonts w:ascii="Times New Roman" w:hAnsi="Times New Roman" w:cs="Times New Roman"/>
          <w:color w:val="000000" w:themeColor="text1"/>
        </w:rPr>
        <w:t>,</w:t>
      </w:r>
      <w:r w:rsidRPr="00383FEC">
        <w:rPr>
          <w:rFonts w:ascii="Times New Roman" w:hAnsi="Times New Roman" w:cs="Times New Roman"/>
        </w:rPr>
        <w:t xml:space="preserve"> c</w:t>
      </w:r>
      <w:r w:rsidRPr="00383FEC">
        <w:rPr>
          <w:rFonts w:ascii="Times New Roman" w:hAnsi="Times New Roman" w:cs="Times New Roman"/>
          <w:color w:val="000000"/>
        </w:rPr>
        <w:t>uya</w:t>
      </w:r>
      <w:r w:rsidR="007E478B" w:rsidRPr="00383FEC">
        <w:rPr>
          <w:rFonts w:ascii="Times New Roman" w:hAnsi="Times New Roman" w:cs="Times New Roman"/>
          <w:color w:val="000000"/>
        </w:rPr>
        <w:t>(s)</w:t>
      </w:r>
      <w:r w:rsidRPr="00383FEC">
        <w:rPr>
          <w:rFonts w:ascii="Times New Roman" w:hAnsi="Times New Roman" w:cs="Times New Roman"/>
          <w:color w:val="000000"/>
        </w:rPr>
        <w:t xml:space="preserve"> constancia</w:t>
      </w:r>
      <w:r w:rsidR="007E478B" w:rsidRPr="00383FEC">
        <w:rPr>
          <w:rFonts w:ascii="Times New Roman" w:hAnsi="Times New Roman" w:cs="Times New Roman"/>
          <w:color w:val="000000"/>
        </w:rPr>
        <w:t>(s)</w:t>
      </w:r>
      <w:r w:rsidRPr="00383FEC">
        <w:rPr>
          <w:rFonts w:ascii="Times New Roman" w:hAnsi="Times New Roman" w:cs="Times New Roman"/>
          <w:color w:val="000000"/>
        </w:rPr>
        <w:t xml:space="preserve"> formará</w:t>
      </w:r>
      <w:r w:rsidR="007E478B" w:rsidRPr="00383FEC">
        <w:rPr>
          <w:rFonts w:ascii="Times New Roman" w:hAnsi="Times New Roman" w:cs="Times New Roman"/>
          <w:color w:val="000000"/>
        </w:rPr>
        <w:t>(</w:t>
      </w:r>
      <w:r w:rsidR="00861E99" w:rsidRPr="00383FEC">
        <w:rPr>
          <w:rFonts w:ascii="Times New Roman" w:hAnsi="Times New Roman" w:cs="Times New Roman"/>
          <w:color w:val="000000"/>
        </w:rPr>
        <w:t>n</w:t>
      </w:r>
      <w:r w:rsidR="007E478B" w:rsidRPr="00383FEC">
        <w:rPr>
          <w:rFonts w:ascii="Times New Roman" w:hAnsi="Times New Roman" w:cs="Times New Roman"/>
          <w:color w:val="000000"/>
        </w:rPr>
        <w:t>)</w:t>
      </w:r>
      <w:r w:rsidRPr="00383FEC">
        <w:rPr>
          <w:rFonts w:ascii="Times New Roman" w:hAnsi="Times New Roman" w:cs="Times New Roman"/>
          <w:color w:val="000000"/>
        </w:rPr>
        <w:t xml:space="preserve"> parte integrante del presente contrato</w:t>
      </w:r>
      <w:r w:rsidR="00861E99" w:rsidRPr="00383FEC">
        <w:rPr>
          <w:rFonts w:ascii="Times New Roman" w:hAnsi="Times New Roman" w:cs="Times New Roman"/>
          <w:bCs/>
        </w:rPr>
        <w:t xml:space="preserve"> sin necesidad de ser transcrita(s) en__________ </w:t>
      </w:r>
      <w:r w:rsidR="00861E99" w:rsidRPr="00383FEC">
        <w:rPr>
          <w:rFonts w:ascii="Times New Roman" w:hAnsi="Times New Roman" w:cs="Times New Roman"/>
          <w:b/>
          <w:bCs/>
          <w:color w:val="FF0000"/>
        </w:rPr>
        <w:t>(incluir si se trata de “la escritura pública respectiva” o “el presente documento privado”, según corresponda</w:t>
      </w:r>
      <w:r w:rsidR="00E921F8" w:rsidRPr="00383FEC">
        <w:rPr>
          <w:rFonts w:ascii="Times New Roman" w:hAnsi="Times New Roman" w:cs="Times New Roman"/>
          <w:color w:val="000000"/>
        </w:rPr>
        <w:t xml:space="preserve">, </w:t>
      </w:r>
      <w:r w:rsidRPr="00383FEC">
        <w:rPr>
          <w:rFonts w:ascii="Times New Roman" w:hAnsi="Times New Roman" w:cs="Times New Roman"/>
          <w:color w:val="000000"/>
        </w:rPr>
        <w:t xml:space="preserve">quedando establecido que dicho(s) desembolso(s) será(n) efectuado(s) </w:t>
      </w:r>
      <w:r w:rsidRPr="00383FEC">
        <w:rPr>
          <w:rFonts w:ascii="Times New Roman" w:hAnsi="Times New Roman" w:cs="Times New Roman"/>
        </w:rPr>
        <w:t>previo cumplimiento de las siguientes condiciones:</w:t>
      </w:r>
    </w:p>
    <w:p w:rsidR="00C51B0D" w:rsidRPr="00383FEC" w:rsidRDefault="00C7517A" w:rsidP="00383FEC">
      <w:pPr>
        <w:pStyle w:val="ListParagraph"/>
        <w:numPr>
          <w:ilvl w:val="1"/>
          <w:numId w:val="28"/>
        </w:numPr>
        <w:tabs>
          <w:tab w:val="left" w:pos="567"/>
        </w:tabs>
        <w:spacing w:before="120" w:after="120" w:line="240" w:lineRule="auto"/>
        <w:ind w:left="567" w:hanging="567"/>
        <w:contextualSpacing w:val="0"/>
        <w:jc w:val="both"/>
        <w:rPr>
          <w:rFonts w:ascii="Times New Roman" w:hAnsi="Times New Roman" w:cs="Times New Roman"/>
          <w:bCs/>
        </w:rPr>
      </w:pPr>
      <w:r w:rsidRPr="00383FEC">
        <w:rPr>
          <w:rFonts w:ascii="Times New Roman" w:hAnsi="Times New Roman" w:cs="Times New Roman"/>
          <w:bCs/>
        </w:rPr>
        <w:t>El(L</w:t>
      </w:r>
      <w:r w:rsidR="00C51B0D" w:rsidRPr="00383FEC">
        <w:rPr>
          <w:rFonts w:ascii="Times New Roman" w:hAnsi="Times New Roman" w:cs="Times New Roman"/>
          <w:bCs/>
        </w:rPr>
        <w:t xml:space="preserve">os) </w:t>
      </w:r>
      <w:r w:rsidRPr="00383FEC">
        <w:rPr>
          <w:rFonts w:ascii="Times New Roman" w:hAnsi="Times New Roman" w:cs="Times New Roman"/>
          <w:bCs/>
        </w:rPr>
        <w:t>DEUDOR</w:t>
      </w:r>
      <w:r w:rsidR="00C51B0D" w:rsidRPr="00383FEC">
        <w:rPr>
          <w:rFonts w:ascii="Times New Roman" w:hAnsi="Times New Roman" w:cs="Times New Roman"/>
          <w:bCs/>
        </w:rPr>
        <w:t>(</w:t>
      </w:r>
      <w:r w:rsidRPr="00383FEC">
        <w:rPr>
          <w:rFonts w:ascii="Times New Roman" w:hAnsi="Times New Roman" w:cs="Times New Roman"/>
          <w:bCs/>
        </w:rPr>
        <w:t>E</w:t>
      </w:r>
      <w:r w:rsidR="00C51B0D" w:rsidRPr="00383FEC">
        <w:rPr>
          <w:rFonts w:ascii="Times New Roman" w:hAnsi="Times New Roman" w:cs="Times New Roman"/>
          <w:bCs/>
        </w:rPr>
        <w:t xml:space="preserve">S) no </w:t>
      </w:r>
      <w:r w:rsidR="00C51B0D" w:rsidRPr="00383FEC">
        <w:rPr>
          <w:rFonts w:ascii="Times New Roman" w:hAnsi="Times New Roman" w:cs="Times New Roman"/>
        </w:rPr>
        <w:t xml:space="preserve">se encuentre(n) calificado(s) en la Categoría de Riesgo “F” y no cuente(n) </w:t>
      </w:r>
      <w:r w:rsidR="00C51B0D" w:rsidRPr="00383FEC">
        <w:rPr>
          <w:rFonts w:ascii="Times New Roman" w:hAnsi="Times New Roman" w:cs="Times New Roman"/>
          <w:bCs/>
        </w:rPr>
        <w:t>con créditos castigados por insolvencia ni en ejecución en el sistema financiero;</w:t>
      </w:r>
    </w:p>
    <w:p w:rsidR="00383FEC" w:rsidRDefault="00383FEC" w:rsidP="00383FEC">
      <w:pPr>
        <w:tabs>
          <w:tab w:val="left" w:pos="204"/>
        </w:tabs>
        <w:spacing w:before="120" w:after="120" w:line="240" w:lineRule="auto"/>
        <w:jc w:val="both"/>
        <w:rPr>
          <w:rFonts w:ascii="Times New Roman" w:hAnsi="Times New Roman" w:cs="Times New Roman"/>
          <w:b/>
          <w:color w:val="FF0000"/>
        </w:rPr>
      </w:pPr>
    </w:p>
    <w:p w:rsidR="00383FEC" w:rsidRDefault="00383FEC" w:rsidP="00383FEC">
      <w:pPr>
        <w:tabs>
          <w:tab w:val="left" w:pos="204"/>
        </w:tabs>
        <w:spacing w:before="120" w:after="120" w:line="240" w:lineRule="auto"/>
        <w:jc w:val="both"/>
        <w:rPr>
          <w:rFonts w:ascii="Times New Roman" w:hAnsi="Times New Roman" w:cs="Times New Roman"/>
          <w:b/>
          <w:color w:val="FF0000"/>
        </w:rPr>
      </w:pPr>
    </w:p>
    <w:p w:rsidR="00F639ED" w:rsidRPr="00383FEC" w:rsidRDefault="00F639ED" w:rsidP="00383FEC">
      <w:pPr>
        <w:tabs>
          <w:tab w:val="left" w:pos="204"/>
        </w:tabs>
        <w:spacing w:before="120" w:after="120" w:line="240" w:lineRule="auto"/>
        <w:jc w:val="both"/>
        <w:rPr>
          <w:rFonts w:ascii="Times New Roman" w:hAnsi="Times New Roman" w:cs="Times New Roman"/>
          <w:b/>
          <w:color w:val="FF0000"/>
        </w:rPr>
      </w:pPr>
      <w:r w:rsidRPr="00383FEC">
        <w:rPr>
          <w:rFonts w:ascii="Times New Roman" w:hAnsi="Times New Roman" w:cs="Times New Roman"/>
          <w:b/>
          <w:color w:val="FF0000"/>
        </w:rPr>
        <w:t>Incluir una de las siguientes condiciones, según corresponda:</w:t>
      </w:r>
    </w:p>
    <w:p w:rsidR="008B35CF" w:rsidRPr="00383FEC" w:rsidRDefault="008B35CF" w:rsidP="00383FEC">
      <w:pPr>
        <w:pStyle w:val="ListParagraph"/>
        <w:numPr>
          <w:ilvl w:val="1"/>
          <w:numId w:val="28"/>
        </w:numPr>
        <w:tabs>
          <w:tab w:val="left" w:pos="567"/>
        </w:tabs>
        <w:spacing w:before="120" w:after="120" w:line="240" w:lineRule="auto"/>
        <w:ind w:left="567" w:hanging="567"/>
        <w:contextualSpacing w:val="0"/>
        <w:jc w:val="both"/>
        <w:rPr>
          <w:rFonts w:ascii="Times New Roman" w:hAnsi="Times New Roman" w:cs="Times New Roman"/>
        </w:rPr>
      </w:pPr>
      <w:r w:rsidRPr="00383FEC">
        <w:rPr>
          <w:rFonts w:ascii="Times New Roman" w:hAnsi="Times New Roman" w:cs="Times New Roman"/>
        </w:rPr>
        <w:t>Suscripción de la correspondiente escritura pública;</w:t>
      </w:r>
    </w:p>
    <w:p w:rsidR="00F639ED" w:rsidRPr="00383FEC" w:rsidRDefault="007E478B" w:rsidP="00383FEC">
      <w:pPr>
        <w:tabs>
          <w:tab w:val="left" w:pos="567"/>
        </w:tabs>
        <w:spacing w:before="120" w:after="120" w:line="240" w:lineRule="auto"/>
        <w:jc w:val="both"/>
        <w:rPr>
          <w:rFonts w:ascii="Times New Roman" w:hAnsi="Times New Roman" w:cs="Times New Roman"/>
        </w:rPr>
      </w:pPr>
      <w:r w:rsidRPr="00383FEC">
        <w:rPr>
          <w:rFonts w:ascii="Times New Roman" w:hAnsi="Times New Roman" w:cs="Times New Roman"/>
          <w:b/>
        </w:rPr>
        <w:t>4.</w:t>
      </w:r>
      <w:r w:rsidR="00C51B0D" w:rsidRPr="00383FEC">
        <w:rPr>
          <w:rFonts w:ascii="Times New Roman" w:hAnsi="Times New Roman" w:cs="Times New Roman"/>
          <w:b/>
        </w:rPr>
        <w:t>2</w:t>
      </w:r>
      <w:r w:rsidR="00F639ED" w:rsidRPr="00383FEC">
        <w:rPr>
          <w:rFonts w:ascii="Times New Roman" w:hAnsi="Times New Roman" w:cs="Times New Roman"/>
          <w:b/>
        </w:rPr>
        <w:t>.</w:t>
      </w:r>
      <w:r w:rsidR="00F639ED" w:rsidRPr="00383FEC">
        <w:rPr>
          <w:rFonts w:ascii="Times New Roman" w:hAnsi="Times New Roman" w:cs="Times New Roman"/>
          <w:b/>
        </w:rPr>
        <w:tab/>
      </w:r>
      <w:r w:rsidR="00F639ED" w:rsidRPr="00383FEC">
        <w:rPr>
          <w:rFonts w:ascii="Times New Roman" w:hAnsi="Times New Roman" w:cs="Times New Roman"/>
        </w:rPr>
        <w:t>Suscripción del presente documento privado;</w:t>
      </w:r>
    </w:p>
    <w:p w:rsidR="008B35CF" w:rsidRPr="00383FEC" w:rsidRDefault="008B35CF" w:rsidP="00383FEC">
      <w:pPr>
        <w:pStyle w:val="ListParagraph"/>
        <w:tabs>
          <w:tab w:val="left" w:pos="0"/>
        </w:tabs>
        <w:spacing w:before="120" w:after="120" w:line="240" w:lineRule="auto"/>
        <w:ind w:left="0"/>
        <w:contextualSpacing w:val="0"/>
        <w:jc w:val="both"/>
        <w:rPr>
          <w:rFonts w:ascii="Times New Roman" w:hAnsi="Times New Roman" w:cs="Times New Roman"/>
          <w:b/>
          <w:color w:val="FF0000"/>
        </w:rPr>
      </w:pPr>
      <w:r w:rsidRPr="00383FEC">
        <w:rPr>
          <w:rFonts w:ascii="Times New Roman" w:hAnsi="Times New Roman" w:cs="Times New Roman"/>
          <w:b/>
          <w:color w:val="FF0000"/>
        </w:rPr>
        <w:t>Incluir la siguiente condición</w:t>
      </w:r>
      <w:r w:rsidR="00F639ED" w:rsidRPr="00383FEC">
        <w:rPr>
          <w:rFonts w:ascii="Times New Roman" w:hAnsi="Times New Roman" w:cs="Times New Roman"/>
          <w:b/>
          <w:color w:val="FF0000"/>
        </w:rPr>
        <w:t xml:space="preserve">, </w:t>
      </w:r>
      <w:r w:rsidR="00F639ED" w:rsidRPr="00383FEC">
        <w:rPr>
          <w:rFonts w:ascii="Times New Roman" w:eastAsia="Calibri" w:hAnsi="Times New Roman" w:cs="Times New Roman"/>
          <w:b/>
          <w:color w:val="FF0000"/>
        </w:rPr>
        <w:t>considerando las políticas y procedimientos de la EIF,</w:t>
      </w:r>
      <w:r w:rsidRPr="00383FEC">
        <w:rPr>
          <w:rFonts w:ascii="Times New Roman" w:hAnsi="Times New Roman" w:cs="Times New Roman"/>
          <w:b/>
          <w:color w:val="FF0000"/>
        </w:rPr>
        <w:t xml:space="preserve"> en caso de que exista</w:t>
      </w:r>
      <w:r w:rsidR="00053266" w:rsidRPr="00383FEC">
        <w:rPr>
          <w:rFonts w:ascii="Times New Roman" w:hAnsi="Times New Roman" w:cs="Times New Roman"/>
          <w:b/>
          <w:color w:val="FF0000"/>
        </w:rPr>
        <w:t>(</w:t>
      </w:r>
      <w:r w:rsidRPr="00383FEC">
        <w:rPr>
          <w:rFonts w:ascii="Times New Roman" w:hAnsi="Times New Roman" w:cs="Times New Roman"/>
          <w:b/>
          <w:color w:val="FF0000"/>
        </w:rPr>
        <w:t>n</w:t>
      </w:r>
      <w:r w:rsidR="00053266" w:rsidRPr="00383FEC">
        <w:rPr>
          <w:rFonts w:ascii="Times New Roman" w:hAnsi="Times New Roman" w:cs="Times New Roman"/>
          <w:b/>
          <w:color w:val="FF0000"/>
        </w:rPr>
        <w:t>)</w:t>
      </w:r>
      <w:r w:rsidRPr="00383FEC">
        <w:rPr>
          <w:rFonts w:ascii="Times New Roman" w:hAnsi="Times New Roman" w:cs="Times New Roman"/>
          <w:b/>
          <w:color w:val="FF0000"/>
        </w:rPr>
        <w:t xml:space="preserve"> garantía(s) sujeta(s) a registros públicos:</w:t>
      </w:r>
    </w:p>
    <w:p w:rsidR="008B35CF" w:rsidRPr="00383FEC" w:rsidRDefault="008B35CF" w:rsidP="00383FEC">
      <w:pPr>
        <w:pStyle w:val="ListParagraph"/>
        <w:numPr>
          <w:ilvl w:val="1"/>
          <w:numId w:val="28"/>
        </w:numPr>
        <w:tabs>
          <w:tab w:val="left" w:pos="567"/>
        </w:tabs>
        <w:spacing w:before="120" w:after="120" w:line="240" w:lineRule="auto"/>
        <w:ind w:left="567" w:hanging="567"/>
        <w:contextualSpacing w:val="0"/>
        <w:jc w:val="both"/>
        <w:rPr>
          <w:rFonts w:ascii="Times New Roman" w:hAnsi="Times New Roman" w:cs="Times New Roman"/>
        </w:rPr>
      </w:pPr>
      <w:r w:rsidRPr="00383FEC">
        <w:rPr>
          <w:rFonts w:ascii="Times New Roman" w:hAnsi="Times New Roman" w:cs="Times New Roman"/>
        </w:rPr>
        <w:t>Se constitu</w:t>
      </w:r>
      <w:r w:rsidR="004B317E" w:rsidRPr="00383FEC">
        <w:rPr>
          <w:rFonts w:ascii="Times New Roman" w:hAnsi="Times New Roman" w:cs="Times New Roman"/>
        </w:rPr>
        <w:t>ya la</w:t>
      </w:r>
      <w:r w:rsidRPr="00383FEC">
        <w:rPr>
          <w:rFonts w:ascii="Times New Roman" w:hAnsi="Times New Roman" w:cs="Times New Roman"/>
        </w:rPr>
        <w:t xml:space="preserve"> inscripción de la(s) garantía(s) convenida(s) en el registro público pertinente, acreditando la(s) misma(s);</w:t>
      </w:r>
    </w:p>
    <w:p w:rsidR="008B35CF" w:rsidRPr="00383FEC" w:rsidRDefault="008B35CF" w:rsidP="00383FEC">
      <w:pPr>
        <w:spacing w:before="120" w:after="120" w:line="240" w:lineRule="auto"/>
        <w:ind w:firstLine="1"/>
        <w:jc w:val="both"/>
        <w:rPr>
          <w:rFonts w:ascii="Times New Roman" w:hAnsi="Times New Roman" w:cs="Times New Roman"/>
          <w:b/>
          <w:color w:val="FF0000"/>
        </w:rPr>
      </w:pPr>
      <w:r w:rsidRPr="00383FEC">
        <w:rPr>
          <w:rFonts w:ascii="Times New Roman" w:hAnsi="Times New Roman" w:cs="Times New Roman"/>
          <w:b/>
          <w:color w:val="FF0000"/>
        </w:rPr>
        <w:t>Incluir la siguiente condición en caso de que existan seguro(s):</w:t>
      </w:r>
    </w:p>
    <w:p w:rsidR="008B35CF" w:rsidRPr="00383FEC" w:rsidRDefault="008B35CF" w:rsidP="00383FEC">
      <w:pPr>
        <w:pStyle w:val="ListParagraph"/>
        <w:numPr>
          <w:ilvl w:val="1"/>
          <w:numId w:val="28"/>
        </w:numPr>
        <w:tabs>
          <w:tab w:val="left" w:pos="567"/>
        </w:tabs>
        <w:spacing w:before="120" w:after="120" w:line="240" w:lineRule="auto"/>
        <w:ind w:left="567" w:hanging="567"/>
        <w:contextualSpacing w:val="0"/>
        <w:jc w:val="both"/>
        <w:rPr>
          <w:rFonts w:ascii="Times New Roman" w:hAnsi="Times New Roman" w:cs="Times New Roman"/>
        </w:rPr>
      </w:pPr>
      <w:r w:rsidRPr="00383FEC">
        <w:rPr>
          <w:rFonts w:ascii="Times New Roman" w:hAnsi="Times New Roman" w:cs="Times New Roman"/>
        </w:rPr>
        <w:t xml:space="preserve">Suscripción y acreditación del (de los) seguro(s) __________ </w:t>
      </w:r>
      <w:r w:rsidRPr="00383FEC">
        <w:rPr>
          <w:rFonts w:ascii="Times New Roman" w:hAnsi="Times New Roman" w:cs="Times New Roman"/>
          <w:b/>
          <w:color w:val="FF0000"/>
        </w:rPr>
        <w:t>(incluir el (los) seguro(s) que corresponda(n))</w:t>
      </w:r>
      <w:r w:rsidRPr="00383FEC">
        <w:rPr>
          <w:rFonts w:ascii="Times New Roman" w:hAnsi="Times New Roman" w:cs="Times New Roman"/>
          <w:color w:val="000000" w:themeColor="text1"/>
        </w:rPr>
        <w:t>.</w:t>
      </w:r>
    </w:p>
    <w:p w:rsidR="008B35CF" w:rsidRPr="00383FEC" w:rsidRDefault="008B35CF" w:rsidP="00383FEC">
      <w:pPr>
        <w:tabs>
          <w:tab w:val="left" w:pos="0"/>
          <w:tab w:val="left" w:pos="1134"/>
        </w:tabs>
        <w:spacing w:before="120" w:after="120" w:line="240" w:lineRule="auto"/>
        <w:ind w:firstLine="1"/>
        <w:jc w:val="both"/>
        <w:rPr>
          <w:rFonts w:ascii="Times New Roman" w:hAnsi="Times New Roman" w:cs="Times New Roman"/>
          <w:b/>
          <w:color w:val="FF0000"/>
        </w:rPr>
      </w:pPr>
      <w:r w:rsidRPr="00383FEC">
        <w:rPr>
          <w:rFonts w:ascii="Times New Roman" w:hAnsi="Times New Roman" w:cs="Times New Roman"/>
          <w:b/>
          <w:color w:val="FF0000"/>
        </w:rPr>
        <w:t xml:space="preserve">Incluir el siguiente párrafo en caso de que existan desembolsos parciales por construcción, refacción, remodelación, ampliación y/o mejoramiento, en conformidad </w:t>
      </w:r>
      <w:r w:rsidR="00D9491D" w:rsidRPr="00383FEC">
        <w:rPr>
          <w:rFonts w:ascii="Times New Roman" w:hAnsi="Times New Roman" w:cs="Times New Roman"/>
          <w:b/>
          <w:color w:val="FF0000"/>
        </w:rPr>
        <w:t xml:space="preserve">con el </w:t>
      </w:r>
      <w:r w:rsidRPr="00383FEC">
        <w:rPr>
          <w:rFonts w:ascii="Times New Roman" w:hAnsi="Times New Roman" w:cs="Times New Roman"/>
          <w:b/>
          <w:color w:val="FF0000"/>
        </w:rPr>
        <w:t>destino del crédito:</w:t>
      </w:r>
    </w:p>
    <w:p w:rsidR="00ED1D26" w:rsidRPr="00383FEC" w:rsidRDefault="00ED1D26" w:rsidP="00383FEC">
      <w:pPr>
        <w:tabs>
          <w:tab w:val="left" w:pos="0"/>
          <w:tab w:val="left" w:pos="1134"/>
        </w:tabs>
        <w:spacing w:before="120" w:after="120" w:line="240" w:lineRule="auto"/>
        <w:ind w:firstLine="1"/>
        <w:jc w:val="both"/>
        <w:rPr>
          <w:rFonts w:ascii="Times New Roman" w:hAnsi="Times New Roman" w:cs="Times New Roman"/>
        </w:rPr>
      </w:pPr>
      <w:r w:rsidRPr="00383FEC">
        <w:rPr>
          <w:rFonts w:ascii="Times New Roman" w:hAnsi="Times New Roman" w:cs="Times New Roman"/>
        </w:rPr>
        <w:t>La EIF efectuará desembolsos parciales en función a la solicitud del (de los) DEUDOR(ES), con base en el informe de avance de obra que no implicará costo adicional para el (los) DEUDOR(ES).</w:t>
      </w:r>
    </w:p>
    <w:p w:rsidR="00F91657" w:rsidRPr="00383FEC" w:rsidRDefault="00F91657" w:rsidP="00383FEC">
      <w:pPr>
        <w:tabs>
          <w:tab w:val="left" w:pos="0"/>
        </w:tabs>
        <w:spacing w:before="120" w:after="120" w:line="240" w:lineRule="auto"/>
        <w:jc w:val="both"/>
        <w:rPr>
          <w:rFonts w:ascii="Times New Roman" w:hAnsi="Times New Roman" w:cs="Times New Roman"/>
          <w:bCs/>
        </w:rPr>
      </w:pPr>
      <w:r w:rsidRPr="00383FEC">
        <w:rPr>
          <w:rFonts w:ascii="Times New Roman" w:hAnsi="Times New Roman" w:cs="Times New Roman"/>
          <w:b/>
          <w:bCs/>
        </w:rPr>
        <w:t>QUINTA: (</w:t>
      </w:r>
      <w:r w:rsidR="00397B3D" w:rsidRPr="00383FEC">
        <w:rPr>
          <w:rFonts w:ascii="Times New Roman" w:hAnsi="Times New Roman" w:cs="Times New Roman"/>
          <w:b/>
          <w:bCs/>
        </w:rPr>
        <w:t xml:space="preserve">LUGAR Y </w:t>
      </w:r>
      <w:r w:rsidRPr="00383FEC">
        <w:rPr>
          <w:rFonts w:ascii="Times New Roman" w:hAnsi="Times New Roman" w:cs="Times New Roman"/>
          <w:b/>
          <w:bCs/>
        </w:rPr>
        <w:t xml:space="preserve">FORMA DE PAGO) </w:t>
      </w:r>
      <w:r w:rsidRPr="00383FEC">
        <w:rPr>
          <w:rFonts w:ascii="Times New Roman" w:hAnsi="Times New Roman" w:cs="Times New Roman"/>
          <w:bCs/>
        </w:rPr>
        <w:t xml:space="preserve">El </w:t>
      </w:r>
      <w:r w:rsidR="006C4982" w:rsidRPr="00383FEC">
        <w:rPr>
          <w:rFonts w:ascii="Times New Roman" w:hAnsi="Times New Roman" w:cs="Times New Roman"/>
          <w:bCs/>
        </w:rPr>
        <w:t>préstamo de dinero</w:t>
      </w:r>
      <w:r w:rsidRPr="00383FEC">
        <w:rPr>
          <w:rFonts w:ascii="Times New Roman" w:hAnsi="Times New Roman" w:cs="Times New Roman"/>
          <w:bCs/>
        </w:rPr>
        <w:t xml:space="preserve"> deberá ser pagado </w:t>
      </w:r>
      <w:r w:rsidR="00397B3D" w:rsidRPr="00383FEC">
        <w:rPr>
          <w:rFonts w:ascii="Times New Roman" w:hAnsi="Times New Roman" w:cs="Times New Roman"/>
          <w:bCs/>
        </w:rPr>
        <w:t xml:space="preserve">en </w:t>
      </w:r>
      <w:r w:rsidR="00BA2A86" w:rsidRPr="00383FEC">
        <w:rPr>
          <w:rFonts w:ascii="Times New Roman" w:hAnsi="Times New Roman" w:cs="Times New Roman"/>
          <w:bCs/>
        </w:rPr>
        <w:t xml:space="preserve">cualquier Punto de Atención Financiera </w:t>
      </w:r>
      <w:r w:rsidR="00397B3D" w:rsidRPr="00383FEC">
        <w:rPr>
          <w:rFonts w:ascii="Times New Roman" w:hAnsi="Times New Roman" w:cs="Times New Roman"/>
          <w:bCs/>
        </w:rPr>
        <w:t xml:space="preserve">de la EIF o a través de los medios de pago que brinda, </w:t>
      </w:r>
      <w:r w:rsidRPr="00383FEC">
        <w:rPr>
          <w:rFonts w:ascii="Times New Roman" w:hAnsi="Times New Roman" w:cs="Times New Roman"/>
          <w:bCs/>
        </w:rPr>
        <w:t>mediante amortizaciones ________</w:t>
      </w:r>
      <w:r w:rsidRPr="00383FEC">
        <w:rPr>
          <w:rFonts w:ascii="Times New Roman" w:hAnsi="Times New Roman" w:cs="Times New Roman"/>
          <w:b/>
          <w:bCs/>
          <w:color w:val="FF0000"/>
        </w:rPr>
        <w:t xml:space="preserve"> (incorporar la periodicidad</w:t>
      </w:r>
      <w:r w:rsidR="0030439E" w:rsidRPr="00383FEC">
        <w:rPr>
          <w:rFonts w:ascii="Times New Roman" w:hAnsi="Times New Roman" w:cs="Times New Roman"/>
          <w:b/>
          <w:bCs/>
          <w:color w:val="FF0000"/>
        </w:rPr>
        <w:t xml:space="preserve"> </w:t>
      </w:r>
      <w:r w:rsidRPr="00383FEC">
        <w:rPr>
          <w:rFonts w:ascii="Times New Roman" w:hAnsi="Times New Roman" w:cs="Times New Roman"/>
          <w:b/>
          <w:bCs/>
          <w:color w:val="FF0000"/>
        </w:rPr>
        <w:t>(mensual</w:t>
      </w:r>
      <w:r w:rsidR="002245DB" w:rsidRPr="00383FEC">
        <w:rPr>
          <w:rFonts w:ascii="Times New Roman" w:hAnsi="Times New Roman" w:cs="Times New Roman"/>
          <w:b/>
          <w:bCs/>
          <w:color w:val="FF0000"/>
        </w:rPr>
        <w:t>es</w:t>
      </w:r>
      <w:r w:rsidRPr="00383FEC">
        <w:rPr>
          <w:rFonts w:ascii="Times New Roman" w:hAnsi="Times New Roman" w:cs="Times New Roman"/>
          <w:b/>
          <w:bCs/>
          <w:color w:val="FF0000"/>
        </w:rPr>
        <w:t>, trimestral</w:t>
      </w:r>
      <w:r w:rsidR="002245DB" w:rsidRPr="00383FEC">
        <w:rPr>
          <w:rFonts w:ascii="Times New Roman" w:hAnsi="Times New Roman" w:cs="Times New Roman"/>
          <w:b/>
          <w:bCs/>
          <w:color w:val="FF0000"/>
        </w:rPr>
        <w:t>es u otras que correspondan</w:t>
      </w:r>
      <w:r w:rsidRPr="00383FEC">
        <w:rPr>
          <w:rFonts w:ascii="Times New Roman" w:hAnsi="Times New Roman" w:cs="Times New Roman"/>
          <w:b/>
          <w:bCs/>
          <w:color w:val="FF0000"/>
        </w:rPr>
        <w:t>))</w:t>
      </w:r>
      <w:r w:rsidRPr="00383FEC">
        <w:rPr>
          <w:rFonts w:ascii="Times New Roman" w:hAnsi="Times New Roman" w:cs="Times New Roman"/>
          <w:bCs/>
        </w:rPr>
        <w:t xml:space="preserve"> de capital, intereses y </w:t>
      </w:r>
      <w:r w:rsidR="006A511E" w:rsidRPr="00383FEC">
        <w:rPr>
          <w:rFonts w:ascii="Times New Roman" w:hAnsi="Times New Roman" w:cs="Times New Roman"/>
          <w:bCs/>
        </w:rPr>
        <w:t>cargos</w:t>
      </w:r>
      <w:r w:rsidRPr="00383FEC">
        <w:rPr>
          <w:rFonts w:ascii="Times New Roman" w:hAnsi="Times New Roman" w:cs="Times New Roman"/>
          <w:bCs/>
        </w:rPr>
        <w:t xml:space="preserve">, a través de cuota _______ </w:t>
      </w:r>
      <w:r w:rsidRPr="00383FEC">
        <w:rPr>
          <w:rFonts w:ascii="Times New Roman" w:hAnsi="Times New Roman" w:cs="Times New Roman"/>
          <w:b/>
          <w:bCs/>
          <w:color w:val="FF0000"/>
        </w:rPr>
        <w:t xml:space="preserve">(incorporar </w:t>
      </w:r>
      <w:r w:rsidR="002245DB" w:rsidRPr="00383FEC">
        <w:rPr>
          <w:rFonts w:ascii="Times New Roman" w:hAnsi="Times New Roman" w:cs="Times New Roman"/>
          <w:b/>
          <w:bCs/>
          <w:color w:val="FF0000"/>
        </w:rPr>
        <w:t>si es “fija” o</w:t>
      </w:r>
      <w:r w:rsidR="00477A45" w:rsidRPr="00383FEC">
        <w:rPr>
          <w:rFonts w:ascii="Times New Roman" w:hAnsi="Times New Roman" w:cs="Times New Roman"/>
          <w:b/>
          <w:bCs/>
          <w:color w:val="FF0000"/>
        </w:rPr>
        <w:t xml:space="preserve"> “</w:t>
      </w:r>
      <w:r w:rsidR="002245DB" w:rsidRPr="00383FEC">
        <w:rPr>
          <w:rFonts w:ascii="Times New Roman" w:hAnsi="Times New Roman" w:cs="Times New Roman"/>
          <w:b/>
          <w:bCs/>
          <w:color w:val="FF0000"/>
        </w:rPr>
        <w:t>variable</w:t>
      </w:r>
      <w:r w:rsidR="00477A45" w:rsidRPr="00383FEC">
        <w:rPr>
          <w:rFonts w:ascii="Times New Roman" w:hAnsi="Times New Roman" w:cs="Times New Roman"/>
          <w:b/>
          <w:bCs/>
          <w:color w:val="FF0000"/>
        </w:rPr>
        <w:t>”</w:t>
      </w:r>
      <w:r w:rsidR="002245DB" w:rsidRPr="00383FEC">
        <w:rPr>
          <w:rFonts w:ascii="Times New Roman" w:hAnsi="Times New Roman" w:cs="Times New Roman"/>
          <w:b/>
          <w:bCs/>
          <w:color w:val="FF0000"/>
        </w:rPr>
        <w:t xml:space="preserve">, según </w:t>
      </w:r>
      <w:r w:rsidR="005F7CAB" w:rsidRPr="00383FEC">
        <w:rPr>
          <w:rFonts w:ascii="Times New Roman" w:hAnsi="Times New Roman" w:cs="Times New Roman"/>
          <w:b/>
          <w:bCs/>
          <w:color w:val="FF0000"/>
        </w:rPr>
        <w:t>la elección del (de los) DEUDOR(ES)</w:t>
      </w:r>
      <w:r w:rsidR="002245DB" w:rsidRPr="00383FEC">
        <w:rPr>
          <w:rFonts w:ascii="Times New Roman" w:hAnsi="Times New Roman" w:cs="Times New Roman"/>
          <w:b/>
          <w:bCs/>
          <w:color w:val="FF0000"/>
        </w:rPr>
        <w:t xml:space="preserve">, </w:t>
      </w:r>
      <w:r w:rsidR="007913DB" w:rsidRPr="00383FEC">
        <w:rPr>
          <w:rFonts w:ascii="Times New Roman" w:hAnsi="Times New Roman" w:cs="Times New Roman"/>
          <w:b/>
          <w:bCs/>
          <w:color w:val="FF0000"/>
        </w:rPr>
        <w:t xml:space="preserve">debiendo la EIF realizar </w:t>
      </w:r>
      <w:r w:rsidRPr="00383FEC">
        <w:rPr>
          <w:rFonts w:ascii="Times New Roman" w:hAnsi="Times New Roman" w:cs="Times New Roman"/>
          <w:b/>
          <w:bCs/>
          <w:color w:val="FF0000"/>
        </w:rPr>
        <w:t xml:space="preserve">la explicación </w:t>
      </w:r>
      <w:r w:rsidR="00A028FE" w:rsidRPr="00383FEC">
        <w:rPr>
          <w:rFonts w:ascii="Times New Roman" w:hAnsi="Times New Roman" w:cs="Times New Roman"/>
          <w:b/>
          <w:bCs/>
          <w:color w:val="FF0000"/>
        </w:rPr>
        <w:t>respectiva</w:t>
      </w:r>
      <w:r w:rsidRPr="00383FEC">
        <w:rPr>
          <w:rFonts w:ascii="Times New Roman" w:hAnsi="Times New Roman" w:cs="Times New Roman"/>
          <w:b/>
          <w:bCs/>
          <w:color w:val="FF0000"/>
        </w:rPr>
        <w:t>)</w:t>
      </w:r>
      <w:r w:rsidRPr="00383FEC">
        <w:rPr>
          <w:rFonts w:ascii="Times New Roman" w:hAnsi="Times New Roman" w:cs="Times New Roman"/>
          <w:bCs/>
          <w:color w:val="000000" w:themeColor="text1"/>
        </w:rPr>
        <w:t xml:space="preserve">, </w:t>
      </w:r>
      <w:r w:rsidRPr="00383FEC">
        <w:rPr>
          <w:rFonts w:ascii="Times New Roman" w:hAnsi="Times New Roman" w:cs="Times New Roman"/>
        </w:rPr>
        <w:t>de acuerdo a</w:t>
      </w:r>
      <w:r w:rsidR="007913DB" w:rsidRPr="00383FEC">
        <w:rPr>
          <w:rFonts w:ascii="Times New Roman" w:hAnsi="Times New Roman" w:cs="Times New Roman"/>
        </w:rPr>
        <w:t>l</w:t>
      </w:r>
      <w:r w:rsidRPr="00383FEC">
        <w:rPr>
          <w:rFonts w:ascii="Times New Roman" w:hAnsi="Times New Roman" w:cs="Times New Roman"/>
          <w:bCs/>
          <w:color w:val="000000" w:themeColor="text1"/>
        </w:rPr>
        <w:t xml:space="preserve"> Plan de Pagos </w:t>
      </w:r>
      <w:r w:rsidR="00D76946" w:rsidRPr="00383FEC">
        <w:rPr>
          <w:rFonts w:ascii="Times New Roman" w:hAnsi="Times New Roman" w:cs="Times New Roman"/>
          <w:bCs/>
        </w:rPr>
        <w:t>el cual</w:t>
      </w:r>
      <w:r w:rsidR="00D9491D" w:rsidRPr="00383FEC">
        <w:rPr>
          <w:rFonts w:ascii="Times New Roman" w:hAnsi="Times New Roman" w:cs="Times New Roman"/>
          <w:bCs/>
        </w:rPr>
        <w:t>,</w:t>
      </w:r>
      <w:r w:rsidR="00D76946" w:rsidRPr="00383FEC">
        <w:rPr>
          <w:rFonts w:ascii="Times New Roman" w:hAnsi="Times New Roman" w:cs="Times New Roman"/>
          <w:bCs/>
        </w:rPr>
        <w:t xml:space="preserve"> sin necesidad de ser transcrito en ____________ </w:t>
      </w:r>
      <w:r w:rsidR="00D76946" w:rsidRPr="00383FEC">
        <w:rPr>
          <w:rFonts w:ascii="Times New Roman" w:hAnsi="Times New Roman" w:cs="Times New Roman"/>
          <w:b/>
          <w:bCs/>
          <w:color w:val="FF0000"/>
        </w:rPr>
        <w:t>(incorporar “la Escritura Pública respectiva” o “el presente documento privado”, según corresponda)</w:t>
      </w:r>
      <w:r w:rsidR="00D9491D" w:rsidRPr="00383FEC">
        <w:rPr>
          <w:rFonts w:ascii="Times New Roman" w:hAnsi="Times New Roman" w:cs="Times New Roman"/>
          <w:bCs/>
          <w:color w:val="000000" w:themeColor="text1"/>
        </w:rPr>
        <w:t xml:space="preserve">, </w:t>
      </w:r>
      <w:r w:rsidRPr="00383FEC">
        <w:rPr>
          <w:rFonts w:ascii="Times New Roman" w:hAnsi="Times New Roman" w:cs="Times New Roman"/>
          <w:bCs/>
        </w:rPr>
        <w:t>forma parte integrante del presente contr</w:t>
      </w:r>
      <w:r w:rsidR="00D76946" w:rsidRPr="00383FEC">
        <w:rPr>
          <w:rFonts w:ascii="Times New Roman" w:hAnsi="Times New Roman" w:cs="Times New Roman"/>
          <w:bCs/>
        </w:rPr>
        <w:t>ato y</w:t>
      </w:r>
      <w:r w:rsidRPr="00383FEC">
        <w:rPr>
          <w:rFonts w:ascii="Times New Roman" w:hAnsi="Times New Roman" w:cs="Times New Roman"/>
          <w:bCs/>
        </w:rPr>
        <w:t xml:space="preserve"> se entregará al (a los) </w:t>
      </w:r>
      <w:r w:rsidR="00BC7CF6" w:rsidRPr="00383FEC">
        <w:rPr>
          <w:rFonts w:ascii="Times New Roman" w:hAnsi="Times New Roman" w:cs="Times New Roman"/>
        </w:rPr>
        <w:t>DEUDOR(ES)</w:t>
      </w:r>
      <w:r w:rsidRPr="00383FEC">
        <w:rPr>
          <w:rFonts w:ascii="Times New Roman" w:hAnsi="Times New Roman" w:cs="Times New Roman"/>
          <w:bCs/>
        </w:rPr>
        <w:t xml:space="preserve"> al momento del desembolso.</w:t>
      </w:r>
    </w:p>
    <w:p w:rsidR="00AA1D51" w:rsidRPr="00383FEC" w:rsidRDefault="00F91657" w:rsidP="00383FEC">
      <w:pPr>
        <w:tabs>
          <w:tab w:val="left" w:pos="0"/>
          <w:tab w:val="left" w:pos="1134"/>
        </w:tabs>
        <w:spacing w:before="120" w:after="120" w:line="240" w:lineRule="auto"/>
        <w:ind w:firstLine="1"/>
        <w:jc w:val="both"/>
        <w:rPr>
          <w:rFonts w:ascii="Times New Roman" w:hAnsi="Times New Roman" w:cs="Times New Roman"/>
          <w:bCs/>
        </w:rPr>
      </w:pPr>
      <w:r w:rsidRPr="00383FEC">
        <w:rPr>
          <w:rFonts w:ascii="Times New Roman" w:hAnsi="Times New Roman" w:cs="Times New Roman"/>
          <w:bCs/>
        </w:rPr>
        <w:t xml:space="preserve">El Plan de Pagos podrá modificarse como resultado </w:t>
      </w:r>
      <w:r w:rsidR="00D76946" w:rsidRPr="00383FEC">
        <w:rPr>
          <w:rFonts w:ascii="Times New Roman" w:hAnsi="Times New Roman" w:cs="Times New Roman"/>
          <w:bCs/>
        </w:rPr>
        <w:t xml:space="preserve">de la </w:t>
      </w:r>
      <w:r w:rsidR="00AC36C9" w:rsidRPr="00383FEC">
        <w:rPr>
          <w:rFonts w:ascii="Times New Roman" w:hAnsi="Times New Roman" w:cs="Times New Roman"/>
          <w:bCs/>
        </w:rPr>
        <w:t>vari</w:t>
      </w:r>
      <w:r w:rsidR="00D76946" w:rsidRPr="00383FEC">
        <w:rPr>
          <w:rFonts w:ascii="Times New Roman" w:hAnsi="Times New Roman" w:cs="Times New Roman"/>
          <w:bCs/>
        </w:rPr>
        <w:t xml:space="preserve">ación de la tasa de interés por </w:t>
      </w:r>
      <w:r w:rsidRPr="00383FEC">
        <w:rPr>
          <w:rFonts w:ascii="Times New Roman" w:hAnsi="Times New Roman" w:cs="Times New Roman"/>
          <w:bCs/>
        </w:rPr>
        <w:t>e</w:t>
      </w:r>
      <w:r w:rsidR="002E7C3C" w:rsidRPr="00383FEC">
        <w:rPr>
          <w:rFonts w:ascii="Times New Roman" w:hAnsi="Times New Roman" w:cs="Times New Roman"/>
          <w:bCs/>
        </w:rPr>
        <w:t>l</w:t>
      </w:r>
      <w:r w:rsidRPr="00383FEC">
        <w:rPr>
          <w:rFonts w:ascii="Times New Roman" w:hAnsi="Times New Roman" w:cs="Times New Roman"/>
          <w:bCs/>
        </w:rPr>
        <w:t xml:space="preserve"> </w:t>
      </w:r>
      <w:r w:rsidR="004D1DF2" w:rsidRPr="00383FEC">
        <w:rPr>
          <w:rFonts w:ascii="Times New Roman" w:hAnsi="Times New Roman" w:cs="Times New Roman"/>
          <w:bCs/>
        </w:rPr>
        <w:t>p</w:t>
      </w:r>
      <w:r w:rsidR="002E7C3C" w:rsidRPr="00383FEC">
        <w:rPr>
          <w:rFonts w:ascii="Times New Roman" w:hAnsi="Times New Roman" w:cs="Times New Roman"/>
          <w:bCs/>
        </w:rPr>
        <w:t>ago adelantado</w:t>
      </w:r>
      <w:r w:rsidR="004D1DF2" w:rsidRPr="00383FEC">
        <w:rPr>
          <w:rFonts w:ascii="Times New Roman" w:hAnsi="Times New Roman" w:cs="Times New Roman"/>
          <w:bCs/>
        </w:rPr>
        <w:t xml:space="preserve"> </w:t>
      </w:r>
      <w:r w:rsidR="00BA3BF2" w:rsidRPr="00383FEC">
        <w:rPr>
          <w:rFonts w:ascii="Times New Roman" w:hAnsi="Times New Roman" w:cs="Times New Roman"/>
          <w:bCs/>
        </w:rPr>
        <w:t>a</w:t>
      </w:r>
      <w:r w:rsidR="004D1DF2" w:rsidRPr="00383FEC">
        <w:rPr>
          <w:rFonts w:ascii="Times New Roman" w:hAnsi="Times New Roman" w:cs="Times New Roman"/>
          <w:bCs/>
        </w:rPr>
        <w:t xml:space="preserve"> </w:t>
      </w:r>
      <w:r w:rsidR="003C0FA3" w:rsidRPr="00383FEC">
        <w:rPr>
          <w:rFonts w:ascii="Times New Roman" w:hAnsi="Times New Roman" w:cs="Times New Roman"/>
          <w:bCs/>
        </w:rPr>
        <w:t>capital</w:t>
      </w:r>
      <w:r w:rsidR="007178EA" w:rsidRPr="00383FEC">
        <w:rPr>
          <w:rFonts w:ascii="Times New Roman" w:hAnsi="Times New Roman" w:cs="Times New Roman"/>
          <w:bCs/>
        </w:rPr>
        <w:t xml:space="preserve">, así como </w:t>
      </w:r>
      <w:r w:rsidR="00D76946" w:rsidRPr="00383FEC">
        <w:rPr>
          <w:rFonts w:ascii="Times New Roman" w:hAnsi="Times New Roman" w:cs="Times New Roman"/>
          <w:bCs/>
        </w:rPr>
        <w:t xml:space="preserve">por </w:t>
      </w:r>
      <w:r w:rsidR="007178EA" w:rsidRPr="00383FEC">
        <w:rPr>
          <w:rFonts w:ascii="Times New Roman" w:hAnsi="Times New Roman" w:cs="Times New Roman"/>
          <w:bCs/>
        </w:rPr>
        <w:t>el pago adelantado a capital a las siguientes cuotas</w:t>
      </w:r>
      <w:r w:rsidR="005F1876" w:rsidRPr="00383FEC">
        <w:rPr>
          <w:rFonts w:ascii="Times New Roman" w:hAnsi="Times New Roman" w:cs="Times New Roman"/>
          <w:bCs/>
        </w:rPr>
        <w:t xml:space="preserve"> y/</w:t>
      </w:r>
      <w:r w:rsidRPr="00383FEC">
        <w:rPr>
          <w:rFonts w:ascii="Times New Roman" w:hAnsi="Times New Roman" w:cs="Times New Roman"/>
          <w:bCs/>
        </w:rPr>
        <w:t xml:space="preserve">o </w:t>
      </w:r>
      <w:r w:rsidR="008B194E" w:rsidRPr="00383FEC">
        <w:rPr>
          <w:rFonts w:ascii="Times New Roman" w:hAnsi="Times New Roman" w:cs="Times New Roman"/>
          <w:bCs/>
        </w:rPr>
        <w:t xml:space="preserve">por </w:t>
      </w:r>
      <w:r w:rsidRPr="00383FEC">
        <w:rPr>
          <w:rFonts w:ascii="Times New Roman" w:hAnsi="Times New Roman" w:cs="Times New Roman"/>
          <w:bCs/>
        </w:rPr>
        <w:t>eventuales reprogramaciones consensuadas</w:t>
      </w:r>
      <w:r w:rsidR="008D4CDA" w:rsidRPr="00383FEC">
        <w:rPr>
          <w:rFonts w:ascii="Times New Roman" w:hAnsi="Times New Roman" w:cs="Times New Roman"/>
          <w:bCs/>
        </w:rPr>
        <w:t>, por lo que el (los) nuevo(s) Plan(es) de Pago(s) formará(n) parte integrante del presente contrato</w:t>
      </w:r>
      <w:r w:rsidR="00EB6F27" w:rsidRPr="00383FEC">
        <w:rPr>
          <w:rFonts w:ascii="Times New Roman" w:hAnsi="Times New Roman" w:cs="Times New Roman"/>
          <w:bCs/>
        </w:rPr>
        <w:t xml:space="preserve"> sin necesidad de ser transcrito(s) en__________ </w:t>
      </w:r>
      <w:r w:rsidR="00EB6F27" w:rsidRPr="00383FEC">
        <w:rPr>
          <w:rFonts w:ascii="Times New Roman" w:hAnsi="Times New Roman" w:cs="Times New Roman"/>
          <w:b/>
          <w:bCs/>
          <w:color w:val="FF0000"/>
        </w:rPr>
        <w:t>(incluir si se trata de “la escritura pública respectiva” o “el presente documento privado”, según corresponda)</w:t>
      </w:r>
      <w:r w:rsidRPr="00383FEC">
        <w:rPr>
          <w:rFonts w:ascii="Times New Roman" w:hAnsi="Times New Roman" w:cs="Times New Roman"/>
          <w:bCs/>
        </w:rPr>
        <w:t>.</w:t>
      </w:r>
      <w:r w:rsidR="006C4982" w:rsidRPr="00383FEC">
        <w:rPr>
          <w:rFonts w:ascii="Times New Roman" w:hAnsi="Times New Roman" w:cs="Times New Roman"/>
          <w:bCs/>
        </w:rPr>
        <w:t xml:space="preserve"> </w:t>
      </w:r>
    </w:p>
    <w:p w:rsidR="000F48D5" w:rsidRPr="00383FEC" w:rsidRDefault="00B55E4A" w:rsidP="00383FEC">
      <w:pPr>
        <w:autoSpaceDE w:val="0"/>
        <w:autoSpaceDN w:val="0"/>
        <w:adjustRightInd w:val="0"/>
        <w:spacing w:before="120" w:after="120" w:line="240" w:lineRule="auto"/>
        <w:jc w:val="both"/>
        <w:rPr>
          <w:rFonts w:ascii="Times New Roman" w:hAnsi="Times New Roman" w:cs="Times New Roman"/>
          <w:b/>
          <w:color w:val="FF0000"/>
          <w:lang w:val="es-MX"/>
        </w:rPr>
      </w:pPr>
      <w:r w:rsidRPr="00383FEC">
        <w:rPr>
          <w:rFonts w:ascii="Times New Roman" w:hAnsi="Times New Roman" w:cs="Times New Roman"/>
          <w:b/>
          <w:color w:val="FF0000"/>
          <w:lang w:val="es-MX"/>
        </w:rPr>
        <w:t>Incorporar la siguiente cláusula, cuando corresponda, por autorización expresa del cliente:</w:t>
      </w:r>
    </w:p>
    <w:p w:rsidR="00B55E4A" w:rsidRPr="00383FEC" w:rsidRDefault="00B55E4A" w:rsidP="00383FEC">
      <w:pPr>
        <w:autoSpaceDE w:val="0"/>
        <w:autoSpaceDN w:val="0"/>
        <w:adjustRightInd w:val="0"/>
        <w:spacing w:before="120" w:after="120" w:line="240" w:lineRule="auto"/>
        <w:jc w:val="both"/>
        <w:rPr>
          <w:rFonts w:ascii="Times New Roman" w:hAnsi="Times New Roman" w:cs="Times New Roman"/>
          <w:color w:val="000000"/>
          <w:lang w:val="es-MX"/>
        </w:rPr>
      </w:pPr>
      <w:r w:rsidRPr="00383FEC">
        <w:rPr>
          <w:rFonts w:ascii="Times New Roman" w:hAnsi="Times New Roman" w:cs="Times New Roman"/>
          <w:b/>
        </w:rPr>
        <w:t>SEXTA:</w:t>
      </w:r>
      <w:r w:rsidRPr="00383FEC">
        <w:rPr>
          <w:rFonts w:ascii="Times New Roman" w:hAnsi="Times New Roman" w:cs="Times New Roman"/>
          <w:b/>
          <w:color w:val="000000"/>
          <w:lang w:val="es-MX"/>
        </w:rPr>
        <w:t xml:space="preserve"> (DÉBITOS AUTOMÁTICOS) </w:t>
      </w:r>
      <w:r w:rsidRPr="00383FEC">
        <w:rPr>
          <w:rFonts w:ascii="Times New Roman" w:hAnsi="Times New Roman" w:cs="Times New Roman"/>
          <w:color w:val="000000"/>
          <w:lang w:val="es-MX"/>
        </w:rPr>
        <w:t xml:space="preserve">El (Los) DEUDOR(ES) faculta(n) e instruye(n) a la EIF a debitar de forma automática, de la(s) Cuenta(s) _______ </w:t>
      </w:r>
      <w:r w:rsidRPr="00383FEC">
        <w:rPr>
          <w:rFonts w:ascii="Times New Roman" w:hAnsi="Times New Roman" w:cs="Times New Roman"/>
          <w:b/>
          <w:color w:val="FF0000"/>
          <w:lang w:val="es-MX"/>
        </w:rPr>
        <w:t xml:space="preserve">(incorporar </w:t>
      </w:r>
      <w:r w:rsidR="00A9283B">
        <w:rPr>
          <w:rFonts w:ascii="Times New Roman" w:hAnsi="Times New Roman" w:cs="Times New Roman"/>
          <w:b/>
          <w:color w:val="FF0000"/>
          <w:lang w:val="es-MX"/>
        </w:rPr>
        <w:t xml:space="preserve">la(s) </w:t>
      </w:r>
      <w:r w:rsidRPr="00383FEC">
        <w:rPr>
          <w:rFonts w:ascii="Times New Roman" w:hAnsi="Times New Roman" w:cs="Times New Roman"/>
          <w:b/>
          <w:color w:val="FF0000"/>
          <w:lang w:val="es-MX"/>
        </w:rPr>
        <w:t xml:space="preserve">Cuenta(s) Corriente(s) y/o </w:t>
      </w:r>
      <w:r w:rsidR="00A9283B">
        <w:rPr>
          <w:rFonts w:ascii="Times New Roman" w:hAnsi="Times New Roman" w:cs="Times New Roman"/>
          <w:b/>
          <w:color w:val="FF0000"/>
          <w:lang w:val="es-MX"/>
        </w:rPr>
        <w:t xml:space="preserve">la(s) </w:t>
      </w:r>
      <w:r w:rsidRPr="00383FEC">
        <w:rPr>
          <w:rFonts w:ascii="Times New Roman" w:hAnsi="Times New Roman" w:cs="Times New Roman"/>
          <w:b/>
          <w:color w:val="FF0000"/>
          <w:lang w:val="es-MX"/>
        </w:rPr>
        <w:t>Cuenta(s) de Caja de Ahorro, según corresponda</w:t>
      </w:r>
      <w:r w:rsidR="001315AC">
        <w:rPr>
          <w:rFonts w:ascii="Times New Roman" w:hAnsi="Times New Roman" w:cs="Times New Roman"/>
          <w:b/>
          <w:color w:val="FF0000"/>
          <w:lang w:val="es-MX"/>
        </w:rPr>
        <w:t>(n)</w:t>
      </w:r>
      <w:bookmarkStart w:id="0" w:name="_GoBack"/>
      <w:bookmarkEnd w:id="0"/>
      <w:r w:rsidRPr="00383FEC">
        <w:rPr>
          <w:rFonts w:ascii="Times New Roman" w:hAnsi="Times New Roman" w:cs="Times New Roman"/>
          <w:b/>
          <w:color w:val="FF0000"/>
          <w:lang w:val="es-MX"/>
        </w:rPr>
        <w:t xml:space="preserve">, </w:t>
      </w:r>
      <w:r w:rsidR="00AA1D51" w:rsidRPr="00383FEC">
        <w:rPr>
          <w:rFonts w:ascii="Times New Roman" w:hAnsi="Times New Roman" w:cs="Times New Roman"/>
          <w:b/>
          <w:color w:val="FF0000"/>
          <w:lang w:val="es-MX"/>
        </w:rPr>
        <w:t>en el marco de la normativa vigente</w:t>
      </w:r>
      <w:r w:rsidRPr="00383FEC">
        <w:rPr>
          <w:rFonts w:ascii="Times New Roman" w:hAnsi="Times New Roman" w:cs="Times New Roman"/>
          <w:b/>
          <w:color w:val="FF0000"/>
          <w:lang w:val="es-MX"/>
        </w:rPr>
        <w:t>)</w:t>
      </w:r>
      <w:r w:rsidR="004D10B2" w:rsidRPr="00383FEC">
        <w:rPr>
          <w:rFonts w:ascii="Times New Roman" w:hAnsi="Times New Roman" w:cs="Times New Roman"/>
          <w:b/>
          <w:color w:val="FF0000"/>
          <w:lang w:val="es-MX"/>
        </w:rPr>
        <w:t xml:space="preserve"> </w:t>
      </w:r>
      <w:r w:rsidR="006E39AC" w:rsidRPr="00383FEC">
        <w:rPr>
          <w:rFonts w:ascii="Times New Roman" w:hAnsi="Times New Roman" w:cs="Times New Roman"/>
          <w:color w:val="000000" w:themeColor="text1"/>
          <w:lang w:val="es-MX"/>
        </w:rPr>
        <w:t>y</w:t>
      </w:r>
      <w:r w:rsidRPr="00383FEC">
        <w:rPr>
          <w:rFonts w:ascii="Times New Roman" w:hAnsi="Times New Roman" w:cs="Times New Roman"/>
          <w:color w:val="000000" w:themeColor="text1"/>
          <w:lang w:val="es-MX"/>
        </w:rPr>
        <w:t xml:space="preserve"> </w:t>
      </w:r>
      <w:r w:rsidRPr="00383FEC">
        <w:rPr>
          <w:rFonts w:ascii="Times New Roman" w:hAnsi="Times New Roman" w:cs="Times New Roman"/>
          <w:color w:val="000000"/>
          <w:lang w:val="es-MX"/>
        </w:rPr>
        <w:t>mientras el préstamo no se encuentre en estado de ejecución</w:t>
      </w:r>
      <w:r w:rsidR="006E39AC" w:rsidRPr="00383FEC">
        <w:rPr>
          <w:rFonts w:ascii="Times New Roman" w:hAnsi="Times New Roman" w:cs="Times New Roman"/>
          <w:color w:val="000000"/>
          <w:lang w:val="es-MX"/>
        </w:rPr>
        <w:t>,</w:t>
      </w:r>
      <w:r w:rsidR="004D10B2" w:rsidRPr="00383FEC">
        <w:rPr>
          <w:rFonts w:ascii="Times New Roman" w:hAnsi="Times New Roman" w:cs="Times New Roman"/>
          <w:color w:val="000000"/>
          <w:lang w:val="es-MX"/>
        </w:rPr>
        <w:t xml:space="preserve"> </w:t>
      </w:r>
      <w:r w:rsidRPr="00383FEC">
        <w:rPr>
          <w:rFonts w:ascii="Times New Roman" w:hAnsi="Times New Roman" w:cs="Times New Roman"/>
          <w:color w:val="000000"/>
          <w:lang w:val="es-MX"/>
        </w:rPr>
        <w:t>las obligaciones pendientes de pago conforme al Plan de Pagos, hasta el monto de los fondos disponibles y sin necesidad de aviso, siendo responsabilidad de éste (éstos), mantener los fondos suficientes.</w:t>
      </w:r>
    </w:p>
    <w:p w:rsidR="00B55E4A" w:rsidRPr="00383FEC" w:rsidRDefault="00B55E4A" w:rsidP="00383FEC">
      <w:pPr>
        <w:autoSpaceDE w:val="0"/>
        <w:autoSpaceDN w:val="0"/>
        <w:adjustRightInd w:val="0"/>
        <w:spacing w:before="120" w:after="120" w:line="240" w:lineRule="auto"/>
        <w:jc w:val="both"/>
        <w:rPr>
          <w:rFonts w:ascii="Times New Roman" w:hAnsi="Times New Roman" w:cs="Times New Roman"/>
          <w:b/>
        </w:rPr>
      </w:pPr>
      <w:r w:rsidRPr="00383FEC">
        <w:rPr>
          <w:rFonts w:ascii="Times New Roman" w:hAnsi="Times New Roman" w:cs="Times New Roman"/>
          <w:bCs/>
          <w:color w:val="000000"/>
        </w:rPr>
        <w:t>De existir obligaciones pendientes de pago, la presente cláusula no exime ni limita la(s) responsabilidad(es) del (de los) DEUDOR(ES)</w:t>
      </w:r>
      <w:r w:rsidRPr="00383FEC">
        <w:rPr>
          <w:rFonts w:ascii="Times New Roman" w:hAnsi="Times New Roman" w:cs="Times New Roman"/>
          <w:b/>
          <w:bCs/>
          <w:color w:val="FF0000"/>
        </w:rPr>
        <w:t xml:space="preserve"> </w:t>
      </w:r>
      <w:r w:rsidRPr="00383FEC">
        <w:rPr>
          <w:rFonts w:ascii="Times New Roman" w:hAnsi="Times New Roman" w:cs="Times New Roman"/>
          <w:bCs/>
          <w:color w:val="000000"/>
        </w:rPr>
        <w:t>de cancelar dichas obligaciones; además de mantenerse la facultad de la EIF de ejercer su “DERECHO DE ACELERACIÓN Y/O ACCIONES JUDICIALES O EXTRAJUDICIALES”, señaladas en el presente documento.</w:t>
      </w:r>
    </w:p>
    <w:p w:rsidR="00686028" w:rsidRDefault="00686028" w:rsidP="00383FEC">
      <w:pPr>
        <w:autoSpaceDE w:val="0"/>
        <w:autoSpaceDN w:val="0"/>
        <w:adjustRightInd w:val="0"/>
        <w:spacing w:before="120" w:after="120" w:line="240" w:lineRule="auto"/>
        <w:jc w:val="both"/>
        <w:rPr>
          <w:rFonts w:ascii="Times New Roman" w:hAnsi="Times New Roman" w:cs="Times New Roman"/>
          <w:b/>
          <w:color w:val="FF0000"/>
          <w:lang w:val="es-MX"/>
        </w:rPr>
      </w:pPr>
    </w:p>
    <w:p w:rsidR="00E61A20" w:rsidRPr="00383FEC" w:rsidRDefault="00E61A20" w:rsidP="00383FEC">
      <w:pPr>
        <w:autoSpaceDE w:val="0"/>
        <w:autoSpaceDN w:val="0"/>
        <w:adjustRightInd w:val="0"/>
        <w:spacing w:before="120" w:after="120" w:line="240" w:lineRule="auto"/>
        <w:jc w:val="both"/>
        <w:rPr>
          <w:rFonts w:ascii="Times New Roman" w:hAnsi="Times New Roman" w:cs="Times New Roman"/>
          <w:b/>
          <w:color w:val="FF0000"/>
          <w:lang w:val="es-MX"/>
        </w:rPr>
      </w:pPr>
      <w:r w:rsidRPr="00383FEC">
        <w:rPr>
          <w:rFonts w:ascii="Times New Roman" w:hAnsi="Times New Roman" w:cs="Times New Roman"/>
          <w:b/>
          <w:color w:val="FF0000"/>
          <w:lang w:val="es-MX"/>
        </w:rPr>
        <w:lastRenderedPageBreak/>
        <w:t xml:space="preserve">Incorporar la siguiente cláusula, cuando </w:t>
      </w:r>
      <w:r w:rsidR="00AA7E26" w:rsidRPr="00383FEC">
        <w:rPr>
          <w:rFonts w:ascii="Times New Roman" w:hAnsi="Times New Roman" w:cs="Times New Roman"/>
          <w:b/>
          <w:color w:val="FF0000"/>
          <w:lang w:val="es-MX"/>
        </w:rPr>
        <w:t>el (los) DEUDOR(ES) no haya(n) renunciado a la compensación, conforme lo previsto en el numeral 4 del Artículo 369 del Código Civil</w:t>
      </w:r>
      <w:r w:rsidRPr="00383FEC">
        <w:rPr>
          <w:rFonts w:ascii="Times New Roman" w:hAnsi="Times New Roman" w:cs="Times New Roman"/>
          <w:b/>
          <w:color w:val="FF0000"/>
          <w:lang w:val="es-MX"/>
        </w:rPr>
        <w:t>:</w:t>
      </w:r>
    </w:p>
    <w:p w:rsidR="003A0674" w:rsidRPr="00383FEC" w:rsidRDefault="004D4E65" w:rsidP="00383FEC">
      <w:pPr>
        <w:autoSpaceDE w:val="0"/>
        <w:autoSpaceDN w:val="0"/>
        <w:adjustRightInd w:val="0"/>
        <w:spacing w:before="120" w:after="120" w:line="240" w:lineRule="auto"/>
        <w:jc w:val="both"/>
        <w:rPr>
          <w:rFonts w:ascii="Times New Roman" w:hAnsi="Times New Roman" w:cs="Times New Roman"/>
          <w:bCs/>
          <w:color w:val="000000" w:themeColor="text1"/>
        </w:rPr>
      </w:pPr>
      <w:r w:rsidRPr="00383FEC">
        <w:rPr>
          <w:rFonts w:ascii="Times New Roman" w:hAnsi="Times New Roman" w:cs="Times New Roman"/>
          <w:b/>
        </w:rPr>
        <w:t xml:space="preserve">SÉPTIMA: </w:t>
      </w:r>
      <w:r w:rsidR="003A0674" w:rsidRPr="00383FEC">
        <w:rPr>
          <w:rFonts w:ascii="Times New Roman" w:hAnsi="Times New Roman" w:cs="Times New Roman"/>
          <w:b/>
          <w:color w:val="000000"/>
          <w:lang w:val="es-MX"/>
        </w:rPr>
        <w:t>(COMPENSACI</w:t>
      </w:r>
      <w:r w:rsidR="006306CA" w:rsidRPr="00383FEC">
        <w:rPr>
          <w:rFonts w:ascii="Times New Roman" w:hAnsi="Times New Roman" w:cs="Times New Roman"/>
          <w:b/>
          <w:color w:val="000000"/>
          <w:lang w:val="es-MX"/>
        </w:rPr>
        <w:t>Ó</w:t>
      </w:r>
      <w:r w:rsidR="003A0674" w:rsidRPr="00383FEC">
        <w:rPr>
          <w:rFonts w:ascii="Times New Roman" w:hAnsi="Times New Roman" w:cs="Times New Roman"/>
          <w:b/>
          <w:color w:val="000000"/>
          <w:lang w:val="es-MX"/>
        </w:rPr>
        <w:t>N)</w:t>
      </w:r>
      <w:r w:rsidR="003A0674" w:rsidRPr="00383FEC">
        <w:rPr>
          <w:rFonts w:ascii="Times New Roman" w:hAnsi="Times New Roman" w:cs="Times New Roman"/>
          <w:color w:val="000000"/>
          <w:lang w:val="es-MX"/>
        </w:rPr>
        <w:t xml:space="preserve"> En caso de incumplimiento en el pago de las obligaciones asumidas en el</w:t>
      </w:r>
      <w:r w:rsidR="003A0674" w:rsidRPr="00383FEC">
        <w:rPr>
          <w:rFonts w:ascii="Times New Roman" w:hAnsi="Times New Roman" w:cs="Times New Roman"/>
        </w:rPr>
        <w:t xml:space="preserve"> presente contrato, la EIF se reserva el derecho de realizar la compensación de las sumas adeudadas contra los saldos de Cuentas Corrientes</w:t>
      </w:r>
      <w:r w:rsidR="009E0830" w:rsidRPr="00383FEC">
        <w:rPr>
          <w:rFonts w:ascii="Times New Roman" w:hAnsi="Times New Roman" w:cs="Times New Roman"/>
        </w:rPr>
        <w:t xml:space="preserve"> y</w:t>
      </w:r>
      <w:r w:rsidR="003A0674" w:rsidRPr="00383FEC">
        <w:rPr>
          <w:rFonts w:ascii="Times New Roman" w:hAnsi="Times New Roman" w:cs="Times New Roman"/>
        </w:rPr>
        <w:t xml:space="preserve"> Cuentas de Caja de Ahorro</w:t>
      </w:r>
      <w:r w:rsidR="009E0830" w:rsidRPr="00383FEC">
        <w:rPr>
          <w:rFonts w:ascii="Times New Roman" w:hAnsi="Times New Roman" w:cs="Times New Roman"/>
        </w:rPr>
        <w:t xml:space="preserve">, </w:t>
      </w:r>
      <w:r w:rsidR="00520C2D" w:rsidRPr="00383FEC">
        <w:rPr>
          <w:rFonts w:ascii="Times New Roman" w:hAnsi="Times New Roman" w:cs="Times New Roman"/>
        </w:rPr>
        <w:t>que mantenga</w:t>
      </w:r>
      <w:r w:rsidR="00AA7D88" w:rsidRPr="00383FEC">
        <w:rPr>
          <w:rFonts w:ascii="Times New Roman" w:hAnsi="Times New Roman" w:cs="Times New Roman"/>
        </w:rPr>
        <w:t>(</w:t>
      </w:r>
      <w:r w:rsidR="00520C2D" w:rsidRPr="00383FEC">
        <w:rPr>
          <w:rFonts w:ascii="Times New Roman" w:hAnsi="Times New Roman" w:cs="Times New Roman"/>
        </w:rPr>
        <w:t>n</w:t>
      </w:r>
      <w:r w:rsidR="00AA7D88" w:rsidRPr="00383FEC">
        <w:rPr>
          <w:rFonts w:ascii="Times New Roman" w:hAnsi="Times New Roman" w:cs="Times New Roman"/>
        </w:rPr>
        <w:t>)</w:t>
      </w:r>
      <w:r w:rsidR="00520C2D" w:rsidRPr="00383FEC">
        <w:rPr>
          <w:rFonts w:ascii="Times New Roman" w:hAnsi="Times New Roman" w:cs="Times New Roman"/>
        </w:rPr>
        <w:t xml:space="preserve"> el (los) </w:t>
      </w:r>
      <w:r w:rsidR="00520C2D" w:rsidRPr="00383FEC">
        <w:rPr>
          <w:rFonts w:ascii="Times New Roman" w:hAnsi="Times New Roman" w:cs="Times New Roman"/>
          <w:bCs/>
          <w:color w:val="000000"/>
        </w:rPr>
        <w:t>DEUDOR(ES)</w:t>
      </w:r>
      <w:r w:rsidR="00520C2D" w:rsidRPr="00383FEC">
        <w:rPr>
          <w:rFonts w:ascii="Times New Roman" w:hAnsi="Times New Roman" w:cs="Times New Roman"/>
          <w:b/>
          <w:bCs/>
          <w:color w:val="FF0000"/>
        </w:rPr>
        <w:t xml:space="preserve"> </w:t>
      </w:r>
      <w:r w:rsidR="00520C2D" w:rsidRPr="00383FEC">
        <w:rPr>
          <w:rFonts w:ascii="Times New Roman" w:hAnsi="Times New Roman" w:cs="Times New Roman"/>
          <w:bCs/>
          <w:color w:val="000000" w:themeColor="text1"/>
        </w:rPr>
        <w:t>en la EIF, efectuando esta operación</w:t>
      </w:r>
      <w:r w:rsidR="003A0674" w:rsidRPr="00383FEC">
        <w:rPr>
          <w:rFonts w:ascii="Times New Roman" w:hAnsi="Times New Roman" w:cs="Times New Roman"/>
          <w:bCs/>
          <w:color w:val="000000" w:themeColor="text1"/>
        </w:rPr>
        <w:t xml:space="preserve"> en el marco de lo </w:t>
      </w:r>
      <w:r w:rsidR="00520C2D" w:rsidRPr="00383FEC">
        <w:rPr>
          <w:rFonts w:ascii="Times New Roman" w:hAnsi="Times New Roman" w:cs="Times New Roman"/>
          <w:bCs/>
          <w:color w:val="000000" w:themeColor="text1"/>
        </w:rPr>
        <w:t>establecido</w:t>
      </w:r>
      <w:r w:rsidR="003A0674" w:rsidRPr="00383FEC">
        <w:rPr>
          <w:rFonts w:ascii="Times New Roman" w:hAnsi="Times New Roman" w:cs="Times New Roman"/>
          <w:bCs/>
          <w:color w:val="000000" w:themeColor="text1"/>
        </w:rPr>
        <w:t xml:space="preserve"> en el Artículo 1350 del Código de Comercio, concordante con el Artículo 1371 del mismo cuerpo legal.</w:t>
      </w:r>
    </w:p>
    <w:p w:rsidR="003A0674" w:rsidRPr="00383FEC" w:rsidRDefault="003A0674" w:rsidP="00383FEC">
      <w:pPr>
        <w:tabs>
          <w:tab w:val="left" w:pos="0"/>
          <w:tab w:val="left" w:pos="1134"/>
        </w:tabs>
        <w:spacing w:before="120" w:after="120" w:line="240" w:lineRule="auto"/>
        <w:ind w:firstLine="1"/>
        <w:jc w:val="both"/>
        <w:rPr>
          <w:rFonts w:ascii="Times New Roman" w:hAnsi="Times New Roman" w:cs="Times New Roman"/>
          <w:bCs/>
        </w:rPr>
      </w:pPr>
      <w:r w:rsidRPr="00383FEC">
        <w:rPr>
          <w:rFonts w:ascii="Times New Roman" w:hAnsi="Times New Roman" w:cs="Times New Roman"/>
          <w:bCs/>
          <w:color w:val="000000" w:themeColor="text1"/>
        </w:rPr>
        <w:t xml:space="preserve">De mantenerse obligaciones pendientes de pago, la presente cláusula no exime ni limita la(s) responsabilidad(es) del (de los) </w:t>
      </w:r>
      <w:r w:rsidR="000B4727" w:rsidRPr="00383FEC">
        <w:rPr>
          <w:rFonts w:ascii="Times New Roman" w:hAnsi="Times New Roman" w:cs="Times New Roman"/>
          <w:bCs/>
          <w:color w:val="000000"/>
        </w:rPr>
        <w:t>DEUDOR(ES)</w:t>
      </w:r>
      <w:r w:rsidRPr="00383FEC">
        <w:rPr>
          <w:rFonts w:ascii="Times New Roman" w:hAnsi="Times New Roman" w:cs="Times New Roman"/>
          <w:b/>
          <w:bCs/>
          <w:color w:val="FF0000"/>
        </w:rPr>
        <w:t xml:space="preserve"> </w:t>
      </w:r>
      <w:r w:rsidRPr="00383FEC">
        <w:rPr>
          <w:rFonts w:ascii="Times New Roman" w:hAnsi="Times New Roman" w:cs="Times New Roman"/>
          <w:bCs/>
          <w:color w:val="000000" w:themeColor="text1"/>
        </w:rPr>
        <w:t xml:space="preserve">de cancelar dichas </w:t>
      </w:r>
      <w:r w:rsidRPr="00383FEC">
        <w:rPr>
          <w:rFonts w:ascii="Times New Roman" w:hAnsi="Times New Roman" w:cs="Times New Roman"/>
          <w:bCs/>
          <w:color w:val="000000"/>
        </w:rPr>
        <w:t>obligaciones; además de mantenerse la facultad de la EIF de ejercer su “DERECHO DE ACELERACIÓN Y</w:t>
      </w:r>
      <w:r w:rsidR="00AC36C9" w:rsidRPr="00383FEC">
        <w:rPr>
          <w:rFonts w:ascii="Times New Roman" w:hAnsi="Times New Roman" w:cs="Times New Roman"/>
          <w:bCs/>
          <w:color w:val="000000"/>
        </w:rPr>
        <w:t>/</w:t>
      </w:r>
      <w:r w:rsidRPr="00383FEC">
        <w:rPr>
          <w:rFonts w:ascii="Times New Roman" w:hAnsi="Times New Roman" w:cs="Times New Roman"/>
          <w:bCs/>
          <w:color w:val="000000"/>
        </w:rPr>
        <w:t>O ACCIONES JUDICIALES O EXTRAJUDICIALES” señaladas en el presente documento.</w:t>
      </w:r>
    </w:p>
    <w:p w:rsidR="00C3286E" w:rsidRPr="00383FEC" w:rsidRDefault="004D4E65" w:rsidP="00383FEC">
      <w:pPr>
        <w:spacing w:before="120" w:after="120" w:line="240" w:lineRule="auto"/>
        <w:jc w:val="both"/>
        <w:rPr>
          <w:rFonts w:ascii="Times New Roman" w:hAnsi="Times New Roman" w:cs="Times New Roman"/>
          <w:b/>
        </w:rPr>
      </w:pPr>
      <w:r w:rsidRPr="00383FEC">
        <w:rPr>
          <w:rFonts w:ascii="Times New Roman" w:hAnsi="Times New Roman" w:cs="Times New Roman"/>
          <w:b/>
        </w:rPr>
        <w:t>OCTAVA:</w:t>
      </w:r>
      <w:r w:rsidRPr="00383FEC">
        <w:rPr>
          <w:rFonts w:ascii="Times New Roman" w:hAnsi="Times New Roman" w:cs="Times New Roman"/>
          <w:b/>
          <w:bCs/>
        </w:rPr>
        <w:t xml:space="preserve"> </w:t>
      </w:r>
      <w:r w:rsidR="00C3286E" w:rsidRPr="00383FEC">
        <w:rPr>
          <w:rFonts w:ascii="Times New Roman" w:hAnsi="Times New Roman" w:cs="Times New Roman"/>
          <w:b/>
          <w:bCs/>
        </w:rPr>
        <w:t xml:space="preserve">(PAGO ANTICIPADO DE CUOTA) </w:t>
      </w:r>
      <w:r w:rsidR="00C3286E" w:rsidRPr="00383FEC">
        <w:rPr>
          <w:rFonts w:ascii="Times New Roman" w:hAnsi="Times New Roman" w:cs="Times New Roman"/>
        </w:rPr>
        <w:t>E</w:t>
      </w:r>
      <w:r w:rsidR="00C3286E" w:rsidRPr="00383FEC">
        <w:rPr>
          <w:rFonts w:ascii="Times New Roman" w:hAnsi="Times New Roman" w:cs="Times New Roman"/>
          <w:bCs/>
        </w:rPr>
        <w:t>l (</w:t>
      </w:r>
      <w:r w:rsidR="006C5CFE" w:rsidRPr="00383FEC">
        <w:rPr>
          <w:rFonts w:ascii="Times New Roman" w:hAnsi="Times New Roman" w:cs="Times New Roman"/>
          <w:bCs/>
        </w:rPr>
        <w:t>L</w:t>
      </w:r>
      <w:r w:rsidR="00C3286E" w:rsidRPr="00383FEC">
        <w:rPr>
          <w:rFonts w:ascii="Times New Roman" w:hAnsi="Times New Roman" w:cs="Times New Roman"/>
          <w:bCs/>
        </w:rPr>
        <w:t xml:space="preserve">os) </w:t>
      </w:r>
      <w:r w:rsidR="00BC7CF6" w:rsidRPr="00383FEC">
        <w:rPr>
          <w:rFonts w:ascii="Times New Roman" w:hAnsi="Times New Roman" w:cs="Times New Roman"/>
        </w:rPr>
        <w:t>DEUDOR(ES)</w:t>
      </w:r>
      <w:r w:rsidR="00C3286E" w:rsidRPr="00383FEC">
        <w:rPr>
          <w:rFonts w:ascii="Times New Roman" w:hAnsi="Times New Roman" w:cs="Times New Roman"/>
        </w:rPr>
        <w:t xml:space="preserve"> podrá(n) efectuar el pago de una cuota antes de la fecha de vencimiento establecida en el Plan de Pagos y con posterioridad al pago de la cuota precedente, por lo que la EIF no considerará en mora en su fecha de vencimiento el pago anticipado de cuota.</w:t>
      </w:r>
    </w:p>
    <w:p w:rsidR="00BA1666" w:rsidRPr="00383FEC" w:rsidRDefault="004D4E65" w:rsidP="00383FEC">
      <w:pPr>
        <w:spacing w:before="120" w:after="120" w:line="240" w:lineRule="auto"/>
        <w:jc w:val="both"/>
        <w:rPr>
          <w:rFonts w:ascii="Times New Roman" w:hAnsi="Times New Roman" w:cs="Times New Roman"/>
          <w:bCs/>
        </w:rPr>
      </w:pPr>
      <w:r w:rsidRPr="00383FEC">
        <w:rPr>
          <w:rFonts w:ascii="Times New Roman" w:hAnsi="Times New Roman" w:cs="Times New Roman"/>
          <w:b/>
        </w:rPr>
        <w:t xml:space="preserve">NOVENA: </w:t>
      </w:r>
      <w:r w:rsidR="00080DD8" w:rsidRPr="00383FEC">
        <w:rPr>
          <w:rFonts w:ascii="Times New Roman" w:hAnsi="Times New Roman" w:cs="Times New Roman"/>
          <w:b/>
          <w:bCs/>
        </w:rPr>
        <w:t>(PAGO ADELANTADO</w:t>
      </w:r>
      <w:r w:rsidR="00C3286E" w:rsidRPr="00383FEC">
        <w:rPr>
          <w:rFonts w:ascii="Times New Roman" w:hAnsi="Times New Roman" w:cs="Times New Roman"/>
          <w:b/>
          <w:bCs/>
        </w:rPr>
        <w:t xml:space="preserve"> A CAPITAL</w:t>
      </w:r>
      <w:r w:rsidR="008C34A5" w:rsidRPr="00383FEC">
        <w:rPr>
          <w:rFonts w:ascii="Times New Roman" w:hAnsi="Times New Roman" w:cs="Times New Roman"/>
          <w:b/>
          <w:bCs/>
        </w:rPr>
        <w:t>)</w:t>
      </w:r>
      <w:r w:rsidR="00080DD8" w:rsidRPr="00383FEC">
        <w:rPr>
          <w:rFonts w:ascii="Times New Roman" w:eastAsia="Times New Roman" w:hAnsi="Times New Roman" w:cs="Times New Roman"/>
          <w:lang w:eastAsia="es-BO"/>
        </w:rPr>
        <w:t xml:space="preserve"> </w:t>
      </w:r>
      <w:r w:rsidR="005F1876" w:rsidRPr="00383FEC">
        <w:rPr>
          <w:rFonts w:ascii="Times New Roman" w:eastAsia="Times New Roman" w:hAnsi="Times New Roman" w:cs="Times New Roman"/>
          <w:lang w:eastAsia="es-BO"/>
        </w:rPr>
        <w:t>En caso de</w:t>
      </w:r>
      <w:r w:rsidR="002E7C3C" w:rsidRPr="00383FEC">
        <w:rPr>
          <w:rFonts w:ascii="Times New Roman" w:eastAsia="Times New Roman" w:hAnsi="Times New Roman" w:cs="Times New Roman"/>
          <w:lang w:eastAsia="es-BO"/>
        </w:rPr>
        <w:t>l</w:t>
      </w:r>
      <w:r w:rsidR="005F1876" w:rsidRPr="00383FEC">
        <w:rPr>
          <w:rFonts w:ascii="Times New Roman" w:eastAsia="Times New Roman" w:hAnsi="Times New Roman" w:cs="Times New Roman"/>
          <w:lang w:eastAsia="es-BO"/>
        </w:rPr>
        <w:t xml:space="preserve"> </w:t>
      </w:r>
      <w:r w:rsidR="004D1DF2" w:rsidRPr="00383FEC">
        <w:rPr>
          <w:rFonts w:ascii="Times New Roman" w:hAnsi="Times New Roman" w:cs="Times New Roman"/>
          <w:bCs/>
        </w:rPr>
        <w:t>p</w:t>
      </w:r>
      <w:r w:rsidR="002E7C3C" w:rsidRPr="00383FEC">
        <w:rPr>
          <w:rFonts w:ascii="Times New Roman" w:hAnsi="Times New Roman" w:cs="Times New Roman"/>
          <w:bCs/>
        </w:rPr>
        <w:t>ago adelantado</w:t>
      </w:r>
      <w:r w:rsidR="004D1DF2" w:rsidRPr="00383FEC">
        <w:rPr>
          <w:rFonts w:ascii="Times New Roman" w:hAnsi="Times New Roman" w:cs="Times New Roman"/>
          <w:bCs/>
        </w:rPr>
        <w:t xml:space="preserve"> </w:t>
      </w:r>
      <w:r w:rsidR="00BA3BF2" w:rsidRPr="00383FEC">
        <w:rPr>
          <w:rFonts w:ascii="Times New Roman" w:hAnsi="Times New Roman" w:cs="Times New Roman"/>
          <w:bCs/>
        </w:rPr>
        <w:t>a</w:t>
      </w:r>
      <w:r w:rsidR="004D1DF2" w:rsidRPr="00383FEC">
        <w:rPr>
          <w:rFonts w:ascii="Times New Roman" w:hAnsi="Times New Roman" w:cs="Times New Roman"/>
          <w:bCs/>
        </w:rPr>
        <w:t xml:space="preserve"> capital,</w:t>
      </w:r>
      <w:r w:rsidR="004D1DF2" w:rsidRPr="00383FEC">
        <w:rPr>
          <w:rFonts w:ascii="Times New Roman" w:eastAsia="Times New Roman" w:hAnsi="Times New Roman" w:cs="Times New Roman"/>
          <w:lang w:eastAsia="es-BO"/>
        </w:rPr>
        <w:t xml:space="preserve"> </w:t>
      </w:r>
      <w:r w:rsidR="00BA1666" w:rsidRPr="00383FEC">
        <w:rPr>
          <w:rFonts w:ascii="Times New Roman" w:hAnsi="Times New Roman" w:cs="Times New Roman"/>
          <w:bCs/>
        </w:rPr>
        <w:t xml:space="preserve">la EIF debe aplicar </w:t>
      </w:r>
      <w:r w:rsidR="00ED4839" w:rsidRPr="00383FEC">
        <w:rPr>
          <w:rFonts w:ascii="Times New Roman" w:hAnsi="Times New Roman" w:cs="Times New Roman"/>
          <w:bCs/>
        </w:rPr>
        <w:t xml:space="preserve">y explicar </w:t>
      </w:r>
      <w:r w:rsidR="00BA1666" w:rsidRPr="00383FEC">
        <w:rPr>
          <w:rFonts w:ascii="Times New Roman" w:hAnsi="Times New Roman" w:cs="Times New Roman"/>
          <w:bCs/>
        </w:rPr>
        <w:t>cualquiera de las siguientes alternativas, de acuerdo a la elección del (de los) DEUDOR(ES):</w:t>
      </w:r>
    </w:p>
    <w:p w:rsidR="00BA1666" w:rsidRPr="00383FEC" w:rsidRDefault="00BA1666" w:rsidP="00383FEC">
      <w:pPr>
        <w:pStyle w:val="ListParagraph"/>
        <w:numPr>
          <w:ilvl w:val="0"/>
          <w:numId w:val="38"/>
        </w:numPr>
        <w:spacing w:before="120" w:after="120" w:line="240" w:lineRule="auto"/>
        <w:ind w:left="567" w:hanging="567"/>
        <w:contextualSpacing w:val="0"/>
        <w:jc w:val="both"/>
        <w:rPr>
          <w:rFonts w:ascii="Times New Roman" w:hAnsi="Times New Roman" w:cs="Times New Roman"/>
          <w:bCs/>
        </w:rPr>
      </w:pPr>
      <w:r w:rsidRPr="00383FEC">
        <w:rPr>
          <w:rFonts w:ascii="Times New Roman" w:hAnsi="Times New Roman" w:cs="Times New Roman"/>
          <w:b/>
          <w:bCs/>
        </w:rPr>
        <w:t>Reducción de la Cuota:</w:t>
      </w:r>
      <w:r w:rsidRPr="00383FEC">
        <w:rPr>
          <w:rFonts w:ascii="Times New Roman" w:hAnsi="Times New Roman" w:cs="Times New Roman"/>
          <w:bCs/>
        </w:rPr>
        <w:t xml:space="preserve"> Es el pago adelantado a capital que disminuye el saldo adeudado del mismo. Por efecto de dicha disminución, las cuotas del crédito se reducen proporcionalmente, manteniéndose el plazo de la operación.</w:t>
      </w:r>
    </w:p>
    <w:p w:rsidR="00BA1666" w:rsidRPr="00383FEC" w:rsidRDefault="00BA1666" w:rsidP="00383FEC">
      <w:pPr>
        <w:pStyle w:val="ListParagraph"/>
        <w:numPr>
          <w:ilvl w:val="0"/>
          <w:numId w:val="38"/>
        </w:numPr>
        <w:spacing w:before="120" w:after="120" w:line="240" w:lineRule="auto"/>
        <w:ind w:left="567" w:hanging="567"/>
        <w:contextualSpacing w:val="0"/>
        <w:jc w:val="both"/>
        <w:rPr>
          <w:rFonts w:ascii="Times New Roman" w:hAnsi="Times New Roman" w:cs="Times New Roman"/>
          <w:bCs/>
        </w:rPr>
      </w:pPr>
      <w:r w:rsidRPr="00383FEC">
        <w:rPr>
          <w:rFonts w:ascii="Times New Roman" w:hAnsi="Times New Roman" w:cs="Times New Roman"/>
          <w:b/>
          <w:bCs/>
        </w:rPr>
        <w:t>Reducción del Plazo:</w:t>
      </w:r>
      <w:r w:rsidRPr="00383FEC">
        <w:rPr>
          <w:rFonts w:ascii="Times New Roman" w:hAnsi="Times New Roman" w:cs="Times New Roman"/>
          <w:bCs/>
        </w:rPr>
        <w:t xml:space="preserve"> Es el pago adelantado a capital que disminuye el saldo adeudado del mismo. Por efecto de esta disminución, el plazo original del crédito reduce, sin afectar el monto de la cuota inicialmente pactada.</w:t>
      </w:r>
    </w:p>
    <w:p w:rsidR="00E70A86" w:rsidRPr="00383FEC" w:rsidRDefault="00E70A86" w:rsidP="00383FEC">
      <w:pPr>
        <w:pStyle w:val="Lista2"/>
        <w:tabs>
          <w:tab w:val="clear" w:pos="432"/>
          <w:tab w:val="clear" w:pos="864"/>
          <w:tab w:val="clear" w:pos="1296"/>
          <w:tab w:val="clear" w:pos="1728"/>
        </w:tabs>
        <w:ind w:left="0" w:firstLine="0"/>
        <w:rPr>
          <w:noProof/>
          <w:lang w:val="es-BO"/>
        </w:rPr>
      </w:pPr>
      <w:r w:rsidRPr="00383FEC">
        <w:rPr>
          <w:noProof/>
          <w:lang w:val="es-BO"/>
        </w:rPr>
        <w:t xml:space="preserve">Como resultado del pago adelantado a capital, descrito anteriormente, la EIF debe recalcular el Plan de Pagos en función de la alternativa elegida por </w:t>
      </w:r>
      <w:r w:rsidRPr="00383FEC">
        <w:rPr>
          <w:bCs/>
        </w:rPr>
        <w:t xml:space="preserve">el (los) </w:t>
      </w:r>
      <w:r w:rsidR="00BC7CF6" w:rsidRPr="00383FEC">
        <w:t>DEUDOR(ES)</w:t>
      </w:r>
      <w:r w:rsidRPr="00383FEC">
        <w:rPr>
          <w:noProof/>
          <w:lang w:val="es-BO"/>
        </w:rPr>
        <w:t>, debiendo entregar un nuevo Plan de Pagos al (a los) mismo(s)</w:t>
      </w:r>
      <w:r w:rsidR="00174D4F" w:rsidRPr="00383FEC">
        <w:rPr>
          <w:noProof/>
          <w:lang w:val="es-BO"/>
        </w:rPr>
        <w:t xml:space="preserve"> sin costo alguno</w:t>
      </w:r>
      <w:r w:rsidRPr="00383FEC">
        <w:rPr>
          <w:noProof/>
          <w:lang w:val="es-BO"/>
        </w:rPr>
        <w:t xml:space="preserve">, dejando evidencia de conocimiento y aceptación por parte del (de los) </w:t>
      </w:r>
      <w:r w:rsidR="00BC7CF6" w:rsidRPr="00383FEC">
        <w:t>DEUDOR(ES)</w:t>
      </w:r>
      <w:r w:rsidRPr="00383FEC">
        <w:rPr>
          <w:bCs/>
        </w:rPr>
        <w:t>.</w:t>
      </w:r>
    </w:p>
    <w:p w:rsidR="00401CBC" w:rsidRPr="00383FEC" w:rsidRDefault="00044A58" w:rsidP="00383FEC">
      <w:pPr>
        <w:pStyle w:val="Lista2"/>
        <w:tabs>
          <w:tab w:val="clear" w:pos="432"/>
          <w:tab w:val="clear" w:pos="864"/>
          <w:tab w:val="clear" w:pos="1296"/>
          <w:tab w:val="clear" w:pos="1728"/>
        </w:tabs>
        <w:ind w:left="0" w:firstLine="0"/>
        <w:rPr>
          <w:noProof/>
          <w:lang w:val="es-BO"/>
        </w:rPr>
      </w:pPr>
      <w:r w:rsidRPr="00383FEC">
        <w:rPr>
          <w:noProof/>
          <w:lang w:val="es-BO"/>
        </w:rPr>
        <w:t>Si</w:t>
      </w:r>
      <w:r w:rsidR="00C643F5" w:rsidRPr="00383FEC">
        <w:rPr>
          <w:noProof/>
          <w:lang w:val="es-BO"/>
        </w:rPr>
        <w:t xml:space="preserve"> el monto del pago adelantado fuese menor a una cuota de capital, el mismo se aplicará al crédito de vivienda mediante la alternativa de pago adelantado de capital </w:t>
      </w:r>
      <w:r w:rsidR="00E70A86" w:rsidRPr="00383FEC">
        <w:rPr>
          <w:noProof/>
          <w:lang w:val="es-BO"/>
        </w:rPr>
        <w:t>con</w:t>
      </w:r>
      <w:r w:rsidR="00C643F5" w:rsidRPr="00383FEC">
        <w:rPr>
          <w:noProof/>
          <w:lang w:val="es-BO"/>
        </w:rPr>
        <w:t xml:space="preserve"> </w:t>
      </w:r>
      <w:r w:rsidR="00E70A86" w:rsidRPr="00383FEC">
        <w:rPr>
          <w:noProof/>
          <w:lang w:val="es-BO"/>
        </w:rPr>
        <w:t>reducción de la cuota</w:t>
      </w:r>
      <w:r w:rsidR="00ED48B4" w:rsidRPr="00383FEC">
        <w:rPr>
          <w:noProof/>
          <w:lang w:val="es-BO"/>
        </w:rPr>
        <w:t>, con todos sus efectos.</w:t>
      </w:r>
    </w:p>
    <w:p w:rsidR="00C74644" w:rsidRPr="00383FEC" w:rsidRDefault="00C74644" w:rsidP="00383FEC">
      <w:pPr>
        <w:autoSpaceDE w:val="0"/>
        <w:autoSpaceDN w:val="0"/>
        <w:adjustRightInd w:val="0"/>
        <w:spacing w:before="120" w:after="120" w:line="240" w:lineRule="auto"/>
        <w:jc w:val="both"/>
        <w:rPr>
          <w:rFonts w:ascii="Times New Roman" w:hAnsi="Times New Roman" w:cs="Times New Roman"/>
          <w:bCs/>
        </w:rPr>
      </w:pPr>
      <w:r w:rsidRPr="00383FEC">
        <w:rPr>
          <w:rFonts w:ascii="Times New Roman" w:hAnsi="Times New Roman" w:cs="Times New Roman"/>
          <w:bCs/>
        </w:rPr>
        <w:t xml:space="preserve">El (Los) </w:t>
      </w:r>
      <w:r w:rsidR="00BC7CF6" w:rsidRPr="00383FEC">
        <w:rPr>
          <w:rFonts w:ascii="Times New Roman" w:hAnsi="Times New Roman" w:cs="Times New Roman"/>
        </w:rPr>
        <w:t>DEUDOR(ES)</w:t>
      </w:r>
      <w:r w:rsidRPr="00383FEC">
        <w:rPr>
          <w:rFonts w:ascii="Times New Roman" w:hAnsi="Times New Roman" w:cs="Times New Roman"/>
          <w:bCs/>
        </w:rPr>
        <w:t xml:space="preserve"> podrá(n) efectuar pago</w:t>
      </w:r>
      <w:r w:rsidR="00C876A3" w:rsidRPr="00383FEC">
        <w:rPr>
          <w:rFonts w:ascii="Times New Roman" w:hAnsi="Times New Roman" w:cs="Times New Roman"/>
          <w:bCs/>
        </w:rPr>
        <w:t>(s)</w:t>
      </w:r>
      <w:r w:rsidRPr="00383FEC">
        <w:rPr>
          <w:rFonts w:ascii="Times New Roman" w:hAnsi="Times New Roman" w:cs="Times New Roman"/>
          <w:bCs/>
        </w:rPr>
        <w:t xml:space="preserve"> adelantado</w:t>
      </w:r>
      <w:r w:rsidR="00C876A3" w:rsidRPr="00383FEC">
        <w:rPr>
          <w:rFonts w:ascii="Times New Roman" w:hAnsi="Times New Roman" w:cs="Times New Roman"/>
          <w:bCs/>
        </w:rPr>
        <w:t>(s)</w:t>
      </w:r>
      <w:r w:rsidRPr="00383FEC">
        <w:rPr>
          <w:rFonts w:ascii="Times New Roman" w:hAnsi="Times New Roman" w:cs="Times New Roman"/>
          <w:bCs/>
        </w:rPr>
        <w:t xml:space="preserve"> </w:t>
      </w:r>
      <w:r w:rsidR="00E70A86" w:rsidRPr="00383FEC">
        <w:rPr>
          <w:rFonts w:ascii="Times New Roman" w:hAnsi="Times New Roman" w:cs="Times New Roman"/>
          <w:bCs/>
        </w:rPr>
        <w:t>a</w:t>
      </w:r>
      <w:r w:rsidRPr="00383FEC">
        <w:rPr>
          <w:rFonts w:ascii="Times New Roman" w:hAnsi="Times New Roman" w:cs="Times New Roman"/>
          <w:bCs/>
        </w:rPr>
        <w:t xml:space="preserve"> capital o cancelar la totalidad del </w:t>
      </w:r>
      <w:r w:rsidR="00ED48B4" w:rsidRPr="00383FEC">
        <w:rPr>
          <w:rFonts w:ascii="Times New Roman" w:hAnsi="Times New Roman" w:cs="Times New Roman"/>
          <w:bCs/>
        </w:rPr>
        <w:t>préstamo de dinero</w:t>
      </w:r>
      <w:r w:rsidRPr="00383FEC">
        <w:rPr>
          <w:rFonts w:ascii="Times New Roman" w:hAnsi="Times New Roman" w:cs="Times New Roman"/>
          <w:bCs/>
        </w:rPr>
        <w:t>, antes del vencimiento del plazo establecido en el presente contrato o de ser el caso antes del plazo señalado en el Plan de Pagos, sin que esto implique recargo, comisión o penalidad alguna.</w:t>
      </w:r>
    </w:p>
    <w:p w:rsidR="00B55E4A" w:rsidRPr="00383FEC" w:rsidRDefault="00B55E4A" w:rsidP="00383FEC">
      <w:pPr>
        <w:spacing w:before="120" w:after="120" w:line="240" w:lineRule="auto"/>
        <w:jc w:val="both"/>
        <w:rPr>
          <w:rFonts w:ascii="Times New Roman" w:hAnsi="Times New Roman" w:cs="Times New Roman"/>
        </w:rPr>
      </w:pPr>
      <w:r w:rsidRPr="00383FEC">
        <w:rPr>
          <w:rFonts w:ascii="Times New Roman" w:hAnsi="Times New Roman" w:cs="Times New Roman"/>
          <w:b/>
        </w:rPr>
        <w:t xml:space="preserve">DÉCIMA: </w:t>
      </w:r>
      <w:r w:rsidRPr="00383FEC">
        <w:rPr>
          <w:rFonts w:ascii="Times New Roman" w:hAnsi="Times New Roman" w:cs="Times New Roman"/>
          <w:b/>
          <w:bCs/>
        </w:rPr>
        <w:t xml:space="preserve">(PAGO ADELANTADO A CAPITAL A LAS SIGUIENTES CUOTAS) </w:t>
      </w:r>
      <w:r w:rsidRPr="00383FEC">
        <w:rPr>
          <w:rFonts w:ascii="Times New Roman" w:hAnsi="Times New Roman" w:cs="Times New Roman"/>
        </w:rPr>
        <w:t xml:space="preserve">Se podrá(n) efectuar el </w:t>
      </w:r>
      <w:r w:rsidR="00843C92" w:rsidRPr="00383FEC">
        <w:rPr>
          <w:rFonts w:ascii="Times New Roman" w:hAnsi="Times New Roman" w:cs="Times New Roman"/>
        </w:rPr>
        <w:t xml:space="preserve">(los) </w:t>
      </w:r>
      <w:r w:rsidRPr="00383FEC">
        <w:rPr>
          <w:rFonts w:ascii="Times New Roman" w:hAnsi="Times New Roman" w:cs="Times New Roman"/>
        </w:rPr>
        <w:t>pago(s) a capital de forma adelantada a los plazos establecidos en el Plan de Pagos, aplicado a las siguientes cuotas de capital, lo cual implicará la</w:t>
      </w:r>
      <w:r w:rsidRPr="00383FEC">
        <w:rPr>
          <w:rFonts w:ascii="Times New Roman" w:hAnsi="Times New Roman" w:cs="Times New Roman"/>
          <w:bCs/>
        </w:rPr>
        <w:t xml:space="preserve"> elección de una de las siguientes </w:t>
      </w:r>
      <w:r w:rsidRPr="00383FEC">
        <w:rPr>
          <w:rFonts w:ascii="Times New Roman" w:hAnsi="Times New Roman" w:cs="Times New Roman"/>
        </w:rPr>
        <w:t>alternativas, para el tratamiento de los intereses correspondientes a las cuotas adelantadas, las que a su vez deben ser explicadas por la EIF:</w:t>
      </w:r>
    </w:p>
    <w:p w:rsidR="00CA0C05" w:rsidRPr="00383FEC" w:rsidRDefault="00B55E4A" w:rsidP="00383FEC">
      <w:pPr>
        <w:pStyle w:val="ListParagraph"/>
        <w:numPr>
          <w:ilvl w:val="0"/>
          <w:numId w:val="35"/>
        </w:numPr>
        <w:autoSpaceDE w:val="0"/>
        <w:autoSpaceDN w:val="0"/>
        <w:adjustRightInd w:val="0"/>
        <w:spacing w:before="120" w:after="120" w:line="240" w:lineRule="auto"/>
        <w:ind w:left="567" w:hanging="567"/>
        <w:contextualSpacing w:val="0"/>
        <w:jc w:val="both"/>
        <w:rPr>
          <w:rFonts w:ascii="Times New Roman" w:hAnsi="Times New Roman" w:cs="Times New Roman"/>
        </w:rPr>
      </w:pPr>
      <w:r w:rsidRPr="00383FEC">
        <w:rPr>
          <w:rFonts w:ascii="Times New Roman" w:hAnsi="Times New Roman" w:cs="Times New Roman"/>
        </w:rPr>
        <w:t>Que los intereses correspondientes a las cuotas de capital adelantadas, se paguen en sus respectivas fechas de vencimiento, manteniendo el plazo del crédito y el monto de las demás cuotas.</w:t>
      </w:r>
    </w:p>
    <w:p w:rsidR="00B55E4A" w:rsidRPr="00383FEC" w:rsidRDefault="00B55E4A" w:rsidP="00383FEC">
      <w:pPr>
        <w:pStyle w:val="ListParagraph"/>
        <w:numPr>
          <w:ilvl w:val="0"/>
          <w:numId w:val="35"/>
        </w:numPr>
        <w:autoSpaceDE w:val="0"/>
        <w:autoSpaceDN w:val="0"/>
        <w:adjustRightInd w:val="0"/>
        <w:spacing w:before="120" w:after="120" w:line="240" w:lineRule="auto"/>
        <w:ind w:left="567" w:hanging="567"/>
        <w:contextualSpacing w:val="0"/>
        <w:jc w:val="both"/>
        <w:rPr>
          <w:rFonts w:ascii="Times New Roman" w:hAnsi="Times New Roman" w:cs="Times New Roman"/>
          <w:b/>
        </w:rPr>
      </w:pPr>
      <w:r w:rsidRPr="00383FEC">
        <w:rPr>
          <w:rFonts w:ascii="Times New Roman" w:hAnsi="Times New Roman" w:cs="Times New Roman"/>
        </w:rPr>
        <w:lastRenderedPageBreak/>
        <w:t>Que los intereses correspondientes a las cuotas de capital adelantadas, se paguen en forma acumulada en la fecha de vencimiento de la cuota posterior al período adelantado, manteniendo el plazo del crédito y monto de las demás cuotas.</w:t>
      </w:r>
    </w:p>
    <w:p w:rsidR="00B55E4A" w:rsidRPr="00383FEC" w:rsidRDefault="00B55E4A" w:rsidP="00383FEC">
      <w:pPr>
        <w:tabs>
          <w:tab w:val="left" w:pos="0"/>
          <w:tab w:val="left" w:pos="1134"/>
        </w:tabs>
        <w:spacing w:before="120" w:after="120" w:line="240" w:lineRule="auto"/>
        <w:ind w:firstLine="1"/>
        <w:jc w:val="both"/>
        <w:rPr>
          <w:rFonts w:ascii="Times New Roman" w:hAnsi="Times New Roman" w:cs="Times New Roman"/>
          <w:bCs/>
        </w:rPr>
      </w:pPr>
      <w:r w:rsidRPr="00383FEC">
        <w:rPr>
          <w:rFonts w:ascii="Times New Roman" w:hAnsi="Times New Roman" w:cs="Times New Roman"/>
        </w:rPr>
        <w:t>El pago adelantado a capital a las siguientes cuotas implicará el cambio en el Plan de Pagos. Sin embargo, no se considerará como una reprogramación.</w:t>
      </w:r>
    </w:p>
    <w:p w:rsidR="00A0306F" w:rsidRPr="00383FEC" w:rsidRDefault="004D4E65" w:rsidP="00383FEC">
      <w:pPr>
        <w:spacing w:before="120" w:after="120" w:line="240" w:lineRule="auto"/>
        <w:jc w:val="both"/>
        <w:rPr>
          <w:rFonts w:ascii="Times New Roman" w:hAnsi="Times New Roman" w:cs="Times New Roman"/>
        </w:rPr>
      </w:pPr>
      <w:r w:rsidRPr="00383FEC">
        <w:rPr>
          <w:rFonts w:ascii="Times New Roman" w:hAnsi="Times New Roman" w:cs="Times New Roman"/>
          <w:b/>
        </w:rPr>
        <w:t xml:space="preserve">DÉCIMA PRIMERA: </w:t>
      </w:r>
      <w:r w:rsidR="00A0306F" w:rsidRPr="00383FEC">
        <w:rPr>
          <w:rFonts w:ascii="Times New Roman" w:hAnsi="Times New Roman" w:cs="Times New Roman"/>
          <w:b/>
        </w:rPr>
        <w:t>(</w:t>
      </w:r>
      <w:r w:rsidR="00A0306F" w:rsidRPr="00383FEC">
        <w:rPr>
          <w:rFonts w:ascii="Times New Roman" w:hAnsi="Times New Roman" w:cs="Times New Roman"/>
          <w:b/>
          <w:bCs/>
        </w:rPr>
        <w:t xml:space="preserve">INTERESES) </w:t>
      </w:r>
      <w:r w:rsidR="00B2036D" w:rsidRPr="00383FEC">
        <w:rPr>
          <w:rFonts w:ascii="Times New Roman" w:hAnsi="Times New Roman" w:cs="Times New Roman"/>
        </w:rPr>
        <w:t xml:space="preserve">El (Los) </w:t>
      </w:r>
      <w:r w:rsidR="00BC7CF6" w:rsidRPr="00383FEC">
        <w:rPr>
          <w:rFonts w:ascii="Times New Roman" w:hAnsi="Times New Roman" w:cs="Times New Roman"/>
        </w:rPr>
        <w:t>DEUDOR(ES)</w:t>
      </w:r>
      <w:r w:rsidR="00A0306F" w:rsidRPr="00383FEC">
        <w:rPr>
          <w:rFonts w:ascii="Times New Roman" w:hAnsi="Times New Roman" w:cs="Times New Roman"/>
        </w:rPr>
        <w:t xml:space="preserve">, se obliga(n) a pagar durante el plazo del préstamo, una tasa de </w:t>
      </w:r>
      <w:r w:rsidR="00E75F8D" w:rsidRPr="00383FEC">
        <w:rPr>
          <w:rFonts w:ascii="Times New Roman" w:hAnsi="Times New Roman" w:cs="Times New Roman"/>
        </w:rPr>
        <w:t xml:space="preserve">interés </w:t>
      </w:r>
      <w:r w:rsidR="00A0306F" w:rsidRPr="00383FEC">
        <w:rPr>
          <w:rFonts w:ascii="Times New Roman" w:hAnsi="Times New Roman" w:cs="Times New Roman"/>
        </w:rPr>
        <w:t>_________</w:t>
      </w:r>
      <w:r w:rsidR="00E75F8D" w:rsidRPr="00383FEC">
        <w:rPr>
          <w:rFonts w:ascii="Times New Roman" w:hAnsi="Times New Roman" w:cs="Times New Roman"/>
        </w:rPr>
        <w:t xml:space="preserve"> </w:t>
      </w:r>
      <w:r w:rsidR="00E75F8D" w:rsidRPr="00383FEC">
        <w:rPr>
          <w:rFonts w:ascii="Times New Roman" w:hAnsi="Times New Roman" w:cs="Times New Roman"/>
          <w:b/>
          <w:color w:val="FF0000"/>
        </w:rPr>
        <w:t>(</w:t>
      </w:r>
      <w:r w:rsidR="000E59AE" w:rsidRPr="00383FEC">
        <w:rPr>
          <w:rFonts w:ascii="Times New Roman" w:hAnsi="Times New Roman" w:cs="Times New Roman"/>
          <w:b/>
          <w:color w:val="FF0000"/>
        </w:rPr>
        <w:t>incorporar</w:t>
      </w:r>
      <w:r w:rsidR="00E75F8D" w:rsidRPr="00383FEC">
        <w:rPr>
          <w:rFonts w:ascii="Times New Roman" w:hAnsi="Times New Roman" w:cs="Times New Roman"/>
          <w:b/>
          <w:color w:val="FF0000"/>
        </w:rPr>
        <w:t xml:space="preserve"> la tasa de interés</w:t>
      </w:r>
      <w:r w:rsidR="0050076C" w:rsidRPr="00383FEC">
        <w:rPr>
          <w:rFonts w:ascii="Times New Roman" w:hAnsi="Times New Roman" w:cs="Times New Roman"/>
          <w:b/>
          <w:color w:val="FF0000"/>
        </w:rPr>
        <w:t xml:space="preserve"> nominal</w:t>
      </w:r>
      <w:r w:rsidR="0001329A" w:rsidRPr="00383FEC">
        <w:rPr>
          <w:rFonts w:ascii="Times New Roman" w:eastAsia="Calibri" w:hAnsi="Times New Roman" w:cs="Times New Roman"/>
          <w:b/>
          <w:color w:val="FF0000"/>
        </w:rPr>
        <w:t>)</w:t>
      </w:r>
      <w:r w:rsidR="00ED48B4" w:rsidRPr="00383FEC">
        <w:rPr>
          <w:rFonts w:ascii="Times New Roman" w:hAnsi="Times New Roman" w:cs="Times New Roman"/>
        </w:rPr>
        <w:t>.</w:t>
      </w:r>
    </w:p>
    <w:p w:rsidR="00A0306F" w:rsidRPr="00383FEC" w:rsidRDefault="00A0306F" w:rsidP="00383FEC">
      <w:pPr>
        <w:tabs>
          <w:tab w:val="left" w:pos="0"/>
        </w:tabs>
        <w:spacing w:before="120" w:after="120" w:line="240" w:lineRule="auto"/>
        <w:jc w:val="both"/>
        <w:rPr>
          <w:rFonts w:ascii="Times New Roman" w:hAnsi="Times New Roman" w:cs="Times New Roman"/>
          <w:color w:val="000000"/>
        </w:rPr>
      </w:pPr>
      <w:r w:rsidRPr="00383FEC">
        <w:rPr>
          <w:rFonts w:ascii="Times New Roman" w:hAnsi="Times New Roman" w:cs="Times New Roman"/>
          <w:bCs/>
        </w:rPr>
        <w:t>Además del interés antes establecido, el préstamo generará e</w:t>
      </w:r>
      <w:r w:rsidRPr="00383FEC">
        <w:rPr>
          <w:rFonts w:ascii="Times New Roman" w:hAnsi="Times New Roman" w:cs="Times New Roman"/>
        </w:rPr>
        <w:t xml:space="preserve">n caso de mora un interés penal sobre saldos de capital de las cuotas impagas, </w:t>
      </w:r>
      <w:r w:rsidRPr="00383FEC">
        <w:rPr>
          <w:rFonts w:ascii="Times New Roman" w:hAnsi="Times New Roman" w:cs="Times New Roman"/>
          <w:color w:val="000000"/>
        </w:rPr>
        <w:t xml:space="preserve">aun cuando fuere exigible todo el capital del crédito, </w:t>
      </w:r>
      <w:r w:rsidRPr="00383FEC">
        <w:rPr>
          <w:rFonts w:ascii="Times New Roman" w:hAnsi="Times New Roman" w:cs="Times New Roman"/>
        </w:rPr>
        <w:t xml:space="preserve">el cual será cobrado de acuerdo a la escala </w:t>
      </w:r>
      <w:r w:rsidR="00D9491D" w:rsidRPr="00383FEC">
        <w:rPr>
          <w:rFonts w:ascii="Times New Roman" w:hAnsi="Times New Roman" w:cs="Times New Roman"/>
        </w:rPr>
        <w:t xml:space="preserve">prevista </w:t>
      </w:r>
      <w:r w:rsidRPr="00383FEC">
        <w:rPr>
          <w:rFonts w:ascii="Times New Roman" w:hAnsi="Times New Roman" w:cs="Times New Roman"/>
        </w:rPr>
        <w:t>por el Artículo 2° del D</w:t>
      </w:r>
      <w:r w:rsidR="000F267B" w:rsidRPr="00383FEC">
        <w:rPr>
          <w:rFonts w:ascii="Times New Roman" w:hAnsi="Times New Roman" w:cs="Times New Roman"/>
        </w:rPr>
        <w:t>ecreto Supremo N° 28166 de</w:t>
      </w:r>
      <w:r w:rsidRPr="00383FEC">
        <w:rPr>
          <w:rFonts w:ascii="Times New Roman" w:hAnsi="Times New Roman" w:cs="Times New Roman"/>
        </w:rPr>
        <w:t xml:space="preserve"> 17 de mayo de 2005, aplicada y ajustada conforme lo prevé el Artículo Único del </w:t>
      </w:r>
      <w:r w:rsidR="000F267B" w:rsidRPr="00383FEC">
        <w:rPr>
          <w:rFonts w:ascii="Times New Roman" w:hAnsi="Times New Roman" w:cs="Times New Roman"/>
        </w:rPr>
        <w:t>Decreto Supremo N° 0530 de</w:t>
      </w:r>
      <w:r w:rsidRPr="00383FEC">
        <w:rPr>
          <w:rFonts w:ascii="Times New Roman" w:hAnsi="Times New Roman" w:cs="Times New Roman"/>
        </w:rPr>
        <w:t xml:space="preserve"> 2 de junio de 2010</w:t>
      </w:r>
      <w:r w:rsidRPr="00383FEC">
        <w:rPr>
          <w:rFonts w:ascii="Times New Roman" w:hAnsi="Times New Roman" w:cs="Times New Roman"/>
          <w:color w:val="000000"/>
        </w:rPr>
        <w:t>.</w:t>
      </w:r>
    </w:p>
    <w:p w:rsidR="00C20E6F" w:rsidRPr="00383FEC" w:rsidRDefault="00C20E6F" w:rsidP="00383FEC">
      <w:pPr>
        <w:tabs>
          <w:tab w:val="left" w:pos="0"/>
        </w:tabs>
        <w:spacing w:before="120" w:after="120" w:line="240" w:lineRule="auto"/>
        <w:ind w:firstLine="1"/>
        <w:jc w:val="both"/>
        <w:rPr>
          <w:rFonts w:ascii="Times New Roman" w:eastAsia="Times New Roman" w:hAnsi="Times New Roman" w:cs="Times New Roman"/>
          <w:b/>
          <w:color w:val="FF0000"/>
          <w:lang w:val="es-MX" w:eastAsia="es-ES"/>
        </w:rPr>
      </w:pPr>
      <w:r w:rsidRPr="00383FEC">
        <w:rPr>
          <w:rFonts w:ascii="Times New Roman" w:eastAsia="Times New Roman" w:hAnsi="Times New Roman" w:cs="Times New Roman"/>
          <w:b/>
          <w:color w:val="FF0000"/>
          <w:lang w:val="es-MX" w:eastAsia="es-ES"/>
        </w:rPr>
        <w:t xml:space="preserve">(La EIF deberá incluir la información sobre tasas de interés en el contrato, conforme lo dispuesto en el Artículo 5° de la Sección 2 del Reglamento de Tasas de Interés, contenido en el Capítulo III, Título I, Libro 5° de la Recopilación de Normas </w:t>
      </w:r>
      <w:r w:rsidR="002C6D7F" w:rsidRPr="00383FEC">
        <w:rPr>
          <w:rFonts w:ascii="Times New Roman" w:eastAsia="Times New Roman" w:hAnsi="Times New Roman" w:cs="Times New Roman"/>
          <w:b/>
          <w:color w:val="FF0000"/>
          <w:lang w:val="es-MX" w:eastAsia="es-ES"/>
        </w:rPr>
        <w:t>para</w:t>
      </w:r>
      <w:r w:rsidRPr="00383FEC">
        <w:rPr>
          <w:rFonts w:ascii="Times New Roman" w:eastAsia="Times New Roman" w:hAnsi="Times New Roman" w:cs="Times New Roman"/>
          <w:b/>
          <w:color w:val="FF0000"/>
          <w:lang w:val="es-MX" w:eastAsia="es-ES"/>
        </w:rPr>
        <w:t xml:space="preserve"> Servicios Financieros).</w:t>
      </w:r>
    </w:p>
    <w:p w:rsidR="00DF0C0C" w:rsidRPr="00383FEC" w:rsidRDefault="00804FB1" w:rsidP="00383FEC">
      <w:pPr>
        <w:tabs>
          <w:tab w:val="left" w:pos="0"/>
        </w:tabs>
        <w:spacing w:before="120" w:after="120" w:line="240" w:lineRule="auto"/>
        <w:ind w:firstLine="1"/>
        <w:jc w:val="both"/>
        <w:rPr>
          <w:rFonts w:ascii="Times New Roman" w:hAnsi="Times New Roman" w:cs="Times New Roman"/>
        </w:rPr>
      </w:pPr>
      <w:r w:rsidRPr="00383FEC">
        <w:rPr>
          <w:rFonts w:ascii="Times New Roman" w:hAnsi="Times New Roman" w:cs="Times New Roman"/>
          <w:b/>
        </w:rPr>
        <w:t>DÉCIMA SEGUNDA</w:t>
      </w:r>
      <w:r w:rsidR="004D4E65" w:rsidRPr="00383FEC">
        <w:rPr>
          <w:rFonts w:ascii="Times New Roman" w:hAnsi="Times New Roman" w:cs="Times New Roman"/>
          <w:b/>
        </w:rPr>
        <w:t>:</w:t>
      </w:r>
      <w:r w:rsidR="004D4E65" w:rsidRPr="00383FEC">
        <w:rPr>
          <w:rFonts w:ascii="Times New Roman" w:hAnsi="Times New Roman" w:cs="Times New Roman"/>
        </w:rPr>
        <w:t xml:space="preserve"> </w:t>
      </w:r>
      <w:r w:rsidR="00DF0C0C" w:rsidRPr="00383FEC">
        <w:rPr>
          <w:rFonts w:ascii="Times New Roman" w:hAnsi="Times New Roman" w:cs="Times New Roman"/>
          <w:b/>
        </w:rPr>
        <w:t>(GARANTÍA(S)</w:t>
      </w:r>
      <w:r w:rsidR="00914D16" w:rsidRPr="00383FEC">
        <w:rPr>
          <w:rFonts w:ascii="Times New Roman" w:hAnsi="Times New Roman" w:cs="Times New Roman"/>
          <w:b/>
        </w:rPr>
        <w:t>)</w:t>
      </w:r>
      <w:r w:rsidR="00914D16" w:rsidRPr="00383FEC">
        <w:rPr>
          <w:rFonts w:ascii="Times New Roman" w:hAnsi="Times New Roman" w:cs="Times New Roman"/>
        </w:rPr>
        <w:t xml:space="preserve"> El (Los) </w:t>
      </w:r>
      <w:r w:rsidR="00BC7CF6" w:rsidRPr="00383FEC">
        <w:rPr>
          <w:rFonts w:ascii="Times New Roman" w:hAnsi="Times New Roman" w:cs="Times New Roman"/>
        </w:rPr>
        <w:t>DEUDOR(ES)</w:t>
      </w:r>
      <w:r w:rsidR="00914D16" w:rsidRPr="00383FEC">
        <w:rPr>
          <w:rFonts w:ascii="Times New Roman" w:hAnsi="Times New Roman" w:cs="Times New Roman"/>
        </w:rPr>
        <w:t xml:space="preserve"> </w:t>
      </w:r>
      <w:r w:rsidR="009B35DB" w:rsidRPr="00383FEC">
        <w:rPr>
          <w:rFonts w:ascii="Times New Roman" w:hAnsi="Times New Roman" w:cs="Times New Roman"/>
          <w:b/>
          <w:color w:val="FF0000"/>
        </w:rPr>
        <w:t xml:space="preserve">(incorporar otras partes cuando correspondan conforme la cláusula primera) </w:t>
      </w:r>
      <w:r w:rsidR="00914D16" w:rsidRPr="00383FEC">
        <w:rPr>
          <w:rFonts w:ascii="Times New Roman" w:hAnsi="Times New Roman" w:cs="Times New Roman"/>
        </w:rPr>
        <w:t>garantiza(n) el cumplimiento de su(s) obligación(es)</w:t>
      </w:r>
      <w:r w:rsidR="00A25CF2" w:rsidRPr="00383FEC">
        <w:rPr>
          <w:rFonts w:ascii="Times New Roman" w:hAnsi="Times New Roman" w:cs="Times New Roman"/>
        </w:rPr>
        <w:t xml:space="preserve"> emergentes del presente contrato</w:t>
      </w:r>
      <w:r w:rsidR="00914D16" w:rsidRPr="00383FEC">
        <w:rPr>
          <w:rFonts w:ascii="Times New Roman" w:hAnsi="Times New Roman" w:cs="Times New Roman"/>
        </w:rPr>
        <w:t xml:space="preserve"> con la(s) siguiente(s) garantía(s):</w:t>
      </w:r>
    </w:p>
    <w:p w:rsidR="00401CBC" w:rsidRPr="00383FEC" w:rsidRDefault="009B35DB" w:rsidP="00383FEC">
      <w:pPr>
        <w:tabs>
          <w:tab w:val="left" w:pos="204"/>
        </w:tabs>
        <w:spacing w:before="120" w:after="120" w:line="240" w:lineRule="auto"/>
        <w:jc w:val="both"/>
        <w:rPr>
          <w:rFonts w:ascii="Times New Roman" w:hAnsi="Times New Roman" w:cs="Times New Roman"/>
        </w:rPr>
      </w:pPr>
      <w:r w:rsidRPr="00383FEC">
        <w:rPr>
          <w:rFonts w:ascii="Times New Roman" w:hAnsi="Times New Roman" w:cs="Times New Roman"/>
          <w:b/>
          <w:color w:val="FF0000"/>
        </w:rPr>
        <w:t>(Incorporar la descripción de la(s) garantía(s), según el tipo de éstas, así como aspectos de salvaguarda de las mismas, según corresponda(n) y en caso de haberse descrito la garantía en la cláusula que antecede, la EIF podrá hacer mención a la cláusula anterior)</w:t>
      </w:r>
    </w:p>
    <w:p w:rsidR="00CF798D" w:rsidRPr="00383FEC" w:rsidRDefault="00144779" w:rsidP="00383FEC">
      <w:pPr>
        <w:widowControl w:val="0"/>
        <w:tabs>
          <w:tab w:val="left" w:pos="0"/>
          <w:tab w:val="left" w:pos="426"/>
          <w:tab w:val="left" w:pos="1122"/>
        </w:tabs>
        <w:autoSpaceDE w:val="0"/>
        <w:autoSpaceDN w:val="0"/>
        <w:adjustRightInd w:val="0"/>
        <w:spacing w:before="120" w:after="120" w:line="240" w:lineRule="auto"/>
        <w:jc w:val="both"/>
        <w:rPr>
          <w:rFonts w:ascii="Times New Roman" w:hAnsi="Times New Roman" w:cs="Times New Roman"/>
          <w:b/>
        </w:rPr>
      </w:pPr>
      <w:r w:rsidRPr="00383FEC">
        <w:rPr>
          <w:rFonts w:ascii="Times New Roman" w:hAnsi="Times New Roman" w:cs="Times New Roman"/>
          <w:b/>
        </w:rPr>
        <w:t>DÉCIMA TERCERA</w:t>
      </w:r>
      <w:r w:rsidR="00597303" w:rsidRPr="00383FEC">
        <w:rPr>
          <w:rFonts w:ascii="Times New Roman" w:hAnsi="Times New Roman" w:cs="Times New Roman"/>
          <w:b/>
        </w:rPr>
        <w:t>:</w:t>
      </w:r>
      <w:r w:rsidR="00CF798D" w:rsidRPr="00383FEC">
        <w:rPr>
          <w:rFonts w:ascii="Times New Roman" w:hAnsi="Times New Roman" w:cs="Times New Roman"/>
          <w:b/>
        </w:rPr>
        <w:t xml:space="preserve"> (MODIFICACI</w:t>
      </w:r>
      <w:r w:rsidR="00293D67" w:rsidRPr="00383FEC">
        <w:rPr>
          <w:rFonts w:ascii="Times New Roman" w:hAnsi="Times New Roman" w:cs="Times New Roman"/>
          <w:b/>
        </w:rPr>
        <w:t>Ó</w:t>
      </w:r>
      <w:r w:rsidR="00CF798D" w:rsidRPr="00383FEC">
        <w:rPr>
          <w:rFonts w:ascii="Times New Roman" w:hAnsi="Times New Roman" w:cs="Times New Roman"/>
          <w:b/>
        </w:rPr>
        <w:t>N</w:t>
      </w:r>
      <w:r w:rsidR="00293D67" w:rsidRPr="00383FEC">
        <w:rPr>
          <w:rFonts w:ascii="Times New Roman" w:hAnsi="Times New Roman" w:cs="Times New Roman"/>
          <w:b/>
        </w:rPr>
        <w:t>(</w:t>
      </w:r>
      <w:r w:rsidR="00CF798D" w:rsidRPr="00383FEC">
        <w:rPr>
          <w:rFonts w:ascii="Times New Roman" w:hAnsi="Times New Roman" w:cs="Times New Roman"/>
          <w:b/>
        </w:rPr>
        <w:t>ES</w:t>
      </w:r>
      <w:r w:rsidR="00293D67" w:rsidRPr="00383FEC">
        <w:rPr>
          <w:rFonts w:ascii="Times New Roman" w:hAnsi="Times New Roman" w:cs="Times New Roman"/>
          <w:b/>
        </w:rPr>
        <w:t>)</w:t>
      </w:r>
      <w:r w:rsidR="00CF798D" w:rsidRPr="00383FEC">
        <w:rPr>
          <w:rFonts w:ascii="Times New Roman" w:hAnsi="Times New Roman" w:cs="Times New Roman"/>
          <w:b/>
        </w:rPr>
        <w:t xml:space="preserve"> A LA(S) GARANTÍA(S)) </w:t>
      </w:r>
      <w:r w:rsidR="00CF798D" w:rsidRPr="00383FEC">
        <w:rPr>
          <w:rFonts w:ascii="Times New Roman" w:hAnsi="Times New Roman" w:cs="Times New Roman"/>
        </w:rPr>
        <w:t>El(Los) DEUDOR(ES)</w:t>
      </w:r>
      <w:r w:rsidR="00CF798D" w:rsidRPr="00383FEC">
        <w:rPr>
          <w:rFonts w:ascii="Times New Roman" w:hAnsi="Times New Roman" w:cs="Times New Roman"/>
          <w:b/>
          <w:bCs/>
          <w:color w:val="FF0000"/>
        </w:rPr>
        <w:t xml:space="preserve"> (Incorporar otras partes </w:t>
      </w:r>
      <w:r w:rsidR="006D428D" w:rsidRPr="00383FEC">
        <w:rPr>
          <w:rFonts w:ascii="Times New Roman" w:hAnsi="Times New Roman" w:cs="Times New Roman"/>
          <w:b/>
          <w:bCs/>
          <w:color w:val="FF0000"/>
        </w:rPr>
        <w:t>cuando</w:t>
      </w:r>
      <w:r w:rsidR="00CF798D" w:rsidRPr="00383FEC">
        <w:rPr>
          <w:rFonts w:ascii="Times New Roman" w:hAnsi="Times New Roman" w:cs="Times New Roman"/>
          <w:b/>
          <w:bCs/>
          <w:color w:val="FF0000"/>
        </w:rPr>
        <w:t xml:space="preserve"> correspondan, en conformidad a la cláusula primera)</w:t>
      </w:r>
      <w:r w:rsidR="00CF798D" w:rsidRPr="00383FEC">
        <w:rPr>
          <w:rFonts w:ascii="Times New Roman" w:hAnsi="Times New Roman" w:cs="Times New Roman"/>
        </w:rPr>
        <w:t>,</w:t>
      </w:r>
      <w:r w:rsidR="00CF798D" w:rsidRPr="00383FEC">
        <w:rPr>
          <w:rFonts w:ascii="Times New Roman" w:hAnsi="Times New Roman" w:cs="Times New Roman"/>
          <w:b/>
        </w:rPr>
        <w:t xml:space="preserve"> </w:t>
      </w:r>
      <w:r w:rsidR="00CF798D" w:rsidRPr="00383FEC">
        <w:rPr>
          <w:rFonts w:ascii="Times New Roman" w:hAnsi="Times New Roman" w:cs="Times New Roman"/>
        </w:rPr>
        <w:t>se compromete(n) a no efectuar modificaciones, cambios y/o afectaciones</w:t>
      </w:r>
      <w:r w:rsidR="00A216BD" w:rsidRPr="00383FEC">
        <w:rPr>
          <w:rFonts w:ascii="Times New Roman" w:hAnsi="Times New Roman" w:cs="Times New Roman"/>
        </w:rPr>
        <w:t xml:space="preserve"> a</w:t>
      </w:r>
      <w:r w:rsidR="00CF798D" w:rsidRPr="00383FEC">
        <w:rPr>
          <w:rFonts w:ascii="Times New Roman" w:hAnsi="Times New Roman" w:cs="Times New Roman"/>
        </w:rPr>
        <w:t xml:space="preserve"> la(s) garantía(s) descrita(s) en el presente contrato</w:t>
      </w:r>
      <w:r w:rsidR="006B022A" w:rsidRPr="00383FEC">
        <w:rPr>
          <w:rFonts w:ascii="Times New Roman" w:hAnsi="Times New Roman" w:cs="Times New Roman"/>
        </w:rPr>
        <w:t xml:space="preserve"> </w:t>
      </w:r>
      <w:r w:rsidR="00FD7C94" w:rsidRPr="00383FEC">
        <w:rPr>
          <w:rFonts w:ascii="Times New Roman" w:hAnsi="Times New Roman" w:cs="Times New Roman"/>
        </w:rPr>
        <w:t xml:space="preserve">que disminuyan su valor,  </w:t>
      </w:r>
      <w:r w:rsidR="00FD7C94" w:rsidRPr="00383FEC">
        <w:rPr>
          <w:rFonts w:ascii="Times New Roman" w:hAnsi="Times New Roman" w:cs="Times New Roman"/>
          <w:bCs/>
        </w:rPr>
        <w:t xml:space="preserve">así como a </w:t>
      </w:r>
      <w:r w:rsidR="00FD7C94" w:rsidRPr="00383FEC">
        <w:rPr>
          <w:rFonts w:ascii="Times New Roman" w:hAnsi="Times New Roman" w:cs="Times New Roman"/>
        </w:rPr>
        <w:t xml:space="preserve">no </w:t>
      </w:r>
      <w:r w:rsidR="00FD7C94" w:rsidRPr="00383FEC">
        <w:rPr>
          <w:rFonts w:ascii="Times New Roman" w:hAnsi="Times New Roman" w:cs="Times New Roman"/>
          <w:bCs/>
        </w:rPr>
        <w:t xml:space="preserve">ceder total o parcialmente, bajo ningún título dicha(s) garantía(s) y a no constituir sobre las mismas ningún otro derecho especial a favor de terceras personas, sin la expresa autorización de la EIF </w:t>
      </w:r>
      <w:r w:rsidR="00CF798D" w:rsidRPr="00383FEC">
        <w:rPr>
          <w:rFonts w:ascii="Times New Roman" w:hAnsi="Times New Roman" w:cs="Times New Roman"/>
        </w:rPr>
        <w:t xml:space="preserve">y en caso de ocurrir </w:t>
      </w:r>
      <w:r w:rsidR="00FD7C94" w:rsidRPr="00383FEC">
        <w:rPr>
          <w:rFonts w:ascii="Times New Roman" w:hAnsi="Times New Roman" w:cs="Times New Roman"/>
        </w:rPr>
        <w:t>únicamente</w:t>
      </w:r>
      <w:r w:rsidR="00CF798D" w:rsidRPr="00383FEC">
        <w:rPr>
          <w:rFonts w:ascii="Times New Roman" w:hAnsi="Times New Roman" w:cs="Times New Roman"/>
        </w:rPr>
        <w:t xml:space="preserve"> por causas ajenas a la voluntad de las partes, se obliga(n) a dar aviso escrito a la EIF en un plazo máximo de quince (15) días hábiles siguientes de ocurrido</w:t>
      </w:r>
      <w:r w:rsidR="00A216BD" w:rsidRPr="00383FEC">
        <w:rPr>
          <w:rFonts w:ascii="Times New Roman" w:hAnsi="Times New Roman" w:cs="Times New Roman"/>
        </w:rPr>
        <w:t>.</w:t>
      </w:r>
      <w:r w:rsidR="00CF798D" w:rsidRPr="00383FEC">
        <w:rPr>
          <w:rFonts w:ascii="Times New Roman" w:hAnsi="Times New Roman" w:cs="Times New Roman"/>
        </w:rPr>
        <w:t xml:space="preserve"> </w:t>
      </w:r>
    </w:p>
    <w:p w:rsidR="00986893" w:rsidRPr="00383FEC" w:rsidRDefault="00CD1359" w:rsidP="00383FEC">
      <w:pPr>
        <w:widowControl w:val="0"/>
        <w:tabs>
          <w:tab w:val="left" w:pos="0"/>
          <w:tab w:val="left" w:pos="426"/>
          <w:tab w:val="left" w:pos="1122"/>
        </w:tabs>
        <w:autoSpaceDE w:val="0"/>
        <w:autoSpaceDN w:val="0"/>
        <w:adjustRightInd w:val="0"/>
        <w:spacing w:before="120" w:after="120" w:line="240" w:lineRule="auto"/>
        <w:jc w:val="both"/>
        <w:rPr>
          <w:rFonts w:ascii="Times New Roman" w:hAnsi="Times New Roman" w:cs="Times New Roman"/>
          <w:b/>
          <w:bCs/>
          <w:color w:val="FF0000"/>
        </w:rPr>
      </w:pPr>
      <w:r w:rsidRPr="00383FEC">
        <w:rPr>
          <w:rFonts w:ascii="Times New Roman" w:hAnsi="Times New Roman" w:cs="Times New Roman"/>
          <w:b/>
          <w:bCs/>
          <w:color w:val="FF0000"/>
        </w:rPr>
        <w:t>Incluir la siguiente cláusula en caso de existir seguro(s)</w:t>
      </w:r>
      <w:r w:rsidR="00986893" w:rsidRPr="00383FEC">
        <w:rPr>
          <w:rFonts w:ascii="Times New Roman" w:hAnsi="Times New Roman" w:cs="Times New Roman"/>
          <w:b/>
          <w:bCs/>
          <w:color w:val="FF0000"/>
        </w:rPr>
        <w:t xml:space="preserve"> relacionado(s) a la(s) garantía(s) u obligaciones:</w:t>
      </w:r>
    </w:p>
    <w:p w:rsidR="008C20EE" w:rsidRPr="00383FEC" w:rsidRDefault="00144779" w:rsidP="00383FEC">
      <w:pPr>
        <w:tabs>
          <w:tab w:val="left" w:pos="0"/>
        </w:tabs>
        <w:spacing w:before="120" w:after="120" w:line="240" w:lineRule="auto"/>
        <w:jc w:val="both"/>
        <w:rPr>
          <w:rFonts w:ascii="Times New Roman" w:hAnsi="Times New Roman" w:cs="Times New Roman"/>
        </w:rPr>
      </w:pPr>
      <w:r w:rsidRPr="00383FEC">
        <w:rPr>
          <w:rFonts w:ascii="Times New Roman" w:hAnsi="Times New Roman" w:cs="Times New Roman"/>
          <w:b/>
        </w:rPr>
        <w:t>DÉCIMA CUARTA</w:t>
      </w:r>
      <w:r w:rsidR="004D4E65" w:rsidRPr="00383FEC">
        <w:rPr>
          <w:rFonts w:ascii="Times New Roman" w:hAnsi="Times New Roman" w:cs="Times New Roman"/>
          <w:b/>
        </w:rPr>
        <w:t xml:space="preserve">: </w:t>
      </w:r>
      <w:r w:rsidR="00B83D43" w:rsidRPr="00383FEC">
        <w:rPr>
          <w:rFonts w:ascii="Times New Roman" w:hAnsi="Times New Roman" w:cs="Times New Roman"/>
          <w:b/>
        </w:rPr>
        <w:t>(SEGURO(S))</w:t>
      </w:r>
      <w:r w:rsidR="0089663C" w:rsidRPr="00383FEC">
        <w:rPr>
          <w:rFonts w:ascii="Times New Roman" w:hAnsi="Times New Roman" w:cs="Times New Roman"/>
          <w:b/>
        </w:rPr>
        <w:t xml:space="preserve"> </w:t>
      </w:r>
      <w:r w:rsidR="008C20EE" w:rsidRPr="00383FEC">
        <w:rPr>
          <w:rFonts w:ascii="Times New Roman" w:hAnsi="Times New Roman" w:cs="Times New Roman"/>
          <w:b/>
          <w:color w:val="FF0000"/>
        </w:rPr>
        <w:t>Incorporar el siguiente párrafo cuando exista “Seguro Todo Riesgo”:</w:t>
      </w:r>
      <w:r w:rsidR="00F31404" w:rsidRPr="00383FEC">
        <w:rPr>
          <w:rFonts w:ascii="Times New Roman" w:hAnsi="Times New Roman" w:cs="Times New Roman"/>
          <w:b/>
          <w:color w:val="FF0000"/>
        </w:rPr>
        <w:t xml:space="preserve"> </w:t>
      </w:r>
      <w:r w:rsidR="0071446C" w:rsidRPr="00383FEC">
        <w:rPr>
          <w:rFonts w:ascii="Times New Roman" w:hAnsi="Times New Roman" w:cs="Times New Roman"/>
        </w:rPr>
        <w:t>El (Los)</w:t>
      </w:r>
      <w:r w:rsidR="0071446C" w:rsidRPr="00383FEC">
        <w:rPr>
          <w:rFonts w:ascii="Times New Roman" w:hAnsi="Times New Roman" w:cs="Times New Roman"/>
          <w:b/>
        </w:rPr>
        <w:t xml:space="preserve"> </w:t>
      </w:r>
      <w:r w:rsidR="00BC7CF6" w:rsidRPr="00383FEC">
        <w:rPr>
          <w:rFonts w:ascii="Times New Roman" w:hAnsi="Times New Roman" w:cs="Times New Roman"/>
        </w:rPr>
        <w:t>DEUDOR(ES)</w:t>
      </w:r>
      <w:r w:rsidR="0071446C" w:rsidRPr="00383FEC">
        <w:rPr>
          <w:rFonts w:ascii="Times New Roman" w:hAnsi="Times New Roman" w:cs="Times New Roman"/>
        </w:rPr>
        <w:t xml:space="preserve"> </w:t>
      </w:r>
      <w:r w:rsidR="008C20EE" w:rsidRPr="00383FEC">
        <w:rPr>
          <w:rFonts w:ascii="Times New Roman" w:hAnsi="Times New Roman" w:cs="Times New Roman"/>
          <w:b/>
          <w:color w:val="FF0000"/>
        </w:rPr>
        <w:t xml:space="preserve">(incorporar otras partes cuando correspondan conforme la cláusula primera) </w:t>
      </w:r>
      <w:r w:rsidR="0071446C" w:rsidRPr="00383FEC">
        <w:rPr>
          <w:rFonts w:ascii="Times New Roman" w:hAnsi="Times New Roman" w:cs="Times New Roman"/>
        </w:rPr>
        <w:t>acepta(n) que mientras dure la presente relación contractual, l</w:t>
      </w:r>
      <w:r w:rsidR="0089663C" w:rsidRPr="00383FEC">
        <w:rPr>
          <w:rFonts w:ascii="Times New Roman" w:hAnsi="Times New Roman" w:cs="Times New Roman"/>
        </w:rPr>
        <w:t>a</w:t>
      </w:r>
      <w:r w:rsidR="00686C47" w:rsidRPr="00383FEC">
        <w:rPr>
          <w:rFonts w:ascii="Times New Roman" w:hAnsi="Times New Roman" w:cs="Times New Roman"/>
        </w:rPr>
        <w:t>(</w:t>
      </w:r>
      <w:r w:rsidR="0089663C" w:rsidRPr="00383FEC">
        <w:rPr>
          <w:rFonts w:ascii="Times New Roman" w:hAnsi="Times New Roman" w:cs="Times New Roman"/>
        </w:rPr>
        <w:t xml:space="preserve">s) garantía(s) establecida(s) en el presente contrato, debe(n) contar en todo momento con el (los) seguro(s) vigente(s) que responda(n) a los riesgos </w:t>
      </w:r>
      <w:r w:rsidR="009B73C3" w:rsidRPr="00383FEC">
        <w:rPr>
          <w:rFonts w:ascii="Times New Roman" w:hAnsi="Times New Roman" w:cs="Times New Roman"/>
        </w:rPr>
        <w:t>inherentes a la</w:t>
      </w:r>
      <w:r w:rsidR="0089663C" w:rsidRPr="00383FEC">
        <w:rPr>
          <w:rFonts w:ascii="Times New Roman" w:hAnsi="Times New Roman" w:cs="Times New Roman"/>
        </w:rPr>
        <w:t xml:space="preserve">(s) </w:t>
      </w:r>
      <w:r w:rsidR="009B73C3" w:rsidRPr="00383FEC">
        <w:rPr>
          <w:rFonts w:ascii="Times New Roman" w:hAnsi="Times New Roman" w:cs="Times New Roman"/>
        </w:rPr>
        <w:t>misma(s)</w:t>
      </w:r>
      <w:r w:rsidR="00AD66D7" w:rsidRPr="00383FEC">
        <w:rPr>
          <w:rFonts w:ascii="Times New Roman" w:hAnsi="Times New Roman" w:cs="Times New Roman"/>
        </w:rPr>
        <w:t xml:space="preserve">, por lo que se obliga(n) a pagar la(s) correspondiente(s) prima(s) de acuerdo a los términos y condiciones que se encuentran </w:t>
      </w:r>
      <w:r w:rsidR="00580A4E" w:rsidRPr="00383FEC">
        <w:rPr>
          <w:rFonts w:ascii="Times New Roman" w:hAnsi="Times New Roman" w:cs="Times New Roman"/>
        </w:rPr>
        <w:t xml:space="preserve">acreditados </w:t>
      </w:r>
      <w:r w:rsidR="00AD66D7" w:rsidRPr="00383FEC">
        <w:rPr>
          <w:rFonts w:ascii="Times New Roman" w:hAnsi="Times New Roman" w:cs="Times New Roman"/>
        </w:rPr>
        <w:t>en l</w:t>
      </w:r>
      <w:r w:rsidR="00A15638" w:rsidRPr="00383FEC">
        <w:rPr>
          <w:rFonts w:ascii="Times New Roman" w:hAnsi="Times New Roman" w:cs="Times New Roman"/>
        </w:rPr>
        <w:t>a</w:t>
      </w:r>
      <w:r w:rsidR="00AD66D7" w:rsidRPr="00383FEC">
        <w:rPr>
          <w:rFonts w:ascii="Times New Roman" w:hAnsi="Times New Roman" w:cs="Times New Roman"/>
        </w:rPr>
        <w:t xml:space="preserve">(s) </w:t>
      </w:r>
      <w:r w:rsidR="00A15638" w:rsidRPr="00383FEC">
        <w:rPr>
          <w:rFonts w:ascii="Times New Roman" w:hAnsi="Times New Roman" w:cs="Times New Roman"/>
        </w:rPr>
        <w:t>Póliza</w:t>
      </w:r>
      <w:r w:rsidR="00AD66D7" w:rsidRPr="00383FEC">
        <w:rPr>
          <w:rFonts w:ascii="Times New Roman" w:hAnsi="Times New Roman" w:cs="Times New Roman"/>
        </w:rPr>
        <w:t xml:space="preserve">(s) </w:t>
      </w:r>
      <w:r w:rsidR="00A15638" w:rsidRPr="00383FEC">
        <w:rPr>
          <w:rFonts w:ascii="Times New Roman" w:hAnsi="Times New Roman" w:cs="Times New Roman"/>
        </w:rPr>
        <w:t>expedida</w:t>
      </w:r>
      <w:r w:rsidR="00AD66D7" w:rsidRPr="00383FEC">
        <w:rPr>
          <w:rFonts w:ascii="Times New Roman" w:hAnsi="Times New Roman" w:cs="Times New Roman"/>
        </w:rPr>
        <w:t>(s) por la</w:t>
      </w:r>
      <w:r w:rsidR="009B73C3" w:rsidRPr="00383FEC">
        <w:rPr>
          <w:rFonts w:ascii="Times New Roman" w:hAnsi="Times New Roman" w:cs="Times New Roman"/>
        </w:rPr>
        <w:t>(s)</w:t>
      </w:r>
      <w:r w:rsidR="00AD66D7" w:rsidRPr="00383FEC">
        <w:rPr>
          <w:rFonts w:ascii="Times New Roman" w:hAnsi="Times New Roman" w:cs="Times New Roman"/>
        </w:rPr>
        <w:t xml:space="preserve"> entidad</w:t>
      </w:r>
      <w:r w:rsidR="009B73C3" w:rsidRPr="00383FEC">
        <w:rPr>
          <w:rFonts w:ascii="Times New Roman" w:hAnsi="Times New Roman" w:cs="Times New Roman"/>
        </w:rPr>
        <w:t>(es)</w:t>
      </w:r>
      <w:r w:rsidR="00AD66D7" w:rsidRPr="00383FEC">
        <w:rPr>
          <w:rFonts w:ascii="Times New Roman" w:hAnsi="Times New Roman" w:cs="Times New Roman"/>
        </w:rPr>
        <w:t xml:space="preserve"> aseguradora</w:t>
      </w:r>
      <w:r w:rsidR="009B73C3" w:rsidRPr="00383FEC">
        <w:rPr>
          <w:rFonts w:ascii="Times New Roman" w:hAnsi="Times New Roman" w:cs="Times New Roman"/>
        </w:rPr>
        <w:t>(s)</w:t>
      </w:r>
      <w:r w:rsidR="004A1E6B" w:rsidRPr="00383FEC">
        <w:rPr>
          <w:rFonts w:ascii="Times New Roman" w:hAnsi="Times New Roman" w:cs="Times New Roman"/>
        </w:rPr>
        <w:t xml:space="preserve">, </w:t>
      </w:r>
      <w:r w:rsidR="00A15638" w:rsidRPr="00383FEC">
        <w:rPr>
          <w:rFonts w:ascii="Times New Roman" w:hAnsi="Times New Roman" w:cs="Times New Roman"/>
        </w:rPr>
        <w:t>la</w:t>
      </w:r>
      <w:r w:rsidR="004A1E6B" w:rsidRPr="00383FEC">
        <w:rPr>
          <w:rFonts w:ascii="Times New Roman" w:hAnsi="Times New Roman" w:cs="Times New Roman"/>
        </w:rPr>
        <w:t>(</w:t>
      </w:r>
      <w:r w:rsidR="00A15638" w:rsidRPr="00383FEC">
        <w:rPr>
          <w:rFonts w:ascii="Times New Roman" w:hAnsi="Times New Roman" w:cs="Times New Roman"/>
        </w:rPr>
        <w:t>s</w:t>
      </w:r>
      <w:r w:rsidR="00AD66D7" w:rsidRPr="00383FEC">
        <w:rPr>
          <w:rFonts w:ascii="Times New Roman" w:hAnsi="Times New Roman" w:cs="Times New Roman"/>
        </w:rPr>
        <w:t xml:space="preserve">) cual(es) </w:t>
      </w:r>
      <w:r w:rsidR="008C20EE" w:rsidRPr="00383FEC">
        <w:rPr>
          <w:rFonts w:ascii="Times New Roman" w:hAnsi="Times New Roman" w:cs="Times New Roman"/>
          <w:bCs/>
        </w:rPr>
        <w:t xml:space="preserve">sin necesidad de ser </w:t>
      </w:r>
      <w:r w:rsidR="00A15638" w:rsidRPr="00383FEC">
        <w:rPr>
          <w:rFonts w:ascii="Times New Roman" w:hAnsi="Times New Roman" w:cs="Times New Roman"/>
          <w:bCs/>
        </w:rPr>
        <w:t>transcrita</w:t>
      </w:r>
      <w:r w:rsidR="008C20EE" w:rsidRPr="00383FEC">
        <w:rPr>
          <w:rFonts w:ascii="Times New Roman" w:hAnsi="Times New Roman" w:cs="Times New Roman"/>
          <w:bCs/>
        </w:rPr>
        <w:t xml:space="preserve">(s) en__________ </w:t>
      </w:r>
      <w:r w:rsidR="008C20EE" w:rsidRPr="00383FEC">
        <w:rPr>
          <w:rFonts w:ascii="Times New Roman" w:hAnsi="Times New Roman" w:cs="Times New Roman"/>
          <w:b/>
          <w:bCs/>
          <w:color w:val="FF0000"/>
        </w:rPr>
        <w:t xml:space="preserve">(incluir si se trata de “la escritura pública respectiva” o “el presente documento privado”, según corresponda) </w:t>
      </w:r>
      <w:r w:rsidR="008C20EE" w:rsidRPr="00383FEC">
        <w:rPr>
          <w:rFonts w:ascii="Times New Roman" w:hAnsi="Times New Roman" w:cs="Times New Roman"/>
        </w:rPr>
        <w:t>forma(n) parte integrante del presente contrato.</w:t>
      </w:r>
    </w:p>
    <w:p w:rsidR="00686028" w:rsidRDefault="00686028" w:rsidP="00383FEC">
      <w:pPr>
        <w:tabs>
          <w:tab w:val="left" w:pos="0"/>
        </w:tabs>
        <w:spacing w:before="120" w:after="120" w:line="240" w:lineRule="auto"/>
        <w:jc w:val="both"/>
        <w:rPr>
          <w:rFonts w:ascii="Times New Roman" w:hAnsi="Times New Roman" w:cs="Times New Roman"/>
          <w:b/>
          <w:color w:val="FF0000"/>
        </w:rPr>
      </w:pPr>
    </w:p>
    <w:p w:rsidR="00686028" w:rsidRDefault="00686028" w:rsidP="00383FEC">
      <w:pPr>
        <w:tabs>
          <w:tab w:val="left" w:pos="0"/>
        </w:tabs>
        <w:spacing w:before="120" w:after="120" w:line="240" w:lineRule="auto"/>
        <w:jc w:val="both"/>
        <w:rPr>
          <w:rFonts w:ascii="Times New Roman" w:hAnsi="Times New Roman" w:cs="Times New Roman"/>
          <w:b/>
          <w:color w:val="FF0000"/>
        </w:rPr>
      </w:pPr>
    </w:p>
    <w:p w:rsidR="0071446C" w:rsidRPr="00383FEC" w:rsidRDefault="0071446C" w:rsidP="00080F4E">
      <w:pPr>
        <w:tabs>
          <w:tab w:val="left" w:pos="0"/>
        </w:tabs>
        <w:spacing w:before="100" w:after="100" w:line="240" w:lineRule="auto"/>
        <w:jc w:val="both"/>
        <w:rPr>
          <w:rFonts w:ascii="Times New Roman" w:hAnsi="Times New Roman" w:cs="Times New Roman"/>
          <w:b/>
          <w:color w:val="FF0000"/>
        </w:rPr>
      </w:pPr>
      <w:r w:rsidRPr="00383FEC">
        <w:rPr>
          <w:rFonts w:ascii="Times New Roman" w:hAnsi="Times New Roman" w:cs="Times New Roman"/>
          <w:b/>
          <w:color w:val="FF0000"/>
        </w:rPr>
        <w:lastRenderedPageBreak/>
        <w:t>Incorporar l</w:t>
      </w:r>
      <w:r w:rsidR="0043332D" w:rsidRPr="00383FEC">
        <w:rPr>
          <w:rFonts w:ascii="Times New Roman" w:hAnsi="Times New Roman" w:cs="Times New Roman"/>
          <w:b/>
          <w:color w:val="FF0000"/>
        </w:rPr>
        <w:t>os</w:t>
      </w:r>
      <w:r w:rsidRPr="00383FEC">
        <w:rPr>
          <w:rFonts w:ascii="Times New Roman" w:hAnsi="Times New Roman" w:cs="Times New Roman"/>
          <w:b/>
          <w:color w:val="FF0000"/>
        </w:rPr>
        <w:t xml:space="preserve"> siguiente</w:t>
      </w:r>
      <w:r w:rsidR="0043332D" w:rsidRPr="00383FEC">
        <w:rPr>
          <w:rFonts w:ascii="Times New Roman" w:hAnsi="Times New Roman" w:cs="Times New Roman"/>
          <w:b/>
          <w:color w:val="FF0000"/>
        </w:rPr>
        <w:t>s</w:t>
      </w:r>
      <w:r w:rsidRPr="00383FEC">
        <w:rPr>
          <w:rFonts w:ascii="Times New Roman" w:hAnsi="Times New Roman" w:cs="Times New Roman"/>
          <w:b/>
          <w:color w:val="FF0000"/>
        </w:rPr>
        <w:t xml:space="preserve"> párrafo</w:t>
      </w:r>
      <w:r w:rsidR="0043332D" w:rsidRPr="00383FEC">
        <w:rPr>
          <w:rFonts w:ascii="Times New Roman" w:hAnsi="Times New Roman" w:cs="Times New Roman"/>
          <w:b/>
          <w:color w:val="FF0000"/>
        </w:rPr>
        <w:t>s</w:t>
      </w:r>
      <w:r w:rsidRPr="00383FEC">
        <w:rPr>
          <w:rFonts w:ascii="Times New Roman" w:hAnsi="Times New Roman" w:cs="Times New Roman"/>
          <w:b/>
          <w:color w:val="FF0000"/>
        </w:rPr>
        <w:t xml:space="preserve"> en caso de </w:t>
      </w:r>
      <w:r w:rsidR="00144779" w:rsidRPr="00383FEC">
        <w:rPr>
          <w:rFonts w:ascii="Times New Roman" w:hAnsi="Times New Roman" w:cs="Times New Roman"/>
          <w:b/>
          <w:color w:val="FF0000"/>
        </w:rPr>
        <w:t xml:space="preserve">tratarse de un préstamo de dinero </w:t>
      </w:r>
      <w:r w:rsidRPr="00383FEC">
        <w:rPr>
          <w:rFonts w:ascii="Times New Roman" w:hAnsi="Times New Roman" w:cs="Times New Roman"/>
          <w:b/>
          <w:color w:val="FF0000"/>
        </w:rPr>
        <w:t>con garantía hipotecaria:</w:t>
      </w:r>
    </w:p>
    <w:p w:rsidR="0043332D" w:rsidRPr="00383FEC" w:rsidRDefault="007739FE" w:rsidP="00080F4E">
      <w:pPr>
        <w:tabs>
          <w:tab w:val="left" w:pos="204"/>
        </w:tabs>
        <w:spacing w:before="100" w:after="100" w:line="240" w:lineRule="auto"/>
        <w:jc w:val="both"/>
        <w:rPr>
          <w:rFonts w:ascii="Times New Roman" w:eastAsia="Times New Roman" w:hAnsi="Times New Roman" w:cs="Times New Roman"/>
          <w:lang w:val="es-ES_tradnl" w:eastAsia="x-none"/>
        </w:rPr>
      </w:pPr>
      <w:r w:rsidRPr="00383FEC">
        <w:rPr>
          <w:rFonts w:ascii="Times New Roman" w:hAnsi="Times New Roman" w:cs="Times New Roman"/>
          <w:color w:val="000000"/>
          <w:lang w:val="es-MX"/>
        </w:rPr>
        <w:t xml:space="preserve">El(Los) </w:t>
      </w:r>
      <w:r w:rsidRPr="00383FEC">
        <w:rPr>
          <w:rFonts w:ascii="Times New Roman" w:hAnsi="Times New Roman" w:cs="Times New Roman"/>
        </w:rPr>
        <w:t xml:space="preserve">DEUDOR(ES) </w:t>
      </w:r>
      <w:r w:rsidRPr="00383FEC">
        <w:rPr>
          <w:rFonts w:ascii="Times New Roman" w:hAnsi="Times New Roman" w:cs="Times New Roman"/>
          <w:color w:val="000000"/>
          <w:lang w:val="es-MX"/>
        </w:rPr>
        <w:t>autoriza(n) su afiliación al seguro de desgravamen hipotecario</w:t>
      </w:r>
      <w:r w:rsidRPr="00383FEC">
        <w:rPr>
          <w:rFonts w:ascii="Times New Roman" w:hAnsi="Times New Roman" w:cs="Times New Roman"/>
          <w:i/>
          <w:color w:val="000000"/>
          <w:lang w:val="es-MX"/>
        </w:rPr>
        <w:t xml:space="preserve">, </w:t>
      </w:r>
      <w:r w:rsidR="0071446C" w:rsidRPr="00383FEC">
        <w:rPr>
          <w:rFonts w:ascii="Times New Roman" w:hAnsi="Times New Roman" w:cs="Times New Roman"/>
        </w:rPr>
        <w:t>contrata</w:t>
      </w:r>
      <w:r w:rsidRPr="00383FEC">
        <w:rPr>
          <w:rFonts w:ascii="Times New Roman" w:hAnsi="Times New Roman" w:cs="Times New Roman"/>
        </w:rPr>
        <w:t>do</w:t>
      </w:r>
      <w:r w:rsidR="0071446C" w:rsidRPr="00383FEC">
        <w:rPr>
          <w:rFonts w:ascii="Times New Roman" w:hAnsi="Times New Roman" w:cs="Times New Roman"/>
        </w:rPr>
        <w:t xml:space="preserve"> por</w:t>
      </w:r>
      <w:r w:rsidRPr="00383FEC">
        <w:rPr>
          <w:rFonts w:ascii="Times New Roman" w:hAnsi="Times New Roman" w:cs="Times New Roman"/>
        </w:rPr>
        <w:t xml:space="preserve"> la EIF</w:t>
      </w:r>
      <w:r w:rsidR="0071446C" w:rsidRPr="00383FEC">
        <w:rPr>
          <w:rFonts w:ascii="Times New Roman" w:hAnsi="Times New Roman" w:cs="Times New Roman"/>
        </w:rPr>
        <w:t xml:space="preserve">, </w:t>
      </w:r>
      <w:r w:rsidR="006D73CF" w:rsidRPr="00383FEC">
        <w:rPr>
          <w:rFonts w:ascii="Times New Roman" w:hAnsi="Times New Roman" w:cs="Times New Roman"/>
        </w:rPr>
        <w:t xml:space="preserve">quedando </w:t>
      </w:r>
      <w:r w:rsidR="0071446C" w:rsidRPr="00383FEC">
        <w:rPr>
          <w:rFonts w:ascii="Times New Roman" w:hAnsi="Times New Roman" w:cs="Times New Roman"/>
        </w:rPr>
        <w:t xml:space="preserve">establecido que </w:t>
      </w:r>
      <w:r w:rsidR="0071446C" w:rsidRPr="00383FEC">
        <w:rPr>
          <w:rFonts w:ascii="Times New Roman" w:eastAsia="Times New Roman" w:hAnsi="Times New Roman" w:cs="Times New Roman"/>
          <w:lang w:val="es-ES_tradnl" w:eastAsia="x-none"/>
        </w:rPr>
        <w:t xml:space="preserve">con relación a las coberturas de fallecimiento o invalidez total </w:t>
      </w:r>
      <w:r w:rsidR="00031E15" w:rsidRPr="00383FEC">
        <w:rPr>
          <w:rFonts w:ascii="Times New Roman" w:eastAsia="Times New Roman" w:hAnsi="Times New Roman" w:cs="Times New Roman"/>
          <w:lang w:val="es-ES_tradnl" w:eastAsia="x-none"/>
        </w:rPr>
        <w:t>y permanente</w:t>
      </w:r>
      <w:r w:rsidR="0071446C" w:rsidRPr="00383FEC">
        <w:rPr>
          <w:rFonts w:ascii="Times New Roman" w:eastAsia="Times New Roman" w:hAnsi="Times New Roman" w:cs="Times New Roman"/>
          <w:lang w:val="es-ES_tradnl" w:eastAsia="x-none"/>
        </w:rPr>
        <w:t>, ampara</w:t>
      </w:r>
      <w:r w:rsidR="00ED4839" w:rsidRPr="00383FEC">
        <w:rPr>
          <w:rFonts w:ascii="Times New Roman" w:eastAsia="Times New Roman" w:hAnsi="Times New Roman" w:cs="Times New Roman"/>
          <w:lang w:val="es-ES_tradnl" w:eastAsia="x-none"/>
        </w:rPr>
        <w:t>(n)</w:t>
      </w:r>
      <w:r w:rsidR="0071446C" w:rsidRPr="00383FEC">
        <w:rPr>
          <w:rFonts w:ascii="Times New Roman" w:eastAsia="Times New Roman" w:hAnsi="Times New Roman" w:cs="Times New Roman"/>
          <w:lang w:val="es-ES_tradnl" w:eastAsia="x-none"/>
        </w:rPr>
        <w:t xml:space="preserve"> al (a los) </w:t>
      </w:r>
      <w:r w:rsidR="00BC7CF6" w:rsidRPr="00383FEC">
        <w:rPr>
          <w:rFonts w:ascii="Times New Roman" w:hAnsi="Times New Roman" w:cs="Times New Roman"/>
        </w:rPr>
        <w:t>DEUDOR(ES)</w:t>
      </w:r>
      <w:r w:rsidR="0071446C" w:rsidRPr="00383FEC">
        <w:rPr>
          <w:rFonts w:ascii="Times New Roman" w:eastAsia="Times New Roman" w:hAnsi="Times New Roman" w:cs="Times New Roman"/>
          <w:lang w:val="es-ES_tradnl" w:eastAsia="x-none"/>
        </w:rPr>
        <w:t xml:space="preserve"> </w:t>
      </w:r>
      <w:r w:rsidR="00BA1666" w:rsidRPr="00383FEC">
        <w:rPr>
          <w:rFonts w:ascii="Times New Roman" w:eastAsia="Times New Roman" w:hAnsi="Times New Roman" w:cs="Times New Roman"/>
          <w:lang w:val="es-ES_tradnl" w:eastAsia="x-none"/>
        </w:rPr>
        <w:t>por el cien por ciento (100%) del saldo insoluto de la deuda, de acuerdo a la normativa de seguros emitida por la Autoridad de Fiscalización y Control de Pensiones y Seguros (APS)</w:t>
      </w:r>
      <w:r w:rsidR="0043332D" w:rsidRPr="00383FEC">
        <w:rPr>
          <w:rFonts w:ascii="Times New Roman" w:eastAsia="Times New Roman" w:hAnsi="Times New Roman" w:cs="Times New Roman"/>
          <w:lang w:val="es-ES_tradnl" w:eastAsia="x-none"/>
        </w:rPr>
        <w:t>.</w:t>
      </w:r>
    </w:p>
    <w:p w:rsidR="00E16177" w:rsidRPr="00383FEC" w:rsidRDefault="0043332D" w:rsidP="00080F4E">
      <w:pPr>
        <w:tabs>
          <w:tab w:val="left" w:pos="204"/>
        </w:tabs>
        <w:spacing w:before="100" w:after="100" w:line="240" w:lineRule="auto"/>
        <w:jc w:val="both"/>
        <w:rPr>
          <w:rFonts w:ascii="Times New Roman" w:eastAsia="Times New Roman" w:hAnsi="Times New Roman" w:cs="Times New Roman"/>
          <w:lang w:val="es-ES_tradnl" w:eastAsia="x-none"/>
        </w:rPr>
      </w:pPr>
      <w:r w:rsidRPr="00383FEC">
        <w:rPr>
          <w:rFonts w:ascii="Times New Roman" w:eastAsia="Times New Roman" w:hAnsi="Times New Roman" w:cs="Times New Roman"/>
          <w:lang w:val="es-ES_tradnl" w:eastAsia="x-none"/>
        </w:rPr>
        <w:t>La prima de la póliza de seguro de desgravamen</w:t>
      </w:r>
      <w:r w:rsidR="00C044D6" w:rsidRPr="00383FEC">
        <w:rPr>
          <w:rFonts w:ascii="Times New Roman" w:eastAsia="Times New Roman" w:hAnsi="Times New Roman" w:cs="Times New Roman"/>
          <w:lang w:val="es-ES_tradnl" w:eastAsia="x-none"/>
        </w:rPr>
        <w:t xml:space="preserve"> hipotecario, será pagada por la EIF </w:t>
      </w:r>
      <w:r w:rsidR="00E16177" w:rsidRPr="00383FEC">
        <w:rPr>
          <w:rFonts w:ascii="Times New Roman" w:eastAsia="Times New Roman" w:hAnsi="Times New Roman" w:cs="Times New Roman"/>
          <w:lang w:val="es-ES_tradnl" w:eastAsia="x-none"/>
        </w:rPr>
        <w:t>por</w:t>
      </w:r>
      <w:r w:rsidR="00C044D6" w:rsidRPr="00383FEC">
        <w:rPr>
          <w:rFonts w:ascii="Times New Roman" w:eastAsia="Times New Roman" w:hAnsi="Times New Roman" w:cs="Times New Roman"/>
          <w:lang w:val="es-ES_tradnl" w:eastAsia="x-none"/>
        </w:rPr>
        <w:t xml:space="preserve"> cuenta del (de los) </w:t>
      </w:r>
      <w:r w:rsidR="00BC7CF6" w:rsidRPr="00383FEC">
        <w:rPr>
          <w:rFonts w:ascii="Times New Roman" w:hAnsi="Times New Roman" w:cs="Times New Roman"/>
        </w:rPr>
        <w:t>DEUDOR(ES)</w:t>
      </w:r>
      <w:r w:rsidR="006D428D" w:rsidRPr="00383FEC">
        <w:rPr>
          <w:rFonts w:ascii="Times New Roman" w:hAnsi="Times New Roman" w:cs="Times New Roman"/>
        </w:rPr>
        <w:t xml:space="preserve"> </w:t>
      </w:r>
      <w:r w:rsidR="00C044D6" w:rsidRPr="00383FEC">
        <w:rPr>
          <w:rFonts w:ascii="Times New Roman" w:eastAsia="Times New Roman" w:hAnsi="Times New Roman" w:cs="Times New Roman"/>
          <w:lang w:val="es-ES_tradnl" w:eastAsia="x-none"/>
        </w:rPr>
        <w:t>en la modalidad de</w:t>
      </w:r>
      <w:r w:rsidR="007739FE" w:rsidRPr="00383FEC">
        <w:rPr>
          <w:rFonts w:ascii="Times New Roman" w:eastAsia="Times New Roman" w:hAnsi="Times New Roman" w:cs="Times New Roman"/>
          <w:lang w:val="es-ES_tradnl" w:eastAsia="x-none"/>
        </w:rPr>
        <w:t>________</w:t>
      </w:r>
      <w:r w:rsidR="00C044D6" w:rsidRPr="00383FEC">
        <w:rPr>
          <w:rFonts w:ascii="Times New Roman" w:eastAsia="Times New Roman" w:hAnsi="Times New Roman" w:cs="Times New Roman"/>
          <w:lang w:val="es-ES_tradnl" w:eastAsia="x-none"/>
        </w:rPr>
        <w:t xml:space="preserve"> </w:t>
      </w:r>
      <w:r w:rsidR="007739FE" w:rsidRPr="00383FEC">
        <w:rPr>
          <w:rFonts w:ascii="Times New Roman" w:hAnsi="Times New Roman" w:cs="Times New Roman"/>
          <w:b/>
          <w:color w:val="FF0000"/>
          <w:lang w:val="es-ES_tradnl" w:eastAsia="x-none"/>
        </w:rPr>
        <w:t>(incorporar la modalidad de pago de la prima que corresponda)</w:t>
      </w:r>
      <w:r w:rsidR="00CD30A4" w:rsidRPr="00383FEC">
        <w:rPr>
          <w:rFonts w:ascii="Times New Roman" w:eastAsia="Times New Roman" w:hAnsi="Times New Roman" w:cs="Times New Roman"/>
          <w:lang w:val="es-ES_tradnl" w:eastAsia="x-none"/>
        </w:rPr>
        <w:t xml:space="preserve">, </w:t>
      </w:r>
      <w:r w:rsidR="00C970EC" w:rsidRPr="00383FEC">
        <w:rPr>
          <w:rFonts w:ascii="Times New Roman" w:hAnsi="Times New Roman" w:cs="Times New Roman"/>
          <w:color w:val="000000"/>
          <w:lang w:val="es-ES_tradnl" w:eastAsia="x-none"/>
        </w:rPr>
        <w:t>conforme lo establecido en la póliza de seguro</w:t>
      </w:r>
      <w:r w:rsidR="00D9491D" w:rsidRPr="00383FEC">
        <w:rPr>
          <w:rFonts w:ascii="Times New Roman" w:hAnsi="Times New Roman" w:cs="Times New Roman"/>
          <w:color w:val="000000"/>
          <w:lang w:val="es-ES_tradnl" w:eastAsia="x-none"/>
        </w:rPr>
        <w:t>,</w:t>
      </w:r>
      <w:r w:rsidR="00C970EC" w:rsidRPr="00383FEC">
        <w:rPr>
          <w:rFonts w:ascii="Times New Roman" w:hAnsi="Times New Roman" w:cs="Times New Roman"/>
          <w:color w:val="000000"/>
          <w:lang w:val="es-ES_tradnl" w:eastAsia="x-none"/>
        </w:rPr>
        <w:t xml:space="preserve"> cuyos condicionados particular y general, deben estar registrados en la Autoridad de Fiscalización y Control de Pensiones y </w:t>
      </w:r>
      <w:r w:rsidR="006B022A" w:rsidRPr="00383FEC">
        <w:rPr>
          <w:rFonts w:ascii="Times New Roman" w:hAnsi="Times New Roman" w:cs="Times New Roman"/>
          <w:color w:val="000000"/>
          <w:lang w:val="es-ES_tradnl" w:eastAsia="x-none"/>
        </w:rPr>
        <w:t xml:space="preserve">Seguros </w:t>
      </w:r>
      <w:r w:rsidR="00C970EC" w:rsidRPr="00383FEC">
        <w:rPr>
          <w:rFonts w:ascii="Times New Roman" w:hAnsi="Times New Roman" w:cs="Times New Roman"/>
          <w:color w:val="000000"/>
          <w:lang w:val="es-ES_tradnl" w:eastAsia="x-none"/>
        </w:rPr>
        <w:t>(APS)</w:t>
      </w:r>
      <w:r w:rsidR="00BD34F0" w:rsidRPr="00383FEC">
        <w:rPr>
          <w:rFonts w:ascii="Times New Roman" w:hAnsi="Times New Roman" w:cs="Times New Roman"/>
          <w:lang w:val="es-ES_tradnl" w:eastAsia="x-none"/>
        </w:rPr>
        <w:t>. E</w:t>
      </w:r>
      <w:r w:rsidR="00E16177" w:rsidRPr="00383FEC">
        <w:rPr>
          <w:rFonts w:ascii="Times New Roman" w:eastAsia="Times New Roman" w:hAnsi="Times New Roman" w:cs="Times New Roman"/>
          <w:lang w:val="es-ES_tradnl" w:eastAsia="x-none"/>
        </w:rPr>
        <w:t xml:space="preserve">l pago de la prima de la EIF a la entidad aseguradora en forma posterior a la fecha en la que el (los) </w:t>
      </w:r>
      <w:r w:rsidR="00BC7CF6" w:rsidRPr="00383FEC">
        <w:rPr>
          <w:rFonts w:ascii="Times New Roman" w:hAnsi="Times New Roman" w:cs="Times New Roman"/>
        </w:rPr>
        <w:t xml:space="preserve">DEUDOR(ES) </w:t>
      </w:r>
      <w:r w:rsidR="00D03026" w:rsidRPr="00383FEC">
        <w:rPr>
          <w:rFonts w:ascii="Times New Roman" w:eastAsia="Times New Roman" w:hAnsi="Times New Roman" w:cs="Times New Roman"/>
          <w:lang w:val="es-ES_tradnl" w:eastAsia="x-none"/>
        </w:rPr>
        <w:t>pagó</w:t>
      </w:r>
      <w:r w:rsidR="00BD34F0" w:rsidRPr="00383FEC">
        <w:rPr>
          <w:rFonts w:ascii="Times New Roman" w:eastAsia="Times New Roman" w:hAnsi="Times New Roman" w:cs="Times New Roman"/>
          <w:lang w:val="es-ES_tradnl" w:eastAsia="x-none"/>
        </w:rPr>
        <w:t xml:space="preserve"> </w:t>
      </w:r>
      <w:r w:rsidR="00D03026" w:rsidRPr="00383FEC">
        <w:rPr>
          <w:rFonts w:ascii="Times New Roman" w:eastAsia="Times New Roman" w:hAnsi="Times New Roman" w:cs="Times New Roman"/>
          <w:lang w:val="es-ES_tradnl" w:eastAsia="x-none"/>
        </w:rPr>
        <w:t>(</w:t>
      </w:r>
      <w:r w:rsidR="00E16177" w:rsidRPr="00383FEC">
        <w:rPr>
          <w:rFonts w:ascii="Times New Roman" w:eastAsia="Times New Roman" w:hAnsi="Times New Roman" w:cs="Times New Roman"/>
          <w:lang w:val="es-ES_tradnl" w:eastAsia="x-none"/>
        </w:rPr>
        <w:t>pagaron</w:t>
      </w:r>
      <w:r w:rsidR="00D03026" w:rsidRPr="00383FEC">
        <w:rPr>
          <w:rFonts w:ascii="Times New Roman" w:eastAsia="Times New Roman" w:hAnsi="Times New Roman" w:cs="Times New Roman"/>
          <w:lang w:val="es-ES_tradnl" w:eastAsia="x-none"/>
        </w:rPr>
        <w:t>)</w:t>
      </w:r>
      <w:r w:rsidR="00E16177" w:rsidRPr="00383FEC">
        <w:rPr>
          <w:rFonts w:ascii="Times New Roman" w:eastAsia="Times New Roman" w:hAnsi="Times New Roman" w:cs="Times New Roman"/>
          <w:lang w:val="es-ES_tradnl" w:eastAsia="x-none"/>
        </w:rPr>
        <w:t xml:space="preserve"> </w:t>
      </w:r>
      <w:r w:rsidR="00BD34F0" w:rsidRPr="00383FEC">
        <w:rPr>
          <w:rFonts w:ascii="Times New Roman" w:eastAsia="Times New Roman" w:hAnsi="Times New Roman" w:cs="Times New Roman"/>
          <w:lang w:val="es-ES_tradnl" w:eastAsia="x-none"/>
        </w:rPr>
        <w:t xml:space="preserve">oportunamente </w:t>
      </w:r>
      <w:r w:rsidR="00E16177" w:rsidRPr="00383FEC">
        <w:rPr>
          <w:rFonts w:ascii="Times New Roman" w:eastAsia="Times New Roman" w:hAnsi="Times New Roman" w:cs="Times New Roman"/>
          <w:lang w:val="es-ES_tradnl" w:eastAsia="x-none"/>
        </w:rPr>
        <w:t xml:space="preserve">la misma, no significará incumplimiento atribuible al (a los) </w:t>
      </w:r>
      <w:r w:rsidR="00BC7CF6" w:rsidRPr="00383FEC">
        <w:rPr>
          <w:rFonts w:ascii="Times New Roman" w:hAnsi="Times New Roman" w:cs="Times New Roman"/>
        </w:rPr>
        <w:t>DEUDOR(ES)</w:t>
      </w:r>
      <w:r w:rsidR="00CE6BCA" w:rsidRPr="00383FEC">
        <w:rPr>
          <w:rFonts w:ascii="Times New Roman" w:eastAsia="Times New Roman" w:hAnsi="Times New Roman" w:cs="Times New Roman"/>
          <w:lang w:val="es-ES_tradnl" w:eastAsia="x-none"/>
        </w:rPr>
        <w:t xml:space="preserve"> y cualquier contingencia o perjuicio que causen dichas situaciones al (a los) </w:t>
      </w:r>
      <w:r w:rsidR="00BC7CF6" w:rsidRPr="00383FEC">
        <w:rPr>
          <w:rFonts w:ascii="Times New Roman" w:hAnsi="Times New Roman" w:cs="Times New Roman"/>
        </w:rPr>
        <w:t>DEUDOR(ES)</w:t>
      </w:r>
      <w:r w:rsidR="00CE6BCA" w:rsidRPr="00383FEC">
        <w:rPr>
          <w:rFonts w:ascii="Times New Roman" w:eastAsia="Times New Roman" w:hAnsi="Times New Roman" w:cs="Times New Roman"/>
          <w:lang w:val="es-ES_tradnl" w:eastAsia="x-none"/>
        </w:rPr>
        <w:t>, será</w:t>
      </w:r>
      <w:r w:rsidR="00D9491D" w:rsidRPr="00383FEC">
        <w:rPr>
          <w:rFonts w:ascii="Times New Roman" w:eastAsia="Times New Roman" w:hAnsi="Times New Roman" w:cs="Times New Roman"/>
          <w:lang w:val="es-ES_tradnl" w:eastAsia="x-none"/>
        </w:rPr>
        <w:t>n de</w:t>
      </w:r>
      <w:r w:rsidR="00CE6BCA" w:rsidRPr="00383FEC">
        <w:rPr>
          <w:rFonts w:ascii="Times New Roman" w:eastAsia="Times New Roman" w:hAnsi="Times New Roman" w:cs="Times New Roman"/>
          <w:lang w:val="es-ES_tradnl" w:eastAsia="x-none"/>
        </w:rPr>
        <w:t xml:space="preserve"> plena responsabilidad de la EIF.</w:t>
      </w:r>
    </w:p>
    <w:p w:rsidR="00106373" w:rsidRPr="00383FEC" w:rsidRDefault="00CE6BCA" w:rsidP="00080F4E">
      <w:pPr>
        <w:tabs>
          <w:tab w:val="left" w:pos="204"/>
        </w:tabs>
        <w:spacing w:before="100" w:after="100" w:line="240" w:lineRule="auto"/>
        <w:jc w:val="both"/>
        <w:rPr>
          <w:rFonts w:ascii="Times New Roman" w:hAnsi="Times New Roman" w:cs="Times New Roman"/>
          <w:b/>
          <w:color w:val="FF0000"/>
        </w:rPr>
      </w:pPr>
      <w:r w:rsidRPr="00383FEC">
        <w:rPr>
          <w:rFonts w:ascii="Times New Roman" w:eastAsia="Times New Roman" w:hAnsi="Times New Roman" w:cs="Times New Roman"/>
          <w:lang w:val="es-ES_tradnl" w:eastAsia="x-none"/>
        </w:rPr>
        <w:t>L</w:t>
      </w:r>
      <w:r w:rsidR="003B0E82" w:rsidRPr="00383FEC">
        <w:rPr>
          <w:rFonts w:ascii="Times New Roman" w:hAnsi="Times New Roman" w:cs="Times New Roman"/>
        </w:rPr>
        <w:t>a EIF informar</w:t>
      </w:r>
      <w:r w:rsidRPr="00383FEC">
        <w:rPr>
          <w:rFonts w:ascii="Times New Roman" w:hAnsi="Times New Roman" w:cs="Times New Roman"/>
        </w:rPr>
        <w:t>á</w:t>
      </w:r>
      <w:r w:rsidR="003B0E82" w:rsidRPr="00383FEC">
        <w:rPr>
          <w:rFonts w:ascii="Times New Roman" w:hAnsi="Times New Roman" w:cs="Times New Roman"/>
        </w:rPr>
        <w:t xml:space="preserve"> oportunamente al (a los) </w:t>
      </w:r>
      <w:r w:rsidR="00BC7CF6" w:rsidRPr="00383FEC">
        <w:rPr>
          <w:rFonts w:ascii="Times New Roman" w:hAnsi="Times New Roman" w:cs="Times New Roman"/>
        </w:rPr>
        <w:t>DEUDOR(ES)</w:t>
      </w:r>
      <w:r w:rsidR="003B0E82" w:rsidRPr="00383FEC">
        <w:rPr>
          <w:rFonts w:ascii="Times New Roman" w:hAnsi="Times New Roman" w:cs="Times New Roman"/>
        </w:rPr>
        <w:t xml:space="preserve"> </w:t>
      </w:r>
      <w:r w:rsidRPr="00383FEC">
        <w:rPr>
          <w:rFonts w:ascii="Times New Roman" w:hAnsi="Times New Roman" w:cs="Times New Roman"/>
        </w:rPr>
        <w:t xml:space="preserve">sobre </w:t>
      </w:r>
      <w:r w:rsidR="003B0E82" w:rsidRPr="00383FEC">
        <w:rPr>
          <w:rFonts w:ascii="Times New Roman" w:hAnsi="Times New Roman" w:cs="Times New Roman"/>
        </w:rPr>
        <w:t>c</w:t>
      </w:r>
      <w:r w:rsidR="00106373" w:rsidRPr="00383FEC">
        <w:rPr>
          <w:rFonts w:ascii="Times New Roman" w:hAnsi="Times New Roman" w:cs="Times New Roman"/>
        </w:rPr>
        <w:t xml:space="preserve">ualquier cambio establecido por la </w:t>
      </w:r>
      <w:r w:rsidR="00580A4E" w:rsidRPr="00383FEC">
        <w:rPr>
          <w:rFonts w:ascii="Times New Roman" w:hAnsi="Times New Roman" w:cs="Times New Roman"/>
        </w:rPr>
        <w:t>entidad</w:t>
      </w:r>
      <w:r w:rsidR="00106373" w:rsidRPr="00383FEC">
        <w:rPr>
          <w:rFonts w:ascii="Times New Roman" w:hAnsi="Times New Roman" w:cs="Times New Roman"/>
        </w:rPr>
        <w:t xml:space="preserve"> </w:t>
      </w:r>
      <w:r w:rsidR="00580A4E" w:rsidRPr="00383FEC">
        <w:rPr>
          <w:rFonts w:ascii="Times New Roman" w:hAnsi="Times New Roman" w:cs="Times New Roman"/>
        </w:rPr>
        <w:t>aseguradora</w:t>
      </w:r>
      <w:r w:rsidR="00106373" w:rsidRPr="00383FEC">
        <w:rPr>
          <w:rFonts w:ascii="Times New Roman" w:hAnsi="Times New Roman" w:cs="Times New Roman"/>
        </w:rPr>
        <w:t xml:space="preserve"> </w:t>
      </w:r>
      <w:r w:rsidRPr="00383FEC">
        <w:rPr>
          <w:rFonts w:ascii="Times New Roman" w:hAnsi="Times New Roman" w:cs="Times New Roman"/>
        </w:rPr>
        <w:t>respecto al</w:t>
      </w:r>
      <w:r w:rsidR="00106373" w:rsidRPr="00383FEC">
        <w:rPr>
          <w:rFonts w:ascii="Times New Roman" w:hAnsi="Times New Roman" w:cs="Times New Roman"/>
        </w:rPr>
        <w:t xml:space="preserve"> costo</w:t>
      </w:r>
      <w:r w:rsidRPr="00383FEC">
        <w:rPr>
          <w:rFonts w:ascii="Times New Roman" w:hAnsi="Times New Roman" w:cs="Times New Roman"/>
        </w:rPr>
        <w:t xml:space="preserve"> de la prima del seguro de desgravamen hipotecario</w:t>
      </w:r>
      <w:r w:rsidR="00C970EC" w:rsidRPr="00383FEC">
        <w:rPr>
          <w:rFonts w:ascii="Times New Roman" w:hAnsi="Times New Roman" w:cs="Times New Roman"/>
        </w:rPr>
        <w:t xml:space="preserve"> dejando constancia escrita de la comunicación</w:t>
      </w:r>
      <w:r w:rsidR="003B0E82" w:rsidRPr="00383FEC">
        <w:rPr>
          <w:rFonts w:ascii="Times New Roman" w:hAnsi="Times New Roman" w:cs="Times New Roman"/>
        </w:rPr>
        <w:t>.</w:t>
      </w:r>
    </w:p>
    <w:p w:rsidR="0071446C" w:rsidRPr="00383FEC" w:rsidRDefault="0071446C" w:rsidP="00080F4E">
      <w:pPr>
        <w:tabs>
          <w:tab w:val="left" w:pos="0"/>
        </w:tabs>
        <w:spacing w:before="100" w:after="100" w:line="240" w:lineRule="auto"/>
        <w:jc w:val="both"/>
        <w:rPr>
          <w:rFonts w:ascii="Times New Roman" w:hAnsi="Times New Roman" w:cs="Times New Roman"/>
          <w:b/>
          <w:color w:val="FF0000"/>
          <w:lang w:val="es-ES_tradnl"/>
        </w:rPr>
      </w:pPr>
      <w:r w:rsidRPr="00383FEC">
        <w:rPr>
          <w:rFonts w:ascii="Times New Roman" w:hAnsi="Times New Roman" w:cs="Times New Roman"/>
          <w:b/>
          <w:color w:val="FF0000"/>
          <w:lang w:val="es-ES_tradnl"/>
        </w:rPr>
        <w:t>Incluir el siguiente párrafo e</w:t>
      </w:r>
      <w:r w:rsidR="00AD66D7" w:rsidRPr="00383FEC">
        <w:rPr>
          <w:rFonts w:ascii="Times New Roman" w:hAnsi="Times New Roman" w:cs="Times New Roman"/>
          <w:b/>
          <w:color w:val="FF0000"/>
          <w:lang w:val="es-ES_tradnl"/>
        </w:rPr>
        <w:t>n caso de</w:t>
      </w:r>
      <w:r w:rsidRPr="00383FEC">
        <w:rPr>
          <w:rFonts w:ascii="Times New Roman" w:hAnsi="Times New Roman" w:cs="Times New Roman"/>
          <w:b/>
          <w:color w:val="FF0000"/>
          <w:lang w:val="es-ES_tradnl"/>
        </w:rPr>
        <w:t xml:space="preserve"> seguros colectivos:</w:t>
      </w:r>
      <w:r w:rsidR="00BC7CF6" w:rsidRPr="00383FEC">
        <w:rPr>
          <w:rFonts w:ascii="Times New Roman" w:hAnsi="Times New Roman" w:cs="Times New Roman"/>
          <w:b/>
          <w:color w:val="FF0000"/>
          <w:lang w:val="es-ES_tradnl"/>
        </w:rPr>
        <w:t xml:space="preserve"> </w:t>
      </w:r>
    </w:p>
    <w:p w:rsidR="00F31404" w:rsidRPr="00383FEC" w:rsidRDefault="0071446C" w:rsidP="00080F4E">
      <w:pPr>
        <w:tabs>
          <w:tab w:val="left" w:pos="0"/>
        </w:tabs>
        <w:spacing w:before="100" w:after="100" w:line="240" w:lineRule="auto"/>
        <w:jc w:val="both"/>
        <w:rPr>
          <w:rFonts w:ascii="Times New Roman" w:hAnsi="Times New Roman" w:cs="Times New Roman"/>
          <w:color w:val="000000"/>
          <w:lang w:val="es-MX"/>
        </w:rPr>
      </w:pPr>
      <w:r w:rsidRPr="00383FEC">
        <w:rPr>
          <w:rFonts w:ascii="Times New Roman" w:hAnsi="Times New Roman" w:cs="Times New Roman"/>
        </w:rPr>
        <w:t>E</w:t>
      </w:r>
      <w:r w:rsidR="007C23C9" w:rsidRPr="00383FEC">
        <w:rPr>
          <w:rFonts w:ascii="Times New Roman" w:hAnsi="Times New Roman" w:cs="Times New Roman"/>
        </w:rPr>
        <w:t>l(</w:t>
      </w:r>
      <w:r w:rsidRPr="00383FEC">
        <w:rPr>
          <w:rFonts w:ascii="Times New Roman" w:hAnsi="Times New Roman" w:cs="Times New Roman"/>
        </w:rPr>
        <w:t>L</w:t>
      </w:r>
      <w:r w:rsidR="007C23C9" w:rsidRPr="00383FEC">
        <w:rPr>
          <w:rFonts w:ascii="Times New Roman" w:hAnsi="Times New Roman" w:cs="Times New Roman"/>
        </w:rPr>
        <w:t xml:space="preserve">os) </w:t>
      </w:r>
      <w:r w:rsidR="00EF1DA1" w:rsidRPr="00383FEC">
        <w:rPr>
          <w:rFonts w:ascii="Times New Roman" w:hAnsi="Times New Roman" w:cs="Times New Roman"/>
        </w:rPr>
        <w:t>DEUDOR(ES)</w:t>
      </w:r>
      <w:r w:rsidR="006D428D" w:rsidRPr="00383FEC">
        <w:rPr>
          <w:rFonts w:ascii="Times New Roman" w:hAnsi="Times New Roman" w:cs="Times New Roman"/>
        </w:rPr>
        <w:t xml:space="preserve"> </w:t>
      </w:r>
      <w:r w:rsidR="006D428D" w:rsidRPr="00383FEC">
        <w:rPr>
          <w:rFonts w:ascii="Times New Roman" w:hAnsi="Times New Roman" w:cs="Times New Roman"/>
          <w:b/>
          <w:color w:val="FF0000"/>
        </w:rPr>
        <w:t xml:space="preserve">(incorporar otras partes cuando correspondan conforme la cláusula primera) </w:t>
      </w:r>
      <w:r w:rsidR="007C23C9" w:rsidRPr="00383FEC">
        <w:rPr>
          <w:rFonts w:ascii="Times New Roman" w:hAnsi="Times New Roman" w:cs="Times New Roman"/>
        </w:rPr>
        <w:t xml:space="preserve">_______ </w:t>
      </w:r>
      <w:r w:rsidR="007C23C9" w:rsidRPr="00383FEC">
        <w:rPr>
          <w:rFonts w:ascii="Times New Roman" w:hAnsi="Times New Roman" w:cs="Times New Roman"/>
          <w:b/>
          <w:color w:val="FF0000"/>
        </w:rPr>
        <w:t>(incluir “acepta(n)” o “rechaza(n)”, según corresponda)</w:t>
      </w:r>
      <w:r w:rsidR="007C23C9" w:rsidRPr="00383FEC">
        <w:rPr>
          <w:rFonts w:ascii="Times New Roman" w:hAnsi="Times New Roman" w:cs="Times New Roman"/>
        </w:rPr>
        <w:t xml:space="preserve"> el (los) seguro(s) _______ </w:t>
      </w:r>
      <w:r w:rsidR="007C23C9" w:rsidRPr="00383FEC">
        <w:rPr>
          <w:rFonts w:ascii="Times New Roman" w:hAnsi="Times New Roman" w:cs="Times New Roman"/>
          <w:b/>
          <w:color w:val="FF0000"/>
        </w:rPr>
        <w:t>(precisar el (los) seguro(s) colectivo(s))</w:t>
      </w:r>
      <w:r w:rsidR="007C23C9" w:rsidRPr="00383FEC">
        <w:rPr>
          <w:rFonts w:ascii="Times New Roman" w:hAnsi="Times New Roman" w:cs="Times New Roman"/>
        </w:rPr>
        <w:t xml:space="preserve"> ofertado(s) por la EIF. </w:t>
      </w:r>
      <w:r w:rsidR="00F31404" w:rsidRPr="00383FEC">
        <w:rPr>
          <w:rFonts w:ascii="Times New Roman" w:hAnsi="Times New Roman" w:cs="Times New Roman"/>
          <w:b/>
          <w:color w:val="FF0000"/>
          <w:lang w:val="es-MX"/>
        </w:rPr>
        <w:t xml:space="preserve">En caso de rechazo, incorporar el siguiente texto: </w:t>
      </w:r>
      <w:r w:rsidR="00F31404" w:rsidRPr="00383FEC">
        <w:rPr>
          <w:rFonts w:ascii="Times New Roman" w:hAnsi="Times New Roman" w:cs="Times New Roman"/>
          <w:color w:val="000000"/>
          <w:lang w:val="es-MX"/>
        </w:rPr>
        <w:t xml:space="preserve">Como consecuencia del rechazo, el (los) </w:t>
      </w:r>
      <w:r w:rsidR="00F31404" w:rsidRPr="00383FEC">
        <w:rPr>
          <w:rFonts w:ascii="Times New Roman" w:hAnsi="Times New Roman" w:cs="Times New Roman"/>
        </w:rPr>
        <w:t>DEUDOR(ES)</w:t>
      </w:r>
      <w:r w:rsidR="00F31404" w:rsidRPr="00383FEC">
        <w:rPr>
          <w:rFonts w:ascii="Times New Roman" w:hAnsi="Times New Roman" w:cs="Times New Roman"/>
          <w:color w:val="000000"/>
          <w:lang w:val="es-MX"/>
        </w:rPr>
        <w:t xml:space="preserve"> </w:t>
      </w:r>
      <w:r w:rsidR="006D428D" w:rsidRPr="00383FEC">
        <w:rPr>
          <w:rFonts w:ascii="Times New Roman" w:hAnsi="Times New Roman" w:cs="Times New Roman"/>
          <w:b/>
          <w:color w:val="FF0000"/>
        </w:rPr>
        <w:t xml:space="preserve">(incorporar otras partes cuando correspondan conforme la cláusula primera) </w:t>
      </w:r>
      <w:r w:rsidR="00F31404" w:rsidRPr="00383FEC">
        <w:rPr>
          <w:rFonts w:ascii="Times New Roman" w:hAnsi="Times New Roman" w:cs="Times New Roman"/>
        </w:rPr>
        <w:t>se obliga(n) a presentar antes del desembolso del préstamo</w:t>
      </w:r>
      <w:r w:rsidR="00595449" w:rsidRPr="00383FEC">
        <w:rPr>
          <w:rFonts w:ascii="Times New Roman" w:hAnsi="Times New Roman" w:cs="Times New Roman"/>
        </w:rPr>
        <w:t xml:space="preserve"> y durante la vigencia del mismo</w:t>
      </w:r>
      <w:r w:rsidR="00F31404" w:rsidRPr="00383FEC">
        <w:rPr>
          <w:rFonts w:ascii="Times New Roman" w:hAnsi="Times New Roman" w:cs="Times New Roman"/>
        </w:rPr>
        <w:t>, la(s) constancia(s) del(de los) seguro(s) contratado(s) que cobertura(n) la(s) garantía(s) y obligaciones correspondientes, quedando establecido que el (los) seguro(s) que contrate(n) debe(n) ser emitido(s) por entidad(es) aseguradora(s) regulada(s) y supervisada(s) por la Autoridad de Fiscaliza</w:t>
      </w:r>
      <w:r w:rsidR="00595449" w:rsidRPr="00383FEC">
        <w:rPr>
          <w:rFonts w:ascii="Times New Roman" w:hAnsi="Times New Roman" w:cs="Times New Roman"/>
        </w:rPr>
        <w:t xml:space="preserve">ción y Control de Pensiones y Seguros </w:t>
      </w:r>
      <w:r w:rsidR="00F31404" w:rsidRPr="00383FEC">
        <w:rPr>
          <w:rFonts w:ascii="Times New Roman" w:hAnsi="Times New Roman" w:cs="Times New Roman"/>
        </w:rPr>
        <w:t xml:space="preserve">(APS) y cumplir con las siguientes condiciones _________ </w:t>
      </w:r>
      <w:r w:rsidR="00F31404" w:rsidRPr="00383FEC">
        <w:rPr>
          <w:rFonts w:ascii="Times New Roman" w:hAnsi="Times New Roman" w:cs="Times New Roman"/>
          <w:b/>
          <w:color w:val="FF0000"/>
        </w:rPr>
        <w:t>(incorporar las condiciones establecidas por la EIF</w:t>
      </w:r>
      <w:r w:rsidR="00BC7C04" w:rsidRPr="00383FEC">
        <w:rPr>
          <w:rFonts w:ascii="Times New Roman" w:hAnsi="Times New Roman" w:cs="Times New Roman"/>
          <w:b/>
          <w:color w:val="FF0000"/>
        </w:rPr>
        <w:t xml:space="preserve"> que garanticen la cobertura durante la vigencia de la operación</w:t>
      </w:r>
      <w:r w:rsidR="00A5030E" w:rsidRPr="00383FEC">
        <w:rPr>
          <w:rFonts w:ascii="Times New Roman" w:hAnsi="Times New Roman" w:cs="Times New Roman"/>
          <w:b/>
          <w:color w:val="FF0000"/>
        </w:rPr>
        <w:t xml:space="preserve"> crediticia en el marco de lo establecido por la APS</w:t>
      </w:r>
      <w:r w:rsidR="00F31404" w:rsidRPr="00383FEC">
        <w:rPr>
          <w:rFonts w:ascii="Times New Roman" w:hAnsi="Times New Roman" w:cs="Times New Roman"/>
          <w:b/>
          <w:color w:val="FF0000"/>
        </w:rPr>
        <w:t>)</w:t>
      </w:r>
      <w:r w:rsidR="00F31404" w:rsidRPr="00383FEC">
        <w:rPr>
          <w:rFonts w:ascii="Times New Roman" w:hAnsi="Times New Roman" w:cs="Times New Roman"/>
          <w:color w:val="000000"/>
        </w:rPr>
        <w:t>.</w:t>
      </w:r>
    </w:p>
    <w:p w:rsidR="00F125A7" w:rsidRPr="00383FEC" w:rsidRDefault="00144779" w:rsidP="00080F4E">
      <w:pPr>
        <w:tabs>
          <w:tab w:val="left" w:pos="0"/>
        </w:tabs>
        <w:spacing w:before="100" w:after="100" w:line="240" w:lineRule="auto"/>
        <w:jc w:val="both"/>
        <w:rPr>
          <w:rFonts w:ascii="Times New Roman" w:hAnsi="Times New Roman" w:cs="Times New Roman"/>
          <w:color w:val="000000"/>
        </w:rPr>
      </w:pPr>
      <w:r w:rsidRPr="00383FEC">
        <w:rPr>
          <w:rFonts w:ascii="Times New Roman" w:hAnsi="Times New Roman" w:cs="Times New Roman"/>
          <w:b/>
        </w:rPr>
        <w:t>DÉCIMA QUINTA</w:t>
      </w:r>
      <w:r w:rsidR="004D4E65" w:rsidRPr="00383FEC">
        <w:rPr>
          <w:rFonts w:ascii="Times New Roman" w:hAnsi="Times New Roman" w:cs="Times New Roman"/>
          <w:b/>
        </w:rPr>
        <w:t>:</w:t>
      </w:r>
      <w:r w:rsidR="00080DD8" w:rsidRPr="00383FEC">
        <w:rPr>
          <w:rFonts w:ascii="Times New Roman" w:hAnsi="Times New Roman" w:cs="Times New Roman"/>
          <w:b/>
        </w:rPr>
        <w:t xml:space="preserve"> </w:t>
      </w:r>
      <w:r w:rsidR="0035460E" w:rsidRPr="00383FEC">
        <w:rPr>
          <w:rFonts w:ascii="Times New Roman" w:hAnsi="Times New Roman" w:cs="Times New Roman"/>
          <w:b/>
        </w:rPr>
        <w:t>(</w:t>
      </w:r>
      <w:r w:rsidR="00F125A7" w:rsidRPr="00383FEC">
        <w:rPr>
          <w:rFonts w:ascii="Times New Roman" w:hAnsi="Times New Roman" w:cs="Times New Roman"/>
          <w:b/>
        </w:rPr>
        <w:t xml:space="preserve">DE LA </w:t>
      </w:r>
      <w:r w:rsidR="0035460E" w:rsidRPr="00383FEC">
        <w:rPr>
          <w:rFonts w:ascii="Times New Roman" w:hAnsi="Times New Roman" w:cs="Times New Roman"/>
          <w:b/>
        </w:rPr>
        <w:t xml:space="preserve">CESIÓN </w:t>
      </w:r>
      <w:r w:rsidR="00F125A7" w:rsidRPr="00383FEC">
        <w:rPr>
          <w:rFonts w:ascii="Times New Roman" w:hAnsi="Times New Roman" w:cs="Times New Roman"/>
          <w:b/>
        </w:rPr>
        <w:t>Y DE LA</w:t>
      </w:r>
      <w:r w:rsidR="0035460E" w:rsidRPr="00383FEC">
        <w:rPr>
          <w:rFonts w:ascii="Times New Roman" w:hAnsi="Times New Roman" w:cs="Times New Roman"/>
          <w:b/>
        </w:rPr>
        <w:t xml:space="preserve"> SUBROGACIÓN</w:t>
      </w:r>
      <w:r w:rsidR="00F125A7" w:rsidRPr="00383FEC">
        <w:rPr>
          <w:rFonts w:ascii="Times New Roman" w:hAnsi="Times New Roman" w:cs="Times New Roman"/>
          <w:b/>
        </w:rPr>
        <w:t xml:space="preserve"> HECHA POR LA EIF</w:t>
      </w:r>
      <w:r w:rsidR="0035460E" w:rsidRPr="00383FEC">
        <w:rPr>
          <w:rFonts w:ascii="Times New Roman" w:hAnsi="Times New Roman" w:cs="Times New Roman"/>
          <w:b/>
        </w:rPr>
        <w:t xml:space="preserve">) </w:t>
      </w:r>
      <w:r w:rsidR="0035460E" w:rsidRPr="00383FEC">
        <w:rPr>
          <w:rFonts w:ascii="Times New Roman" w:hAnsi="Times New Roman" w:cs="Times New Roman"/>
        </w:rPr>
        <w:t>El (Los)</w:t>
      </w:r>
      <w:r w:rsidR="0035460E" w:rsidRPr="00383FEC">
        <w:rPr>
          <w:rFonts w:ascii="Times New Roman" w:hAnsi="Times New Roman" w:cs="Times New Roman"/>
          <w:b/>
        </w:rPr>
        <w:t xml:space="preserve"> </w:t>
      </w:r>
      <w:r w:rsidR="00EF1DA1" w:rsidRPr="00383FEC">
        <w:rPr>
          <w:rFonts w:ascii="Times New Roman" w:hAnsi="Times New Roman" w:cs="Times New Roman"/>
        </w:rPr>
        <w:t>DEUDOR(ES)</w:t>
      </w:r>
      <w:r w:rsidR="00F31404" w:rsidRPr="00383FEC">
        <w:rPr>
          <w:rFonts w:ascii="Times New Roman" w:hAnsi="Times New Roman" w:cs="Times New Roman"/>
        </w:rPr>
        <w:t xml:space="preserve"> </w:t>
      </w:r>
      <w:r w:rsidR="00F125A7" w:rsidRPr="00383FEC">
        <w:rPr>
          <w:rFonts w:ascii="Times New Roman" w:hAnsi="Times New Roman" w:cs="Times New Roman"/>
          <w:b/>
          <w:color w:val="FF0000"/>
        </w:rPr>
        <w:t xml:space="preserve">(incorporar otras partes cuando correspondan conforme la cláusula primera) </w:t>
      </w:r>
      <w:r w:rsidR="00F125A7" w:rsidRPr="00383FEC">
        <w:rPr>
          <w:rFonts w:ascii="Times New Roman" w:hAnsi="Times New Roman" w:cs="Times New Roman"/>
        </w:rPr>
        <w:t xml:space="preserve">acepta(n) y </w:t>
      </w:r>
      <w:r w:rsidR="0035460E" w:rsidRPr="00383FEC">
        <w:rPr>
          <w:rFonts w:ascii="Times New Roman" w:hAnsi="Times New Roman" w:cs="Times New Roman"/>
        </w:rPr>
        <w:t xml:space="preserve">autoriza(n) </w:t>
      </w:r>
      <w:r w:rsidR="00F125A7" w:rsidRPr="00383FEC">
        <w:rPr>
          <w:rFonts w:ascii="Times New Roman" w:hAnsi="Times New Roman" w:cs="Times New Roman"/>
        </w:rPr>
        <w:t xml:space="preserve">expresamente que </w:t>
      </w:r>
      <w:r w:rsidR="0035460E" w:rsidRPr="00383FEC">
        <w:rPr>
          <w:rFonts w:ascii="Times New Roman" w:hAnsi="Times New Roman" w:cs="Times New Roman"/>
        </w:rPr>
        <w:t xml:space="preserve">la EIF </w:t>
      </w:r>
      <w:r w:rsidR="00F125A7" w:rsidRPr="00383FEC">
        <w:rPr>
          <w:rFonts w:ascii="Times New Roman" w:hAnsi="Times New Roman" w:cs="Times New Roman"/>
        </w:rPr>
        <w:t xml:space="preserve">pueda </w:t>
      </w:r>
      <w:r w:rsidR="00F125A7" w:rsidRPr="00383FEC">
        <w:rPr>
          <w:rFonts w:ascii="Times New Roman" w:hAnsi="Times New Roman" w:cs="Times New Roman"/>
          <w:color w:val="000000"/>
        </w:rPr>
        <w:t>transferir el crédito y sus accesorios, conforme lo establecido en el presente contrato y el Artículo 384 y siguientes del Código Civil, referidos a la cesión de créditos.</w:t>
      </w:r>
    </w:p>
    <w:p w:rsidR="00F125A7" w:rsidRPr="00383FEC" w:rsidRDefault="00F125A7" w:rsidP="00080F4E">
      <w:pPr>
        <w:tabs>
          <w:tab w:val="left" w:pos="0"/>
        </w:tabs>
        <w:spacing w:before="100" w:after="100" w:line="240" w:lineRule="auto"/>
        <w:jc w:val="both"/>
        <w:rPr>
          <w:rFonts w:ascii="Times New Roman" w:hAnsi="Times New Roman" w:cs="Times New Roman"/>
        </w:rPr>
      </w:pPr>
      <w:r w:rsidRPr="00383FEC">
        <w:rPr>
          <w:rFonts w:ascii="Times New Roman" w:hAnsi="Times New Roman" w:cs="Times New Roman"/>
          <w:color w:val="000000"/>
        </w:rPr>
        <w:t xml:space="preserve">Asimismo, en el marco de lo previsto en el Artículo 324 del Código Civil, relativo a la subrogación hecha por el </w:t>
      </w:r>
      <w:r w:rsidR="00F73459" w:rsidRPr="00383FEC">
        <w:rPr>
          <w:rFonts w:ascii="Times New Roman" w:hAnsi="Times New Roman" w:cs="Times New Roman"/>
          <w:color w:val="000000"/>
        </w:rPr>
        <w:t>ACREEDOR</w:t>
      </w:r>
      <w:r w:rsidRPr="00383FEC">
        <w:rPr>
          <w:rFonts w:ascii="Times New Roman" w:hAnsi="Times New Roman" w:cs="Times New Roman"/>
          <w:color w:val="000000"/>
        </w:rPr>
        <w:t xml:space="preserve">, el (los) </w:t>
      </w:r>
      <w:r w:rsidR="000B4727" w:rsidRPr="00383FEC">
        <w:rPr>
          <w:rFonts w:ascii="Times New Roman" w:hAnsi="Times New Roman" w:cs="Times New Roman"/>
          <w:bCs/>
          <w:color w:val="000000"/>
        </w:rPr>
        <w:t>DEUDOR(ES)</w:t>
      </w:r>
      <w:r w:rsidRPr="00383FEC">
        <w:rPr>
          <w:rFonts w:ascii="Times New Roman" w:hAnsi="Times New Roman" w:cs="Times New Roman"/>
          <w:color w:val="000000"/>
        </w:rPr>
        <w:t xml:space="preserve"> </w:t>
      </w:r>
      <w:r w:rsidR="006D428D" w:rsidRPr="00383FEC">
        <w:rPr>
          <w:rFonts w:ascii="Times New Roman" w:hAnsi="Times New Roman" w:cs="Times New Roman"/>
          <w:b/>
          <w:color w:val="FF0000"/>
        </w:rPr>
        <w:t xml:space="preserve">(incorporar otras partes cuando correspondan conforme la cláusula primera) </w:t>
      </w:r>
      <w:r w:rsidRPr="00383FEC">
        <w:rPr>
          <w:rFonts w:ascii="Times New Roman" w:hAnsi="Times New Roman" w:cs="Times New Roman"/>
        </w:rPr>
        <w:t xml:space="preserve">acepta(n) y autoriza(n) expresamente que la EIF pueda subrogar los derechos de cobro y aquellos que emanan de sus facultades, así como los privilegios y las garantías otorgadas al efecto. </w:t>
      </w:r>
    </w:p>
    <w:p w:rsidR="00F125A7" w:rsidRPr="00383FEC" w:rsidRDefault="00F125A7" w:rsidP="00080F4E">
      <w:pPr>
        <w:tabs>
          <w:tab w:val="left" w:pos="0"/>
        </w:tabs>
        <w:spacing w:before="100" w:after="100" w:line="240" w:lineRule="auto"/>
        <w:jc w:val="both"/>
        <w:rPr>
          <w:rFonts w:ascii="Times New Roman" w:hAnsi="Times New Roman" w:cs="Times New Roman"/>
        </w:rPr>
      </w:pPr>
      <w:r w:rsidRPr="00383FEC">
        <w:rPr>
          <w:rFonts w:ascii="Times New Roman" w:hAnsi="Times New Roman" w:cs="Times New Roman"/>
          <w:color w:val="000000"/>
        </w:rPr>
        <w:t>Efectuada</w:t>
      </w:r>
      <w:r w:rsidRPr="00383FEC">
        <w:rPr>
          <w:rFonts w:ascii="Times New Roman" w:hAnsi="Times New Roman" w:cs="Times New Roman"/>
        </w:rPr>
        <w:t xml:space="preserve"> la cesión de crédito o la señalada subrogación, la EIF deberá comunicar por escrito al (a los) DEUDOR(ES)</w:t>
      </w:r>
      <w:r w:rsidRPr="00383FEC">
        <w:rPr>
          <w:rFonts w:ascii="Times New Roman" w:hAnsi="Times New Roman" w:cs="Times New Roman"/>
          <w:b/>
          <w:color w:val="FF0000"/>
        </w:rPr>
        <w:t xml:space="preserve"> (incorporar otras partes que correspondan conforme la cláusula primera)</w:t>
      </w:r>
      <w:r w:rsidRPr="00383FEC">
        <w:rPr>
          <w:rFonts w:ascii="Times New Roman" w:hAnsi="Times New Roman" w:cs="Times New Roman"/>
        </w:rPr>
        <w:t xml:space="preserve"> de la cesión </w:t>
      </w:r>
      <w:r w:rsidRPr="00383FEC">
        <w:rPr>
          <w:rFonts w:ascii="Times New Roman" w:hAnsi="Times New Roman" w:cs="Times New Roman"/>
          <w:color w:val="000000"/>
        </w:rPr>
        <w:t>o</w:t>
      </w:r>
      <w:r w:rsidRPr="00383FEC">
        <w:rPr>
          <w:rFonts w:ascii="Times New Roman" w:hAnsi="Times New Roman" w:cs="Times New Roman"/>
        </w:rPr>
        <w:t xml:space="preserve"> de la subrogación</w:t>
      </w:r>
      <w:r w:rsidRPr="00383FEC">
        <w:rPr>
          <w:rFonts w:ascii="Times New Roman" w:hAnsi="Times New Roman" w:cs="Times New Roman"/>
          <w:lang w:eastAsia="es-BO"/>
        </w:rPr>
        <w:t xml:space="preserve"> en el plazo máximo de </w:t>
      </w:r>
      <w:r w:rsidR="003F6A2F" w:rsidRPr="00383FEC">
        <w:rPr>
          <w:rFonts w:ascii="Times New Roman" w:hAnsi="Times New Roman" w:cs="Times New Roman"/>
          <w:lang w:eastAsia="es-BO"/>
        </w:rPr>
        <w:t>siete (</w:t>
      </w:r>
      <w:r w:rsidRPr="00383FEC">
        <w:rPr>
          <w:rFonts w:ascii="Times New Roman" w:hAnsi="Times New Roman" w:cs="Times New Roman"/>
          <w:lang w:eastAsia="es-BO"/>
        </w:rPr>
        <w:t>7</w:t>
      </w:r>
      <w:r w:rsidR="003F6A2F" w:rsidRPr="00383FEC">
        <w:rPr>
          <w:rFonts w:ascii="Times New Roman" w:hAnsi="Times New Roman" w:cs="Times New Roman"/>
          <w:lang w:eastAsia="es-BO"/>
        </w:rPr>
        <w:t>)</w:t>
      </w:r>
      <w:r w:rsidRPr="00383FEC">
        <w:rPr>
          <w:rFonts w:ascii="Times New Roman" w:hAnsi="Times New Roman" w:cs="Times New Roman"/>
          <w:lang w:eastAsia="es-BO"/>
        </w:rPr>
        <w:t xml:space="preserve"> días calendario de celebrado el contrato</w:t>
      </w:r>
      <w:r w:rsidRPr="00383FEC">
        <w:rPr>
          <w:rFonts w:ascii="Times New Roman" w:hAnsi="Times New Roman" w:cs="Times New Roman"/>
        </w:rPr>
        <w:t>.</w:t>
      </w:r>
    </w:p>
    <w:p w:rsidR="003E5A8C" w:rsidRPr="00383FEC" w:rsidRDefault="006B78FB" w:rsidP="00080F4E">
      <w:pPr>
        <w:tabs>
          <w:tab w:val="left" w:pos="204"/>
        </w:tabs>
        <w:spacing w:before="100" w:after="100" w:line="240" w:lineRule="auto"/>
        <w:jc w:val="both"/>
        <w:rPr>
          <w:rFonts w:ascii="Times New Roman" w:hAnsi="Times New Roman" w:cs="Times New Roman"/>
        </w:rPr>
      </w:pPr>
      <w:r w:rsidRPr="00383FEC">
        <w:rPr>
          <w:rFonts w:ascii="Times New Roman" w:hAnsi="Times New Roman" w:cs="Times New Roman"/>
          <w:b/>
        </w:rPr>
        <w:t>DÉCIMA SÉXTA</w:t>
      </w:r>
      <w:r w:rsidR="004D4E65" w:rsidRPr="00383FEC">
        <w:rPr>
          <w:rFonts w:ascii="Times New Roman" w:hAnsi="Times New Roman" w:cs="Times New Roman"/>
          <w:b/>
        </w:rPr>
        <w:t xml:space="preserve">: </w:t>
      </w:r>
      <w:r w:rsidR="00D52A55" w:rsidRPr="00383FEC">
        <w:rPr>
          <w:rFonts w:ascii="Times New Roman" w:hAnsi="Times New Roman" w:cs="Times New Roman"/>
          <w:b/>
        </w:rPr>
        <w:t>(S</w:t>
      </w:r>
      <w:r w:rsidR="00F45A81" w:rsidRPr="00383FEC">
        <w:rPr>
          <w:rFonts w:ascii="Times New Roman" w:hAnsi="Times New Roman" w:cs="Times New Roman"/>
          <w:b/>
        </w:rPr>
        <w:t>EGUIMIENTO</w:t>
      </w:r>
      <w:r w:rsidR="00D52A55" w:rsidRPr="00383FEC">
        <w:rPr>
          <w:rFonts w:ascii="Times New Roman" w:hAnsi="Times New Roman" w:cs="Times New Roman"/>
          <w:b/>
        </w:rPr>
        <w:t>, INSPECCIÓN E INFORMACIÓN</w:t>
      </w:r>
      <w:r w:rsidR="00D52A55" w:rsidRPr="00383FEC">
        <w:rPr>
          <w:rFonts w:ascii="Times New Roman" w:hAnsi="Times New Roman" w:cs="Times New Roman"/>
        </w:rPr>
        <w:t xml:space="preserve">) El(Los) </w:t>
      </w:r>
      <w:r w:rsidR="00EF1DA1" w:rsidRPr="00383FEC">
        <w:rPr>
          <w:rFonts w:ascii="Times New Roman" w:hAnsi="Times New Roman" w:cs="Times New Roman"/>
        </w:rPr>
        <w:t xml:space="preserve">DEUDOR(ES) </w:t>
      </w:r>
      <w:r w:rsidR="00071380" w:rsidRPr="00383FEC">
        <w:rPr>
          <w:rFonts w:ascii="Times New Roman" w:hAnsi="Times New Roman" w:cs="Times New Roman"/>
          <w:b/>
          <w:color w:val="FF0000"/>
        </w:rPr>
        <w:t xml:space="preserve">(incorporar otras partes que correspondan conforme la cláusula primera) </w:t>
      </w:r>
      <w:r w:rsidR="00D52A55" w:rsidRPr="00383FEC">
        <w:rPr>
          <w:rFonts w:ascii="Times New Roman" w:hAnsi="Times New Roman" w:cs="Times New Roman"/>
        </w:rPr>
        <w:t xml:space="preserve">reconoce(n) y faculta(n) a la EIF </w:t>
      </w:r>
      <w:r w:rsidR="00071380" w:rsidRPr="00383FEC">
        <w:rPr>
          <w:rFonts w:ascii="Times New Roman" w:hAnsi="Times New Roman" w:cs="Times New Roman"/>
          <w:color w:val="000000"/>
        </w:rPr>
        <w:t>y a sus inspectores</w:t>
      </w:r>
      <w:r w:rsidR="00F45A81" w:rsidRPr="00383FEC">
        <w:rPr>
          <w:rFonts w:ascii="Times New Roman" w:hAnsi="Times New Roman" w:cs="Times New Roman"/>
          <w:color w:val="000000"/>
        </w:rPr>
        <w:t>, responsables</w:t>
      </w:r>
      <w:r w:rsidR="00071380" w:rsidRPr="00383FEC">
        <w:rPr>
          <w:rFonts w:ascii="Times New Roman" w:hAnsi="Times New Roman" w:cs="Times New Roman"/>
          <w:color w:val="000000"/>
        </w:rPr>
        <w:t xml:space="preserve"> y/o delegados, debidamente acreditados, a inspeccionar, </w:t>
      </w:r>
      <w:r w:rsidR="00D52A55" w:rsidRPr="00383FEC">
        <w:rPr>
          <w:rFonts w:ascii="Times New Roman" w:hAnsi="Times New Roman" w:cs="Times New Roman"/>
        </w:rPr>
        <w:t xml:space="preserve">a obtener información </w:t>
      </w:r>
      <w:r w:rsidR="00057397" w:rsidRPr="00383FEC">
        <w:rPr>
          <w:rFonts w:ascii="Times New Roman" w:hAnsi="Times New Roman" w:cs="Times New Roman"/>
        </w:rPr>
        <w:t>y documentación</w:t>
      </w:r>
      <w:r w:rsidR="00AC36C9" w:rsidRPr="00383FEC">
        <w:rPr>
          <w:rFonts w:ascii="Times New Roman" w:hAnsi="Times New Roman" w:cs="Times New Roman"/>
        </w:rPr>
        <w:t>,</w:t>
      </w:r>
      <w:r w:rsidR="00057397" w:rsidRPr="00383FEC">
        <w:rPr>
          <w:rFonts w:ascii="Times New Roman" w:hAnsi="Times New Roman" w:cs="Times New Roman"/>
        </w:rPr>
        <w:t xml:space="preserve"> </w:t>
      </w:r>
      <w:r w:rsidR="00D52A55" w:rsidRPr="00383FEC">
        <w:rPr>
          <w:rFonts w:ascii="Times New Roman" w:hAnsi="Times New Roman" w:cs="Times New Roman"/>
        </w:rPr>
        <w:t xml:space="preserve">cuando así lo estime necesario y mientras dure la presente relación contractual, respecto a la situación financiera del (de los) </w:t>
      </w:r>
      <w:r w:rsidR="00EF1DA1" w:rsidRPr="00383FEC">
        <w:rPr>
          <w:rFonts w:ascii="Times New Roman" w:hAnsi="Times New Roman" w:cs="Times New Roman"/>
        </w:rPr>
        <w:t>DEUDOR(ES)</w:t>
      </w:r>
      <w:r w:rsidR="006D428D" w:rsidRPr="00383FEC">
        <w:rPr>
          <w:rFonts w:ascii="Times New Roman" w:hAnsi="Times New Roman" w:cs="Times New Roman"/>
          <w:b/>
          <w:color w:val="FF0000"/>
        </w:rPr>
        <w:t xml:space="preserve"> (incorporar otras partes cuando </w:t>
      </w:r>
      <w:r w:rsidR="006D428D" w:rsidRPr="00383FEC">
        <w:rPr>
          <w:rFonts w:ascii="Times New Roman" w:hAnsi="Times New Roman" w:cs="Times New Roman"/>
          <w:b/>
          <w:color w:val="FF0000"/>
        </w:rPr>
        <w:lastRenderedPageBreak/>
        <w:t>correspondan conforme la cláusula primera)</w:t>
      </w:r>
      <w:r w:rsidR="00C806AE" w:rsidRPr="00383FEC">
        <w:rPr>
          <w:rFonts w:ascii="Times New Roman" w:hAnsi="Times New Roman" w:cs="Times New Roman"/>
        </w:rPr>
        <w:t xml:space="preserve">, </w:t>
      </w:r>
      <w:r w:rsidR="00C806AE" w:rsidRPr="00383FEC">
        <w:rPr>
          <w:rFonts w:ascii="Times New Roman" w:hAnsi="Times New Roman" w:cs="Times New Roman"/>
          <w:bCs/>
        </w:rPr>
        <w:t>así como</w:t>
      </w:r>
      <w:r w:rsidR="00D52A55" w:rsidRPr="00383FEC">
        <w:rPr>
          <w:rFonts w:ascii="Times New Roman" w:hAnsi="Times New Roman" w:cs="Times New Roman"/>
        </w:rPr>
        <w:t xml:space="preserve"> verifica</w:t>
      </w:r>
      <w:r w:rsidR="00057397" w:rsidRPr="00383FEC">
        <w:rPr>
          <w:rFonts w:ascii="Times New Roman" w:hAnsi="Times New Roman" w:cs="Times New Roman"/>
        </w:rPr>
        <w:t>r</w:t>
      </w:r>
      <w:r w:rsidR="00D52A55" w:rsidRPr="00383FEC">
        <w:rPr>
          <w:rFonts w:ascii="Times New Roman" w:hAnsi="Times New Roman" w:cs="Times New Roman"/>
        </w:rPr>
        <w:t xml:space="preserve"> </w:t>
      </w:r>
      <w:r w:rsidR="005B0CE2" w:rsidRPr="00383FEC">
        <w:rPr>
          <w:rFonts w:ascii="Times New Roman" w:hAnsi="Times New Roman" w:cs="Times New Roman"/>
        </w:rPr>
        <w:t>el destino del préstamo</w:t>
      </w:r>
      <w:r w:rsidR="00C806AE" w:rsidRPr="00383FEC">
        <w:rPr>
          <w:rFonts w:ascii="Times New Roman" w:hAnsi="Times New Roman" w:cs="Times New Roman"/>
        </w:rPr>
        <w:t xml:space="preserve"> y</w:t>
      </w:r>
      <w:r w:rsidR="005B0CE2" w:rsidRPr="00383FEC">
        <w:rPr>
          <w:rFonts w:ascii="Times New Roman" w:hAnsi="Times New Roman" w:cs="Times New Roman"/>
        </w:rPr>
        <w:t xml:space="preserve"> </w:t>
      </w:r>
      <w:r w:rsidR="00D52A55" w:rsidRPr="00383FEC">
        <w:rPr>
          <w:rFonts w:ascii="Times New Roman" w:hAnsi="Times New Roman" w:cs="Times New Roman"/>
        </w:rPr>
        <w:t xml:space="preserve">la(s) garantía(s) otorgada(s), </w:t>
      </w:r>
      <w:r w:rsidR="003E5A8C" w:rsidRPr="00383FEC">
        <w:rPr>
          <w:rFonts w:ascii="Times New Roman" w:hAnsi="Times New Roman" w:cs="Times New Roman"/>
        </w:rPr>
        <w:t>quedando obligada la EIF a utilizar la información y documentación únicamente para fines relacionados al presente contrato.</w:t>
      </w:r>
    </w:p>
    <w:p w:rsidR="00071380" w:rsidRPr="00383FEC" w:rsidRDefault="00C806AE" w:rsidP="00080F4E">
      <w:pPr>
        <w:tabs>
          <w:tab w:val="left" w:pos="204"/>
        </w:tabs>
        <w:spacing w:before="100" w:after="100" w:line="240" w:lineRule="auto"/>
        <w:jc w:val="both"/>
        <w:rPr>
          <w:rFonts w:ascii="Times New Roman" w:hAnsi="Times New Roman" w:cs="Times New Roman"/>
          <w:bCs/>
          <w:color w:val="000000"/>
        </w:rPr>
      </w:pPr>
      <w:r w:rsidRPr="00383FEC">
        <w:rPr>
          <w:rFonts w:ascii="Times New Roman" w:hAnsi="Times New Roman" w:cs="Times New Roman"/>
          <w:bCs/>
        </w:rPr>
        <w:t>El (</w:t>
      </w:r>
      <w:r w:rsidR="006D428D" w:rsidRPr="00383FEC">
        <w:rPr>
          <w:rFonts w:ascii="Times New Roman" w:hAnsi="Times New Roman" w:cs="Times New Roman"/>
          <w:bCs/>
        </w:rPr>
        <w:t>L</w:t>
      </w:r>
      <w:r w:rsidRPr="00383FEC">
        <w:rPr>
          <w:rFonts w:ascii="Times New Roman" w:hAnsi="Times New Roman" w:cs="Times New Roman"/>
          <w:bCs/>
        </w:rPr>
        <w:t xml:space="preserve">os) </w:t>
      </w:r>
      <w:r w:rsidR="00EF1DA1" w:rsidRPr="00383FEC">
        <w:rPr>
          <w:rFonts w:ascii="Times New Roman" w:hAnsi="Times New Roman" w:cs="Times New Roman"/>
        </w:rPr>
        <w:t>DEUDOR(ES)</w:t>
      </w:r>
      <w:r w:rsidRPr="00383FEC">
        <w:rPr>
          <w:rFonts w:ascii="Times New Roman" w:hAnsi="Times New Roman" w:cs="Times New Roman"/>
          <w:bCs/>
        </w:rPr>
        <w:t xml:space="preserve"> </w:t>
      </w:r>
      <w:r w:rsidR="00071380" w:rsidRPr="00383FEC">
        <w:rPr>
          <w:rFonts w:ascii="Times New Roman" w:hAnsi="Times New Roman" w:cs="Times New Roman"/>
          <w:bCs/>
          <w:color w:val="000000"/>
        </w:rPr>
        <w:t>también</w:t>
      </w:r>
      <w:r w:rsidR="00071380" w:rsidRPr="00383FEC">
        <w:rPr>
          <w:rFonts w:ascii="Times New Roman" w:hAnsi="Times New Roman" w:cs="Times New Roman"/>
          <w:bCs/>
        </w:rPr>
        <w:t xml:space="preserve"> </w:t>
      </w:r>
      <w:r w:rsidRPr="00383FEC">
        <w:rPr>
          <w:rFonts w:ascii="Times New Roman" w:hAnsi="Times New Roman" w:cs="Times New Roman"/>
          <w:bCs/>
        </w:rPr>
        <w:t>autoriza(n) expresamente a la EIF, a consultar durante la vigencia del contrato, sus antecedentes crediticios, tanto en el Buró de Información (BI) como en la Central de Información Crediticia (CIC) de la Autoridad de Supervisión del Sistema Financiero (ASFI)</w:t>
      </w:r>
      <w:r w:rsidR="00071380" w:rsidRPr="00383FEC">
        <w:rPr>
          <w:rFonts w:ascii="Times New Roman" w:hAnsi="Times New Roman" w:cs="Times New Roman"/>
          <w:bCs/>
          <w:color w:val="000000"/>
        </w:rPr>
        <w:t xml:space="preserve"> y otras fuentes, así como efectuar reportes a la CIC y verificar los datos del (de los) </w:t>
      </w:r>
      <w:r w:rsidR="000B4727" w:rsidRPr="00383FEC">
        <w:rPr>
          <w:rFonts w:ascii="Times New Roman" w:hAnsi="Times New Roman" w:cs="Times New Roman"/>
          <w:bCs/>
          <w:color w:val="000000"/>
        </w:rPr>
        <w:t>DEUDOR(ES)</w:t>
      </w:r>
      <w:r w:rsidR="00071380" w:rsidRPr="00383FEC">
        <w:rPr>
          <w:rFonts w:ascii="Times New Roman" w:hAnsi="Times New Roman" w:cs="Times New Roman"/>
          <w:bCs/>
          <w:color w:val="000000"/>
        </w:rPr>
        <w:t xml:space="preserve"> en el Registro Único de Identificación (RUI), administrado por el Servicio General de Identificación Personal (SEGIP), manteniendo la EIF constancia documentada de la verificación del RUI, que no tendrá costo alguno para el (los) </w:t>
      </w:r>
      <w:r w:rsidR="000B4727" w:rsidRPr="00383FEC">
        <w:rPr>
          <w:rFonts w:ascii="Times New Roman" w:hAnsi="Times New Roman" w:cs="Times New Roman"/>
          <w:bCs/>
          <w:color w:val="000000"/>
        </w:rPr>
        <w:t>DEUDOR(ES)</w:t>
      </w:r>
      <w:r w:rsidR="00071380" w:rsidRPr="00383FEC">
        <w:rPr>
          <w:rFonts w:ascii="Times New Roman" w:hAnsi="Times New Roman" w:cs="Times New Roman"/>
          <w:bCs/>
          <w:color w:val="000000"/>
        </w:rPr>
        <w:t>.</w:t>
      </w:r>
    </w:p>
    <w:p w:rsidR="00071380" w:rsidRPr="00383FEC" w:rsidRDefault="00071380" w:rsidP="00080F4E">
      <w:pPr>
        <w:tabs>
          <w:tab w:val="left" w:pos="6946"/>
        </w:tabs>
        <w:spacing w:before="100" w:after="100" w:line="240" w:lineRule="auto"/>
        <w:jc w:val="both"/>
        <w:rPr>
          <w:rFonts w:ascii="Times New Roman" w:hAnsi="Times New Roman" w:cs="Times New Roman"/>
          <w:b/>
          <w:bCs/>
          <w:color w:val="FF0000"/>
        </w:rPr>
      </w:pPr>
      <w:r w:rsidRPr="00383FEC">
        <w:rPr>
          <w:rFonts w:ascii="Times New Roman" w:hAnsi="Times New Roman" w:cs="Times New Roman"/>
          <w:b/>
          <w:bCs/>
          <w:color w:val="FF0000"/>
        </w:rPr>
        <w:t>Incorporar el siguiente párrafo en caso de existir seguro(s):</w:t>
      </w:r>
    </w:p>
    <w:p w:rsidR="00071380" w:rsidRPr="00383FEC" w:rsidRDefault="00071380" w:rsidP="00080F4E">
      <w:pPr>
        <w:tabs>
          <w:tab w:val="left" w:pos="204"/>
        </w:tabs>
        <w:spacing w:before="100" w:after="100" w:line="240" w:lineRule="auto"/>
        <w:jc w:val="both"/>
        <w:rPr>
          <w:rFonts w:ascii="Times New Roman" w:hAnsi="Times New Roman" w:cs="Times New Roman"/>
          <w:color w:val="000000"/>
        </w:rPr>
      </w:pPr>
      <w:r w:rsidRPr="00383FEC">
        <w:rPr>
          <w:rFonts w:ascii="Times New Roman" w:hAnsi="Times New Roman" w:cs="Times New Roman"/>
          <w:color w:val="000000"/>
        </w:rPr>
        <w:t xml:space="preserve">Adicionalmente, el(los) </w:t>
      </w:r>
      <w:r w:rsidR="000B4727" w:rsidRPr="00383FEC">
        <w:rPr>
          <w:rFonts w:ascii="Times New Roman" w:hAnsi="Times New Roman" w:cs="Times New Roman"/>
          <w:bCs/>
          <w:color w:val="000000"/>
        </w:rPr>
        <w:t>DEUDOR(ES)</w:t>
      </w:r>
      <w:r w:rsidRPr="00383FEC">
        <w:rPr>
          <w:rFonts w:ascii="Times New Roman" w:hAnsi="Times New Roman" w:cs="Times New Roman"/>
          <w:b/>
          <w:color w:val="FF0000"/>
        </w:rPr>
        <w:t xml:space="preserve"> (incorporar otras partes que correspondan conforme la cláusula primera)</w:t>
      </w:r>
      <w:r w:rsidRPr="00383FEC">
        <w:rPr>
          <w:rFonts w:ascii="Times New Roman" w:hAnsi="Times New Roman" w:cs="Times New Roman"/>
          <w:color w:val="000000"/>
        </w:rPr>
        <w:t>, faculta</w:t>
      </w:r>
      <w:r w:rsidR="00AC36C9" w:rsidRPr="00383FEC">
        <w:rPr>
          <w:rFonts w:ascii="Times New Roman" w:hAnsi="Times New Roman" w:cs="Times New Roman"/>
          <w:color w:val="000000"/>
        </w:rPr>
        <w:t>(</w:t>
      </w:r>
      <w:r w:rsidRPr="00383FEC">
        <w:rPr>
          <w:rFonts w:ascii="Times New Roman" w:hAnsi="Times New Roman" w:cs="Times New Roman"/>
          <w:color w:val="000000"/>
        </w:rPr>
        <w:t>n</w:t>
      </w:r>
      <w:r w:rsidR="00AC36C9" w:rsidRPr="00383FEC">
        <w:rPr>
          <w:rFonts w:ascii="Times New Roman" w:hAnsi="Times New Roman" w:cs="Times New Roman"/>
          <w:color w:val="000000"/>
        </w:rPr>
        <w:t>)</w:t>
      </w:r>
      <w:r w:rsidRPr="00383FEC">
        <w:rPr>
          <w:rFonts w:ascii="Times New Roman" w:hAnsi="Times New Roman" w:cs="Times New Roman"/>
          <w:color w:val="000000"/>
        </w:rPr>
        <w:t xml:space="preserve"> a la EIF a reportar datos del préstamo a la(s) entidad(es) asegurador(as), con el propósito de que ésta(s) cuente(n) con toda la información necesaria para la emisión del (de los) Certificado(s) de Cobertura Individual.</w:t>
      </w:r>
    </w:p>
    <w:p w:rsidR="00EE11D2" w:rsidRPr="00383FEC" w:rsidRDefault="006B78FB" w:rsidP="00080F4E">
      <w:pPr>
        <w:spacing w:before="100" w:after="100" w:line="240" w:lineRule="auto"/>
        <w:jc w:val="both"/>
        <w:rPr>
          <w:rFonts w:ascii="Times New Roman" w:hAnsi="Times New Roman" w:cs="Times New Roman"/>
          <w:b/>
          <w:color w:val="FF0000"/>
        </w:rPr>
      </w:pPr>
      <w:r w:rsidRPr="00383FEC">
        <w:rPr>
          <w:rFonts w:ascii="Times New Roman" w:hAnsi="Times New Roman" w:cs="Times New Roman"/>
          <w:b/>
        </w:rPr>
        <w:t>DÉCIMA SÉPTIMA</w:t>
      </w:r>
      <w:r w:rsidR="004D4E65" w:rsidRPr="00383FEC">
        <w:rPr>
          <w:rFonts w:ascii="Times New Roman" w:hAnsi="Times New Roman" w:cs="Times New Roman"/>
          <w:b/>
        </w:rPr>
        <w:t xml:space="preserve">: </w:t>
      </w:r>
      <w:r w:rsidR="00D52A55" w:rsidRPr="00383FEC">
        <w:rPr>
          <w:rFonts w:ascii="Times New Roman" w:hAnsi="Times New Roman" w:cs="Times New Roman"/>
          <w:b/>
        </w:rPr>
        <w:t xml:space="preserve">(MODIFICACIÓN UNILATERAL) </w:t>
      </w:r>
      <w:r w:rsidR="00B2351D" w:rsidRPr="00383FEC">
        <w:rPr>
          <w:rFonts w:ascii="Times New Roman" w:hAnsi="Times New Roman" w:cs="Times New Roman"/>
        </w:rPr>
        <w:t>L</w:t>
      </w:r>
      <w:r w:rsidR="00D52A55" w:rsidRPr="00383FEC">
        <w:rPr>
          <w:rFonts w:ascii="Times New Roman" w:hAnsi="Times New Roman" w:cs="Times New Roman"/>
        </w:rPr>
        <w:t xml:space="preserve">a EIF, no podrá modificar unilateralmente los términos y condiciones del presente contrato, salvo que el cambio previsto beneficie al(a los) </w:t>
      </w:r>
      <w:r w:rsidR="00EF1DA1" w:rsidRPr="00383FEC">
        <w:rPr>
          <w:rFonts w:ascii="Times New Roman" w:hAnsi="Times New Roman" w:cs="Times New Roman"/>
        </w:rPr>
        <w:t xml:space="preserve">DEUDOR(ES) </w:t>
      </w:r>
      <w:r w:rsidR="00D52A55" w:rsidRPr="00383FEC">
        <w:rPr>
          <w:rFonts w:ascii="Times New Roman" w:hAnsi="Times New Roman" w:cs="Times New Roman"/>
        </w:rPr>
        <w:t>y sea comunicado por escrito al(a los)</w:t>
      </w:r>
      <w:r w:rsidR="00263874" w:rsidRPr="00383FEC">
        <w:rPr>
          <w:rFonts w:ascii="Times New Roman" w:hAnsi="Times New Roman" w:cs="Times New Roman"/>
        </w:rPr>
        <w:t xml:space="preserve"> mismo(s) en el plazo máximo de </w:t>
      </w:r>
      <w:r w:rsidR="00C04BCC" w:rsidRPr="00383FEC">
        <w:rPr>
          <w:rFonts w:ascii="Times New Roman" w:hAnsi="Times New Roman" w:cs="Times New Roman"/>
        </w:rPr>
        <w:t>quince</w:t>
      </w:r>
      <w:r w:rsidR="00D52A55" w:rsidRPr="00383FEC">
        <w:rPr>
          <w:rFonts w:ascii="Times New Roman" w:hAnsi="Times New Roman" w:cs="Times New Roman"/>
        </w:rPr>
        <w:t xml:space="preserve"> (</w:t>
      </w:r>
      <w:r w:rsidR="00C04BCC" w:rsidRPr="00383FEC">
        <w:rPr>
          <w:rFonts w:ascii="Times New Roman" w:hAnsi="Times New Roman" w:cs="Times New Roman"/>
        </w:rPr>
        <w:t>15</w:t>
      </w:r>
      <w:r w:rsidR="00D52A55" w:rsidRPr="00383FEC">
        <w:rPr>
          <w:rFonts w:ascii="Times New Roman" w:hAnsi="Times New Roman" w:cs="Times New Roman"/>
        </w:rPr>
        <w:t xml:space="preserve">) días hábiles </w:t>
      </w:r>
      <w:r w:rsidR="00DD4931" w:rsidRPr="00383FEC">
        <w:rPr>
          <w:rFonts w:ascii="Times New Roman" w:hAnsi="Times New Roman" w:cs="Times New Roman"/>
        </w:rPr>
        <w:t>siguientes a</w:t>
      </w:r>
      <w:r w:rsidR="00D52A55" w:rsidRPr="00383FEC">
        <w:rPr>
          <w:rFonts w:ascii="Times New Roman" w:hAnsi="Times New Roman" w:cs="Times New Roman"/>
        </w:rPr>
        <w:t xml:space="preserve"> la modificación.</w:t>
      </w:r>
    </w:p>
    <w:p w:rsidR="00A22381" w:rsidRPr="00383FEC" w:rsidRDefault="00A22381" w:rsidP="00080F4E">
      <w:pPr>
        <w:tabs>
          <w:tab w:val="left" w:pos="1048"/>
        </w:tabs>
        <w:spacing w:before="100" w:after="100" w:line="240" w:lineRule="auto"/>
        <w:jc w:val="both"/>
        <w:rPr>
          <w:rFonts w:ascii="Times New Roman" w:hAnsi="Times New Roman" w:cs="Times New Roman"/>
          <w:b/>
        </w:rPr>
      </w:pPr>
      <w:r w:rsidRPr="00383FEC">
        <w:rPr>
          <w:rFonts w:ascii="Times New Roman" w:hAnsi="Times New Roman" w:cs="Times New Roman"/>
          <w:b/>
          <w:bCs/>
          <w:color w:val="FF0000"/>
        </w:rPr>
        <w:t>Incluir la siguiente cláusula</w:t>
      </w:r>
      <w:r w:rsidR="008B194E" w:rsidRPr="00383FEC">
        <w:rPr>
          <w:rFonts w:ascii="Times New Roman" w:hAnsi="Times New Roman" w:cs="Times New Roman"/>
          <w:b/>
          <w:bCs/>
          <w:color w:val="FF0000"/>
        </w:rPr>
        <w:t>,</w:t>
      </w:r>
      <w:r w:rsidRPr="00383FEC">
        <w:rPr>
          <w:rFonts w:ascii="Times New Roman" w:hAnsi="Times New Roman" w:cs="Times New Roman"/>
          <w:b/>
          <w:bCs/>
          <w:color w:val="FF0000"/>
        </w:rPr>
        <w:t xml:space="preserve"> cuando </w:t>
      </w:r>
      <w:r w:rsidR="00970D2C" w:rsidRPr="00383FEC">
        <w:rPr>
          <w:rFonts w:ascii="Times New Roman" w:hAnsi="Times New Roman" w:cs="Times New Roman"/>
          <w:b/>
          <w:bCs/>
          <w:color w:val="FF0000"/>
        </w:rPr>
        <w:t>exista(n) garantía(s) sujeta(s) a registro(s)</w:t>
      </w:r>
      <w:r w:rsidRPr="00383FEC">
        <w:rPr>
          <w:rFonts w:ascii="Times New Roman" w:hAnsi="Times New Roman" w:cs="Times New Roman"/>
          <w:b/>
          <w:bCs/>
          <w:color w:val="FF0000"/>
        </w:rPr>
        <w:t>:</w:t>
      </w:r>
    </w:p>
    <w:p w:rsidR="008E380F" w:rsidRPr="00383FEC" w:rsidRDefault="006B78FB" w:rsidP="00080F4E">
      <w:pPr>
        <w:tabs>
          <w:tab w:val="left" w:pos="1048"/>
        </w:tabs>
        <w:spacing w:before="100" w:after="100" w:line="240" w:lineRule="auto"/>
        <w:jc w:val="both"/>
        <w:rPr>
          <w:rFonts w:ascii="Times New Roman" w:hAnsi="Times New Roman" w:cs="Times New Roman"/>
        </w:rPr>
      </w:pPr>
      <w:r w:rsidRPr="00383FEC">
        <w:rPr>
          <w:rFonts w:ascii="Times New Roman" w:hAnsi="Times New Roman" w:cs="Times New Roman"/>
          <w:b/>
          <w:bCs/>
        </w:rPr>
        <w:t>DÉCIMA OCTAVA</w:t>
      </w:r>
      <w:r w:rsidR="004D4E65" w:rsidRPr="00383FEC">
        <w:rPr>
          <w:rFonts w:ascii="Times New Roman" w:hAnsi="Times New Roman" w:cs="Times New Roman"/>
          <w:b/>
        </w:rPr>
        <w:t>:</w:t>
      </w:r>
      <w:r w:rsidR="00080DD8" w:rsidRPr="00383FEC">
        <w:rPr>
          <w:rFonts w:ascii="Times New Roman" w:hAnsi="Times New Roman" w:cs="Times New Roman"/>
          <w:b/>
          <w:bCs/>
        </w:rPr>
        <w:t xml:space="preserve"> </w:t>
      </w:r>
      <w:r w:rsidR="00CE6BCA" w:rsidRPr="00383FEC">
        <w:rPr>
          <w:rFonts w:ascii="Times New Roman" w:hAnsi="Times New Roman" w:cs="Times New Roman"/>
          <w:b/>
        </w:rPr>
        <w:t>(</w:t>
      </w:r>
      <w:r w:rsidR="00471163" w:rsidRPr="00383FEC">
        <w:rPr>
          <w:rFonts w:ascii="Times New Roman" w:hAnsi="Times New Roman" w:cs="Times New Roman"/>
          <w:b/>
        </w:rPr>
        <w:t xml:space="preserve">COSTOS POR DOCUMENTOS LEGALES, </w:t>
      </w:r>
      <w:r w:rsidR="00CE6BCA" w:rsidRPr="00383FEC">
        <w:rPr>
          <w:rFonts w:ascii="Times New Roman" w:hAnsi="Times New Roman" w:cs="Times New Roman"/>
          <w:b/>
        </w:rPr>
        <w:t>GASTOS NOTARIALES Y</w:t>
      </w:r>
      <w:r w:rsidR="008E380F" w:rsidRPr="00383FEC">
        <w:rPr>
          <w:rFonts w:ascii="Times New Roman" w:hAnsi="Times New Roman" w:cs="Times New Roman"/>
          <w:b/>
        </w:rPr>
        <w:t>/O</w:t>
      </w:r>
      <w:r w:rsidR="00CE6BCA" w:rsidRPr="00383FEC">
        <w:rPr>
          <w:rFonts w:ascii="Times New Roman" w:hAnsi="Times New Roman" w:cs="Times New Roman"/>
          <w:b/>
        </w:rPr>
        <w:t xml:space="preserve"> DE REGISTRO</w:t>
      </w:r>
      <w:r w:rsidR="008E380F" w:rsidRPr="00383FEC">
        <w:rPr>
          <w:rFonts w:ascii="Times New Roman" w:hAnsi="Times New Roman" w:cs="Times New Roman"/>
          <w:b/>
        </w:rPr>
        <w:t>(S)</w:t>
      </w:r>
      <w:r w:rsidR="00CE6BCA" w:rsidRPr="00383FEC">
        <w:rPr>
          <w:rFonts w:ascii="Times New Roman" w:hAnsi="Times New Roman" w:cs="Times New Roman"/>
          <w:b/>
        </w:rPr>
        <w:t>)</w:t>
      </w:r>
      <w:r w:rsidR="008E380F" w:rsidRPr="00383FEC">
        <w:rPr>
          <w:rFonts w:ascii="Times New Roman" w:hAnsi="Times New Roman" w:cs="Times New Roman"/>
        </w:rPr>
        <w:t xml:space="preserve"> </w:t>
      </w:r>
      <w:r w:rsidR="008527B6" w:rsidRPr="00383FEC">
        <w:rPr>
          <w:rFonts w:ascii="Times New Roman" w:hAnsi="Times New Roman" w:cs="Times New Roman"/>
        </w:rPr>
        <w:t>Los costos por la emisión de l</w:t>
      </w:r>
      <w:r w:rsidR="00E56D04" w:rsidRPr="00383FEC">
        <w:rPr>
          <w:rFonts w:ascii="Times New Roman" w:hAnsi="Times New Roman" w:cs="Times New Roman"/>
        </w:rPr>
        <w:t>a</w:t>
      </w:r>
      <w:r w:rsidR="008527B6" w:rsidRPr="00383FEC">
        <w:rPr>
          <w:rFonts w:ascii="Times New Roman" w:hAnsi="Times New Roman" w:cs="Times New Roman"/>
        </w:rPr>
        <w:t xml:space="preserve">s </w:t>
      </w:r>
      <w:r w:rsidR="00E56D04" w:rsidRPr="00383FEC">
        <w:rPr>
          <w:rFonts w:ascii="Times New Roman" w:hAnsi="Times New Roman" w:cs="Times New Roman"/>
        </w:rPr>
        <w:t xml:space="preserve">respectivas minutas y </w:t>
      </w:r>
      <w:r w:rsidR="008527B6" w:rsidRPr="00383FEC">
        <w:rPr>
          <w:rFonts w:ascii="Times New Roman" w:hAnsi="Times New Roman" w:cs="Times New Roman"/>
        </w:rPr>
        <w:t xml:space="preserve">documentos </w:t>
      </w:r>
      <w:r w:rsidR="00E56D04" w:rsidRPr="00383FEC">
        <w:rPr>
          <w:rFonts w:ascii="Times New Roman" w:hAnsi="Times New Roman" w:cs="Times New Roman"/>
        </w:rPr>
        <w:t>que emite la EIF</w:t>
      </w:r>
      <w:r w:rsidR="008527B6" w:rsidRPr="00383FEC">
        <w:rPr>
          <w:rFonts w:ascii="Times New Roman" w:hAnsi="Times New Roman" w:cs="Times New Roman"/>
        </w:rPr>
        <w:t xml:space="preserve"> necesarios para la inscripción y</w:t>
      </w:r>
      <w:r w:rsidR="008E380F" w:rsidRPr="00383FEC">
        <w:rPr>
          <w:rFonts w:ascii="Times New Roman" w:hAnsi="Times New Roman" w:cs="Times New Roman"/>
        </w:rPr>
        <w:t xml:space="preserve"> </w:t>
      </w:r>
      <w:r w:rsidR="008527B6" w:rsidRPr="00383FEC">
        <w:rPr>
          <w:rFonts w:ascii="Times New Roman" w:hAnsi="Times New Roman" w:cs="Times New Roman"/>
        </w:rPr>
        <w:t xml:space="preserve">liberación del </w:t>
      </w:r>
      <w:r w:rsidR="00471163" w:rsidRPr="00383FEC">
        <w:rPr>
          <w:rFonts w:ascii="Times New Roman" w:hAnsi="Times New Roman" w:cs="Times New Roman"/>
        </w:rPr>
        <w:t xml:space="preserve">(de los) </w:t>
      </w:r>
      <w:r w:rsidR="008527B6" w:rsidRPr="00383FEC">
        <w:rPr>
          <w:rFonts w:ascii="Times New Roman" w:hAnsi="Times New Roman" w:cs="Times New Roman"/>
        </w:rPr>
        <w:t>bien</w:t>
      </w:r>
      <w:r w:rsidR="00471163" w:rsidRPr="00383FEC">
        <w:rPr>
          <w:rFonts w:ascii="Times New Roman" w:hAnsi="Times New Roman" w:cs="Times New Roman"/>
        </w:rPr>
        <w:t>(es)</w:t>
      </w:r>
      <w:r w:rsidR="008527B6" w:rsidRPr="00383FEC">
        <w:rPr>
          <w:rFonts w:ascii="Times New Roman" w:hAnsi="Times New Roman" w:cs="Times New Roman"/>
        </w:rPr>
        <w:t xml:space="preserve"> otorgado</w:t>
      </w:r>
      <w:r w:rsidR="00471163" w:rsidRPr="00383FEC">
        <w:rPr>
          <w:rFonts w:ascii="Times New Roman" w:hAnsi="Times New Roman" w:cs="Times New Roman"/>
        </w:rPr>
        <w:t>(s)</w:t>
      </w:r>
      <w:r w:rsidR="008527B6" w:rsidRPr="00383FEC">
        <w:rPr>
          <w:rFonts w:ascii="Times New Roman" w:hAnsi="Times New Roman" w:cs="Times New Roman"/>
        </w:rPr>
        <w:t xml:space="preserve"> en garantía, serán asumidos por la </w:t>
      </w:r>
      <w:r w:rsidR="008E380F" w:rsidRPr="00383FEC">
        <w:rPr>
          <w:rFonts w:ascii="Times New Roman" w:hAnsi="Times New Roman" w:cs="Times New Roman"/>
        </w:rPr>
        <w:t>EIF</w:t>
      </w:r>
      <w:r w:rsidR="008527B6" w:rsidRPr="00383FEC">
        <w:rPr>
          <w:rFonts w:ascii="Times New Roman" w:hAnsi="Times New Roman" w:cs="Times New Roman"/>
        </w:rPr>
        <w:t>.</w:t>
      </w:r>
    </w:p>
    <w:p w:rsidR="008527B6" w:rsidRPr="00383FEC" w:rsidRDefault="008527B6" w:rsidP="00080F4E">
      <w:pPr>
        <w:autoSpaceDE w:val="0"/>
        <w:autoSpaceDN w:val="0"/>
        <w:adjustRightInd w:val="0"/>
        <w:spacing w:before="100" w:after="100" w:line="240" w:lineRule="auto"/>
        <w:jc w:val="both"/>
        <w:rPr>
          <w:rFonts w:ascii="Times New Roman" w:hAnsi="Times New Roman" w:cs="Times New Roman"/>
        </w:rPr>
      </w:pPr>
      <w:r w:rsidRPr="00383FEC">
        <w:rPr>
          <w:rFonts w:ascii="Times New Roman" w:hAnsi="Times New Roman" w:cs="Times New Roman"/>
        </w:rPr>
        <w:t>Los</w:t>
      </w:r>
      <w:r w:rsidR="008E380F" w:rsidRPr="00383FEC">
        <w:rPr>
          <w:rFonts w:ascii="Times New Roman" w:hAnsi="Times New Roman" w:cs="Times New Roman"/>
        </w:rPr>
        <w:t xml:space="preserve"> </w:t>
      </w:r>
      <w:r w:rsidRPr="00383FEC">
        <w:rPr>
          <w:rFonts w:ascii="Times New Roman" w:hAnsi="Times New Roman" w:cs="Times New Roman"/>
        </w:rPr>
        <w:t>gastos notariales y de inscripción o levantamiento de la</w:t>
      </w:r>
      <w:r w:rsidR="00471163" w:rsidRPr="00383FEC">
        <w:rPr>
          <w:rFonts w:ascii="Times New Roman" w:hAnsi="Times New Roman" w:cs="Times New Roman"/>
        </w:rPr>
        <w:t>(</w:t>
      </w:r>
      <w:r w:rsidRPr="00383FEC">
        <w:rPr>
          <w:rFonts w:ascii="Times New Roman" w:hAnsi="Times New Roman" w:cs="Times New Roman"/>
        </w:rPr>
        <w:t>s</w:t>
      </w:r>
      <w:r w:rsidR="00471163" w:rsidRPr="00383FEC">
        <w:rPr>
          <w:rFonts w:ascii="Times New Roman" w:hAnsi="Times New Roman" w:cs="Times New Roman"/>
        </w:rPr>
        <w:t>)</w:t>
      </w:r>
      <w:r w:rsidRPr="00383FEC">
        <w:rPr>
          <w:rFonts w:ascii="Times New Roman" w:hAnsi="Times New Roman" w:cs="Times New Roman"/>
        </w:rPr>
        <w:t xml:space="preserve"> garantía</w:t>
      </w:r>
      <w:r w:rsidR="00471163" w:rsidRPr="00383FEC">
        <w:rPr>
          <w:rFonts w:ascii="Times New Roman" w:hAnsi="Times New Roman" w:cs="Times New Roman"/>
        </w:rPr>
        <w:t>(</w:t>
      </w:r>
      <w:r w:rsidRPr="00383FEC">
        <w:rPr>
          <w:rFonts w:ascii="Times New Roman" w:hAnsi="Times New Roman" w:cs="Times New Roman"/>
        </w:rPr>
        <w:t>s</w:t>
      </w:r>
      <w:r w:rsidR="00471163" w:rsidRPr="00383FEC">
        <w:rPr>
          <w:rFonts w:ascii="Times New Roman" w:hAnsi="Times New Roman" w:cs="Times New Roman"/>
        </w:rPr>
        <w:t>)</w:t>
      </w:r>
      <w:r w:rsidRPr="00383FEC">
        <w:rPr>
          <w:rFonts w:ascii="Times New Roman" w:hAnsi="Times New Roman" w:cs="Times New Roman"/>
        </w:rPr>
        <w:t xml:space="preserve"> en los registros</w:t>
      </w:r>
      <w:r w:rsidR="008E380F" w:rsidRPr="00383FEC">
        <w:rPr>
          <w:rFonts w:ascii="Times New Roman" w:hAnsi="Times New Roman" w:cs="Times New Roman"/>
        </w:rPr>
        <w:t xml:space="preserve"> </w:t>
      </w:r>
      <w:r w:rsidRPr="00383FEC">
        <w:rPr>
          <w:rFonts w:ascii="Times New Roman" w:hAnsi="Times New Roman" w:cs="Times New Roman"/>
        </w:rPr>
        <w:t xml:space="preserve">públicos, serán asumidos por </w:t>
      </w:r>
      <w:r w:rsidR="008E380F" w:rsidRPr="00383FEC">
        <w:rPr>
          <w:rFonts w:ascii="Times New Roman" w:hAnsi="Times New Roman" w:cs="Times New Roman"/>
        </w:rPr>
        <w:t xml:space="preserve">_________ </w:t>
      </w:r>
      <w:r w:rsidR="008E380F" w:rsidRPr="00383FEC">
        <w:rPr>
          <w:rFonts w:ascii="Times New Roman" w:hAnsi="Times New Roman" w:cs="Times New Roman"/>
          <w:b/>
          <w:color w:val="FF0000"/>
        </w:rPr>
        <w:t>(incluir “</w:t>
      </w:r>
      <w:r w:rsidRPr="00383FEC">
        <w:rPr>
          <w:rFonts w:ascii="Times New Roman" w:hAnsi="Times New Roman" w:cs="Times New Roman"/>
          <w:b/>
          <w:color w:val="FF0000"/>
        </w:rPr>
        <w:t xml:space="preserve">la </w:t>
      </w:r>
      <w:r w:rsidR="008E380F" w:rsidRPr="00383FEC">
        <w:rPr>
          <w:rFonts w:ascii="Times New Roman" w:hAnsi="Times New Roman" w:cs="Times New Roman"/>
          <w:b/>
          <w:color w:val="FF0000"/>
        </w:rPr>
        <w:t>EIF”</w:t>
      </w:r>
      <w:r w:rsidRPr="00383FEC">
        <w:rPr>
          <w:rFonts w:ascii="Times New Roman" w:hAnsi="Times New Roman" w:cs="Times New Roman"/>
          <w:b/>
          <w:color w:val="FF0000"/>
        </w:rPr>
        <w:t xml:space="preserve"> o </w:t>
      </w:r>
      <w:r w:rsidR="008E380F" w:rsidRPr="00383FEC">
        <w:rPr>
          <w:rFonts w:ascii="Times New Roman" w:hAnsi="Times New Roman" w:cs="Times New Roman"/>
          <w:b/>
          <w:color w:val="FF0000"/>
        </w:rPr>
        <w:t>“</w:t>
      </w:r>
      <w:r w:rsidRPr="00383FEC">
        <w:rPr>
          <w:rFonts w:ascii="Times New Roman" w:hAnsi="Times New Roman" w:cs="Times New Roman"/>
          <w:b/>
          <w:color w:val="FF0000"/>
        </w:rPr>
        <w:t xml:space="preserve">el </w:t>
      </w:r>
      <w:r w:rsidR="008E380F" w:rsidRPr="00383FEC">
        <w:rPr>
          <w:rFonts w:ascii="Times New Roman" w:hAnsi="Times New Roman" w:cs="Times New Roman"/>
          <w:b/>
          <w:color w:val="FF0000"/>
        </w:rPr>
        <w:t xml:space="preserve">(los) </w:t>
      </w:r>
      <w:r w:rsidR="00EF1DA1" w:rsidRPr="00383FEC">
        <w:rPr>
          <w:rFonts w:ascii="Times New Roman" w:hAnsi="Times New Roman" w:cs="Times New Roman"/>
          <w:b/>
          <w:color w:val="FF0000"/>
        </w:rPr>
        <w:t>DEUDOR(ES)</w:t>
      </w:r>
      <w:r w:rsidR="008E380F" w:rsidRPr="00383FEC">
        <w:rPr>
          <w:rFonts w:ascii="Times New Roman" w:hAnsi="Times New Roman" w:cs="Times New Roman"/>
          <w:b/>
          <w:color w:val="FF0000"/>
        </w:rPr>
        <w:t>, según el acuerdo que corresponda)</w:t>
      </w:r>
      <w:r w:rsidRPr="00383FEC">
        <w:rPr>
          <w:rFonts w:ascii="Times New Roman" w:hAnsi="Times New Roman" w:cs="Times New Roman"/>
        </w:rPr>
        <w:t>.</w:t>
      </w:r>
    </w:p>
    <w:p w:rsidR="008D33CE" w:rsidRPr="00383FEC" w:rsidRDefault="006B78FB" w:rsidP="00080F4E">
      <w:pPr>
        <w:tabs>
          <w:tab w:val="left" w:pos="204"/>
        </w:tabs>
        <w:spacing w:before="100" w:after="100" w:line="240" w:lineRule="auto"/>
        <w:jc w:val="both"/>
        <w:rPr>
          <w:rFonts w:ascii="Times New Roman" w:hAnsi="Times New Roman" w:cs="Times New Roman"/>
          <w:bCs/>
        </w:rPr>
      </w:pPr>
      <w:r w:rsidRPr="00383FEC">
        <w:rPr>
          <w:rFonts w:ascii="Times New Roman" w:hAnsi="Times New Roman" w:cs="Times New Roman"/>
          <w:b/>
          <w:bCs/>
        </w:rPr>
        <w:t>DÉCIMA NOVENA</w:t>
      </w:r>
      <w:r w:rsidR="004D4E65" w:rsidRPr="00383FEC">
        <w:rPr>
          <w:rFonts w:ascii="Times New Roman" w:hAnsi="Times New Roman" w:cs="Times New Roman"/>
          <w:b/>
          <w:bCs/>
        </w:rPr>
        <w:t xml:space="preserve">: </w:t>
      </w:r>
      <w:r w:rsidR="00447D58" w:rsidRPr="00383FEC">
        <w:rPr>
          <w:rFonts w:ascii="Times New Roman" w:hAnsi="Times New Roman" w:cs="Times New Roman"/>
          <w:b/>
        </w:rPr>
        <w:t xml:space="preserve">(INCUMPLIMIENTO Y </w:t>
      </w:r>
      <w:r w:rsidR="00447D58" w:rsidRPr="00383FEC">
        <w:rPr>
          <w:rFonts w:ascii="Times New Roman" w:hAnsi="Times New Roman" w:cs="Times New Roman"/>
          <w:b/>
          <w:bCs/>
        </w:rPr>
        <w:t xml:space="preserve">MORA) </w:t>
      </w:r>
      <w:r w:rsidR="00447D58" w:rsidRPr="00383FEC">
        <w:rPr>
          <w:rFonts w:ascii="Times New Roman" w:hAnsi="Times New Roman" w:cs="Times New Roman"/>
          <w:bCs/>
        </w:rPr>
        <w:t xml:space="preserve">El </w:t>
      </w:r>
      <w:r w:rsidR="00B36008" w:rsidRPr="00383FEC">
        <w:rPr>
          <w:rFonts w:ascii="Times New Roman" w:hAnsi="Times New Roman" w:cs="Times New Roman"/>
          <w:bCs/>
        </w:rPr>
        <w:t xml:space="preserve">retraso o </w:t>
      </w:r>
      <w:r w:rsidR="00447D58" w:rsidRPr="00383FEC">
        <w:rPr>
          <w:rFonts w:ascii="Times New Roman" w:hAnsi="Times New Roman" w:cs="Times New Roman"/>
          <w:bCs/>
        </w:rPr>
        <w:t xml:space="preserve">incumplimiento en el pago total o parcial de </w:t>
      </w:r>
      <w:r w:rsidR="00B36008" w:rsidRPr="00383FEC">
        <w:rPr>
          <w:rFonts w:ascii="Times New Roman" w:hAnsi="Times New Roman" w:cs="Times New Roman"/>
          <w:bCs/>
        </w:rPr>
        <w:t xml:space="preserve">cualquiera de </w:t>
      </w:r>
      <w:r w:rsidR="00447D58" w:rsidRPr="00383FEC">
        <w:rPr>
          <w:rFonts w:ascii="Times New Roman" w:hAnsi="Times New Roman" w:cs="Times New Roman"/>
          <w:bCs/>
        </w:rPr>
        <w:t>los montos adeudados de capital o intereses</w:t>
      </w:r>
      <w:r w:rsidR="00B36008" w:rsidRPr="00383FEC">
        <w:rPr>
          <w:rFonts w:ascii="Times New Roman" w:hAnsi="Times New Roman" w:cs="Times New Roman"/>
          <w:bCs/>
        </w:rPr>
        <w:t xml:space="preserve"> establecidos en el Plan de Pagos</w:t>
      </w:r>
      <w:r w:rsidR="00447D58" w:rsidRPr="00383FEC">
        <w:rPr>
          <w:rFonts w:ascii="Times New Roman" w:hAnsi="Times New Roman" w:cs="Times New Roman"/>
          <w:bCs/>
        </w:rPr>
        <w:t>, constituirá</w:t>
      </w:r>
      <w:r w:rsidR="00B36008" w:rsidRPr="00383FEC">
        <w:rPr>
          <w:rFonts w:ascii="Times New Roman" w:hAnsi="Times New Roman" w:cs="Times New Roman"/>
          <w:bCs/>
        </w:rPr>
        <w:t>(n)</w:t>
      </w:r>
      <w:r w:rsidR="00447D58" w:rsidRPr="00383FEC">
        <w:rPr>
          <w:rFonts w:ascii="Times New Roman" w:hAnsi="Times New Roman" w:cs="Times New Roman"/>
          <w:bCs/>
        </w:rPr>
        <w:t xml:space="preserve"> al(a los) </w:t>
      </w:r>
      <w:r w:rsidR="00EF1DA1" w:rsidRPr="00383FEC">
        <w:rPr>
          <w:rFonts w:ascii="Times New Roman" w:hAnsi="Times New Roman" w:cs="Times New Roman"/>
        </w:rPr>
        <w:t>DEUDOR(ES)</w:t>
      </w:r>
      <w:r w:rsidR="002E7C3C" w:rsidRPr="00383FEC">
        <w:rPr>
          <w:rFonts w:ascii="Times New Roman" w:hAnsi="Times New Roman" w:cs="Times New Roman"/>
          <w:bCs/>
        </w:rPr>
        <w:t xml:space="preserve"> en mora</w:t>
      </w:r>
      <w:r w:rsidR="00AC36C9" w:rsidRPr="00383FEC">
        <w:rPr>
          <w:rFonts w:ascii="Times New Roman" w:hAnsi="Times New Roman" w:cs="Times New Roman"/>
          <w:bCs/>
        </w:rPr>
        <w:t>,</w:t>
      </w:r>
      <w:r w:rsidR="002E7C3C" w:rsidRPr="00383FEC">
        <w:rPr>
          <w:rFonts w:ascii="Times New Roman" w:hAnsi="Times New Roman" w:cs="Times New Roman"/>
          <w:bCs/>
        </w:rPr>
        <w:t xml:space="preserve"> </w:t>
      </w:r>
      <w:r w:rsidR="00B36008" w:rsidRPr="00383FEC">
        <w:rPr>
          <w:rFonts w:ascii="Times New Roman" w:hAnsi="Times New Roman" w:cs="Times New Roman"/>
          <w:bCs/>
        </w:rPr>
        <w:t>sin necesidad de intimación o requerimiento judicial o extrajudicial alguno, en el marco del numeral 1) del Artículo 341 del Código Civil</w:t>
      </w:r>
      <w:r w:rsidR="00772E0F" w:rsidRPr="00383FEC">
        <w:rPr>
          <w:rFonts w:ascii="Times New Roman" w:hAnsi="Times New Roman" w:cs="Times New Roman"/>
          <w:bCs/>
        </w:rPr>
        <w:t xml:space="preserve"> y del Artículo 1337 del Código de Comercio</w:t>
      </w:r>
      <w:r w:rsidR="00447D58" w:rsidRPr="00383FEC">
        <w:rPr>
          <w:rFonts w:ascii="Times New Roman" w:hAnsi="Times New Roman" w:cs="Times New Roman"/>
          <w:bCs/>
        </w:rPr>
        <w:t xml:space="preserve">, </w:t>
      </w:r>
      <w:r w:rsidR="008D33CE" w:rsidRPr="00383FEC">
        <w:rPr>
          <w:rFonts w:ascii="Times New Roman" w:hAnsi="Times New Roman" w:cs="Times New Roman"/>
          <w:bCs/>
        </w:rPr>
        <w:t xml:space="preserve">computándose a partir de la fecha de incumplimiento del pago de la cuota atrasada más antigua, </w:t>
      </w:r>
      <w:r w:rsidR="008D33CE" w:rsidRPr="00383FEC">
        <w:rPr>
          <w:rFonts w:ascii="Times New Roman" w:hAnsi="Times New Roman" w:cs="Times New Roman"/>
          <w:color w:val="000000"/>
          <w:lang w:eastAsia="es-BO"/>
        </w:rPr>
        <w:t>hasta el día en que ésta sea puesta totalmente al día</w:t>
      </w:r>
      <w:r w:rsidR="008D33CE" w:rsidRPr="00383FEC">
        <w:rPr>
          <w:rFonts w:ascii="Times New Roman" w:hAnsi="Times New Roman" w:cs="Times New Roman"/>
          <w:bCs/>
        </w:rPr>
        <w:t xml:space="preserve">, </w:t>
      </w:r>
      <w:r w:rsidR="008D33CE" w:rsidRPr="00383FEC">
        <w:rPr>
          <w:rFonts w:ascii="Times New Roman" w:hAnsi="Times New Roman" w:cs="Times New Roman"/>
          <w:color w:val="000000"/>
          <w:lang w:eastAsia="es-BO"/>
        </w:rPr>
        <w:t>tanto en capital como en intereses, dando a lugar a lo establecido en la cláusula referida al “</w:t>
      </w:r>
      <w:r w:rsidR="008D33CE" w:rsidRPr="00383FEC">
        <w:rPr>
          <w:rFonts w:ascii="Times New Roman" w:hAnsi="Times New Roman" w:cs="Times New Roman"/>
          <w:bCs/>
          <w:color w:val="000000"/>
        </w:rPr>
        <w:t>DERECHO DE ACELERACIÓN Y</w:t>
      </w:r>
      <w:r w:rsidR="00AC36C9" w:rsidRPr="00383FEC">
        <w:rPr>
          <w:rFonts w:ascii="Times New Roman" w:hAnsi="Times New Roman" w:cs="Times New Roman"/>
          <w:bCs/>
          <w:color w:val="000000"/>
        </w:rPr>
        <w:t>/O</w:t>
      </w:r>
      <w:r w:rsidR="008D33CE" w:rsidRPr="00383FEC">
        <w:rPr>
          <w:rFonts w:ascii="Times New Roman" w:hAnsi="Times New Roman" w:cs="Times New Roman"/>
          <w:bCs/>
          <w:color w:val="000000"/>
        </w:rPr>
        <w:t xml:space="preserve"> ACCIONES JUDICIALES O EXTRAJUDICIALES” del presente contrato.</w:t>
      </w:r>
    </w:p>
    <w:p w:rsidR="008D33CE" w:rsidRPr="00383FEC" w:rsidRDefault="008D33CE" w:rsidP="00080F4E">
      <w:pPr>
        <w:spacing w:before="100" w:after="100" w:line="240" w:lineRule="auto"/>
        <w:jc w:val="both"/>
        <w:rPr>
          <w:rFonts w:ascii="Times New Roman" w:hAnsi="Times New Roman" w:cs="Times New Roman"/>
          <w:bCs/>
        </w:rPr>
      </w:pPr>
      <w:r w:rsidRPr="00383FEC">
        <w:rPr>
          <w:rFonts w:ascii="Times New Roman" w:hAnsi="Times New Roman" w:cs="Times New Roman"/>
          <w:bCs/>
        </w:rPr>
        <w:t xml:space="preserve">Cualquier espera que realice la EIF en favor del (de los) </w:t>
      </w:r>
      <w:r w:rsidR="000B4727" w:rsidRPr="00383FEC">
        <w:rPr>
          <w:rFonts w:ascii="Times New Roman" w:hAnsi="Times New Roman" w:cs="Times New Roman"/>
          <w:bCs/>
          <w:color w:val="000000"/>
        </w:rPr>
        <w:t>DEUDOR(ES)</w:t>
      </w:r>
      <w:r w:rsidRPr="00383FEC">
        <w:rPr>
          <w:rFonts w:ascii="Times New Roman" w:hAnsi="Times New Roman" w:cs="Times New Roman"/>
          <w:bCs/>
        </w:rPr>
        <w:t xml:space="preserve">, se considerará como una tolerancia que no afectará o modificará los derechos de la EIF para exigir el pago del saldo </w:t>
      </w:r>
      <w:r w:rsidR="000B4727" w:rsidRPr="00383FEC">
        <w:rPr>
          <w:rFonts w:ascii="Times New Roman" w:hAnsi="Times New Roman" w:cs="Times New Roman"/>
          <w:bCs/>
        </w:rPr>
        <w:t>adeudado</w:t>
      </w:r>
      <w:r w:rsidRPr="00383FEC">
        <w:rPr>
          <w:rFonts w:ascii="Times New Roman" w:hAnsi="Times New Roman" w:cs="Times New Roman"/>
          <w:bCs/>
        </w:rPr>
        <w:t xml:space="preserve">, por lo que no significará la prórroga del plazo principal, ni la renovación o novación del presente contrato, ni afectación de la fuerza </w:t>
      </w:r>
      <w:r w:rsidR="008D5D20" w:rsidRPr="00383FEC">
        <w:rPr>
          <w:rFonts w:ascii="Times New Roman" w:hAnsi="Times New Roman" w:cs="Times New Roman"/>
          <w:bCs/>
        </w:rPr>
        <w:t xml:space="preserve">______ </w:t>
      </w:r>
      <w:r w:rsidR="008D5D20" w:rsidRPr="00383FEC">
        <w:rPr>
          <w:rFonts w:ascii="Times New Roman" w:hAnsi="Times New Roman" w:cs="Times New Roman"/>
          <w:b/>
          <w:bCs/>
          <w:color w:val="FF0000"/>
        </w:rPr>
        <w:t>(incorporar “</w:t>
      </w:r>
      <w:r w:rsidRPr="00383FEC">
        <w:rPr>
          <w:rFonts w:ascii="Times New Roman" w:hAnsi="Times New Roman" w:cs="Times New Roman"/>
          <w:b/>
          <w:bCs/>
          <w:color w:val="FF0000"/>
        </w:rPr>
        <w:t>ejecutiva</w:t>
      </w:r>
      <w:r w:rsidR="008D5D20" w:rsidRPr="00383FEC">
        <w:rPr>
          <w:rFonts w:ascii="Times New Roman" w:hAnsi="Times New Roman" w:cs="Times New Roman"/>
          <w:b/>
          <w:bCs/>
          <w:color w:val="FF0000"/>
        </w:rPr>
        <w:t>” o “coactiva”</w:t>
      </w:r>
      <w:r w:rsidRPr="00383FEC">
        <w:rPr>
          <w:rFonts w:ascii="Times New Roman" w:hAnsi="Times New Roman" w:cs="Times New Roman"/>
          <w:b/>
          <w:bCs/>
          <w:color w:val="FF0000"/>
        </w:rPr>
        <w:t xml:space="preserve"> </w:t>
      </w:r>
      <w:r w:rsidR="008D5D20" w:rsidRPr="00383FEC">
        <w:rPr>
          <w:rFonts w:ascii="Times New Roman" w:hAnsi="Times New Roman" w:cs="Times New Roman"/>
          <w:b/>
          <w:bCs/>
          <w:color w:val="FF0000"/>
        </w:rPr>
        <w:t>según corresponda)</w:t>
      </w:r>
      <w:r w:rsidR="008D5D20" w:rsidRPr="00383FEC">
        <w:rPr>
          <w:rFonts w:ascii="Times New Roman" w:hAnsi="Times New Roman" w:cs="Times New Roman"/>
          <w:bCs/>
        </w:rPr>
        <w:t xml:space="preserve"> </w:t>
      </w:r>
      <w:r w:rsidRPr="00383FEC">
        <w:rPr>
          <w:rFonts w:ascii="Times New Roman" w:hAnsi="Times New Roman" w:cs="Times New Roman"/>
          <w:bCs/>
        </w:rPr>
        <w:t>del presente documento, que es reconocida por las partes.</w:t>
      </w:r>
    </w:p>
    <w:p w:rsidR="00401CBC" w:rsidRPr="00383FEC" w:rsidRDefault="00EC38A4" w:rsidP="00080F4E">
      <w:pPr>
        <w:spacing w:before="100" w:after="100" w:line="240" w:lineRule="auto"/>
        <w:jc w:val="both"/>
        <w:rPr>
          <w:rFonts w:ascii="Times New Roman" w:hAnsi="Times New Roman" w:cs="Times New Roman"/>
          <w:bCs/>
        </w:rPr>
      </w:pPr>
      <w:r w:rsidRPr="00383FEC">
        <w:rPr>
          <w:rFonts w:ascii="Times New Roman" w:hAnsi="Times New Roman" w:cs="Times New Roman"/>
          <w:b/>
          <w:bCs/>
        </w:rPr>
        <w:t>VIGÉSIMA</w:t>
      </w:r>
      <w:r w:rsidR="004D4E65" w:rsidRPr="00383FEC">
        <w:rPr>
          <w:rFonts w:ascii="Times New Roman" w:hAnsi="Times New Roman" w:cs="Times New Roman"/>
          <w:b/>
        </w:rPr>
        <w:t xml:space="preserve">: </w:t>
      </w:r>
      <w:r w:rsidR="00B2259F" w:rsidRPr="00383FEC">
        <w:rPr>
          <w:rFonts w:ascii="Times New Roman" w:hAnsi="Times New Roman" w:cs="Times New Roman"/>
          <w:b/>
          <w:bCs/>
        </w:rPr>
        <w:t>(DERECHO DE ACELERACIÓN Y/O ACCIONES JUDICIALES O EXTRAJUDICIALES)</w:t>
      </w:r>
      <w:r w:rsidR="00B2259F" w:rsidRPr="00383FEC">
        <w:rPr>
          <w:rFonts w:ascii="Times New Roman" w:hAnsi="Times New Roman" w:cs="Times New Roman"/>
          <w:bCs/>
        </w:rPr>
        <w:t xml:space="preserve"> El ingreso del (de los) </w:t>
      </w:r>
      <w:r w:rsidR="00B2259F" w:rsidRPr="00383FEC">
        <w:rPr>
          <w:rFonts w:ascii="Times New Roman" w:hAnsi="Times New Roman" w:cs="Times New Roman"/>
        </w:rPr>
        <w:t xml:space="preserve">DEUDOR(ES) </w:t>
      </w:r>
      <w:r w:rsidR="00B2259F" w:rsidRPr="00383FEC">
        <w:rPr>
          <w:rFonts w:ascii="Times New Roman" w:hAnsi="Times New Roman" w:cs="Times New Roman"/>
          <w:bCs/>
        </w:rPr>
        <w:t xml:space="preserve">en mora, conforme se refiere en el presente contrato y/o la inobservancia de las obligaciones contractuales del (de los) mismo(s) </w:t>
      </w:r>
      <w:r w:rsidR="00B2259F" w:rsidRPr="00383FEC">
        <w:rPr>
          <w:rFonts w:ascii="Times New Roman" w:hAnsi="Times New Roman" w:cs="Times New Roman"/>
          <w:b/>
          <w:bCs/>
          <w:color w:val="FF0000"/>
        </w:rPr>
        <w:t xml:space="preserve">(incorporar otras partes que correspondan, en conformidad a la cláusula primera; la EIF podrá incluir en el Contrato Modelo causales específicas de incumplimientos contractuales y de aceleración, previo justificativo </w:t>
      </w:r>
      <w:r w:rsidR="00B2259F" w:rsidRPr="00383FEC">
        <w:rPr>
          <w:rFonts w:ascii="Times New Roman" w:hAnsi="Times New Roman" w:cs="Times New Roman"/>
          <w:b/>
          <w:bCs/>
          <w:color w:val="FF0000"/>
        </w:rPr>
        <w:lastRenderedPageBreak/>
        <w:t>técnico y legal para su incorporación, en el marco de las disposiciones legales y reglamentarias vigentes, como ser, incumplimiento de las amortizaciones según lo dispuesto en el Artículo 1337 del Código de Comercio; la declaratoria de quiebra del comerciante y sus efectos, conforme lo determinado en el Artículo 1592 del Código de Comercio; en caso de garantías prendarias, el cambio de los bienes dados en prenda, según lo establecido en el Artículo 890 del Código de Comercio)</w:t>
      </w:r>
      <w:r w:rsidR="00B2259F" w:rsidRPr="00383FEC">
        <w:rPr>
          <w:rFonts w:ascii="Times New Roman" w:hAnsi="Times New Roman" w:cs="Times New Roman"/>
          <w:bCs/>
        </w:rPr>
        <w:t>, facultará a la EIF a la exigibilidad d</w:t>
      </w:r>
      <w:r w:rsidR="00B2259F" w:rsidRPr="00383FEC">
        <w:rPr>
          <w:rFonts w:ascii="Times New Roman" w:hAnsi="Times New Roman" w:cs="Times New Roman"/>
          <w:lang w:val="es-ES_tradnl"/>
        </w:rPr>
        <w:t>el saldo pendiente de pago, considerándose como líquido, exigible y de plazo vencido, encontrándose el presente contrato con suficiente fuerza _________</w:t>
      </w:r>
      <w:r w:rsidR="00B2259F" w:rsidRPr="00383FEC">
        <w:rPr>
          <w:rFonts w:ascii="Times New Roman" w:hAnsi="Times New Roman" w:cs="Times New Roman"/>
          <w:b/>
          <w:bCs/>
          <w:color w:val="FF0000"/>
        </w:rPr>
        <w:t>(incorporar “ejecutiva” o “coactiva”, según corresponda)</w:t>
      </w:r>
      <w:r w:rsidR="00B2259F" w:rsidRPr="00383FEC">
        <w:rPr>
          <w:rFonts w:ascii="Times New Roman" w:hAnsi="Times New Roman" w:cs="Times New Roman"/>
          <w:lang w:val="es-ES_tradnl"/>
        </w:rPr>
        <w:t>,</w:t>
      </w:r>
      <w:r w:rsidR="00B2259F" w:rsidRPr="00383FEC">
        <w:rPr>
          <w:rFonts w:ascii="Times New Roman" w:hAnsi="Times New Roman" w:cs="Times New Roman"/>
          <w:bCs/>
        </w:rPr>
        <w:t xml:space="preserve"> </w:t>
      </w:r>
      <w:r w:rsidR="00B2259F" w:rsidRPr="00383FEC">
        <w:rPr>
          <w:rFonts w:ascii="Times New Roman" w:hAnsi="Times New Roman" w:cs="Times New Roman"/>
          <w:color w:val="000000"/>
          <w:lang w:val="es-ES_tradnl"/>
        </w:rPr>
        <w:t>aun cuando el término no se encuentre vencido, conforme dispone el Artículo 315 del Código Civil,</w:t>
      </w:r>
      <w:r w:rsidR="00B2259F" w:rsidRPr="00383FEC">
        <w:rPr>
          <w:rFonts w:ascii="Times New Roman" w:hAnsi="Times New Roman" w:cs="Times New Roman"/>
          <w:bCs/>
        </w:rPr>
        <w:t xml:space="preserve"> procediendo a las acciones y cobranzas judiciales o extrajudiciales que correspondan, en sujeción a las disposiciones </w:t>
      </w:r>
      <w:r w:rsidRPr="00383FEC">
        <w:rPr>
          <w:rFonts w:ascii="Times New Roman" w:hAnsi="Times New Roman" w:cs="Times New Roman"/>
          <w:bCs/>
        </w:rPr>
        <w:t>legales y reglamentarias.</w:t>
      </w:r>
    </w:p>
    <w:p w:rsidR="00A62789" w:rsidRPr="00383FEC" w:rsidRDefault="00EC38A4" w:rsidP="00080F4E">
      <w:pPr>
        <w:spacing w:before="100" w:after="100" w:line="240" w:lineRule="auto"/>
        <w:jc w:val="both"/>
        <w:rPr>
          <w:rFonts w:ascii="Times New Roman" w:hAnsi="Times New Roman" w:cs="Times New Roman"/>
          <w:bCs/>
        </w:rPr>
      </w:pPr>
      <w:r w:rsidRPr="00383FEC">
        <w:rPr>
          <w:rFonts w:ascii="Times New Roman" w:hAnsi="Times New Roman" w:cs="Times New Roman"/>
          <w:b/>
          <w:bCs/>
        </w:rPr>
        <w:t>VIGÉSIMA PRIMERA</w:t>
      </w:r>
      <w:r w:rsidR="00981AA3" w:rsidRPr="00383FEC">
        <w:rPr>
          <w:rFonts w:ascii="Times New Roman" w:hAnsi="Times New Roman" w:cs="Times New Roman"/>
          <w:b/>
        </w:rPr>
        <w:t xml:space="preserve">: </w:t>
      </w:r>
      <w:r w:rsidR="00F45288" w:rsidRPr="00383FEC">
        <w:rPr>
          <w:rFonts w:ascii="Times New Roman" w:hAnsi="Times New Roman" w:cs="Times New Roman"/>
          <w:b/>
          <w:bCs/>
        </w:rPr>
        <w:t>(DEL PROCESO</w:t>
      </w:r>
      <w:r w:rsidR="00B03B6F" w:rsidRPr="00383FEC">
        <w:rPr>
          <w:rFonts w:ascii="Times New Roman" w:hAnsi="Times New Roman" w:cs="Times New Roman"/>
          <w:b/>
          <w:bCs/>
        </w:rPr>
        <w:t xml:space="preserve"> JUDICIAL</w:t>
      </w:r>
      <w:r w:rsidR="00F45288" w:rsidRPr="00383FEC">
        <w:rPr>
          <w:rFonts w:ascii="Times New Roman" w:hAnsi="Times New Roman" w:cs="Times New Roman"/>
          <w:b/>
          <w:bCs/>
        </w:rPr>
        <w:t>)</w:t>
      </w:r>
    </w:p>
    <w:p w:rsidR="006B30A8" w:rsidRPr="00383FEC" w:rsidRDefault="006B30A8" w:rsidP="00080F4E">
      <w:pPr>
        <w:spacing w:before="100" w:after="100" w:line="240" w:lineRule="auto"/>
        <w:jc w:val="both"/>
        <w:rPr>
          <w:rFonts w:ascii="Times New Roman" w:hAnsi="Times New Roman" w:cs="Times New Roman"/>
          <w:b/>
          <w:bCs/>
          <w:color w:val="FF0000"/>
        </w:rPr>
      </w:pPr>
      <w:r w:rsidRPr="00383FEC">
        <w:rPr>
          <w:rFonts w:ascii="Times New Roman" w:hAnsi="Times New Roman" w:cs="Times New Roman"/>
          <w:b/>
          <w:bCs/>
          <w:color w:val="FF0000"/>
        </w:rPr>
        <w:t xml:space="preserve">Incorporar </w:t>
      </w:r>
      <w:r w:rsidR="008D5D20" w:rsidRPr="00383FEC">
        <w:rPr>
          <w:rFonts w:ascii="Times New Roman" w:hAnsi="Times New Roman" w:cs="Times New Roman"/>
          <w:b/>
          <w:bCs/>
          <w:color w:val="FF0000"/>
        </w:rPr>
        <w:t xml:space="preserve">condiciones sobre el proceso ejecutivo o coactivo por el cual opte la EIF, en el marco de lo establecido en la Ley N° 439 “Código Procesal Civil” de 19 de noviembre de 2013 y disposiciones vigentes, pudiendo </w:t>
      </w:r>
      <w:r w:rsidR="00C80DF8" w:rsidRPr="00383FEC">
        <w:rPr>
          <w:rFonts w:ascii="Times New Roman" w:hAnsi="Times New Roman" w:cs="Times New Roman"/>
          <w:b/>
          <w:bCs/>
          <w:color w:val="FF0000"/>
        </w:rPr>
        <w:t>precisar</w:t>
      </w:r>
      <w:r w:rsidR="008D5D20" w:rsidRPr="00383FEC">
        <w:rPr>
          <w:rFonts w:ascii="Times New Roman" w:hAnsi="Times New Roman" w:cs="Times New Roman"/>
          <w:b/>
          <w:bCs/>
          <w:color w:val="FF0000"/>
        </w:rPr>
        <w:t xml:space="preserve"> sobre </w:t>
      </w:r>
      <w:r w:rsidR="00C80DF8" w:rsidRPr="00383FEC">
        <w:rPr>
          <w:rFonts w:ascii="Times New Roman" w:hAnsi="Times New Roman" w:cs="Times New Roman"/>
          <w:b/>
          <w:bCs/>
          <w:color w:val="FF0000"/>
        </w:rPr>
        <w:t xml:space="preserve">el tratamiento de </w:t>
      </w:r>
      <w:r w:rsidR="008D5D20" w:rsidRPr="00383FEC">
        <w:rPr>
          <w:rFonts w:ascii="Times New Roman" w:hAnsi="Times New Roman" w:cs="Times New Roman"/>
          <w:b/>
          <w:bCs/>
          <w:color w:val="FF0000"/>
        </w:rPr>
        <w:t>los honorarios y gastos judiciales</w:t>
      </w:r>
      <w:r w:rsidR="00C80DF8" w:rsidRPr="00383FEC">
        <w:rPr>
          <w:rFonts w:ascii="Times New Roman" w:hAnsi="Times New Roman" w:cs="Times New Roman"/>
          <w:b/>
          <w:bCs/>
          <w:color w:val="FF0000"/>
        </w:rPr>
        <w:t xml:space="preserve"> de ser el caso</w:t>
      </w:r>
      <w:r w:rsidR="008D5D20" w:rsidRPr="00383FEC">
        <w:rPr>
          <w:rFonts w:ascii="Times New Roman" w:hAnsi="Times New Roman" w:cs="Times New Roman"/>
          <w:b/>
          <w:bCs/>
          <w:color w:val="FF0000"/>
        </w:rPr>
        <w:t>.</w:t>
      </w:r>
    </w:p>
    <w:p w:rsidR="00447D58" w:rsidRPr="00383FEC" w:rsidRDefault="00FA44ED" w:rsidP="00080F4E">
      <w:pPr>
        <w:tabs>
          <w:tab w:val="left" w:pos="0"/>
        </w:tabs>
        <w:spacing w:before="100" w:after="100" w:line="240" w:lineRule="auto"/>
        <w:ind w:firstLine="1"/>
        <w:jc w:val="both"/>
        <w:rPr>
          <w:rFonts w:ascii="Times New Roman" w:hAnsi="Times New Roman" w:cs="Times New Roman"/>
          <w:bCs/>
        </w:rPr>
      </w:pPr>
      <w:r w:rsidRPr="00383FEC">
        <w:rPr>
          <w:rFonts w:ascii="Times New Roman" w:hAnsi="Times New Roman" w:cs="Times New Roman"/>
          <w:b/>
          <w:bCs/>
        </w:rPr>
        <w:t>VIGÉSIMA SEGUNDA</w:t>
      </w:r>
      <w:r w:rsidR="00BA12AB" w:rsidRPr="00383FEC">
        <w:rPr>
          <w:rFonts w:ascii="Times New Roman" w:hAnsi="Times New Roman" w:cs="Times New Roman"/>
          <w:b/>
        </w:rPr>
        <w:t xml:space="preserve">: </w:t>
      </w:r>
      <w:r w:rsidR="00447D58" w:rsidRPr="00383FEC">
        <w:rPr>
          <w:rFonts w:ascii="Times New Roman" w:hAnsi="Times New Roman" w:cs="Times New Roman"/>
          <w:b/>
          <w:bCs/>
        </w:rPr>
        <w:t xml:space="preserve">(TRATAMIENTO DE CRÉDITOS CASTIGADOS) </w:t>
      </w:r>
      <w:r w:rsidR="00447D58" w:rsidRPr="00383FEC">
        <w:rPr>
          <w:rFonts w:ascii="Times New Roman" w:hAnsi="Times New Roman" w:cs="Times New Roman"/>
          <w:bCs/>
        </w:rPr>
        <w:t xml:space="preserve">La EIF podrá castigar la obligación crediticia emergente del presente contrato, previo cumplimiento de los procedimientos legales y normativos previstos como resultado del incumplimiento del (de los) </w:t>
      </w:r>
      <w:r w:rsidR="00EF1DA1" w:rsidRPr="00383FEC">
        <w:rPr>
          <w:rFonts w:ascii="Times New Roman" w:hAnsi="Times New Roman" w:cs="Times New Roman"/>
        </w:rPr>
        <w:t>DEUDOR(ES)</w:t>
      </w:r>
      <w:r w:rsidR="00447D58" w:rsidRPr="00383FEC">
        <w:rPr>
          <w:rFonts w:ascii="Times New Roman" w:hAnsi="Times New Roman" w:cs="Times New Roman"/>
          <w:bCs/>
        </w:rPr>
        <w:t xml:space="preserve"> con el pago de las amortizaciones pactadas en el presente contrato.  Como efecto de este castigo, la EIF reportará al (a los) </w:t>
      </w:r>
      <w:r w:rsidR="00EF1DA1" w:rsidRPr="00383FEC">
        <w:rPr>
          <w:rFonts w:ascii="Times New Roman" w:hAnsi="Times New Roman" w:cs="Times New Roman"/>
        </w:rPr>
        <w:t>DEUDOR(ES)</w:t>
      </w:r>
      <w:r w:rsidR="00447D58" w:rsidRPr="00383FEC">
        <w:rPr>
          <w:rFonts w:ascii="Times New Roman" w:hAnsi="Times New Roman" w:cs="Times New Roman"/>
          <w:bCs/>
        </w:rPr>
        <w:t xml:space="preserve"> en los registros de información sobre la relación de deudores con créditos castigados por todo el tiempo que la operación mantenga saldos pendientes de pago y hasta por un periodo de veinte (20) años computables desde </w:t>
      </w:r>
      <w:r w:rsidR="00740007" w:rsidRPr="00383FEC">
        <w:rPr>
          <w:rFonts w:ascii="Times New Roman" w:hAnsi="Times New Roman" w:cs="Times New Roman"/>
          <w:bCs/>
        </w:rPr>
        <w:t>el</w:t>
      </w:r>
      <w:r w:rsidR="00447D58" w:rsidRPr="00383FEC">
        <w:rPr>
          <w:rFonts w:ascii="Times New Roman" w:hAnsi="Times New Roman" w:cs="Times New Roman"/>
          <w:bCs/>
        </w:rPr>
        <w:t xml:space="preserve"> registro contable</w:t>
      </w:r>
      <w:r w:rsidR="00740007" w:rsidRPr="00383FEC">
        <w:rPr>
          <w:rFonts w:ascii="Times New Roman" w:hAnsi="Times New Roman" w:cs="Times New Roman"/>
          <w:bCs/>
        </w:rPr>
        <w:t xml:space="preserve"> de dicho castigo</w:t>
      </w:r>
      <w:r w:rsidR="002C2896" w:rsidRPr="00383FEC">
        <w:rPr>
          <w:rFonts w:ascii="Times New Roman" w:hAnsi="Times New Roman" w:cs="Times New Roman"/>
          <w:bCs/>
        </w:rPr>
        <w:t>, conforme lo establecido en el inciso e) del Artículo 484 de la Ley N° 393 de Servicios Financieros</w:t>
      </w:r>
      <w:r w:rsidR="00447D58" w:rsidRPr="00383FEC">
        <w:rPr>
          <w:rFonts w:ascii="Times New Roman" w:hAnsi="Times New Roman" w:cs="Times New Roman"/>
          <w:bCs/>
        </w:rPr>
        <w:t>.</w:t>
      </w:r>
    </w:p>
    <w:p w:rsidR="00447D58" w:rsidRPr="00383FEC" w:rsidRDefault="00447D58" w:rsidP="00080F4E">
      <w:pPr>
        <w:tabs>
          <w:tab w:val="left" w:pos="0"/>
        </w:tabs>
        <w:spacing w:before="100" w:after="100" w:line="240" w:lineRule="auto"/>
        <w:ind w:firstLine="1"/>
        <w:jc w:val="both"/>
        <w:rPr>
          <w:rFonts w:ascii="Times New Roman" w:hAnsi="Times New Roman" w:cs="Times New Roman"/>
          <w:bCs/>
        </w:rPr>
      </w:pPr>
      <w:r w:rsidRPr="00383FEC">
        <w:rPr>
          <w:rFonts w:ascii="Times New Roman" w:hAnsi="Times New Roman" w:cs="Times New Roman"/>
          <w:bCs/>
        </w:rPr>
        <w:t xml:space="preserve">La consecuencia de este reporte implicará que el(los) </w:t>
      </w:r>
      <w:r w:rsidR="00EF1DA1" w:rsidRPr="00383FEC">
        <w:rPr>
          <w:rFonts w:ascii="Times New Roman" w:hAnsi="Times New Roman" w:cs="Times New Roman"/>
        </w:rPr>
        <w:t>DEUDOR(ES)</w:t>
      </w:r>
      <w:r w:rsidRPr="00383FEC">
        <w:rPr>
          <w:rFonts w:ascii="Times New Roman" w:hAnsi="Times New Roman" w:cs="Times New Roman"/>
          <w:bCs/>
        </w:rPr>
        <w:t xml:space="preserve"> no pueda(n) constituirse nuevamente en sujeto(s) de crédito durante el tiempo que mantenga(n) dicha condición en los registros </w:t>
      </w:r>
      <w:r w:rsidR="00E74053" w:rsidRPr="00383FEC">
        <w:rPr>
          <w:rFonts w:ascii="Times New Roman" w:hAnsi="Times New Roman" w:cs="Times New Roman"/>
          <w:bCs/>
        </w:rPr>
        <w:t>de información sobre la relación de deudores con créditos castigados</w:t>
      </w:r>
      <w:r w:rsidRPr="00383FEC">
        <w:rPr>
          <w:rFonts w:ascii="Times New Roman" w:hAnsi="Times New Roman" w:cs="Times New Roman"/>
          <w:bCs/>
        </w:rPr>
        <w:t>. El castigo de la obligación no extingue ni afecta los derechos de la EIF para efectuar el cobro de la deuda por los mecanismos judiciales o extrajudiciales cor</w:t>
      </w:r>
      <w:r w:rsidR="00815643" w:rsidRPr="00383FEC">
        <w:rPr>
          <w:rFonts w:ascii="Times New Roman" w:hAnsi="Times New Roman" w:cs="Times New Roman"/>
          <w:bCs/>
        </w:rPr>
        <w:t>respondientes.</w:t>
      </w:r>
    </w:p>
    <w:p w:rsidR="006C7468" w:rsidRPr="00383FEC" w:rsidRDefault="00FA44ED" w:rsidP="00080F4E">
      <w:pPr>
        <w:spacing w:before="100" w:after="100" w:line="240" w:lineRule="auto"/>
        <w:jc w:val="both"/>
        <w:rPr>
          <w:rFonts w:ascii="Times New Roman" w:hAnsi="Times New Roman" w:cs="Times New Roman"/>
          <w:color w:val="000000"/>
        </w:rPr>
      </w:pPr>
      <w:r w:rsidRPr="00383FEC">
        <w:rPr>
          <w:rFonts w:ascii="Times New Roman" w:hAnsi="Times New Roman" w:cs="Times New Roman"/>
          <w:b/>
          <w:bCs/>
        </w:rPr>
        <w:t>VIGÉSIMA TERCERA</w:t>
      </w:r>
      <w:r w:rsidR="00BA12AB" w:rsidRPr="00383FEC">
        <w:rPr>
          <w:rFonts w:ascii="Times New Roman" w:hAnsi="Times New Roman" w:cs="Times New Roman"/>
          <w:b/>
          <w:bCs/>
        </w:rPr>
        <w:t xml:space="preserve">: </w:t>
      </w:r>
      <w:r w:rsidR="006C7468" w:rsidRPr="00383FEC">
        <w:rPr>
          <w:rFonts w:ascii="Times New Roman" w:hAnsi="Times New Roman" w:cs="Times New Roman"/>
          <w:b/>
        </w:rPr>
        <w:t xml:space="preserve">(DEL DOMICILIO) </w:t>
      </w:r>
      <w:r w:rsidR="006C7468" w:rsidRPr="00383FEC">
        <w:rPr>
          <w:rFonts w:ascii="Times New Roman" w:hAnsi="Times New Roman" w:cs="Times New Roman"/>
          <w:color w:val="000000"/>
        </w:rPr>
        <w:t>P</w:t>
      </w:r>
      <w:r w:rsidR="006C7468" w:rsidRPr="00383FEC">
        <w:rPr>
          <w:rFonts w:ascii="Times New Roman" w:hAnsi="Times New Roman" w:cs="Times New Roman"/>
        </w:rPr>
        <w:t>ara todos los efectos del presente contrato, incluidas las acciones judiciales o extrajudiciales, se tendrá</w:t>
      </w:r>
      <w:r w:rsidR="00CA73E7" w:rsidRPr="00383FEC">
        <w:rPr>
          <w:rFonts w:ascii="Times New Roman" w:hAnsi="Times New Roman" w:cs="Times New Roman"/>
        </w:rPr>
        <w:t>n</w:t>
      </w:r>
      <w:r w:rsidR="006C7468" w:rsidRPr="00383FEC">
        <w:rPr>
          <w:rFonts w:ascii="Times New Roman" w:hAnsi="Times New Roman" w:cs="Times New Roman"/>
        </w:rPr>
        <w:t xml:space="preserve"> como domicilios de las partes establecidas en el presente documento</w:t>
      </w:r>
      <w:r w:rsidR="006C7468" w:rsidRPr="00383FEC">
        <w:rPr>
          <w:rFonts w:ascii="Times New Roman" w:hAnsi="Times New Roman" w:cs="Times New Roman"/>
          <w:color w:val="000000"/>
        </w:rPr>
        <w:t>,</w:t>
      </w:r>
      <w:r w:rsidR="006C7468" w:rsidRPr="00383FEC">
        <w:rPr>
          <w:rFonts w:ascii="Times New Roman" w:hAnsi="Times New Roman" w:cs="Times New Roman"/>
          <w:b/>
          <w:color w:val="FF0000"/>
        </w:rPr>
        <w:t xml:space="preserve"> </w:t>
      </w:r>
      <w:r w:rsidR="006C7468" w:rsidRPr="00383FEC">
        <w:rPr>
          <w:rFonts w:ascii="Times New Roman" w:hAnsi="Times New Roman" w:cs="Times New Roman"/>
          <w:color w:val="000000"/>
        </w:rPr>
        <w:t>los siguientes:</w:t>
      </w:r>
    </w:p>
    <w:p w:rsidR="006C7468" w:rsidRPr="00383FEC" w:rsidRDefault="006C7468" w:rsidP="00080F4E">
      <w:pPr>
        <w:spacing w:before="100" w:after="100" w:line="240" w:lineRule="auto"/>
        <w:jc w:val="both"/>
        <w:rPr>
          <w:rFonts w:ascii="Times New Roman" w:hAnsi="Times New Roman" w:cs="Times New Roman"/>
          <w:color w:val="000000"/>
        </w:rPr>
      </w:pPr>
      <w:r w:rsidRPr="00383FEC">
        <w:rPr>
          <w:rFonts w:ascii="Times New Roman" w:hAnsi="Times New Roman" w:cs="Times New Roman"/>
          <w:color w:val="000000"/>
        </w:rPr>
        <w:t xml:space="preserve">De la EIF_________________ </w:t>
      </w:r>
      <w:r w:rsidRPr="00383FEC">
        <w:rPr>
          <w:rFonts w:ascii="Times New Roman" w:hAnsi="Times New Roman" w:cs="Times New Roman"/>
          <w:b/>
          <w:color w:val="FF0000"/>
        </w:rPr>
        <w:t>(incorporar el domicilio de la EIF que corresponda)</w:t>
      </w:r>
      <w:r w:rsidRPr="00383FEC">
        <w:rPr>
          <w:rFonts w:ascii="Times New Roman" w:hAnsi="Times New Roman" w:cs="Times New Roman"/>
          <w:color w:val="000000"/>
        </w:rPr>
        <w:t>.</w:t>
      </w:r>
    </w:p>
    <w:p w:rsidR="006C7468" w:rsidRPr="00383FEC" w:rsidRDefault="006C7468" w:rsidP="00080F4E">
      <w:pPr>
        <w:spacing w:before="100" w:after="100" w:line="240" w:lineRule="auto"/>
        <w:jc w:val="both"/>
        <w:rPr>
          <w:rFonts w:ascii="Times New Roman" w:hAnsi="Times New Roman" w:cs="Times New Roman"/>
          <w:color w:val="000000"/>
        </w:rPr>
      </w:pPr>
      <w:r w:rsidRPr="00383FEC">
        <w:rPr>
          <w:rFonts w:ascii="Times New Roman" w:hAnsi="Times New Roman" w:cs="Times New Roman"/>
          <w:color w:val="000000"/>
        </w:rPr>
        <w:t>Del (De los) DEUDOR(ES)</w:t>
      </w:r>
      <w:r w:rsidRPr="00383FEC">
        <w:rPr>
          <w:rFonts w:ascii="Times New Roman" w:hAnsi="Times New Roman" w:cs="Times New Roman"/>
          <w:b/>
          <w:color w:val="FF0000"/>
        </w:rPr>
        <w:t xml:space="preserve"> </w:t>
      </w:r>
      <w:r w:rsidRPr="00383FEC">
        <w:rPr>
          <w:rFonts w:ascii="Times New Roman" w:hAnsi="Times New Roman" w:cs="Times New Roman"/>
          <w:color w:val="000000"/>
        </w:rPr>
        <w:t xml:space="preserve">_________________ </w:t>
      </w:r>
      <w:r w:rsidRPr="00383FEC">
        <w:rPr>
          <w:rFonts w:ascii="Times New Roman" w:hAnsi="Times New Roman" w:cs="Times New Roman"/>
          <w:b/>
          <w:color w:val="FF0000"/>
        </w:rPr>
        <w:t>(incorporar el (los) domicilio(s) del (de los) DEUDORE(S), que corresponda(n))</w:t>
      </w:r>
      <w:r w:rsidRPr="00383FEC">
        <w:rPr>
          <w:rFonts w:ascii="Times New Roman" w:hAnsi="Times New Roman" w:cs="Times New Roman"/>
          <w:color w:val="000000"/>
        </w:rPr>
        <w:t>.</w:t>
      </w:r>
    </w:p>
    <w:p w:rsidR="006C7468" w:rsidRPr="00383FEC" w:rsidRDefault="006C7468" w:rsidP="00080F4E">
      <w:pPr>
        <w:spacing w:before="100" w:after="100" w:line="240" w:lineRule="auto"/>
        <w:jc w:val="both"/>
        <w:rPr>
          <w:rFonts w:ascii="Times New Roman" w:hAnsi="Times New Roman" w:cs="Times New Roman"/>
          <w:b/>
          <w:color w:val="FF0000"/>
        </w:rPr>
      </w:pPr>
      <w:r w:rsidRPr="00383FEC">
        <w:rPr>
          <w:rFonts w:ascii="Times New Roman" w:hAnsi="Times New Roman" w:cs="Times New Roman"/>
          <w:b/>
          <w:color w:val="FF0000"/>
        </w:rPr>
        <w:t>Incorporar otras partes y sus domicilios que correspondan.</w:t>
      </w:r>
    </w:p>
    <w:p w:rsidR="006C7468" w:rsidRPr="00383FEC" w:rsidRDefault="006C7468" w:rsidP="00080F4E">
      <w:pPr>
        <w:spacing w:before="100" w:after="100" w:line="240" w:lineRule="auto"/>
        <w:jc w:val="both"/>
        <w:rPr>
          <w:rFonts w:ascii="Times New Roman" w:hAnsi="Times New Roman" w:cs="Times New Roman"/>
          <w:b/>
          <w:bCs/>
        </w:rPr>
      </w:pPr>
      <w:r w:rsidRPr="00383FEC">
        <w:rPr>
          <w:rFonts w:ascii="Times New Roman" w:hAnsi="Times New Roman" w:cs="Times New Roman"/>
          <w:color w:val="000000"/>
        </w:rPr>
        <w:t xml:space="preserve">En los citados domicilios, se efectuarán las citaciones y notificaciones judiciales o cualquier otra comunicación con plena validez legal, obligándose el (los) DEUDORE(S), </w:t>
      </w:r>
      <w:r w:rsidRPr="00383FEC">
        <w:rPr>
          <w:rFonts w:ascii="Times New Roman" w:hAnsi="Times New Roman" w:cs="Times New Roman"/>
          <w:b/>
          <w:color w:val="FF0000"/>
        </w:rPr>
        <w:t>(</w:t>
      </w:r>
      <w:r w:rsidRPr="00383FEC">
        <w:rPr>
          <w:rFonts w:ascii="Times New Roman" w:hAnsi="Times New Roman" w:cs="Times New Roman"/>
          <w:b/>
          <w:bCs/>
          <w:color w:val="FF0000"/>
        </w:rPr>
        <w:t xml:space="preserve">incorporar </w:t>
      </w:r>
      <w:r w:rsidR="006B30A8" w:rsidRPr="00383FEC">
        <w:rPr>
          <w:rFonts w:ascii="Times New Roman" w:hAnsi="Times New Roman" w:cs="Times New Roman"/>
          <w:b/>
          <w:bCs/>
          <w:color w:val="FF0000"/>
        </w:rPr>
        <w:t>otras partes que corresponda</w:t>
      </w:r>
      <w:r w:rsidRPr="00383FEC">
        <w:rPr>
          <w:rFonts w:ascii="Times New Roman" w:hAnsi="Times New Roman" w:cs="Times New Roman"/>
          <w:b/>
          <w:bCs/>
          <w:color w:val="FF0000"/>
        </w:rPr>
        <w:t>n, en conformidad a la cláusula primera</w:t>
      </w:r>
      <w:r w:rsidRPr="00383FEC">
        <w:rPr>
          <w:rFonts w:ascii="Times New Roman" w:hAnsi="Times New Roman" w:cs="Times New Roman"/>
          <w:b/>
          <w:color w:val="FF0000"/>
        </w:rPr>
        <w:t>)</w:t>
      </w:r>
      <w:r w:rsidRPr="00383FEC">
        <w:rPr>
          <w:rFonts w:ascii="Times New Roman" w:hAnsi="Times New Roman" w:cs="Times New Roman"/>
          <w:color w:val="5B9BD5" w:themeColor="accent1"/>
        </w:rPr>
        <w:t xml:space="preserve"> </w:t>
      </w:r>
      <w:r w:rsidRPr="00383FEC">
        <w:rPr>
          <w:rFonts w:ascii="Times New Roman" w:hAnsi="Times New Roman" w:cs="Times New Roman"/>
          <w:color w:val="000000"/>
        </w:rPr>
        <w:t>a dar aviso escrito a la EIF sobre el cambio de domicilio en un plazo máximo de quince (15) días hábiles.</w:t>
      </w:r>
    </w:p>
    <w:p w:rsidR="008C3AD5" w:rsidRPr="00383FEC" w:rsidRDefault="00152AAA" w:rsidP="00080F4E">
      <w:pPr>
        <w:tabs>
          <w:tab w:val="left" w:pos="0"/>
        </w:tabs>
        <w:spacing w:before="100" w:after="100" w:line="240" w:lineRule="auto"/>
        <w:jc w:val="both"/>
        <w:rPr>
          <w:rFonts w:ascii="Times New Roman" w:hAnsi="Times New Roman" w:cs="Times New Roman"/>
          <w:bCs/>
        </w:rPr>
      </w:pPr>
      <w:r w:rsidRPr="00383FEC">
        <w:rPr>
          <w:rFonts w:ascii="Times New Roman" w:hAnsi="Times New Roman" w:cs="Times New Roman"/>
          <w:b/>
          <w:bCs/>
        </w:rPr>
        <w:t>VIGÉSIMA CUARTA</w:t>
      </w:r>
      <w:r w:rsidR="00BA12AB" w:rsidRPr="00383FEC">
        <w:rPr>
          <w:rFonts w:ascii="Times New Roman" w:hAnsi="Times New Roman" w:cs="Times New Roman"/>
          <w:b/>
          <w:bCs/>
        </w:rPr>
        <w:t>:</w:t>
      </w:r>
      <w:r w:rsidR="00BA12AB" w:rsidRPr="00383FEC">
        <w:rPr>
          <w:rFonts w:ascii="Times New Roman" w:hAnsi="Times New Roman" w:cs="Times New Roman"/>
          <w:b/>
        </w:rPr>
        <w:t xml:space="preserve"> </w:t>
      </w:r>
      <w:r w:rsidR="008C3AD5" w:rsidRPr="00383FEC">
        <w:rPr>
          <w:rFonts w:ascii="Times New Roman" w:hAnsi="Times New Roman" w:cs="Times New Roman"/>
          <w:b/>
          <w:bCs/>
        </w:rPr>
        <w:t xml:space="preserve">(TERMINACIÓN ANTICIPADA) </w:t>
      </w:r>
      <w:r w:rsidR="008C3AD5" w:rsidRPr="00383FEC">
        <w:rPr>
          <w:rFonts w:ascii="Times New Roman" w:hAnsi="Times New Roman" w:cs="Times New Roman"/>
          <w:bCs/>
        </w:rPr>
        <w:t>El presente contrato podrá quedar terminado en cualquier momento de manera anticipada</w:t>
      </w:r>
      <w:r w:rsidR="008C3AD5" w:rsidRPr="00383FEC">
        <w:rPr>
          <w:rFonts w:ascii="Times New Roman" w:hAnsi="Times New Roman" w:cs="Times New Roman"/>
          <w:bCs/>
          <w:color w:val="000000"/>
        </w:rPr>
        <w:t xml:space="preserve">, si el </w:t>
      </w:r>
      <w:r w:rsidR="008C3AD5" w:rsidRPr="00383FEC">
        <w:rPr>
          <w:rFonts w:ascii="Times New Roman" w:hAnsi="Times New Roman" w:cs="Times New Roman"/>
          <w:bCs/>
        </w:rPr>
        <w:t xml:space="preserve">(los) DEUDOR(ES) </w:t>
      </w:r>
      <w:r w:rsidR="008C3AD5" w:rsidRPr="00383FEC">
        <w:rPr>
          <w:rFonts w:ascii="Times New Roman" w:hAnsi="Times New Roman" w:cs="Times New Roman"/>
          <w:b/>
          <w:color w:val="FF0000"/>
        </w:rPr>
        <w:t xml:space="preserve">(incorporar otras partes que correspondan conforme la cláusula primera) </w:t>
      </w:r>
      <w:r w:rsidR="008C3AD5" w:rsidRPr="00383FEC">
        <w:rPr>
          <w:rFonts w:ascii="Times New Roman" w:hAnsi="Times New Roman" w:cs="Times New Roman"/>
          <w:bCs/>
        </w:rPr>
        <w:t xml:space="preserve">expresa(n) su voluntad de dar por concluida la relación contractual, debiendo para este fin pagar íntegramente el saldo adeudado y los intereses pendientes de pago por el tiempo transcurrido, en el marco de lo establecido en el parágrafo I, Artículo 90 de la Ley N° 393 de Servicios Financieros y el Artículo 1335 del Código de Comercio. </w:t>
      </w:r>
    </w:p>
    <w:p w:rsidR="008C3AD5" w:rsidRPr="00383FEC" w:rsidRDefault="008C3AD5" w:rsidP="00080F4E">
      <w:pPr>
        <w:tabs>
          <w:tab w:val="left" w:pos="204"/>
        </w:tabs>
        <w:spacing w:before="100" w:after="100" w:line="240" w:lineRule="auto"/>
        <w:jc w:val="both"/>
        <w:rPr>
          <w:rFonts w:ascii="Times New Roman" w:hAnsi="Times New Roman" w:cs="Times New Roman"/>
        </w:rPr>
      </w:pPr>
      <w:r w:rsidRPr="00383FEC">
        <w:rPr>
          <w:rFonts w:ascii="Times New Roman" w:hAnsi="Times New Roman" w:cs="Times New Roman"/>
        </w:rPr>
        <w:lastRenderedPageBreak/>
        <w:t xml:space="preserve">La EIF en conocimiento de la intención del </w:t>
      </w:r>
      <w:r w:rsidRPr="00383FEC">
        <w:rPr>
          <w:rFonts w:ascii="Times New Roman" w:hAnsi="Times New Roman" w:cs="Times New Roman"/>
          <w:bCs/>
        </w:rPr>
        <w:t xml:space="preserve">(de los) DEUDOR(ES) </w:t>
      </w:r>
      <w:r w:rsidRPr="00383FEC">
        <w:rPr>
          <w:rFonts w:ascii="Times New Roman" w:hAnsi="Times New Roman" w:cs="Times New Roman"/>
          <w:b/>
          <w:color w:val="FF0000"/>
        </w:rPr>
        <w:t xml:space="preserve">(incorporar otras partes que correspondan conforme la cláusula primera) </w:t>
      </w:r>
      <w:r w:rsidRPr="00383FEC">
        <w:rPr>
          <w:rFonts w:ascii="Times New Roman" w:hAnsi="Times New Roman" w:cs="Times New Roman"/>
        </w:rPr>
        <w:t xml:space="preserve">de terminar el contrato pondrá a su disposición la liquidación de la operación para que pueda(n) manifestar sus observaciones o en su caso, cancelar la obligación, una vez efectuada la cancelación, la EIF extenderá de forma gratuita la constancia de pago de la operación crediticia, la certificación de cancelación de la obligación y las minutas de desgravamen que correspondan, debiendo además entregar al (a los) </w:t>
      </w:r>
      <w:r w:rsidRPr="00383FEC">
        <w:rPr>
          <w:rFonts w:ascii="Times New Roman" w:hAnsi="Times New Roman" w:cs="Times New Roman"/>
          <w:bCs/>
        </w:rPr>
        <w:t>DEUDOR(ES)</w:t>
      </w:r>
      <w:r w:rsidRPr="00383FEC">
        <w:rPr>
          <w:rFonts w:ascii="Times New Roman" w:hAnsi="Times New Roman" w:cs="Times New Roman"/>
        </w:rPr>
        <w:t xml:space="preserve"> </w:t>
      </w:r>
      <w:r w:rsidRPr="00383FEC">
        <w:rPr>
          <w:rFonts w:ascii="Times New Roman" w:eastAsia="Calibri" w:hAnsi="Times New Roman" w:cs="Times New Roman"/>
          <w:b/>
          <w:color w:val="FF0000"/>
        </w:rPr>
        <w:t>(incluir otras partes cuando corresponda)</w:t>
      </w:r>
      <w:r w:rsidRPr="00383FEC">
        <w:rPr>
          <w:rFonts w:ascii="Times New Roman" w:eastAsia="Calibri" w:hAnsi="Times New Roman" w:cs="Times New Roman"/>
        </w:rPr>
        <w:t xml:space="preserve"> </w:t>
      </w:r>
      <w:r w:rsidRPr="00383FEC">
        <w:rPr>
          <w:rFonts w:ascii="Times New Roman" w:hAnsi="Times New Roman" w:cs="Times New Roman"/>
        </w:rPr>
        <w:t xml:space="preserve">la documentación pertinente, </w:t>
      </w:r>
      <w:r w:rsidRPr="00383FEC">
        <w:rPr>
          <w:rFonts w:ascii="Times New Roman" w:eastAsia="Calibri" w:hAnsi="Times New Roman" w:cs="Times New Roman"/>
        </w:rPr>
        <w:t>dentro de un plazo no mayor a siete (7) días hábiles administrativos, computables a partir del día siguiente de dicha cancelación</w:t>
      </w:r>
      <w:r w:rsidRPr="00383FEC">
        <w:rPr>
          <w:rFonts w:ascii="Times New Roman" w:hAnsi="Times New Roman" w:cs="Times New Roman"/>
        </w:rPr>
        <w:t>.</w:t>
      </w:r>
    </w:p>
    <w:p w:rsidR="008C3AD5" w:rsidRPr="00383FEC" w:rsidRDefault="008C3AD5" w:rsidP="00080F4E">
      <w:pPr>
        <w:tabs>
          <w:tab w:val="left" w:pos="0"/>
        </w:tabs>
        <w:spacing w:before="100" w:after="100" w:line="240" w:lineRule="auto"/>
        <w:jc w:val="both"/>
        <w:rPr>
          <w:rFonts w:ascii="Times New Roman" w:hAnsi="Times New Roman" w:cs="Times New Roman"/>
          <w:lang w:eastAsia="es-BO"/>
        </w:rPr>
      </w:pPr>
      <w:r w:rsidRPr="00383FEC">
        <w:rPr>
          <w:rFonts w:ascii="Times New Roman" w:hAnsi="Times New Roman" w:cs="Times New Roman"/>
        </w:rPr>
        <w:t xml:space="preserve">La EIF podrá dar por terminado el presente contrato por razones justificadas, en el marco de las disposiciones legales y reglamentarias vigentes, así como </w:t>
      </w:r>
      <w:r w:rsidR="002E207A" w:rsidRPr="00383FEC">
        <w:rPr>
          <w:rFonts w:ascii="Times New Roman" w:hAnsi="Times New Roman" w:cs="Times New Roman"/>
        </w:rPr>
        <w:t>de</w:t>
      </w:r>
      <w:r w:rsidRPr="00383FEC">
        <w:rPr>
          <w:rFonts w:ascii="Times New Roman" w:hAnsi="Times New Roman" w:cs="Times New Roman"/>
        </w:rPr>
        <w:t xml:space="preserve"> las políticas internas formalmente establecidas por la EIF, </w:t>
      </w:r>
      <w:r w:rsidR="00BD34F0" w:rsidRPr="00383FEC">
        <w:rPr>
          <w:rFonts w:ascii="Times New Roman" w:hAnsi="Times New Roman" w:cs="Times New Roman"/>
        </w:rPr>
        <w:t>d</w:t>
      </w:r>
      <w:r w:rsidRPr="00383FEC">
        <w:rPr>
          <w:rFonts w:ascii="Times New Roman" w:hAnsi="Times New Roman" w:cs="Times New Roman"/>
        </w:rPr>
        <w:t xml:space="preserve">ebiendo comunicar al (a los) </w:t>
      </w:r>
      <w:r w:rsidRPr="00383FEC">
        <w:rPr>
          <w:rFonts w:ascii="Times New Roman" w:hAnsi="Times New Roman" w:cs="Times New Roman"/>
          <w:bCs/>
        </w:rPr>
        <w:t>DEUDOR(ES)</w:t>
      </w:r>
      <w:r w:rsidRPr="00383FEC">
        <w:rPr>
          <w:rFonts w:ascii="Times New Roman" w:hAnsi="Times New Roman" w:cs="Times New Roman"/>
          <w:b/>
          <w:color w:val="FF0000"/>
        </w:rPr>
        <w:t xml:space="preserve"> (incorporar otras partes cuando correspondan conforme la cláusula primera) </w:t>
      </w:r>
      <w:r w:rsidRPr="00383FEC">
        <w:rPr>
          <w:rFonts w:ascii="Times New Roman" w:hAnsi="Times New Roman" w:cs="Times New Roman"/>
        </w:rPr>
        <w:t>la terminación del contrato con máximo</w:t>
      </w:r>
      <w:r w:rsidR="003D5038" w:rsidRPr="00383FEC">
        <w:rPr>
          <w:rFonts w:ascii="Times New Roman" w:hAnsi="Times New Roman" w:cs="Times New Roman"/>
        </w:rPr>
        <w:t>,</w:t>
      </w:r>
      <w:r w:rsidRPr="00383FEC">
        <w:rPr>
          <w:rFonts w:ascii="Times New Roman" w:hAnsi="Times New Roman" w:cs="Times New Roman"/>
        </w:rPr>
        <w:t xml:space="preserve"> quince (15) días hábiles de anticipación, </w:t>
      </w:r>
      <w:r w:rsidR="00D9491D" w:rsidRPr="00383FEC">
        <w:rPr>
          <w:rFonts w:ascii="Times New Roman" w:hAnsi="Times New Roman" w:cs="Times New Roman"/>
          <w:lang w:eastAsia="es-BO"/>
        </w:rPr>
        <w:t>dicha</w:t>
      </w:r>
      <w:r w:rsidRPr="00383FEC">
        <w:rPr>
          <w:rFonts w:ascii="Times New Roman" w:hAnsi="Times New Roman" w:cs="Times New Roman"/>
          <w:lang w:eastAsia="es-BO"/>
        </w:rPr>
        <w:t xml:space="preserve"> terminación por las razones antes señaladas no involucra el cobro anticipado de las acreencias, ya que se refiere sólo a la cesación de desembolsos que estuvieran pendientes.</w:t>
      </w:r>
    </w:p>
    <w:p w:rsidR="00C73007" w:rsidRPr="00383FEC" w:rsidRDefault="00FB3940" w:rsidP="00080F4E">
      <w:pPr>
        <w:spacing w:before="100" w:after="100" w:line="240" w:lineRule="auto"/>
        <w:jc w:val="both"/>
        <w:rPr>
          <w:rFonts w:ascii="Times New Roman" w:hAnsi="Times New Roman" w:cs="Times New Roman"/>
        </w:rPr>
      </w:pPr>
      <w:r w:rsidRPr="00383FEC">
        <w:rPr>
          <w:rFonts w:ascii="Times New Roman" w:hAnsi="Times New Roman" w:cs="Times New Roman"/>
          <w:b/>
          <w:bCs/>
        </w:rPr>
        <w:t>VIGÉSIMA QUINTA</w:t>
      </w:r>
      <w:r w:rsidR="00981AA3" w:rsidRPr="00383FEC">
        <w:rPr>
          <w:rFonts w:ascii="Times New Roman" w:hAnsi="Times New Roman" w:cs="Times New Roman"/>
          <w:b/>
          <w:bCs/>
        </w:rPr>
        <w:t xml:space="preserve">: </w:t>
      </w:r>
      <w:r w:rsidR="00447D58" w:rsidRPr="00383FEC">
        <w:rPr>
          <w:rFonts w:ascii="Times New Roman" w:hAnsi="Times New Roman" w:cs="Times New Roman"/>
          <w:b/>
        </w:rPr>
        <w:t xml:space="preserve">(DERECHOS DEL </w:t>
      </w:r>
      <w:r w:rsidR="00EF1DA1" w:rsidRPr="00383FEC">
        <w:rPr>
          <w:rFonts w:ascii="Times New Roman" w:hAnsi="Times New Roman" w:cs="Times New Roman"/>
          <w:b/>
        </w:rPr>
        <w:t>(DE LOS) DEUDOR(ES)</w:t>
      </w:r>
      <w:r w:rsidR="00447D58" w:rsidRPr="00383FEC">
        <w:rPr>
          <w:rFonts w:ascii="Times New Roman" w:hAnsi="Times New Roman" w:cs="Times New Roman"/>
          <w:b/>
        </w:rPr>
        <w:t xml:space="preserve">) </w:t>
      </w:r>
      <w:r w:rsidR="004A1E6B" w:rsidRPr="00383FEC">
        <w:rPr>
          <w:rFonts w:ascii="Times New Roman" w:hAnsi="Times New Roman" w:cs="Times New Roman"/>
        </w:rPr>
        <w:t>E</w:t>
      </w:r>
      <w:r w:rsidR="00362884" w:rsidRPr="00383FEC">
        <w:rPr>
          <w:rFonts w:ascii="Times New Roman" w:hAnsi="Times New Roman" w:cs="Times New Roman"/>
        </w:rPr>
        <w:t xml:space="preserve">ntre </w:t>
      </w:r>
      <w:r w:rsidR="00C73007" w:rsidRPr="00383FEC">
        <w:rPr>
          <w:rFonts w:ascii="Times New Roman" w:hAnsi="Times New Roman" w:cs="Times New Roman"/>
        </w:rPr>
        <w:t xml:space="preserve">los derechos </w:t>
      </w:r>
      <w:r w:rsidR="004A1E6B" w:rsidRPr="00383FEC">
        <w:rPr>
          <w:rFonts w:ascii="Times New Roman" w:hAnsi="Times New Roman" w:cs="Times New Roman"/>
        </w:rPr>
        <w:t xml:space="preserve">del(de los) DEUDOR(ES), </w:t>
      </w:r>
      <w:r w:rsidR="00C73007" w:rsidRPr="00383FEC">
        <w:rPr>
          <w:rFonts w:ascii="Times New Roman" w:hAnsi="Times New Roman" w:cs="Times New Roman"/>
        </w:rPr>
        <w:t xml:space="preserve">reconocidos en la Ley N° 393 de Servicios Financieros, </w:t>
      </w:r>
      <w:r w:rsidR="00C73007" w:rsidRPr="00383FEC">
        <w:rPr>
          <w:rFonts w:ascii="Times New Roman" w:hAnsi="Times New Roman" w:cs="Times New Roman"/>
          <w:bCs/>
        </w:rPr>
        <w:t>la reglamentación emitida por ASFI</w:t>
      </w:r>
      <w:r w:rsidR="00C73007" w:rsidRPr="00383FEC">
        <w:rPr>
          <w:rFonts w:ascii="Times New Roman" w:hAnsi="Times New Roman" w:cs="Times New Roman"/>
        </w:rPr>
        <w:t xml:space="preserve"> y derechos reconocidos por las disposiciones legales y normativas conexas, </w:t>
      </w:r>
      <w:r w:rsidR="008C3AD5" w:rsidRPr="00383FEC">
        <w:rPr>
          <w:rFonts w:ascii="Times New Roman" w:hAnsi="Times New Roman" w:cs="Times New Roman"/>
        </w:rPr>
        <w:t xml:space="preserve">se señalan de manera enunciativa y no limitativa, </w:t>
      </w:r>
      <w:r w:rsidR="00174D4F" w:rsidRPr="00383FEC">
        <w:rPr>
          <w:rFonts w:ascii="Times New Roman" w:hAnsi="Times New Roman" w:cs="Times New Roman"/>
        </w:rPr>
        <w:t>los siguientes</w:t>
      </w:r>
      <w:r w:rsidR="00C73007" w:rsidRPr="00383FEC">
        <w:rPr>
          <w:rFonts w:ascii="Times New Roman" w:hAnsi="Times New Roman" w:cs="Times New Roman"/>
        </w:rPr>
        <w:t>:</w:t>
      </w:r>
    </w:p>
    <w:p w:rsidR="00C73007" w:rsidRPr="00383FEC" w:rsidRDefault="00C73007" w:rsidP="00686028">
      <w:pPr>
        <w:pStyle w:val="ListParagraph"/>
        <w:numPr>
          <w:ilvl w:val="1"/>
          <w:numId w:val="36"/>
        </w:numPr>
        <w:spacing w:before="60" w:after="60" w:line="240" w:lineRule="auto"/>
        <w:ind w:left="567" w:hanging="567"/>
        <w:contextualSpacing w:val="0"/>
        <w:jc w:val="both"/>
        <w:rPr>
          <w:rFonts w:ascii="Times New Roman" w:hAnsi="Times New Roman" w:cs="Times New Roman"/>
          <w:color w:val="000000" w:themeColor="text1"/>
        </w:rPr>
      </w:pPr>
      <w:r w:rsidRPr="00383FEC">
        <w:rPr>
          <w:rFonts w:ascii="Times New Roman" w:hAnsi="Times New Roman" w:cs="Times New Roman"/>
          <w:color w:val="000000" w:themeColor="text1"/>
        </w:rPr>
        <w:t xml:space="preserve">Recibir información de forma transparente, veraz, precisa, íntegra, clara, oportuna y verificable, </w:t>
      </w:r>
      <w:r w:rsidRPr="00383FEC">
        <w:rPr>
          <w:rFonts w:ascii="Times New Roman" w:hAnsi="Times New Roman" w:cs="Times New Roman"/>
          <w:bCs/>
          <w:color w:val="000000" w:themeColor="text1"/>
          <w:lang w:eastAsia="es-BO"/>
        </w:rPr>
        <w:t xml:space="preserve">así como las explicaciones sobre </w:t>
      </w:r>
      <w:r w:rsidR="00BE18E6" w:rsidRPr="00383FEC">
        <w:rPr>
          <w:rFonts w:ascii="Times New Roman" w:hAnsi="Times New Roman" w:cs="Times New Roman"/>
          <w:bCs/>
          <w:color w:val="000000" w:themeColor="text1"/>
          <w:lang w:eastAsia="es-BO"/>
        </w:rPr>
        <w:t xml:space="preserve">los intereses, </w:t>
      </w:r>
      <w:r w:rsidRPr="00383FEC">
        <w:rPr>
          <w:rFonts w:ascii="Times New Roman" w:hAnsi="Times New Roman" w:cs="Times New Roman"/>
          <w:bCs/>
          <w:color w:val="000000" w:themeColor="text1"/>
          <w:lang w:eastAsia="es-BO"/>
        </w:rPr>
        <w:t>l</w:t>
      </w:r>
      <w:r w:rsidR="00044A58" w:rsidRPr="00383FEC">
        <w:rPr>
          <w:rFonts w:ascii="Times New Roman" w:hAnsi="Times New Roman" w:cs="Times New Roman"/>
          <w:bCs/>
          <w:color w:val="000000" w:themeColor="text1"/>
          <w:lang w:eastAsia="es-BO"/>
        </w:rPr>
        <w:t>a</w:t>
      </w:r>
      <w:r w:rsidRPr="00383FEC">
        <w:rPr>
          <w:rFonts w:ascii="Times New Roman" w:hAnsi="Times New Roman" w:cs="Times New Roman"/>
          <w:bCs/>
          <w:color w:val="000000" w:themeColor="text1"/>
          <w:lang w:eastAsia="es-BO"/>
        </w:rPr>
        <w:t>s comisiones y otros cargos descritos en el presente contrato</w:t>
      </w:r>
      <w:r w:rsidRPr="00383FEC">
        <w:rPr>
          <w:rFonts w:ascii="Times New Roman" w:hAnsi="Times New Roman" w:cs="Times New Roman"/>
          <w:color w:val="000000" w:themeColor="text1"/>
        </w:rPr>
        <w:t>;</w:t>
      </w:r>
    </w:p>
    <w:p w:rsidR="00C73007" w:rsidRPr="00383FEC" w:rsidRDefault="00C73007" w:rsidP="00686028">
      <w:pPr>
        <w:pStyle w:val="ListParagraph"/>
        <w:numPr>
          <w:ilvl w:val="1"/>
          <w:numId w:val="36"/>
        </w:numPr>
        <w:spacing w:before="60" w:after="60" w:line="240" w:lineRule="auto"/>
        <w:ind w:left="567" w:hanging="567"/>
        <w:contextualSpacing w:val="0"/>
        <w:jc w:val="both"/>
        <w:rPr>
          <w:rFonts w:ascii="Times New Roman" w:hAnsi="Times New Roman" w:cs="Times New Roman"/>
          <w:color w:val="000000" w:themeColor="text1"/>
        </w:rPr>
      </w:pPr>
      <w:r w:rsidRPr="00383FEC">
        <w:rPr>
          <w:rFonts w:ascii="Times New Roman" w:hAnsi="Times New Roman" w:cs="Times New Roman"/>
          <w:color w:val="000000" w:themeColor="text1"/>
        </w:rPr>
        <w:t>Ser informado de manera comprensible sobre sus derechos y obligaciones asociados al préstamo de dinero establecido en el presente contrato;</w:t>
      </w:r>
    </w:p>
    <w:p w:rsidR="00C73007" w:rsidRPr="00383FEC" w:rsidRDefault="00C73007" w:rsidP="00686028">
      <w:pPr>
        <w:pStyle w:val="ListParagraph"/>
        <w:numPr>
          <w:ilvl w:val="1"/>
          <w:numId w:val="36"/>
        </w:numPr>
        <w:spacing w:before="60" w:after="60" w:line="240" w:lineRule="auto"/>
        <w:ind w:left="567" w:hanging="567"/>
        <w:contextualSpacing w:val="0"/>
        <w:jc w:val="both"/>
        <w:rPr>
          <w:rFonts w:ascii="Times New Roman" w:hAnsi="Times New Roman" w:cs="Times New Roman"/>
          <w:color w:val="000000" w:themeColor="text1"/>
        </w:rPr>
      </w:pPr>
      <w:r w:rsidRPr="00383FEC">
        <w:rPr>
          <w:rFonts w:ascii="Times New Roman" w:hAnsi="Times New Roman" w:cs="Times New Roman"/>
          <w:color w:val="000000" w:themeColor="text1"/>
        </w:rPr>
        <w:t xml:space="preserve">Formular reclamos a través de los canales correspondientes, solicitando que las respuestas sean efectuadas de manera expresa, oportuna, íntegra y comprensible dentro de los plazos previstos en la </w:t>
      </w:r>
      <w:r w:rsidRPr="00383FEC">
        <w:rPr>
          <w:rFonts w:ascii="Times New Roman" w:hAnsi="Times New Roman" w:cs="Times New Roman"/>
          <w:bCs/>
          <w:color w:val="000000" w:themeColor="text1"/>
        </w:rPr>
        <w:t>reglamentación emitida por ASFI</w:t>
      </w:r>
      <w:r w:rsidRPr="00383FEC">
        <w:rPr>
          <w:rFonts w:ascii="Times New Roman" w:hAnsi="Times New Roman" w:cs="Times New Roman"/>
          <w:color w:val="000000" w:themeColor="text1"/>
        </w:rPr>
        <w:t>;</w:t>
      </w:r>
    </w:p>
    <w:p w:rsidR="00C73007" w:rsidRPr="00383FEC" w:rsidRDefault="00B544FE" w:rsidP="00686028">
      <w:pPr>
        <w:pStyle w:val="ListParagraph"/>
        <w:numPr>
          <w:ilvl w:val="1"/>
          <w:numId w:val="36"/>
        </w:numPr>
        <w:spacing w:before="60" w:after="60" w:line="240" w:lineRule="auto"/>
        <w:ind w:left="567" w:hanging="567"/>
        <w:contextualSpacing w:val="0"/>
        <w:jc w:val="both"/>
        <w:rPr>
          <w:rFonts w:ascii="Times New Roman" w:hAnsi="Times New Roman" w:cs="Times New Roman"/>
          <w:color w:val="000000" w:themeColor="text1"/>
        </w:rPr>
      </w:pPr>
      <w:r w:rsidRPr="00383FEC">
        <w:rPr>
          <w:rFonts w:ascii="Times New Roman" w:hAnsi="Times New Roman" w:cs="Times New Roman"/>
          <w:color w:val="000000" w:themeColor="text1"/>
        </w:rPr>
        <w:t xml:space="preserve">Requerir </w:t>
      </w:r>
      <w:r w:rsidR="00C73007" w:rsidRPr="00383FEC">
        <w:rPr>
          <w:rFonts w:ascii="Times New Roman" w:hAnsi="Times New Roman" w:cs="Times New Roman"/>
          <w:color w:val="000000" w:themeColor="text1"/>
        </w:rPr>
        <w:t>información sobre las atribuciones y funciones de la Defensoría del Consumidor Financiero;</w:t>
      </w:r>
    </w:p>
    <w:p w:rsidR="00C73007" w:rsidRPr="00383FEC" w:rsidRDefault="00C73007" w:rsidP="00686028">
      <w:pPr>
        <w:pStyle w:val="ListParagraph"/>
        <w:numPr>
          <w:ilvl w:val="1"/>
          <w:numId w:val="36"/>
        </w:numPr>
        <w:spacing w:before="60" w:after="60" w:line="240" w:lineRule="auto"/>
        <w:ind w:left="567" w:hanging="567"/>
        <w:contextualSpacing w:val="0"/>
        <w:jc w:val="both"/>
        <w:rPr>
          <w:rFonts w:ascii="Times New Roman" w:hAnsi="Times New Roman" w:cs="Times New Roman"/>
          <w:color w:val="000000" w:themeColor="text1"/>
        </w:rPr>
      </w:pPr>
      <w:r w:rsidRPr="00383FEC">
        <w:rPr>
          <w:rFonts w:ascii="Times New Roman" w:hAnsi="Times New Roman" w:cs="Times New Roman"/>
          <w:color w:val="000000" w:themeColor="text1"/>
        </w:rPr>
        <w:t xml:space="preserve">Elegir al Notario de Fe Pública que intervenga en las </w:t>
      </w:r>
      <w:r w:rsidRPr="00383FEC">
        <w:rPr>
          <w:rFonts w:ascii="Times New Roman" w:hAnsi="Times New Roman" w:cs="Times New Roman"/>
          <w:bCs/>
          <w:color w:val="000000" w:themeColor="text1"/>
          <w:lang w:eastAsia="es-BO"/>
        </w:rPr>
        <w:t>transacciones y operaciones financieras relacionadas al presente contrato</w:t>
      </w:r>
      <w:r w:rsidR="00E94123" w:rsidRPr="00383FEC">
        <w:rPr>
          <w:rFonts w:ascii="Times New Roman" w:hAnsi="Times New Roman" w:cs="Times New Roman"/>
          <w:bCs/>
          <w:color w:val="000000" w:themeColor="text1"/>
          <w:lang w:eastAsia="es-BO"/>
        </w:rPr>
        <w:t>, en caso de ser instrumentado como documento público</w:t>
      </w:r>
      <w:r w:rsidRPr="00383FEC">
        <w:rPr>
          <w:rFonts w:ascii="Times New Roman" w:hAnsi="Times New Roman" w:cs="Times New Roman"/>
          <w:bCs/>
          <w:color w:val="000000" w:themeColor="text1"/>
          <w:lang w:eastAsia="es-BO"/>
        </w:rPr>
        <w:t>;</w:t>
      </w:r>
    </w:p>
    <w:p w:rsidR="00376777" w:rsidRPr="00383FEC" w:rsidRDefault="00376777" w:rsidP="00686028">
      <w:pPr>
        <w:pStyle w:val="ListParagraph"/>
        <w:numPr>
          <w:ilvl w:val="1"/>
          <w:numId w:val="36"/>
        </w:numPr>
        <w:spacing w:before="60" w:after="60" w:line="240" w:lineRule="auto"/>
        <w:ind w:left="567" w:hanging="567"/>
        <w:contextualSpacing w:val="0"/>
        <w:jc w:val="both"/>
        <w:rPr>
          <w:rFonts w:ascii="Times New Roman" w:hAnsi="Times New Roman" w:cs="Times New Roman"/>
          <w:color w:val="000000" w:themeColor="text1"/>
        </w:rPr>
      </w:pPr>
      <w:r w:rsidRPr="00383FEC">
        <w:rPr>
          <w:rFonts w:ascii="Times New Roman" w:hAnsi="Times New Roman" w:cs="Times New Roman"/>
          <w:bCs/>
          <w:color w:val="000000" w:themeColor="text1"/>
          <w:lang w:eastAsia="es-BO"/>
        </w:rPr>
        <w:t>Ser inform</w:t>
      </w:r>
      <w:r w:rsidR="00467C40" w:rsidRPr="00383FEC">
        <w:rPr>
          <w:rFonts w:ascii="Times New Roman" w:hAnsi="Times New Roman" w:cs="Times New Roman"/>
          <w:bCs/>
          <w:color w:val="000000" w:themeColor="text1"/>
          <w:lang w:eastAsia="es-BO"/>
        </w:rPr>
        <w:t xml:space="preserve">ado sobre </w:t>
      </w:r>
      <w:r w:rsidR="009B4864" w:rsidRPr="00383FEC">
        <w:rPr>
          <w:rFonts w:ascii="Times New Roman" w:hAnsi="Times New Roman" w:cs="Times New Roman"/>
          <w:bCs/>
          <w:color w:val="000000" w:themeColor="text1"/>
          <w:lang w:eastAsia="es-BO"/>
        </w:rPr>
        <w:t xml:space="preserve">las condiciones, derechos y obligaciones de </w:t>
      </w:r>
      <w:r w:rsidR="00467C40" w:rsidRPr="00383FEC">
        <w:rPr>
          <w:rFonts w:ascii="Times New Roman" w:hAnsi="Times New Roman" w:cs="Times New Roman"/>
          <w:bCs/>
          <w:color w:val="000000" w:themeColor="text1"/>
          <w:lang w:eastAsia="es-BO"/>
        </w:rPr>
        <w:t xml:space="preserve">los seguros ofertados y contratados </w:t>
      </w:r>
      <w:r w:rsidR="009B4864" w:rsidRPr="00383FEC">
        <w:rPr>
          <w:rFonts w:ascii="Times New Roman" w:hAnsi="Times New Roman" w:cs="Times New Roman"/>
          <w:bCs/>
          <w:color w:val="000000" w:themeColor="text1"/>
          <w:lang w:eastAsia="es-BO"/>
        </w:rPr>
        <w:t>por la EIF</w:t>
      </w:r>
      <w:r w:rsidR="00A900D1" w:rsidRPr="00383FEC">
        <w:rPr>
          <w:rFonts w:ascii="Times New Roman" w:hAnsi="Times New Roman" w:cs="Times New Roman"/>
          <w:bCs/>
          <w:color w:val="000000" w:themeColor="text1"/>
          <w:lang w:eastAsia="es-BO"/>
        </w:rPr>
        <w:t>;</w:t>
      </w:r>
    </w:p>
    <w:p w:rsidR="004F5E0A" w:rsidRPr="00383FEC" w:rsidRDefault="004F5E0A" w:rsidP="00686028">
      <w:pPr>
        <w:pStyle w:val="ListParagraph"/>
        <w:numPr>
          <w:ilvl w:val="1"/>
          <w:numId w:val="36"/>
        </w:numPr>
        <w:spacing w:before="60" w:after="60" w:line="240" w:lineRule="auto"/>
        <w:ind w:left="567" w:hanging="567"/>
        <w:contextualSpacing w:val="0"/>
        <w:jc w:val="both"/>
        <w:rPr>
          <w:rFonts w:ascii="Times New Roman" w:hAnsi="Times New Roman" w:cs="Times New Roman"/>
          <w:color w:val="000000" w:themeColor="text1"/>
        </w:rPr>
      </w:pPr>
      <w:r w:rsidRPr="00383FEC">
        <w:rPr>
          <w:rFonts w:ascii="Times New Roman" w:hAnsi="Times New Roman" w:cs="Times New Roman"/>
          <w:bCs/>
          <w:color w:val="000000" w:themeColor="text1"/>
          <w:lang w:eastAsia="es-BO"/>
        </w:rPr>
        <w:t xml:space="preserve">Aceptar o rechazar </w:t>
      </w:r>
      <w:r w:rsidR="00376777" w:rsidRPr="00383FEC">
        <w:rPr>
          <w:rFonts w:ascii="Times New Roman" w:hAnsi="Times New Roman" w:cs="Times New Roman"/>
          <w:bCs/>
          <w:color w:val="000000" w:themeColor="text1"/>
          <w:lang w:eastAsia="es-BO"/>
        </w:rPr>
        <w:t>los</w:t>
      </w:r>
      <w:r w:rsidRPr="00383FEC">
        <w:rPr>
          <w:rFonts w:ascii="Times New Roman" w:hAnsi="Times New Roman" w:cs="Times New Roman"/>
          <w:bCs/>
          <w:color w:val="000000" w:themeColor="text1"/>
          <w:lang w:eastAsia="es-BO"/>
        </w:rPr>
        <w:t xml:space="preserve"> seguro</w:t>
      </w:r>
      <w:r w:rsidR="00376777" w:rsidRPr="00383FEC">
        <w:rPr>
          <w:rFonts w:ascii="Times New Roman" w:hAnsi="Times New Roman" w:cs="Times New Roman"/>
          <w:bCs/>
          <w:color w:val="000000" w:themeColor="text1"/>
          <w:lang w:eastAsia="es-BO"/>
        </w:rPr>
        <w:t>s</w:t>
      </w:r>
      <w:r w:rsidRPr="00383FEC">
        <w:rPr>
          <w:rFonts w:ascii="Times New Roman" w:hAnsi="Times New Roman" w:cs="Times New Roman"/>
          <w:bCs/>
          <w:color w:val="000000" w:themeColor="text1"/>
          <w:lang w:eastAsia="es-BO"/>
        </w:rPr>
        <w:t xml:space="preserve"> </w:t>
      </w:r>
      <w:r w:rsidR="00591AFE" w:rsidRPr="00383FEC">
        <w:rPr>
          <w:rFonts w:ascii="Times New Roman" w:hAnsi="Times New Roman" w:cs="Times New Roman"/>
          <w:bCs/>
          <w:color w:val="000000" w:themeColor="text1"/>
          <w:lang w:eastAsia="es-BO"/>
        </w:rPr>
        <w:t xml:space="preserve">colectivos </w:t>
      </w:r>
      <w:r w:rsidRPr="00383FEC">
        <w:rPr>
          <w:rFonts w:ascii="Times New Roman" w:hAnsi="Times New Roman" w:cs="Times New Roman"/>
          <w:bCs/>
          <w:color w:val="000000" w:themeColor="text1"/>
          <w:lang w:eastAsia="es-BO"/>
        </w:rPr>
        <w:t>ofertado</w:t>
      </w:r>
      <w:r w:rsidR="00376777" w:rsidRPr="00383FEC">
        <w:rPr>
          <w:rFonts w:ascii="Times New Roman" w:hAnsi="Times New Roman" w:cs="Times New Roman"/>
          <w:bCs/>
          <w:color w:val="000000" w:themeColor="text1"/>
          <w:lang w:eastAsia="es-BO"/>
        </w:rPr>
        <w:t>s</w:t>
      </w:r>
      <w:r w:rsidRPr="00383FEC">
        <w:rPr>
          <w:rFonts w:ascii="Times New Roman" w:hAnsi="Times New Roman" w:cs="Times New Roman"/>
          <w:bCs/>
          <w:color w:val="000000" w:themeColor="text1"/>
          <w:lang w:eastAsia="es-BO"/>
        </w:rPr>
        <w:t xml:space="preserve"> por la EIF, sin que esto perjudique o condicione el acceso a los servicios de la EIF, salvo </w:t>
      </w:r>
      <w:r w:rsidR="00252661" w:rsidRPr="00383FEC">
        <w:rPr>
          <w:rFonts w:ascii="Times New Roman" w:hAnsi="Times New Roman" w:cs="Times New Roman"/>
          <w:bCs/>
          <w:color w:val="000000" w:themeColor="text1"/>
          <w:lang w:eastAsia="es-BO"/>
        </w:rPr>
        <w:t xml:space="preserve">lo establecido </w:t>
      </w:r>
      <w:r w:rsidR="007420C1" w:rsidRPr="00383FEC">
        <w:rPr>
          <w:rFonts w:ascii="Times New Roman" w:hAnsi="Times New Roman" w:cs="Times New Roman"/>
          <w:bCs/>
          <w:color w:val="000000" w:themeColor="text1"/>
          <w:lang w:eastAsia="es-BO"/>
        </w:rPr>
        <w:t xml:space="preserve">legal y </w:t>
      </w:r>
      <w:r w:rsidR="00252661" w:rsidRPr="00383FEC">
        <w:rPr>
          <w:rFonts w:ascii="Times New Roman" w:hAnsi="Times New Roman" w:cs="Times New Roman"/>
          <w:bCs/>
          <w:color w:val="000000" w:themeColor="text1"/>
          <w:lang w:eastAsia="es-BO"/>
        </w:rPr>
        <w:t>normativamente para el caso d</w:t>
      </w:r>
      <w:r w:rsidRPr="00383FEC">
        <w:rPr>
          <w:rFonts w:ascii="Times New Roman" w:hAnsi="Times New Roman" w:cs="Times New Roman"/>
          <w:bCs/>
          <w:color w:val="000000" w:themeColor="text1"/>
          <w:lang w:eastAsia="es-BO"/>
        </w:rPr>
        <w:t xml:space="preserve">el seguro de desgravamen </w:t>
      </w:r>
      <w:r w:rsidR="001308DF" w:rsidRPr="00383FEC">
        <w:rPr>
          <w:rFonts w:ascii="Times New Roman" w:hAnsi="Times New Roman" w:cs="Times New Roman"/>
          <w:bCs/>
          <w:color w:val="000000" w:themeColor="text1"/>
          <w:lang w:eastAsia="es-BO"/>
        </w:rPr>
        <w:t xml:space="preserve">hipotecario </w:t>
      </w:r>
      <w:r w:rsidRPr="00383FEC">
        <w:rPr>
          <w:rFonts w:ascii="Times New Roman" w:hAnsi="Times New Roman" w:cs="Times New Roman"/>
          <w:bCs/>
          <w:color w:val="000000" w:themeColor="text1"/>
          <w:lang w:eastAsia="es-BO"/>
        </w:rPr>
        <w:t>que es contratado por la EIF para el crédito hipotecario de vivienda;</w:t>
      </w:r>
    </w:p>
    <w:p w:rsidR="00C73007" w:rsidRPr="00383FEC" w:rsidRDefault="00C73007" w:rsidP="00686028">
      <w:pPr>
        <w:pStyle w:val="ListParagraph"/>
        <w:numPr>
          <w:ilvl w:val="1"/>
          <w:numId w:val="36"/>
        </w:numPr>
        <w:spacing w:before="60" w:after="60" w:line="240" w:lineRule="auto"/>
        <w:ind w:left="567" w:hanging="567"/>
        <w:contextualSpacing w:val="0"/>
        <w:jc w:val="both"/>
        <w:rPr>
          <w:rFonts w:ascii="Times New Roman" w:hAnsi="Times New Roman" w:cs="Times New Roman"/>
          <w:color w:val="000000" w:themeColor="text1"/>
        </w:rPr>
      </w:pPr>
      <w:r w:rsidRPr="00383FEC">
        <w:rPr>
          <w:rFonts w:ascii="Times New Roman" w:eastAsia="Calibri" w:hAnsi="Times New Roman" w:cs="Times New Roman"/>
          <w:color w:val="000000" w:themeColor="text1"/>
        </w:rPr>
        <w:t>Recibir incentivos que mejoren sus condiciones de financiamiento por registrar pleno y oportuno cumplimiento en el pago de todas sus obligaciones crediticias en los casos que</w:t>
      </w:r>
      <w:r w:rsidRPr="00383FEC">
        <w:rPr>
          <w:rFonts w:ascii="Times New Roman" w:hAnsi="Times New Roman" w:cs="Times New Roman"/>
          <w:color w:val="000000" w:themeColor="text1"/>
        </w:rPr>
        <w:t xml:space="preserve"> corresponda, en el marco de lo establecido en el Artículo 479 de la Ley N° 393 de Servicios Financieros y </w:t>
      </w:r>
      <w:r w:rsidRPr="00383FEC">
        <w:rPr>
          <w:rFonts w:ascii="Times New Roman" w:hAnsi="Times New Roman" w:cs="Times New Roman"/>
          <w:bCs/>
          <w:color w:val="000000" w:themeColor="text1"/>
        </w:rPr>
        <w:t>la reglamentación emitida por ASFI</w:t>
      </w:r>
      <w:r w:rsidRPr="00383FEC">
        <w:rPr>
          <w:rFonts w:ascii="Times New Roman" w:hAnsi="Times New Roman" w:cs="Times New Roman"/>
          <w:color w:val="000000" w:themeColor="text1"/>
        </w:rPr>
        <w:t>.</w:t>
      </w:r>
    </w:p>
    <w:p w:rsidR="00B73B3C" w:rsidRPr="00383FEC" w:rsidRDefault="00FB3940" w:rsidP="00383FEC">
      <w:pPr>
        <w:tabs>
          <w:tab w:val="left" w:pos="0"/>
        </w:tabs>
        <w:spacing w:before="120" w:after="120" w:line="240" w:lineRule="auto"/>
        <w:ind w:firstLine="1"/>
        <w:jc w:val="both"/>
        <w:rPr>
          <w:rFonts w:ascii="Times New Roman" w:hAnsi="Times New Roman" w:cs="Times New Roman"/>
          <w:bCs/>
        </w:rPr>
      </w:pPr>
      <w:r w:rsidRPr="00383FEC">
        <w:rPr>
          <w:rFonts w:ascii="Times New Roman" w:hAnsi="Times New Roman" w:cs="Times New Roman"/>
          <w:b/>
          <w:bCs/>
        </w:rPr>
        <w:t>VIGÉSIMA SEXTA</w:t>
      </w:r>
      <w:r w:rsidR="00766EA5" w:rsidRPr="00383FEC">
        <w:rPr>
          <w:rFonts w:ascii="Times New Roman" w:hAnsi="Times New Roman" w:cs="Times New Roman"/>
          <w:b/>
          <w:bCs/>
        </w:rPr>
        <w:t>:</w:t>
      </w:r>
      <w:r w:rsidR="00E01A18" w:rsidRPr="00383FEC">
        <w:rPr>
          <w:rFonts w:ascii="Times New Roman" w:hAnsi="Times New Roman" w:cs="Times New Roman"/>
          <w:b/>
          <w:bCs/>
        </w:rPr>
        <w:t xml:space="preserve"> </w:t>
      </w:r>
      <w:r w:rsidR="00447D58" w:rsidRPr="00383FEC">
        <w:rPr>
          <w:rFonts w:ascii="Times New Roman" w:hAnsi="Times New Roman" w:cs="Times New Roman"/>
          <w:b/>
          <w:bCs/>
        </w:rPr>
        <w:t xml:space="preserve">(ACEPTACIÓN) </w:t>
      </w:r>
      <w:r w:rsidR="00447D58" w:rsidRPr="00383FEC">
        <w:rPr>
          <w:rFonts w:ascii="Times New Roman" w:hAnsi="Times New Roman" w:cs="Times New Roman"/>
        </w:rPr>
        <w:t xml:space="preserve">La Entidad de Intermediación Financiera (EIF), el(los) </w:t>
      </w:r>
      <w:r w:rsidR="00EF1DA1" w:rsidRPr="00383FEC">
        <w:rPr>
          <w:rFonts w:ascii="Times New Roman" w:hAnsi="Times New Roman" w:cs="Times New Roman"/>
        </w:rPr>
        <w:t>DEUDOR(ES)</w:t>
      </w:r>
      <w:r w:rsidR="00447D58" w:rsidRPr="00383FEC">
        <w:rPr>
          <w:rFonts w:ascii="Times New Roman" w:hAnsi="Times New Roman" w:cs="Times New Roman"/>
        </w:rPr>
        <w:t xml:space="preserve"> </w:t>
      </w:r>
      <w:r w:rsidR="0061166D" w:rsidRPr="00383FEC">
        <w:rPr>
          <w:rFonts w:ascii="Times New Roman" w:hAnsi="Times New Roman" w:cs="Times New Roman"/>
          <w:b/>
          <w:color w:val="FF0000"/>
        </w:rPr>
        <w:t xml:space="preserve">(incorporar </w:t>
      </w:r>
      <w:r w:rsidR="00BB2EDC" w:rsidRPr="00383FEC">
        <w:rPr>
          <w:rFonts w:ascii="Times New Roman" w:hAnsi="Times New Roman" w:cs="Times New Roman"/>
          <w:b/>
          <w:color w:val="FF0000"/>
        </w:rPr>
        <w:t>otras</w:t>
      </w:r>
      <w:r w:rsidR="0061166D" w:rsidRPr="00383FEC">
        <w:rPr>
          <w:rFonts w:ascii="Times New Roman" w:hAnsi="Times New Roman" w:cs="Times New Roman"/>
          <w:b/>
          <w:color w:val="FF0000"/>
        </w:rPr>
        <w:t xml:space="preserve"> </w:t>
      </w:r>
      <w:r w:rsidR="00447D58" w:rsidRPr="00383FEC">
        <w:rPr>
          <w:rFonts w:ascii="Times New Roman" w:hAnsi="Times New Roman" w:cs="Times New Roman"/>
          <w:b/>
          <w:color w:val="FF0000"/>
        </w:rPr>
        <w:t xml:space="preserve">partes </w:t>
      </w:r>
      <w:r w:rsidR="00BB2EDC" w:rsidRPr="00383FEC">
        <w:rPr>
          <w:rFonts w:ascii="Times New Roman" w:hAnsi="Times New Roman" w:cs="Times New Roman"/>
          <w:b/>
          <w:color w:val="FF0000"/>
          <w:lang w:val="es-MX"/>
        </w:rPr>
        <w:t>cuando</w:t>
      </w:r>
      <w:r w:rsidR="0061166D" w:rsidRPr="00383FEC">
        <w:rPr>
          <w:rFonts w:ascii="Times New Roman" w:hAnsi="Times New Roman" w:cs="Times New Roman"/>
          <w:b/>
          <w:color w:val="FF0000"/>
          <w:lang w:val="es-MX"/>
        </w:rPr>
        <w:t xml:space="preserve"> correspondan</w:t>
      </w:r>
      <w:r w:rsidR="00BB2EDC" w:rsidRPr="00383FEC">
        <w:rPr>
          <w:rFonts w:ascii="Times New Roman" w:hAnsi="Times New Roman" w:cs="Times New Roman"/>
          <w:b/>
          <w:color w:val="FF0000"/>
          <w:lang w:val="es-MX"/>
        </w:rPr>
        <w:t>,</w:t>
      </w:r>
      <w:r w:rsidR="0061166D" w:rsidRPr="00383FEC">
        <w:rPr>
          <w:rFonts w:ascii="Times New Roman" w:hAnsi="Times New Roman" w:cs="Times New Roman"/>
          <w:b/>
          <w:color w:val="FF0000"/>
          <w:lang w:val="es-MX"/>
        </w:rPr>
        <w:t xml:space="preserve"> conforme la cláusula primera</w:t>
      </w:r>
      <w:r w:rsidR="00447D58" w:rsidRPr="00383FEC">
        <w:rPr>
          <w:rFonts w:ascii="Times New Roman" w:hAnsi="Times New Roman" w:cs="Times New Roman"/>
          <w:b/>
          <w:color w:val="FF0000"/>
        </w:rPr>
        <w:t>)</w:t>
      </w:r>
      <w:r w:rsidR="00447D58" w:rsidRPr="00383FEC">
        <w:rPr>
          <w:rFonts w:ascii="Times New Roman" w:hAnsi="Times New Roman" w:cs="Times New Roman"/>
          <w:color w:val="000000"/>
        </w:rPr>
        <w:t xml:space="preserve"> </w:t>
      </w:r>
      <w:r w:rsidR="00447D58" w:rsidRPr="00383FEC">
        <w:rPr>
          <w:rFonts w:ascii="Times New Roman" w:hAnsi="Times New Roman" w:cs="Times New Roman"/>
        </w:rPr>
        <w:t>dan su plena conformidad con todas y cada una de las cláusulas del presente contrato, firmando al pie del presente documento.</w:t>
      </w:r>
    </w:p>
    <w:p w:rsidR="00C94114" w:rsidRPr="00383FEC" w:rsidRDefault="006F790A" w:rsidP="00383FEC">
      <w:pPr>
        <w:tabs>
          <w:tab w:val="left" w:pos="0"/>
        </w:tabs>
        <w:spacing w:before="120" w:after="120" w:line="240" w:lineRule="auto"/>
        <w:ind w:firstLine="1"/>
        <w:jc w:val="both"/>
        <w:rPr>
          <w:rFonts w:ascii="Times New Roman" w:hAnsi="Times New Roman" w:cs="Times New Roman"/>
        </w:rPr>
      </w:pPr>
      <w:r w:rsidRPr="00383FEC">
        <w:rPr>
          <w:rFonts w:ascii="Times New Roman" w:hAnsi="Times New Roman" w:cs="Times New Roman"/>
        </w:rPr>
        <w:t xml:space="preserve">________ </w:t>
      </w:r>
      <w:r w:rsidRPr="00383FEC">
        <w:rPr>
          <w:rFonts w:ascii="Times New Roman" w:hAnsi="Times New Roman" w:cs="Times New Roman"/>
          <w:b/>
          <w:color w:val="FF0000"/>
        </w:rPr>
        <w:t>(incluir el lugar),</w:t>
      </w:r>
      <w:r w:rsidR="007D0890" w:rsidRPr="00383FEC">
        <w:rPr>
          <w:rFonts w:ascii="Times New Roman" w:hAnsi="Times New Roman" w:cs="Times New Roman"/>
          <w:color w:val="FF0000"/>
        </w:rPr>
        <w:t xml:space="preserve"> </w:t>
      </w:r>
      <w:r w:rsidR="007D0890" w:rsidRPr="00383FEC">
        <w:rPr>
          <w:rFonts w:ascii="Times New Roman" w:hAnsi="Times New Roman" w:cs="Times New Roman"/>
        </w:rPr>
        <w:t>_____________</w:t>
      </w:r>
      <w:r w:rsidRPr="00383FEC">
        <w:rPr>
          <w:rFonts w:ascii="Times New Roman" w:hAnsi="Times New Roman" w:cs="Times New Roman"/>
        </w:rPr>
        <w:t xml:space="preserve"> </w:t>
      </w:r>
      <w:r w:rsidRPr="00383FEC">
        <w:rPr>
          <w:rFonts w:ascii="Times New Roman" w:hAnsi="Times New Roman" w:cs="Times New Roman"/>
          <w:b/>
          <w:color w:val="FF0000"/>
        </w:rPr>
        <w:t>(incluir la fecha)</w:t>
      </w:r>
    </w:p>
    <w:sectPr w:rsidR="00C94114" w:rsidRPr="00383FEC" w:rsidSect="000F48D5">
      <w:headerReference w:type="even" r:id="rId8"/>
      <w:headerReference w:type="default" r:id="rId9"/>
      <w:footerReference w:type="even" r:id="rId10"/>
      <w:footerReference w:type="default" r:id="rId11"/>
      <w:headerReference w:type="first" r:id="rId12"/>
      <w:footerReference w:type="first" r:id="rId13"/>
      <w:pgSz w:w="12240" w:h="15840"/>
      <w:pgMar w:top="1702" w:right="1418" w:bottom="1702" w:left="1418" w:header="709" w:footer="107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5CFF" w:rsidRDefault="00595CFF" w:rsidP="009944D5">
      <w:pPr>
        <w:spacing w:after="0" w:line="240" w:lineRule="auto"/>
      </w:pPr>
      <w:r>
        <w:separator/>
      </w:r>
    </w:p>
  </w:endnote>
  <w:endnote w:type="continuationSeparator" w:id="0">
    <w:p w:rsidR="00595CFF" w:rsidRDefault="00595CFF" w:rsidP="00994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FEC" w:rsidRDefault="00383F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16"/>
        <w:szCs w:val="16"/>
      </w:rPr>
      <w:id w:val="28384796"/>
      <w:docPartObj>
        <w:docPartGallery w:val="Page Numbers (Bottom of Page)"/>
        <w:docPartUnique/>
      </w:docPartObj>
    </w:sdtPr>
    <w:sdtEndPr/>
    <w:sdtContent>
      <w:sdt>
        <w:sdtPr>
          <w:rPr>
            <w:rFonts w:ascii="Times New Roman" w:hAnsi="Times New Roman" w:cs="Times New Roman"/>
            <w:sz w:val="16"/>
            <w:szCs w:val="16"/>
          </w:rPr>
          <w:id w:val="1705049014"/>
          <w:docPartObj>
            <w:docPartGallery w:val="Page Numbers (Top of Page)"/>
            <w:docPartUnique/>
          </w:docPartObj>
        </w:sdtPr>
        <w:sdtEndPr/>
        <w:sdtContent>
          <w:p w:rsidR="00FB3940" w:rsidRPr="009944D5" w:rsidRDefault="00FB3940">
            <w:pPr>
              <w:pStyle w:val="Footer"/>
              <w:jc w:val="right"/>
              <w:rPr>
                <w:rFonts w:ascii="Times New Roman" w:hAnsi="Times New Roman" w:cs="Times New Roman"/>
                <w:sz w:val="16"/>
                <w:szCs w:val="16"/>
              </w:rPr>
            </w:pPr>
            <w:r w:rsidRPr="009944D5">
              <w:rPr>
                <w:rFonts w:ascii="Times New Roman" w:hAnsi="Times New Roman" w:cs="Times New Roman"/>
                <w:sz w:val="16"/>
                <w:szCs w:val="16"/>
                <w:lang w:val="es-ES"/>
              </w:rPr>
              <w:t xml:space="preserve">Página </w:t>
            </w:r>
            <w:r w:rsidRPr="009944D5">
              <w:rPr>
                <w:rFonts w:ascii="Times New Roman" w:hAnsi="Times New Roman" w:cs="Times New Roman"/>
                <w:bCs/>
                <w:sz w:val="16"/>
                <w:szCs w:val="16"/>
              </w:rPr>
              <w:fldChar w:fldCharType="begin"/>
            </w:r>
            <w:r w:rsidRPr="009944D5">
              <w:rPr>
                <w:rFonts w:ascii="Times New Roman" w:hAnsi="Times New Roman" w:cs="Times New Roman"/>
                <w:bCs/>
                <w:sz w:val="16"/>
                <w:szCs w:val="16"/>
              </w:rPr>
              <w:instrText>PAGE</w:instrText>
            </w:r>
            <w:r w:rsidRPr="009944D5">
              <w:rPr>
                <w:rFonts w:ascii="Times New Roman" w:hAnsi="Times New Roman" w:cs="Times New Roman"/>
                <w:bCs/>
                <w:sz w:val="16"/>
                <w:szCs w:val="16"/>
              </w:rPr>
              <w:fldChar w:fldCharType="separate"/>
            </w:r>
            <w:r w:rsidR="001315AC">
              <w:rPr>
                <w:rFonts w:ascii="Times New Roman" w:hAnsi="Times New Roman" w:cs="Times New Roman"/>
                <w:bCs/>
                <w:noProof/>
                <w:sz w:val="16"/>
                <w:szCs w:val="16"/>
              </w:rPr>
              <w:t>8</w:t>
            </w:r>
            <w:r w:rsidRPr="009944D5">
              <w:rPr>
                <w:rFonts w:ascii="Times New Roman" w:hAnsi="Times New Roman" w:cs="Times New Roman"/>
                <w:bCs/>
                <w:sz w:val="16"/>
                <w:szCs w:val="16"/>
              </w:rPr>
              <w:fldChar w:fldCharType="end"/>
            </w:r>
            <w:r w:rsidRPr="009944D5">
              <w:rPr>
                <w:rFonts w:ascii="Times New Roman" w:hAnsi="Times New Roman" w:cs="Times New Roman"/>
                <w:sz w:val="16"/>
                <w:szCs w:val="16"/>
                <w:lang w:val="es-ES"/>
              </w:rPr>
              <w:t xml:space="preserve"> de </w:t>
            </w:r>
            <w:r w:rsidRPr="009944D5">
              <w:rPr>
                <w:rFonts w:ascii="Times New Roman" w:hAnsi="Times New Roman" w:cs="Times New Roman"/>
                <w:bCs/>
                <w:sz w:val="16"/>
                <w:szCs w:val="16"/>
              </w:rPr>
              <w:fldChar w:fldCharType="begin"/>
            </w:r>
            <w:r w:rsidRPr="009944D5">
              <w:rPr>
                <w:rFonts w:ascii="Times New Roman" w:hAnsi="Times New Roman" w:cs="Times New Roman"/>
                <w:bCs/>
                <w:sz w:val="16"/>
                <w:szCs w:val="16"/>
              </w:rPr>
              <w:instrText>NUMPAGES</w:instrText>
            </w:r>
            <w:r w:rsidRPr="009944D5">
              <w:rPr>
                <w:rFonts w:ascii="Times New Roman" w:hAnsi="Times New Roman" w:cs="Times New Roman"/>
                <w:bCs/>
                <w:sz w:val="16"/>
                <w:szCs w:val="16"/>
              </w:rPr>
              <w:fldChar w:fldCharType="separate"/>
            </w:r>
            <w:r w:rsidR="001315AC">
              <w:rPr>
                <w:rFonts w:ascii="Times New Roman" w:hAnsi="Times New Roman" w:cs="Times New Roman"/>
                <w:bCs/>
                <w:noProof/>
                <w:sz w:val="16"/>
                <w:szCs w:val="16"/>
              </w:rPr>
              <w:t>8</w:t>
            </w:r>
            <w:r w:rsidRPr="009944D5">
              <w:rPr>
                <w:rFonts w:ascii="Times New Roman" w:hAnsi="Times New Roman" w:cs="Times New Roman"/>
                <w:bCs/>
                <w:sz w:val="16"/>
                <w:szCs w:val="16"/>
              </w:rPr>
              <w:fldChar w:fldCharType="end"/>
            </w:r>
          </w:p>
        </w:sdtContent>
      </w:sdt>
    </w:sdtContent>
  </w:sdt>
  <w:p w:rsidR="00FB3940" w:rsidRDefault="00FB3940" w:rsidP="00B078B3">
    <w:pPr>
      <w:pStyle w:val="Footer"/>
      <w:tabs>
        <w:tab w:val="clear" w:pos="8838"/>
        <w:tab w:val="left" w:pos="4419"/>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FEC" w:rsidRDefault="00383F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5CFF" w:rsidRDefault="00595CFF" w:rsidP="009944D5">
      <w:pPr>
        <w:spacing w:after="0" w:line="240" w:lineRule="auto"/>
      </w:pPr>
      <w:r>
        <w:separator/>
      </w:r>
    </w:p>
  </w:footnote>
  <w:footnote w:type="continuationSeparator" w:id="0">
    <w:p w:rsidR="00595CFF" w:rsidRDefault="00595CFF" w:rsidP="009944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FEC" w:rsidRDefault="00383F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FEC" w:rsidRDefault="00383F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FEC" w:rsidRDefault="00383F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70E6"/>
    <w:multiLevelType w:val="hybridMultilevel"/>
    <w:tmpl w:val="184EC210"/>
    <w:lvl w:ilvl="0" w:tplc="75804B7A">
      <w:start w:val="1"/>
      <w:numFmt w:val="decimal"/>
      <w:lvlText w:val="26.%1."/>
      <w:lvlJc w:val="left"/>
      <w:pPr>
        <w:ind w:left="721" w:hanging="360"/>
      </w:pPr>
      <w:rPr>
        <w:rFonts w:ascii="Times New Roman" w:hAnsi="Times New Roman" w:cs="Times New Roman" w:hint="default"/>
        <w:b/>
        <w:sz w:val="22"/>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08D75696"/>
    <w:multiLevelType w:val="multilevel"/>
    <w:tmpl w:val="CFA6997C"/>
    <w:lvl w:ilvl="0">
      <w:start w:val="1"/>
      <w:numFmt w:val="decimal"/>
      <w:pStyle w:val="Lista1"/>
      <w:lvlText w:val="%1)"/>
      <w:lvlJc w:val="left"/>
      <w:pPr>
        <w:tabs>
          <w:tab w:val="num" w:pos="432"/>
        </w:tabs>
        <w:ind w:left="432" w:hanging="432"/>
      </w:pPr>
      <w:rPr>
        <w:rFonts w:hint="default"/>
        <w:b/>
        <w:i w:val="0"/>
        <w:sz w:val="22"/>
        <w:u w:val="none"/>
      </w:rPr>
    </w:lvl>
    <w:lvl w:ilvl="1">
      <w:start w:val="1"/>
      <w:numFmt w:val="lowerLetter"/>
      <w:lvlText w:val="%2)"/>
      <w:lvlJc w:val="left"/>
      <w:pPr>
        <w:tabs>
          <w:tab w:val="num" w:pos="864"/>
        </w:tabs>
        <w:ind w:left="864" w:hanging="432"/>
      </w:pPr>
      <w:rPr>
        <w:rFonts w:hint="default"/>
        <w:b/>
        <w:i w:val="0"/>
        <w:sz w:val="22"/>
        <w:u w:val="none"/>
      </w:rPr>
    </w:lvl>
    <w:lvl w:ilvl="2">
      <w:start w:val="1"/>
      <w:numFmt w:val="lowerLetter"/>
      <w:lvlText w:val="%3."/>
      <w:lvlJc w:val="left"/>
      <w:pPr>
        <w:tabs>
          <w:tab w:val="num" w:pos="1296"/>
        </w:tabs>
        <w:ind w:left="1296" w:hanging="432"/>
      </w:pPr>
      <w:rPr>
        <w:rFonts w:ascii="Times New Roman" w:hAnsi="Times New Roman" w:cs="Times New Roman" w:hint="default"/>
        <w:b/>
        <w:i w:val="0"/>
        <w:sz w:val="22"/>
      </w:rPr>
    </w:lvl>
    <w:lvl w:ilvl="3">
      <w:start w:val="1"/>
      <w:numFmt w:val="lowerRoman"/>
      <w:lvlText w:val="%4."/>
      <w:lvlJc w:val="left"/>
      <w:pPr>
        <w:tabs>
          <w:tab w:val="num" w:pos="2016"/>
        </w:tabs>
        <w:ind w:left="1728" w:hanging="432"/>
      </w:pPr>
      <w:rPr>
        <w:rFonts w:ascii="Times New Roman" w:hAnsi="Times New Roman" w:cs="Times New Roman" w:hint="default"/>
        <w:b/>
        <w:i w:val="0"/>
        <w:sz w:val="22"/>
      </w:rPr>
    </w:lvl>
    <w:lvl w:ilvl="4">
      <w:start w:val="1"/>
      <w:numFmt w:val="bullet"/>
      <w:lvlText w:val="-"/>
      <w:lvlJc w:val="left"/>
      <w:pPr>
        <w:tabs>
          <w:tab w:val="num" w:pos="2160"/>
        </w:tabs>
        <w:ind w:left="2160" w:hanging="432"/>
      </w:pPr>
      <w:rPr>
        <w:rFonts w:hint="default"/>
        <w:b/>
        <w:i w:val="0"/>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 w15:restartNumberingAfterBreak="0">
    <w:nsid w:val="0906640B"/>
    <w:multiLevelType w:val="hybridMultilevel"/>
    <w:tmpl w:val="2C1EDB12"/>
    <w:lvl w:ilvl="0" w:tplc="F26CA4F2">
      <w:start w:val="1"/>
      <w:numFmt w:val="decimal"/>
      <w:lvlText w:val="9.%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15:restartNumberingAfterBreak="0">
    <w:nsid w:val="0F491C56"/>
    <w:multiLevelType w:val="multilevel"/>
    <w:tmpl w:val="AD261068"/>
    <w:lvl w:ilvl="0">
      <w:start w:val="26"/>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02C29BD"/>
    <w:multiLevelType w:val="hybridMultilevel"/>
    <w:tmpl w:val="45E4C0B2"/>
    <w:lvl w:ilvl="0" w:tplc="15629DB0">
      <w:start w:val="1"/>
      <w:numFmt w:val="decimal"/>
      <w:lvlText w:val="9.%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133338D3"/>
    <w:multiLevelType w:val="multilevel"/>
    <w:tmpl w:val="77F6850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495B63"/>
    <w:multiLevelType w:val="hybridMultilevel"/>
    <w:tmpl w:val="48E4B60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A7094D"/>
    <w:multiLevelType w:val="hybridMultilevel"/>
    <w:tmpl w:val="05084FF4"/>
    <w:lvl w:ilvl="0" w:tplc="A47A5BBC">
      <w:start w:val="1"/>
      <w:numFmt w:val="decimal"/>
      <w:lvlText w:val="4.%1"/>
      <w:lvlJc w:val="left"/>
      <w:pPr>
        <w:ind w:left="720" w:hanging="360"/>
      </w:pPr>
      <w:rPr>
        <w:rFonts w:hint="default"/>
        <w:sz w:val="22"/>
        <w:szCs w:val="22"/>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15:restartNumberingAfterBreak="0">
    <w:nsid w:val="1D626543"/>
    <w:multiLevelType w:val="hybridMultilevel"/>
    <w:tmpl w:val="08E2061C"/>
    <w:lvl w:ilvl="0" w:tplc="BD8AF5C4">
      <w:start w:val="1"/>
      <w:numFmt w:val="decimal"/>
      <w:lvlText w:val="2.%1"/>
      <w:lvlJc w:val="left"/>
      <w:pPr>
        <w:ind w:left="720" w:hanging="360"/>
      </w:pPr>
      <w:rPr>
        <w:rFonts w:hint="default"/>
        <w:color w:val="auto"/>
        <w:sz w:val="22"/>
        <w:szCs w:val="22"/>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15:restartNumberingAfterBreak="0">
    <w:nsid w:val="1D8B067F"/>
    <w:multiLevelType w:val="hybridMultilevel"/>
    <w:tmpl w:val="9C889628"/>
    <w:lvl w:ilvl="0" w:tplc="268AFB2E">
      <w:start w:val="1"/>
      <w:numFmt w:val="decimal"/>
      <w:lvlText w:val="10.%1."/>
      <w:lvlJc w:val="left"/>
      <w:pPr>
        <w:ind w:left="720" w:hanging="360"/>
      </w:pPr>
      <w:rPr>
        <w:rFonts w:ascii="Times New Roman" w:hAnsi="Times New Roman" w:cs="Times New Roman"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15:restartNumberingAfterBreak="0">
    <w:nsid w:val="1DB448FE"/>
    <w:multiLevelType w:val="multilevel"/>
    <w:tmpl w:val="D9284B36"/>
    <w:lvl w:ilvl="0">
      <w:start w:val="9"/>
      <w:numFmt w:val="decimal"/>
      <w:lvlText w:val="%1."/>
      <w:lvlJc w:val="left"/>
      <w:pPr>
        <w:ind w:left="360" w:hanging="360"/>
      </w:pPr>
      <w:rPr>
        <w:rFonts w:hint="default"/>
      </w:rPr>
    </w:lvl>
    <w:lvl w:ilvl="1">
      <w:start w:val="3"/>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1" w15:restartNumberingAfterBreak="0">
    <w:nsid w:val="251F44D2"/>
    <w:multiLevelType w:val="multilevel"/>
    <w:tmpl w:val="15B06BC0"/>
    <w:lvl w:ilvl="0">
      <w:start w:val="1"/>
      <w:numFmt w:val="decimal"/>
      <w:lvlText w:val="%1."/>
      <w:lvlJc w:val="left"/>
      <w:pPr>
        <w:ind w:left="360" w:hanging="360"/>
      </w:pPr>
      <w:rPr>
        <w:rFonts w:hint="default"/>
        <w:b w:val="0"/>
      </w:rPr>
    </w:lvl>
    <w:lvl w:ilvl="1">
      <w:start w:val="1"/>
      <w:numFmt w:val="decimal"/>
      <w:lvlText w:val="%1.%2."/>
      <w:lvlJc w:val="left"/>
      <w:pPr>
        <w:ind w:left="361" w:hanging="360"/>
      </w:pPr>
      <w:rPr>
        <w:rFonts w:hint="default"/>
        <w:b/>
      </w:rPr>
    </w:lvl>
    <w:lvl w:ilvl="2">
      <w:start w:val="1"/>
      <w:numFmt w:val="decimal"/>
      <w:lvlText w:val="%1.%2.%3."/>
      <w:lvlJc w:val="left"/>
      <w:pPr>
        <w:ind w:left="722" w:hanging="720"/>
      </w:pPr>
      <w:rPr>
        <w:rFonts w:hint="default"/>
        <w:b w:val="0"/>
      </w:rPr>
    </w:lvl>
    <w:lvl w:ilvl="3">
      <w:start w:val="1"/>
      <w:numFmt w:val="decimal"/>
      <w:lvlText w:val="%1.%2.%3.%4."/>
      <w:lvlJc w:val="left"/>
      <w:pPr>
        <w:ind w:left="723" w:hanging="720"/>
      </w:pPr>
      <w:rPr>
        <w:rFonts w:hint="default"/>
        <w:b w:val="0"/>
      </w:rPr>
    </w:lvl>
    <w:lvl w:ilvl="4">
      <w:start w:val="1"/>
      <w:numFmt w:val="decimal"/>
      <w:lvlText w:val="%1.%2.%3.%4.%5."/>
      <w:lvlJc w:val="left"/>
      <w:pPr>
        <w:ind w:left="1084" w:hanging="1080"/>
      </w:pPr>
      <w:rPr>
        <w:rFonts w:hint="default"/>
        <w:b w:val="0"/>
      </w:rPr>
    </w:lvl>
    <w:lvl w:ilvl="5">
      <w:start w:val="1"/>
      <w:numFmt w:val="decimal"/>
      <w:lvlText w:val="%1.%2.%3.%4.%5.%6."/>
      <w:lvlJc w:val="left"/>
      <w:pPr>
        <w:ind w:left="1085" w:hanging="1080"/>
      </w:pPr>
      <w:rPr>
        <w:rFonts w:hint="default"/>
        <w:b w:val="0"/>
      </w:rPr>
    </w:lvl>
    <w:lvl w:ilvl="6">
      <w:start w:val="1"/>
      <w:numFmt w:val="decimal"/>
      <w:lvlText w:val="%1.%2.%3.%4.%5.%6.%7."/>
      <w:lvlJc w:val="left"/>
      <w:pPr>
        <w:ind w:left="1446" w:hanging="1440"/>
      </w:pPr>
      <w:rPr>
        <w:rFonts w:hint="default"/>
        <w:b w:val="0"/>
      </w:rPr>
    </w:lvl>
    <w:lvl w:ilvl="7">
      <w:start w:val="1"/>
      <w:numFmt w:val="decimal"/>
      <w:lvlText w:val="%1.%2.%3.%4.%5.%6.%7.%8."/>
      <w:lvlJc w:val="left"/>
      <w:pPr>
        <w:ind w:left="1447" w:hanging="1440"/>
      </w:pPr>
      <w:rPr>
        <w:rFonts w:hint="default"/>
        <w:b w:val="0"/>
      </w:rPr>
    </w:lvl>
    <w:lvl w:ilvl="8">
      <w:start w:val="1"/>
      <w:numFmt w:val="decimal"/>
      <w:lvlText w:val="%1.%2.%3.%4.%5.%6.%7.%8.%9."/>
      <w:lvlJc w:val="left"/>
      <w:pPr>
        <w:ind w:left="1808" w:hanging="1800"/>
      </w:pPr>
      <w:rPr>
        <w:rFonts w:hint="default"/>
        <w:b w:val="0"/>
      </w:rPr>
    </w:lvl>
  </w:abstractNum>
  <w:abstractNum w:abstractNumId="12" w15:restartNumberingAfterBreak="0">
    <w:nsid w:val="2AE95B95"/>
    <w:multiLevelType w:val="hybridMultilevel"/>
    <w:tmpl w:val="F0C0BFB0"/>
    <w:lvl w:ilvl="0" w:tplc="41BC2CE6">
      <w:start w:val="1"/>
      <w:numFmt w:val="lowerLetter"/>
      <w:lvlText w:val="%1)"/>
      <w:lvlJc w:val="left"/>
      <w:pPr>
        <w:ind w:left="360" w:hanging="360"/>
      </w:pPr>
      <w:rPr>
        <w:rFonts w:ascii="Arial" w:eastAsiaTheme="minorEastAsia" w:hAnsi="Arial" w:cs="Arial"/>
      </w:rPr>
    </w:lvl>
    <w:lvl w:ilvl="1" w:tplc="400A0019" w:tentative="1">
      <w:start w:val="1"/>
      <w:numFmt w:val="lowerLetter"/>
      <w:lvlText w:val="%2."/>
      <w:lvlJc w:val="left"/>
      <w:pPr>
        <w:ind w:left="1080" w:hanging="360"/>
      </w:pPr>
      <w:rPr>
        <w:rFonts w:cs="Times New Roman"/>
      </w:rPr>
    </w:lvl>
    <w:lvl w:ilvl="2" w:tplc="400A001B" w:tentative="1">
      <w:start w:val="1"/>
      <w:numFmt w:val="lowerRoman"/>
      <w:lvlText w:val="%3."/>
      <w:lvlJc w:val="right"/>
      <w:pPr>
        <w:ind w:left="1800" w:hanging="180"/>
      </w:pPr>
      <w:rPr>
        <w:rFonts w:cs="Times New Roman"/>
      </w:rPr>
    </w:lvl>
    <w:lvl w:ilvl="3" w:tplc="400A000F" w:tentative="1">
      <w:start w:val="1"/>
      <w:numFmt w:val="decimal"/>
      <w:lvlText w:val="%4."/>
      <w:lvlJc w:val="left"/>
      <w:pPr>
        <w:ind w:left="2520" w:hanging="360"/>
      </w:pPr>
      <w:rPr>
        <w:rFonts w:cs="Times New Roman"/>
      </w:rPr>
    </w:lvl>
    <w:lvl w:ilvl="4" w:tplc="400A0019" w:tentative="1">
      <w:start w:val="1"/>
      <w:numFmt w:val="lowerLetter"/>
      <w:lvlText w:val="%5."/>
      <w:lvlJc w:val="left"/>
      <w:pPr>
        <w:ind w:left="3240" w:hanging="360"/>
      </w:pPr>
      <w:rPr>
        <w:rFonts w:cs="Times New Roman"/>
      </w:rPr>
    </w:lvl>
    <w:lvl w:ilvl="5" w:tplc="400A001B" w:tentative="1">
      <w:start w:val="1"/>
      <w:numFmt w:val="lowerRoman"/>
      <w:lvlText w:val="%6."/>
      <w:lvlJc w:val="right"/>
      <w:pPr>
        <w:ind w:left="3960" w:hanging="180"/>
      </w:pPr>
      <w:rPr>
        <w:rFonts w:cs="Times New Roman"/>
      </w:rPr>
    </w:lvl>
    <w:lvl w:ilvl="6" w:tplc="400A000F" w:tentative="1">
      <w:start w:val="1"/>
      <w:numFmt w:val="decimal"/>
      <w:lvlText w:val="%7."/>
      <w:lvlJc w:val="left"/>
      <w:pPr>
        <w:ind w:left="4680" w:hanging="360"/>
      </w:pPr>
      <w:rPr>
        <w:rFonts w:cs="Times New Roman"/>
      </w:rPr>
    </w:lvl>
    <w:lvl w:ilvl="7" w:tplc="400A0019" w:tentative="1">
      <w:start w:val="1"/>
      <w:numFmt w:val="lowerLetter"/>
      <w:lvlText w:val="%8."/>
      <w:lvlJc w:val="left"/>
      <w:pPr>
        <w:ind w:left="5400" w:hanging="360"/>
      </w:pPr>
      <w:rPr>
        <w:rFonts w:cs="Times New Roman"/>
      </w:rPr>
    </w:lvl>
    <w:lvl w:ilvl="8" w:tplc="400A001B" w:tentative="1">
      <w:start w:val="1"/>
      <w:numFmt w:val="lowerRoman"/>
      <w:lvlText w:val="%9."/>
      <w:lvlJc w:val="right"/>
      <w:pPr>
        <w:ind w:left="6120" w:hanging="180"/>
      </w:pPr>
      <w:rPr>
        <w:rFonts w:cs="Times New Roman"/>
      </w:rPr>
    </w:lvl>
  </w:abstractNum>
  <w:abstractNum w:abstractNumId="13" w15:restartNumberingAfterBreak="0">
    <w:nsid w:val="2B9E082E"/>
    <w:multiLevelType w:val="hybridMultilevel"/>
    <w:tmpl w:val="7A54718C"/>
    <w:lvl w:ilvl="0" w:tplc="F648BC82">
      <w:start w:val="1"/>
      <w:numFmt w:val="lowerLetter"/>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4" w15:restartNumberingAfterBreak="0">
    <w:nsid w:val="2BF936B1"/>
    <w:multiLevelType w:val="hybridMultilevel"/>
    <w:tmpl w:val="969E98DE"/>
    <w:lvl w:ilvl="0" w:tplc="F6B29D3E">
      <w:start w:val="1"/>
      <w:numFmt w:val="decimal"/>
      <w:lvlText w:val="25.%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5" w15:restartNumberingAfterBreak="0">
    <w:nsid w:val="2C28362A"/>
    <w:multiLevelType w:val="hybridMultilevel"/>
    <w:tmpl w:val="61300922"/>
    <w:lvl w:ilvl="0" w:tplc="A7C82F48">
      <w:start w:val="1"/>
      <w:numFmt w:val="decimal"/>
      <w:lvlText w:val="24.%1."/>
      <w:lvlJc w:val="left"/>
      <w:pPr>
        <w:ind w:left="721"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6" w15:restartNumberingAfterBreak="0">
    <w:nsid w:val="2DA25CB1"/>
    <w:multiLevelType w:val="hybridMultilevel"/>
    <w:tmpl w:val="6F94E46E"/>
    <w:lvl w:ilvl="0" w:tplc="400A0017">
      <w:start w:val="1"/>
      <w:numFmt w:val="lowerLetter"/>
      <w:lvlText w:val="%1)"/>
      <w:lvlJc w:val="left"/>
      <w:pPr>
        <w:ind w:left="360" w:hanging="360"/>
      </w:pPr>
    </w:lvl>
    <w:lvl w:ilvl="1" w:tplc="400A0019">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7" w15:restartNumberingAfterBreak="0">
    <w:nsid w:val="360F170A"/>
    <w:multiLevelType w:val="hybridMultilevel"/>
    <w:tmpl w:val="1FA08E86"/>
    <w:lvl w:ilvl="0" w:tplc="820A61F6">
      <w:start w:val="1"/>
      <w:numFmt w:val="decimal"/>
      <w:lvlText w:val="5.%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8" w15:restartNumberingAfterBreak="0">
    <w:nsid w:val="36B033E7"/>
    <w:multiLevelType w:val="multilevel"/>
    <w:tmpl w:val="F4142A84"/>
    <w:lvl w:ilvl="0">
      <w:start w:val="24"/>
      <w:numFmt w:val="decimal"/>
      <w:lvlText w:val="%1."/>
      <w:lvlJc w:val="left"/>
      <w:pPr>
        <w:ind w:left="480" w:hanging="480"/>
      </w:pPr>
      <w:rPr>
        <w:rFonts w:hint="default"/>
      </w:rPr>
    </w:lvl>
    <w:lvl w:ilvl="1">
      <w:start w:val="1"/>
      <w:numFmt w:val="decimal"/>
      <w:lvlText w:val="28.%2."/>
      <w:lvlJc w:val="left"/>
      <w:pPr>
        <w:ind w:left="1047" w:hanging="480"/>
      </w:pPr>
      <w:rPr>
        <w:rFonts w:hint="default"/>
        <w:b/>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9" w15:restartNumberingAfterBreak="0">
    <w:nsid w:val="3A3A1043"/>
    <w:multiLevelType w:val="hybridMultilevel"/>
    <w:tmpl w:val="40E857D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D6176D0"/>
    <w:multiLevelType w:val="multilevel"/>
    <w:tmpl w:val="9084BBAC"/>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FE153C3"/>
    <w:multiLevelType w:val="hybridMultilevel"/>
    <w:tmpl w:val="32DCB24C"/>
    <w:lvl w:ilvl="0" w:tplc="FF867226">
      <w:start w:val="1"/>
      <w:numFmt w:val="decimal"/>
      <w:lvlText w:val="8.%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2" w15:restartNumberingAfterBreak="0">
    <w:nsid w:val="4195206F"/>
    <w:multiLevelType w:val="multilevel"/>
    <w:tmpl w:val="7816612C"/>
    <w:lvl w:ilvl="0">
      <w:start w:val="4"/>
      <w:numFmt w:val="decimal"/>
      <w:lvlText w:val="%1."/>
      <w:lvlJc w:val="left"/>
      <w:pPr>
        <w:ind w:left="360" w:hanging="360"/>
      </w:pPr>
      <w:rPr>
        <w:rFonts w:hint="default"/>
      </w:rPr>
    </w:lvl>
    <w:lvl w:ilvl="1">
      <w:start w:val="1"/>
      <w:numFmt w:val="decimal"/>
      <w:lvlText w:val="%1.%2."/>
      <w:lvlJc w:val="left"/>
      <w:pPr>
        <w:ind w:left="927" w:hanging="360"/>
      </w:pPr>
      <w:rPr>
        <w:rFonts w:hint="default"/>
        <w:b/>
        <w:color w:val="000000" w:themeColor="text1"/>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3" w15:restartNumberingAfterBreak="0">
    <w:nsid w:val="43D872CA"/>
    <w:multiLevelType w:val="multilevel"/>
    <w:tmpl w:val="790888CC"/>
    <w:lvl w:ilvl="0">
      <w:start w:val="26"/>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4C61A0A"/>
    <w:multiLevelType w:val="multilevel"/>
    <w:tmpl w:val="9446A7F2"/>
    <w:lvl w:ilvl="0">
      <w:start w:val="1"/>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93C58DC"/>
    <w:multiLevelType w:val="multilevel"/>
    <w:tmpl w:val="B6D0F45A"/>
    <w:lvl w:ilvl="0">
      <w:start w:val="7"/>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6" w15:restartNumberingAfterBreak="0">
    <w:nsid w:val="4EBD6233"/>
    <w:multiLevelType w:val="hybridMultilevel"/>
    <w:tmpl w:val="28FCA2BA"/>
    <w:lvl w:ilvl="0" w:tplc="400A0017">
      <w:start w:val="1"/>
      <w:numFmt w:val="lowerLetter"/>
      <w:lvlText w:val="%1)"/>
      <w:lvlJc w:val="left"/>
      <w:pPr>
        <w:ind w:left="360" w:hanging="360"/>
      </w:pPr>
      <w:rPr>
        <w:rFonts w:cs="Times New Roman" w:hint="default"/>
        <w:b w:val="0"/>
      </w:rPr>
    </w:lvl>
    <w:lvl w:ilvl="1" w:tplc="400A0019">
      <w:start w:val="1"/>
      <w:numFmt w:val="lowerLetter"/>
      <w:lvlText w:val="%2."/>
      <w:lvlJc w:val="left"/>
      <w:pPr>
        <w:ind w:left="1080" w:hanging="360"/>
      </w:pPr>
      <w:rPr>
        <w:rFonts w:cs="Times New Roman"/>
      </w:rPr>
    </w:lvl>
    <w:lvl w:ilvl="2" w:tplc="400A001B" w:tentative="1">
      <w:start w:val="1"/>
      <w:numFmt w:val="lowerRoman"/>
      <w:lvlText w:val="%3."/>
      <w:lvlJc w:val="right"/>
      <w:pPr>
        <w:ind w:left="1800" w:hanging="180"/>
      </w:pPr>
      <w:rPr>
        <w:rFonts w:cs="Times New Roman"/>
      </w:rPr>
    </w:lvl>
    <w:lvl w:ilvl="3" w:tplc="400A000F" w:tentative="1">
      <w:start w:val="1"/>
      <w:numFmt w:val="decimal"/>
      <w:lvlText w:val="%4."/>
      <w:lvlJc w:val="left"/>
      <w:pPr>
        <w:ind w:left="2520" w:hanging="360"/>
      </w:pPr>
      <w:rPr>
        <w:rFonts w:cs="Times New Roman"/>
      </w:rPr>
    </w:lvl>
    <w:lvl w:ilvl="4" w:tplc="400A0019" w:tentative="1">
      <w:start w:val="1"/>
      <w:numFmt w:val="lowerLetter"/>
      <w:lvlText w:val="%5."/>
      <w:lvlJc w:val="left"/>
      <w:pPr>
        <w:ind w:left="3240" w:hanging="360"/>
      </w:pPr>
      <w:rPr>
        <w:rFonts w:cs="Times New Roman"/>
      </w:rPr>
    </w:lvl>
    <w:lvl w:ilvl="5" w:tplc="400A001B" w:tentative="1">
      <w:start w:val="1"/>
      <w:numFmt w:val="lowerRoman"/>
      <w:lvlText w:val="%6."/>
      <w:lvlJc w:val="right"/>
      <w:pPr>
        <w:ind w:left="3960" w:hanging="180"/>
      </w:pPr>
      <w:rPr>
        <w:rFonts w:cs="Times New Roman"/>
      </w:rPr>
    </w:lvl>
    <w:lvl w:ilvl="6" w:tplc="400A000F" w:tentative="1">
      <w:start w:val="1"/>
      <w:numFmt w:val="decimal"/>
      <w:lvlText w:val="%7."/>
      <w:lvlJc w:val="left"/>
      <w:pPr>
        <w:ind w:left="4680" w:hanging="360"/>
      </w:pPr>
      <w:rPr>
        <w:rFonts w:cs="Times New Roman"/>
      </w:rPr>
    </w:lvl>
    <w:lvl w:ilvl="7" w:tplc="400A0019" w:tentative="1">
      <w:start w:val="1"/>
      <w:numFmt w:val="lowerLetter"/>
      <w:lvlText w:val="%8."/>
      <w:lvlJc w:val="left"/>
      <w:pPr>
        <w:ind w:left="5400" w:hanging="360"/>
      </w:pPr>
      <w:rPr>
        <w:rFonts w:cs="Times New Roman"/>
      </w:rPr>
    </w:lvl>
    <w:lvl w:ilvl="8" w:tplc="400A001B" w:tentative="1">
      <w:start w:val="1"/>
      <w:numFmt w:val="lowerRoman"/>
      <w:lvlText w:val="%9."/>
      <w:lvlJc w:val="right"/>
      <w:pPr>
        <w:ind w:left="6120" w:hanging="180"/>
      </w:pPr>
      <w:rPr>
        <w:rFonts w:cs="Times New Roman"/>
      </w:rPr>
    </w:lvl>
  </w:abstractNum>
  <w:abstractNum w:abstractNumId="27" w15:restartNumberingAfterBreak="0">
    <w:nsid w:val="510A23BD"/>
    <w:multiLevelType w:val="hybridMultilevel"/>
    <w:tmpl w:val="1CC656C2"/>
    <w:lvl w:ilvl="0" w:tplc="1812B128">
      <w:start w:val="1"/>
      <w:numFmt w:val="decimal"/>
      <w:lvlText w:val="%1)"/>
      <w:lvlJc w:val="left"/>
      <w:pPr>
        <w:tabs>
          <w:tab w:val="num" w:pos="720"/>
        </w:tabs>
        <w:ind w:left="720" w:hanging="360"/>
      </w:pPr>
      <w:rPr>
        <w:rFonts w:hint="default"/>
        <w:b/>
      </w:rPr>
    </w:lvl>
    <w:lvl w:ilvl="1" w:tplc="A6BACB2C">
      <w:start w:val="1"/>
      <w:numFmt w:val="lowerLetter"/>
      <w:lvlText w:val="%2)"/>
      <w:lvlJc w:val="left"/>
      <w:pPr>
        <w:tabs>
          <w:tab w:val="num" w:pos="1440"/>
        </w:tabs>
        <w:ind w:left="1440" w:hanging="360"/>
      </w:pPr>
      <w:rPr>
        <w:rFonts w:cs="Times New Roman"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217018A"/>
    <w:multiLevelType w:val="hybridMultilevel"/>
    <w:tmpl w:val="605AEF10"/>
    <w:lvl w:ilvl="0" w:tplc="FF867226">
      <w:start w:val="1"/>
      <w:numFmt w:val="decimal"/>
      <w:lvlText w:val="8.%1."/>
      <w:lvlJc w:val="left"/>
      <w:pPr>
        <w:ind w:left="1147"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9" w15:restartNumberingAfterBreak="0">
    <w:nsid w:val="5CAC7F25"/>
    <w:multiLevelType w:val="multilevel"/>
    <w:tmpl w:val="0A6E7AF6"/>
    <w:lvl w:ilvl="0">
      <w:start w:val="25"/>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1747084"/>
    <w:multiLevelType w:val="multilevel"/>
    <w:tmpl w:val="94F4CA0A"/>
    <w:lvl w:ilvl="0">
      <w:start w:val="5"/>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1" w15:restartNumberingAfterBreak="0">
    <w:nsid w:val="66150DA4"/>
    <w:multiLevelType w:val="hybridMultilevel"/>
    <w:tmpl w:val="F1640C56"/>
    <w:lvl w:ilvl="0" w:tplc="8620F662">
      <w:start w:val="2"/>
      <w:numFmt w:val="decimal"/>
      <w:lvlText w:val="Artículo %1° -"/>
      <w:lvlJc w:val="left"/>
      <w:pPr>
        <w:tabs>
          <w:tab w:val="num" w:pos="1724"/>
        </w:tabs>
        <w:ind w:left="1724" w:hanging="1440"/>
      </w:pPr>
      <w:rPr>
        <w:rFonts w:ascii="Times New Roman" w:hAnsi="Times New Roman" w:cs="Times New Roman" w:hint="default"/>
        <w:b/>
        <w:color w:val="00000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860B35"/>
    <w:multiLevelType w:val="multilevel"/>
    <w:tmpl w:val="37BC84AC"/>
    <w:lvl w:ilvl="0">
      <w:start w:val="9"/>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E1906AB"/>
    <w:multiLevelType w:val="hybridMultilevel"/>
    <w:tmpl w:val="9AEE3E90"/>
    <w:lvl w:ilvl="0" w:tplc="8FCAC6EC">
      <w:start w:val="1"/>
      <w:numFmt w:val="decimal"/>
      <w:lvlText w:val="25.%1."/>
      <w:lvlJc w:val="left"/>
      <w:pPr>
        <w:ind w:left="928"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4" w15:restartNumberingAfterBreak="0">
    <w:nsid w:val="70013567"/>
    <w:multiLevelType w:val="hybridMultilevel"/>
    <w:tmpl w:val="5FD276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11302F"/>
    <w:multiLevelType w:val="multilevel"/>
    <w:tmpl w:val="30720AB2"/>
    <w:lvl w:ilvl="0">
      <w:start w:val="22"/>
      <w:numFmt w:val="decimal"/>
      <w:lvlText w:val="%1."/>
      <w:lvlJc w:val="left"/>
      <w:pPr>
        <w:ind w:left="480" w:hanging="480"/>
      </w:pPr>
      <w:rPr>
        <w:rFonts w:hint="default"/>
        <w:b w:val="0"/>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36" w15:restartNumberingAfterBreak="0">
    <w:nsid w:val="79F031A7"/>
    <w:multiLevelType w:val="multilevel"/>
    <w:tmpl w:val="30581A6C"/>
    <w:lvl w:ilvl="0">
      <w:start w:val="20"/>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7E932A95"/>
    <w:multiLevelType w:val="multilevel"/>
    <w:tmpl w:val="AF583CAE"/>
    <w:lvl w:ilvl="0">
      <w:start w:val="1"/>
      <w:numFmt w:val="decimal"/>
      <w:lvlText w:val="SECCIÓN %1:"/>
      <w:lvlJc w:val="left"/>
      <w:pPr>
        <w:tabs>
          <w:tab w:val="num" w:pos="1800"/>
        </w:tabs>
        <w:ind w:left="1800" w:hanging="1800"/>
      </w:pPr>
      <w:rPr>
        <w:rFonts w:ascii="Times New Roman" w:hAnsi="Times New Roman" w:cs="Times New Roman" w:hint="default"/>
        <w:b/>
        <w:i w:val="0"/>
        <w:caps w:val="0"/>
        <w:strike w:val="0"/>
        <w:dstrike w:val="0"/>
        <w:vanish w:val="0"/>
        <w:color w:val="000000"/>
        <w:sz w:val="22"/>
        <w:szCs w:val="22"/>
        <w:u w:val="none"/>
        <w:vertAlign w:val="baseline"/>
      </w:rPr>
    </w:lvl>
    <w:lvl w:ilvl="1">
      <w:start w:val="1"/>
      <w:numFmt w:val="lowerLetter"/>
      <w:lvlText w:val="%2."/>
      <w:lvlJc w:val="left"/>
      <w:pPr>
        <w:tabs>
          <w:tab w:val="num" w:pos="360"/>
        </w:tabs>
        <w:ind w:left="360" w:hanging="360"/>
      </w:pPr>
      <w:rPr>
        <w:rFonts w:hint="default"/>
        <w:b/>
        <w:i w:val="0"/>
        <w:caps w:val="0"/>
        <w:strike w:val="0"/>
        <w:dstrike w:val="0"/>
        <w:vanish w:val="0"/>
        <w:color w:val="000000"/>
        <w:sz w:val="22"/>
        <w:vertAlign w:val="baseline"/>
      </w:rPr>
    </w:lvl>
    <w:lvl w:ilvl="2">
      <w:start w:val="1"/>
      <w:numFmt w:val="bullet"/>
      <w:lvlText w:val=""/>
      <w:lvlJc w:val="left"/>
      <w:pPr>
        <w:tabs>
          <w:tab w:val="num" w:pos="1296"/>
        </w:tabs>
        <w:ind w:left="1296" w:hanging="432"/>
      </w:pPr>
      <w:rPr>
        <w:rFonts w:ascii="Symbol" w:hAnsi="Symbol" w:hint="default"/>
        <w:b/>
        <w:i w:val="0"/>
        <w:sz w:val="16"/>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2"/>
  </w:num>
  <w:num w:numId="2">
    <w:abstractNumId w:val="13"/>
  </w:num>
  <w:num w:numId="3">
    <w:abstractNumId w:val="19"/>
  </w:num>
  <w:num w:numId="4">
    <w:abstractNumId w:val="26"/>
  </w:num>
  <w:num w:numId="5">
    <w:abstractNumId w:val="16"/>
  </w:num>
  <w:num w:numId="6">
    <w:abstractNumId w:val="6"/>
  </w:num>
  <w:num w:numId="7">
    <w:abstractNumId w:val="31"/>
  </w:num>
  <w:num w:numId="8">
    <w:abstractNumId w:val="34"/>
  </w:num>
  <w:num w:numId="9">
    <w:abstractNumId w:val="36"/>
  </w:num>
  <w:num w:numId="10">
    <w:abstractNumId w:val="8"/>
  </w:num>
  <w:num w:numId="11">
    <w:abstractNumId w:val="3"/>
  </w:num>
  <w:num w:numId="12">
    <w:abstractNumId w:val="23"/>
  </w:num>
  <w:num w:numId="13">
    <w:abstractNumId w:val="35"/>
  </w:num>
  <w:num w:numId="14">
    <w:abstractNumId w:val="37"/>
  </w:num>
  <w:num w:numId="15">
    <w:abstractNumId w:val="0"/>
  </w:num>
  <w:num w:numId="16">
    <w:abstractNumId w:val="15"/>
  </w:num>
  <w:num w:numId="17">
    <w:abstractNumId w:val="33"/>
  </w:num>
  <w:num w:numId="18">
    <w:abstractNumId w:val="28"/>
  </w:num>
  <w:num w:numId="19">
    <w:abstractNumId w:val="24"/>
  </w:num>
  <w:num w:numId="20">
    <w:abstractNumId w:val="11"/>
  </w:num>
  <w:num w:numId="21">
    <w:abstractNumId w:val="7"/>
  </w:num>
  <w:num w:numId="22">
    <w:abstractNumId w:val="10"/>
  </w:num>
  <w:num w:numId="23">
    <w:abstractNumId w:val="20"/>
  </w:num>
  <w:num w:numId="24">
    <w:abstractNumId w:val="5"/>
  </w:num>
  <w:num w:numId="25">
    <w:abstractNumId w:val="32"/>
  </w:num>
  <w:num w:numId="26">
    <w:abstractNumId w:val="25"/>
  </w:num>
  <w:num w:numId="27">
    <w:abstractNumId w:val="30"/>
  </w:num>
  <w:num w:numId="28">
    <w:abstractNumId w:val="22"/>
  </w:num>
  <w:num w:numId="29">
    <w:abstractNumId w:val="21"/>
  </w:num>
  <w:num w:numId="30">
    <w:abstractNumId w:val="14"/>
  </w:num>
  <w:num w:numId="31">
    <w:abstractNumId w:val="1"/>
  </w:num>
  <w:num w:numId="32">
    <w:abstractNumId w:val="27"/>
  </w:num>
  <w:num w:numId="33">
    <w:abstractNumId w:val="18"/>
  </w:num>
  <w:num w:numId="34">
    <w:abstractNumId w:val="17"/>
  </w:num>
  <w:num w:numId="35">
    <w:abstractNumId w:val="9"/>
  </w:num>
  <w:num w:numId="36">
    <w:abstractNumId w:val="29"/>
  </w:num>
  <w:num w:numId="37">
    <w:abstractNumId w:val="4"/>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pt-BR" w:vendorID="64" w:dllVersion="131078" w:nlCheck="1" w:checkStyle="0"/>
  <w:activeWritingStyle w:appName="MSWord" w:lang="es-BO" w:vendorID="64" w:dllVersion="131078" w:nlCheck="1" w:checkStyle="0"/>
  <w:activeWritingStyle w:appName="MSWord" w:lang="es-MX" w:vendorID="64" w:dllVersion="131078" w:nlCheck="1" w:checkStyle="0"/>
  <w:activeWritingStyle w:appName="MSWord" w:lang="es-ES_tradnl"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4C6"/>
    <w:rsid w:val="00001941"/>
    <w:rsid w:val="00001EA2"/>
    <w:rsid w:val="00003C60"/>
    <w:rsid w:val="00005606"/>
    <w:rsid w:val="00006AD7"/>
    <w:rsid w:val="00007134"/>
    <w:rsid w:val="00012C2E"/>
    <w:rsid w:val="000131A6"/>
    <w:rsid w:val="0001329A"/>
    <w:rsid w:val="000149E4"/>
    <w:rsid w:val="00020BF7"/>
    <w:rsid w:val="00020CC9"/>
    <w:rsid w:val="0002116D"/>
    <w:rsid w:val="00021A4C"/>
    <w:rsid w:val="000245EA"/>
    <w:rsid w:val="00026001"/>
    <w:rsid w:val="00030140"/>
    <w:rsid w:val="000314C6"/>
    <w:rsid w:val="00031E15"/>
    <w:rsid w:val="00034043"/>
    <w:rsid w:val="000365B5"/>
    <w:rsid w:val="000404DD"/>
    <w:rsid w:val="0004082B"/>
    <w:rsid w:val="00044829"/>
    <w:rsid w:val="00044A58"/>
    <w:rsid w:val="00045BED"/>
    <w:rsid w:val="00053266"/>
    <w:rsid w:val="0005453E"/>
    <w:rsid w:val="00057397"/>
    <w:rsid w:val="000608F3"/>
    <w:rsid w:val="000651A5"/>
    <w:rsid w:val="000662CC"/>
    <w:rsid w:val="00071380"/>
    <w:rsid w:val="00072EB3"/>
    <w:rsid w:val="00075954"/>
    <w:rsid w:val="0007787C"/>
    <w:rsid w:val="00080DD8"/>
    <w:rsid w:val="00080F4E"/>
    <w:rsid w:val="000828C4"/>
    <w:rsid w:val="00083E81"/>
    <w:rsid w:val="0008435D"/>
    <w:rsid w:val="00084CA2"/>
    <w:rsid w:val="0008539F"/>
    <w:rsid w:val="0008568F"/>
    <w:rsid w:val="00086886"/>
    <w:rsid w:val="000A1980"/>
    <w:rsid w:val="000A1EB8"/>
    <w:rsid w:val="000A2568"/>
    <w:rsid w:val="000A297C"/>
    <w:rsid w:val="000A2F11"/>
    <w:rsid w:val="000A48B2"/>
    <w:rsid w:val="000A4CFF"/>
    <w:rsid w:val="000B027E"/>
    <w:rsid w:val="000B4727"/>
    <w:rsid w:val="000B68BC"/>
    <w:rsid w:val="000B68D7"/>
    <w:rsid w:val="000B697B"/>
    <w:rsid w:val="000C2C77"/>
    <w:rsid w:val="000C38A6"/>
    <w:rsid w:val="000C4A5E"/>
    <w:rsid w:val="000D1C6A"/>
    <w:rsid w:val="000D6277"/>
    <w:rsid w:val="000D718B"/>
    <w:rsid w:val="000E1D6C"/>
    <w:rsid w:val="000E38AA"/>
    <w:rsid w:val="000E59AE"/>
    <w:rsid w:val="000E5BA7"/>
    <w:rsid w:val="000E68BC"/>
    <w:rsid w:val="000F25F2"/>
    <w:rsid w:val="000F267B"/>
    <w:rsid w:val="000F295C"/>
    <w:rsid w:val="000F3153"/>
    <w:rsid w:val="000F48D5"/>
    <w:rsid w:val="00104592"/>
    <w:rsid w:val="00104724"/>
    <w:rsid w:val="001050F6"/>
    <w:rsid w:val="00105102"/>
    <w:rsid w:val="00106185"/>
    <w:rsid w:val="00106373"/>
    <w:rsid w:val="00106459"/>
    <w:rsid w:val="00113A71"/>
    <w:rsid w:val="001141DF"/>
    <w:rsid w:val="001141FE"/>
    <w:rsid w:val="001149F3"/>
    <w:rsid w:val="00116514"/>
    <w:rsid w:val="001202B6"/>
    <w:rsid w:val="00127538"/>
    <w:rsid w:val="001308DF"/>
    <w:rsid w:val="001315AC"/>
    <w:rsid w:val="00132104"/>
    <w:rsid w:val="00134E81"/>
    <w:rsid w:val="00135E72"/>
    <w:rsid w:val="00135F12"/>
    <w:rsid w:val="00143F3E"/>
    <w:rsid w:val="00144779"/>
    <w:rsid w:val="00145ABC"/>
    <w:rsid w:val="00146F17"/>
    <w:rsid w:val="00152AAA"/>
    <w:rsid w:val="0016014E"/>
    <w:rsid w:val="0016189E"/>
    <w:rsid w:val="001625A8"/>
    <w:rsid w:val="00162BA8"/>
    <w:rsid w:val="00163CAC"/>
    <w:rsid w:val="001644EA"/>
    <w:rsid w:val="00167BC3"/>
    <w:rsid w:val="00174D4F"/>
    <w:rsid w:val="0018150A"/>
    <w:rsid w:val="00182D99"/>
    <w:rsid w:val="0018338B"/>
    <w:rsid w:val="00184F4A"/>
    <w:rsid w:val="0018582B"/>
    <w:rsid w:val="001860E1"/>
    <w:rsid w:val="00186FDF"/>
    <w:rsid w:val="00187048"/>
    <w:rsid w:val="0019232B"/>
    <w:rsid w:val="00193AA1"/>
    <w:rsid w:val="00194958"/>
    <w:rsid w:val="001967ED"/>
    <w:rsid w:val="00196819"/>
    <w:rsid w:val="00197080"/>
    <w:rsid w:val="001A3678"/>
    <w:rsid w:val="001A60C7"/>
    <w:rsid w:val="001B457E"/>
    <w:rsid w:val="001B6AA4"/>
    <w:rsid w:val="001C03C5"/>
    <w:rsid w:val="001C0C61"/>
    <w:rsid w:val="001C1176"/>
    <w:rsid w:val="001C3D40"/>
    <w:rsid w:val="001C61EE"/>
    <w:rsid w:val="001C676F"/>
    <w:rsid w:val="001D109A"/>
    <w:rsid w:val="001D37ED"/>
    <w:rsid w:val="001D5B07"/>
    <w:rsid w:val="001D6CA5"/>
    <w:rsid w:val="001D7BEE"/>
    <w:rsid w:val="001E10BD"/>
    <w:rsid w:val="001E7A1C"/>
    <w:rsid w:val="001F0AA7"/>
    <w:rsid w:val="001F447B"/>
    <w:rsid w:val="001F641C"/>
    <w:rsid w:val="0020096A"/>
    <w:rsid w:val="00203712"/>
    <w:rsid w:val="002046B1"/>
    <w:rsid w:val="00210325"/>
    <w:rsid w:val="00210DBF"/>
    <w:rsid w:val="00211039"/>
    <w:rsid w:val="00216720"/>
    <w:rsid w:val="002245DB"/>
    <w:rsid w:val="002254FA"/>
    <w:rsid w:val="0022731B"/>
    <w:rsid w:val="002278D2"/>
    <w:rsid w:val="0023433B"/>
    <w:rsid w:val="0023568F"/>
    <w:rsid w:val="002376EA"/>
    <w:rsid w:val="0024187C"/>
    <w:rsid w:val="00246ACA"/>
    <w:rsid w:val="00246D3F"/>
    <w:rsid w:val="00252661"/>
    <w:rsid w:val="00252A84"/>
    <w:rsid w:val="00254932"/>
    <w:rsid w:val="00257305"/>
    <w:rsid w:val="00260994"/>
    <w:rsid w:val="00263112"/>
    <w:rsid w:val="00263874"/>
    <w:rsid w:val="0027039E"/>
    <w:rsid w:val="002704A7"/>
    <w:rsid w:val="002704AD"/>
    <w:rsid w:val="00271B66"/>
    <w:rsid w:val="00275557"/>
    <w:rsid w:val="00275AC5"/>
    <w:rsid w:val="00275ACA"/>
    <w:rsid w:val="00276AE0"/>
    <w:rsid w:val="00277B29"/>
    <w:rsid w:val="002801B7"/>
    <w:rsid w:val="002847DD"/>
    <w:rsid w:val="00286465"/>
    <w:rsid w:val="00286E27"/>
    <w:rsid w:val="00293D67"/>
    <w:rsid w:val="00294109"/>
    <w:rsid w:val="00294938"/>
    <w:rsid w:val="00294C1E"/>
    <w:rsid w:val="00294EA1"/>
    <w:rsid w:val="00296E6A"/>
    <w:rsid w:val="002A15FC"/>
    <w:rsid w:val="002A1BA7"/>
    <w:rsid w:val="002A31E8"/>
    <w:rsid w:val="002A3A1C"/>
    <w:rsid w:val="002A5994"/>
    <w:rsid w:val="002A5FB8"/>
    <w:rsid w:val="002A784E"/>
    <w:rsid w:val="002A7A6C"/>
    <w:rsid w:val="002B43C0"/>
    <w:rsid w:val="002B444B"/>
    <w:rsid w:val="002C2896"/>
    <w:rsid w:val="002C3A0C"/>
    <w:rsid w:val="002C6D7F"/>
    <w:rsid w:val="002C717B"/>
    <w:rsid w:val="002D1425"/>
    <w:rsid w:val="002D24AE"/>
    <w:rsid w:val="002D7FD8"/>
    <w:rsid w:val="002E140F"/>
    <w:rsid w:val="002E207A"/>
    <w:rsid w:val="002E33CD"/>
    <w:rsid w:val="002E7C3C"/>
    <w:rsid w:val="002F6068"/>
    <w:rsid w:val="0030439E"/>
    <w:rsid w:val="00305D4C"/>
    <w:rsid w:val="003073CA"/>
    <w:rsid w:val="0031003C"/>
    <w:rsid w:val="003109CC"/>
    <w:rsid w:val="00312550"/>
    <w:rsid w:val="00315211"/>
    <w:rsid w:val="003221E9"/>
    <w:rsid w:val="003236BA"/>
    <w:rsid w:val="00325C23"/>
    <w:rsid w:val="0032730D"/>
    <w:rsid w:val="00327F11"/>
    <w:rsid w:val="00330797"/>
    <w:rsid w:val="00331D77"/>
    <w:rsid w:val="0033511F"/>
    <w:rsid w:val="00344FBA"/>
    <w:rsid w:val="00346122"/>
    <w:rsid w:val="003462ED"/>
    <w:rsid w:val="00347CA8"/>
    <w:rsid w:val="003519E2"/>
    <w:rsid w:val="0035460E"/>
    <w:rsid w:val="00354A46"/>
    <w:rsid w:val="00356574"/>
    <w:rsid w:val="00362884"/>
    <w:rsid w:val="0036700E"/>
    <w:rsid w:val="00375E64"/>
    <w:rsid w:val="00375F0B"/>
    <w:rsid w:val="00376777"/>
    <w:rsid w:val="003802B6"/>
    <w:rsid w:val="00383FEC"/>
    <w:rsid w:val="00384DC4"/>
    <w:rsid w:val="0038545A"/>
    <w:rsid w:val="00385C33"/>
    <w:rsid w:val="003862FF"/>
    <w:rsid w:val="00387DEE"/>
    <w:rsid w:val="003907F1"/>
    <w:rsid w:val="00391FDD"/>
    <w:rsid w:val="00394842"/>
    <w:rsid w:val="00397B3D"/>
    <w:rsid w:val="003A0674"/>
    <w:rsid w:val="003A0E5A"/>
    <w:rsid w:val="003A3249"/>
    <w:rsid w:val="003A3B9A"/>
    <w:rsid w:val="003A5E11"/>
    <w:rsid w:val="003A6E3D"/>
    <w:rsid w:val="003A751E"/>
    <w:rsid w:val="003B004C"/>
    <w:rsid w:val="003B0E82"/>
    <w:rsid w:val="003B3047"/>
    <w:rsid w:val="003B3B10"/>
    <w:rsid w:val="003B3D14"/>
    <w:rsid w:val="003B5085"/>
    <w:rsid w:val="003B522D"/>
    <w:rsid w:val="003C0FA3"/>
    <w:rsid w:val="003C42EA"/>
    <w:rsid w:val="003D03B9"/>
    <w:rsid w:val="003D2567"/>
    <w:rsid w:val="003D4188"/>
    <w:rsid w:val="003D5038"/>
    <w:rsid w:val="003D78D2"/>
    <w:rsid w:val="003E0AD6"/>
    <w:rsid w:val="003E313B"/>
    <w:rsid w:val="003E5A8C"/>
    <w:rsid w:val="003F3A1F"/>
    <w:rsid w:val="003F4945"/>
    <w:rsid w:val="003F6A2F"/>
    <w:rsid w:val="003F6D94"/>
    <w:rsid w:val="003F7FF3"/>
    <w:rsid w:val="00400FBE"/>
    <w:rsid w:val="00401CBC"/>
    <w:rsid w:val="004036BD"/>
    <w:rsid w:val="00403956"/>
    <w:rsid w:val="00404250"/>
    <w:rsid w:val="00404374"/>
    <w:rsid w:val="00405018"/>
    <w:rsid w:val="00405C40"/>
    <w:rsid w:val="00405CF2"/>
    <w:rsid w:val="004102BB"/>
    <w:rsid w:val="00414123"/>
    <w:rsid w:val="00414222"/>
    <w:rsid w:val="004226AE"/>
    <w:rsid w:val="00427CE2"/>
    <w:rsid w:val="0043113B"/>
    <w:rsid w:val="0043332D"/>
    <w:rsid w:val="00440289"/>
    <w:rsid w:val="004402FE"/>
    <w:rsid w:val="00442467"/>
    <w:rsid w:val="00445D46"/>
    <w:rsid w:val="00446392"/>
    <w:rsid w:val="00447D58"/>
    <w:rsid w:val="004501EF"/>
    <w:rsid w:val="004520DA"/>
    <w:rsid w:val="00452FD9"/>
    <w:rsid w:val="00456B25"/>
    <w:rsid w:val="00463E98"/>
    <w:rsid w:val="00464CDB"/>
    <w:rsid w:val="00465EC7"/>
    <w:rsid w:val="00467C40"/>
    <w:rsid w:val="00471163"/>
    <w:rsid w:val="00473F0B"/>
    <w:rsid w:val="00477A45"/>
    <w:rsid w:val="004865A1"/>
    <w:rsid w:val="00492033"/>
    <w:rsid w:val="00493FB2"/>
    <w:rsid w:val="00494918"/>
    <w:rsid w:val="004949D0"/>
    <w:rsid w:val="00496A9A"/>
    <w:rsid w:val="0049718B"/>
    <w:rsid w:val="004A0E02"/>
    <w:rsid w:val="004A1E6B"/>
    <w:rsid w:val="004A243B"/>
    <w:rsid w:val="004A4782"/>
    <w:rsid w:val="004A606D"/>
    <w:rsid w:val="004B317E"/>
    <w:rsid w:val="004B55D5"/>
    <w:rsid w:val="004B5692"/>
    <w:rsid w:val="004B7A77"/>
    <w:rsid w:val="004C0662"/>
    <w:rsid w:val="004C0E58"/>
    <w:rsid w:val="004C24B0"/>
    <w:rsid w:val="004C5046"/>
    <w:rsid w:val="004C5AF3"/>
    <w:rsid w:val="004C5B59"/>
    <w:rsid w:val="004D10B2"/>
    <w:rsid w:val="004D1DF2"/>
    <w:rsid w:val="004D4E65"/>
    <w:rsid w:val="004D53E6"/>
    <w:rsid w:val="004D7BBD"/>
    <w:rsid w:val="004F0691"/>
    <w:rsid w:val="004F41BD"/>
    <w:rsid w:val="004F5E0A"/>
    <w:rsid w:val="004F677D"/>
    <w:rsid w:val="004F78F0"/>
    <w:rsid w:val="0050076C"/>
    <w:rsid w:val="0050213F"/>
    <w:rsid w:val="0050288E"/>
    <w:rsid w:val="00502B24"/>
    <w:rsid w:val="005038E1"/>
    <w:rsid w:val="0050790A"/>
    <w:rsid w:val="005145C6"/>
    <w:rsid w:val="00520C2D"/>
    <w:rsid w:val="0052128C"/>
    <w:rsid w:val="00524BD9"/>
    <w:rsid w:val="00526036"/>
    <w:rsid w:val="00530102"/>
    <w:rsid w:val="00530167"/>
    <w:rsid w:val="00531FA0"/>
    <w:rsid w:val="00535E24"/>
    <w:rsid w:val="00540494"/>
    <w:rsid w:val="00540606"/>
    <w:rsid w:val="00546D59"/>
    <w:rsid w:val="00552301"/>
    <w:rsid w:val="005551E5"/>
    <w:rsid w:val="005556CC"/>
    <w:rsid w:val="00557297"/>
    <w:rsid w:val="005572EE"/>
    <w:rsid w:val="00561641"/>
    <w:rsid w:val="005627CF"/>
    <w:rsid w:val="00562FF7"/>
    <w:rsid w:val="00563204"/>
    <w:rsid w:val="0056484A"/>
    <w:rsid w:val="00564FD9"/>
    <w:rsid w:val="00565A4A"/>
    <w:rsid w:val="0057189B"/>
    <w:rsid w:val="00573BA7"/>
    <w:rsid w:val="0057473F"/>
    <w:rsid w:val="0057598D"/>
    <w:rsid w:val="00576C1E"/>
    <w:rsid w:val="00580102"/>
    <w:rsid w:val="00580A4E"/>
    <w:rsid w:val="00581177"/>
    <w:rsid w:val="005842D3"/>
    <w:rsid w:val="0058652E"/>
    <w:rsid w:val="005866B3"/>
    <w:rsid w:val="00586B44"/>
    <w:rsid w:val="00591AFE"/>
    <w:rsid w:val="005938F3"/>
    <w:rsid w:val="0059439A"/>
    <w:rsid w:val="00595449"/>
    <w:rsid w:val="00595CFF"/>
    <w:rsid w:val="00595DA4"/>
    <w:rsid w:val="005962B6"/>
    <w:rsid w:val="00597303"/>
    <w:rsid w:val="005A4C75"/>
    <w:rsid w:val="005A5FF2"/>
    <w:rsid w:val="005A761A"/>
    <w:rsid w:val="005B0CE2"/>
    <w:rsid w:val="005B3369"/>
    <w:rsid w:val="005C04C5"/>
    <w:rsid w:val="005C3C0E"/>
    <w:rsid w:val="005C3DFF"/>
    <w:rsid w:val="005C4E22"/>
    <w:rsid w:val="005C7647"/>
    <w:rsid w:val="005D0ADC"/>
    <w:rsid w:val="005D1424"/>
    <w:rsid w:val="005D145C"/>
    <w:rsid w:val="005D3E51"/>
    <w:rsid w:val="005D48C9"/>
    <w:rsid w:val="005D6DB0"/>
    <w:rsid w:val="005D7B89"/>
    <w:rsid w:val="005E00D9"/>
    <w:rsid w:val="005E145E"/>
    <w:rsid w:val="005E2C6B"/>
    <w:rsid w:val="005E5718"/>
    <w:rsid w:val="005E5944"/>
    <w:rsid w:val="005E67BD"/>
    <w:rsid w:val="005F0BBC"/>
    <w:rsid w:val="005F1300"/>
    <w:rsid w:val="005F1876"/>
    <w:rsid w:val="005F7917"/>
    <w:rsid w:val="005F7CAB"/>
    <w:rsid w:val="006005DE"/>
    <w:rsid w:val="00603EC8"/>
    <w:rsid w:val="00605F90"/>
    <w:rsid w:val="00607005"/>
    <w:rsid w:val="0061166D"/>
    <w:rsid w:val="0061477D"/>
    <w:rsid w:val="00620F5F"/>
    <w:rsid w:val="006306CA"/>
    <w:rsid w:val="00632032"/>
    <w:rsid w:val="006432D0"/>
    <w:rsid w:val="00644311"/>
    <w:rsid w:val="006447BF"/>
    <w:rsid w:val="00645D84"/>
    <w:rsid w:val="00647E66"/>
    <w:rsid w:val="0065372F"/>
    <w:rsid w:val="00653E2C"/>
    <w:rsid w:val="00655EEC"/>
    <w:rsid w:val="00657E05"/>
    <w:rsid w:val="0066114C"/>
    <w:rsid w:val="00662B4D"/>
    <w:rsid w:val="00664DB4"/>
    <w:rsid w:val="006659EF"/>
    <w:rsid w:val="006734EB"/>
    <w:rsid w:val="00673710"/>
    <w:rsid w:val="00673D54"/>
    <w:rsid w:val="00677047"/>
    <w:rsid w:val="00677B22"/>
    <w:rsid w:val="0068060B"/>
    <w:rsid w:val="00681B3C"/>
    <w:rsid w:val="00682A0A"/>
    <w:rsid w:val="006841FE"/>
    <w:rsid w:val="00686028"/>
    <w:rsid w:val="00686C47"/>
    <w:rsid w:val="00694388"/>
    <w:rsid w:val="00694FED"/>
    <w:rsid w:val="006960AD"/>
    <w:rsid w:val="00696A48"/>
    <w:rsid w:val="006A0573"/>
    <w:rsid w:val="006A17B4"/>
    <w:rsid w:val="006A1EF9"/>
    <w:rsid w:val="006A511E"/>
    <w:rsid w:val="006A7E73"/>
    <w:rsid w:val="006B022A"/>
    <w:rsid w:val="006B30A8"/>
    <w:rsid w:val="006B78FB"/>
    <w:rsid w:val="006C1867"/>
    <w:rsid w:val="006C3506"/>
    <w:rsid w:val="006C3DCB"/>
    <w:rsid w:val="006C4982"/>
    <w:rsid w:val="006C5CFE"/>
    <w:rsid w:val="006C7468"/>
    <w:rsid w:val="006D2C38"/>
    <w:rsid w:val="006D3B33"/>
    <w:rsid w:val="006D428D"/>
    <w:rsid w:val="006D73CF"/>
    <w:rsid w:val="006E39AC"/>
    <w:rsid w:val="006E4282"/>
    <w:rsid w:val="006E59FC"/>
    <w:rsid w:val="006E5BA1"/>
    <w:rsid w:val="006E66CA"/>
    <w:rsid w:val="006E7CFF"/>
    <w:rsid w:val="006F003D"/>
    <w:rsid w:val="006F0404"/>
    <w:rsid w:val="006F2505"/>
    <w:rsid w:val="006F39E8"/>
    <w:rsid w:val="006F53AE"/>
    <w:rsid w:val="006F790A"/>
    <w:rsid w:val="00700B4A"/>
    <w:rsid w:val="00702037"/>
    <w:rsid w:val="00703723"/>
    <w:rsid w:val="0070548F"/>
    <w:rsid w:val="007060A6"/>
    <w:rsid w:val="007060E3"/>
    <w:rsid w:val="00706D60"/>
    <w:rsid w:val="00707ECC"/>
    <w:rsid w:val="00710A5F"/>
    <w:rsid w:val="0071446C"/>
    <w:rsid w:val="00715357"/>
    <w:rsid w:val="00717312"/>
    <w:rsid w:val="007178EA"/>
    <w:rsid w:val="00722688"/>
    <w:rsid w:val="007278EC"/>
    <w:rsid w:val="007310F2"/>
    <w:rsid w:val="00732184"/>
    <w:rsid w:val="00732730"/>
    <w:rsid w:val="00735CC6"/>
    <w:rsid w:val="00736C29"/>
    <w:rsid w:val="0073754D"/>
    <w:rsid w:val="0073770A"/>
    <w:rsid w:val="00740007"/>
    <w:rsid w:val="007420C1"/>
    <w:rsid w:val="00754B8B"/>
    <w:rsid w:val="007638FD"/>
    <w:rsid w:val="007663AD"/>
    <w:rsid w:val="00766EA5"/>
    <w:rsid w:val="00772E0F"/>
    <w:rsid w:val="007739FE"/>
    <w:rsid w:val="0077612A"/>
    <w:rsid w:val="0077636A"/>
    <w:rsid w:val="0077757D"/>
    <w:rsid w:val="00777EB2"/>
    <w:rsid w:val="007812B1"/>
    <w:rsid w:val="0078413F"/>
    <w:rsid w:val="0078482B"/>
    <w:rsid w:val="00784CA9"/>
    <w:rsid w:val="00787E6D"/>
    <w:rsid w:val="0079085E"/>
    <w:rsid w:val="007913DB"/>
    <w:rsid w:val="00791DEB"/>
    <w:rsid w:val="00791EA7"/>
    <w:rsid w:val="0079262B"/>
    <w:rsid w:val="00793E1C"/>
    <w:rsid w:val="007944D0"/>
    <w:rsid w:val="007A1BB2"/>
    <w:rsid w:val="007A4D79"/>
    <w:rsid w:val="007A656A"/>
    <w:rsid w:val="007A6BD7"/>
    <w:rsid w:val="007B2645"/>
    <w:rsid w:val="007B34D6"/>
    <w:rsid w:val="007B5B18"/>
    <w:rsid w:val="007B64EB"/>
    <w:rsid w:val="007B6EC6"/>
    <w:rsid w:val="007C00A0"/>
    <w:rsid w:val="007C23C9"/>
    <w:rsid w:val="007C6B27"/>
    <w:rsid w:val="007D00BB"/>
    <w:rsid w:val="007D0890"/>
    <w:rsid w:val="007D7617"/>
    <w:rsid w:val="007D7F38"/>
    <w:rsid w:val="007E31E0"/>
    <w:rsid w:val="007E478B"/>
    <w:rsid w:val="007E5A74"/>
    <w:rsid w:val="007F647B"/>
    <w:rsid w:val="007F73AB"/>
    <w:rsid w:val="008032C2"/>
    <w:rsid w:val="0080335E"/>
    <w:rsid w:val="0080362A"/>
    <w:rsid w:val="00804AC6"/>
    <w:rsid w:val="00804FB1"/>
    <w:rsid w:val="00812EBB"/>
    <w:rsid w:val="00815643"/>
    <w:rsid w:val="008170B3"/>
    <w:rsid w:val="00822007"/>
    <w:rsid w:val="00827523"/>
    <w:rsid w:val="00831270"/>
    <w:rsid w:val="0083146C"/>
    <w:rsid w:val="00835DA1"/>
    <w:rsid w:val="00837030"/>
    <w:rsid w:val="00840771"/>
    <w:rsid w:val="00840BA1"/>
    <w:rsid w:val="00841080"/>
    <w:rsid w:val="00843C92"/>
    <w:rsid w:val="00845510"/>
    <w:rsid w:val="00845B72"/>
    <w:rsid w:val="008471CE"/>
    <w:rsid w:val="00847F3D"/>
    <w:rsid w:val="008527B6"/>
    <w:rsid w:val="008528C6"/>
    <w:rsid w:val="008544CE"/>
    <w:rsid w:val="00855D01"/>
    <w:rsid w:val="0085697D"/>
    <w:rsid w:val="0085774D"/>
    <w:rsid w:val="00857EF8"/>
    <w:rsid w:val="00860929"/>
    <w:rsid w:val="00860931"/>
    <w:rsid w:val="00861E99"/>
    <w:rsid w:val="00863CC4"/>
    <w:rsid w:val="008726F5"/>
    <w:rsid w:val="00872BA8"/>
    <w:rsid w:val="00873389"/>
    <w:rsid w:val="0087683B"/>
    <w:rsid w:val="00881D7E"/>
    <w:rsid w:val="00883C69"/>
    <w:rsid w:val="00883DBA"/>
    <w:rsid w:val="00886722"/>
    <w:rsid w:val="008872CF"/>
    <w:rsid w:val="00887919"/>
    <w:rsid w:val="00887B45"/>
    <w:rsid w:val="008948A0"/>
    <w:rsid w:val="00894E7B"/>
    <w:rsid w:val="0089663C"/>
    <w:rsid w:val="008A079B"/>
    <w:rsid w:val="008A2E1F"/>
    <w:rsid w:val="008A3506"/>
    <w:rsid w:val="008A3C32"/>
    <w:rsid w:val="008A6858"/>
    <w:rsid w:val="008B1236"/>
    <w:rsid w:val="008B194E"/>
    <w:rsid w:val="008B2CE2"/>
    <w:rsid w:val="008B2D48"/>
    <w:rsid w:val="008B35CF"/>
    <w:rsid w:val="008B38BD"/>
    <w:rsid w:val="008B49D7"/>
    <w:rsid w:val="008B52BF"/>
    <w:rsid w:val="008B7166"/>
    <w:rsid w:val="008C019B"/>
    <w:rsid w:val="008C20EE"/>
    <w:rsid w:val="008C34A5"/>
    <w:rsid w:val="008C3AD5"/>
    <w:rsid w:val="008C3D7B"/>
    <w:rsid w:val="008C41C1"/>
    <w:rsid w:val="008C57E1"/>
    <w:rsid w:val="008D075A"/>
    <w:rsid w:val="008D33CE"/>
    <w:rsid w:val="008D4CDA"/>
    <w:rsid w:val="008D5D20"/>
    <w:rsid w:val="008D6042"/>
    <w:rsid w:val="008E041B"/>
    <w:rsid w:val="008E380F"/>
    <w:rsid w:val="008E7101"/>
    <w:rsid w:val="008F00C9"/>
    <w:rsid w:val="008F1277"/>
    <w:rsid w:val="008F2AA3"/>
    <w:rsid w:val="008F2CDA"/>
    <w:rsid w:val="008F4802"/>
    <w:rsid w:val="008F5A63"/>
    <w:rsid w:val="00901EB1"/>
    <w:rsid w:val="00902386"/>
    <w:rsid w:val="00902D1E"/>
    <w:rsid w:val="009049BA"/>
    <w:rsid w:val="00904E72"/>
    <w:rsid w:val="00912044"/>
    <w:rsid w:val="00913ED7"/>
    <w:rsid w:val="00914701"/>
    <w:rsid w:val="00914815"/>
    <w:rsid w:val="00914D16"/>
    <w:rsid w:val="0091637A"/>
    <w:rsid w:val="009166DE"/>
    <w:rsid w:val="009260EE"/>
    <w:rsid w:val="00926705"/>
    <w:rsid w:val="0094356F"/>
    <w:rsid w:val="00951569"/>
    <w:rsid w:val="00953271"/>
    <w:rsid w:val="0095406E"/>
    <w:rsid w:val="009546F9"/>
    <w:rsid w:val="00955412"/>
    <w:rsid w:val="00960B0B"/>
    <w:rsid w:val="0096157D"/>
    <w:rsid w:val="00962AE4"/>
    <w:rsid w:val="00964C94"/>
    <w:rsid w:val="00967110"/>
    <w:rsid w:val="009703DA"/>
    <w:rsid w:val="00970D2C"/>
    <w:rsid w:val="009819C3"/>
    <w:rsid w:val="00981AA3"/>
    <w:rsid w:val="00982849"/>
    <w:rsid w:val="009834E9"/>
    <w:rsid w:val="00983583"/>
    <w:rsid w:val="00986893"/>
    <w:rsid w:val="00987C3D"/>
    <w:rsid w:val="009902E5"/>
    <w:rsid w:val="00991464"/>
    <w:rsid w:val="009944D5"/>
    <w:rsid w:val="00995B41"/>
    <w:rsid w:val="00997BB2"/>
    <w:rsid w:val="009A2364"/>
    <w:rsid w:val="009A47A6"/>
    <w:rsid w:val="009A6075"/>
    <w:rsid w:val="009B16C6"/>
    <w:rsid w:val="009B17C8"/>
    <w:rsid w:val="009B27EC"/>
    <w:rsid w:val="009B35DB"/>
    <w:rsid w:val="009B4351"/>
    <w:rsid w:val="009B4864"/>
    <w:rsid w:val="009B5873"/>
    <w:rsid w:val="009B61F9"/>
    <w:rsid w:val="009B73C3"/>
    <w:rsid w:val="009C13D8"/>
    <w:rsid w:val="009C296E"/>
    <w:rsid w:val="009C32DE"/>
    <w:rsid w:val="009C3E16"/>
    <w:rsid w:val="009C7293"/>
    <w:rsid w:val="009D451E"/>
    <w:rsid w:val="009E0830"/>
    <w:rsid w:val="009E15E6"/>
    <w:rsid w:val="009E1BD0"/>
    <w:rsid w:val="009E420A"/>
    <w:rsid w:val="009E6429"/>
    <w:rsid w:val="009E667F"/>
    <w:rsid w:val="009F127B"/>
    <w:rsid w:val="009F18CE"/>
    <w:rsid w:val="009F1A6A"/>
    <w:rsid w:val="009F2E17"/>
    <w:rsid w:val="009F336F"/>
    <w:rsid w:val="009F3D3C"/>
    <w:rsid w:val="009F52E6"/>
    <w:rsid w:val="009F6F98"/>
    <w:rsid w:val="00A008E8"/>
    <w:rsid w:val="00A01BBF"/>
    <w:rsid w:val="00A028FE"/>
    <w:rsid w:val="00A0306F"/>
    <w:rsid w:val="00A069C7"/>
    <w:rsid w:val="00A15638"/>
    <w:rsid w:val="00A20463"/>
    <w:rsid w:val="00A207FF"/>
    <w:rsid w:val="00A216BD"/>
    <w:rsid w:val="00A22381"/>
    <w:rsid w:val="00A22718"/>
    <w:rsid w:val="00A22BAE"/>
    <w:rsid w:val="00A25CF2"/>
    <w:rsid w:val="00A26972"/>
    <w:rsid w:val="00A308E5"/>
    <w:rsid w:val="00A30913"/>
    <w:rsid w:val="00A3670A"/>
    <w:rsid w:val="00A412A3"/>
    <w:rsid w:val="00A416E9"/>
    <w:rsid w:val="00A44E9F"/>
    <w:rsid w:val="00A472F2"/>
    <w:rsid w:val="00A5030E"/>
    <w:rsid w:val="00A57058"/>
    <w:rsid w:val="00A60A1C"/>
    <w:rsid w:val="00A62789"/>
    <w:rsid w:val="00A64A25"/>
    <w:rsid w:val="00A664B9"/>
    <w:rsid w:val="00A70222"/>
    <w:rsid w:val="00A71748"/>
    <w:rsid w:val="00A72490"/>
    <w:rsid w:val="00A808A4"/>
    <w:rsid w:val="00A829AB"/>
    <w:rsid w:val="00A84729"/>
    <w:rsid w:val="00A87DFB"/>
    <w:rsid w:val="00A900D1"/>
    <w:rsid w:val="00A9015F"/>
    <w:rsid w:val="00A9283B"/>
    <w:rsid w:val="00A97806"/>
    <w:rsid w:val="00AA186E"/>
    <w:rsid w:val="00AA1D51"/>
    <w:rsid w:val="00AA393D"/>
    <w:rsid w:val="00AA3BA3"/>
    <w:rsid w:val="00AA637D"/>
    <w:rsid w:val="00AA7D88"/>
    <w:rsid w:val="00AA7E26"/>
    <w:rsid w:val="00AB155A"/>
    <w:rsid w:val="00AB26F8"/>
    <w:rsid w:val="00AB49D9"/>
    <w:rsid w:val="00AB67ED"/>
    <w:rsid w:val="00AC0579"/>
    <w:rsid w:val="00AC3538"/>
    <w:rsid w:val="00AC36C9"/>
    <w:rsid w:val="00AC37BD"/>
    <w:rsid w:val="00AC40FE"/>
    <w:rsid w:val="00AC4365"/>
    <w:rsid w:val="00AC5276"/>
    <w:rsid w:val="00AC6699"/>
    <w:rsid w:val="00AC6755"/>
    <w:rsid w:val="00AD1D3C"/>
    <w:rsid w:val="00AD22D3"/>
    <w:rsid w:val="00AD3CBD"/>
    <w:rsid w:val="00AD5C20"/>
    <w:rsid w:val="00AD66D7"/>
    <w:rsid w:val="00AD6CE4"/>
    <w:rsid w:val="00AE1774"/>
    <w:rsid w:val="00AE45AA"/>
    <w:rsid w:val="00AE77CB"/>
    <w:rsid w:val="00AF193C"/>
    <w:rsid w:val="00B02966"/>
    <w:rsid w:val="00B03988"/>
    <w:rsid w:val="00B03B6F"/>
    <w:rsid w:val="00B04398"/>
    <w:rsid w:val="00B078B3"/>
    <w:rsid w:val="00B1132B"/>
    <w:rsid w:val="00B13687"/>
    <w:rsid w:val="00B14F28"/>
    <w:rsid w:val="00B156DD"/>
    <w:rsid w:val="00B178D4"/>
    <w:rsid w:val="00B2036D"/>
    <w:rsid w:val="00B2259F"/>
    <w:rsid w:val="00B22705"/>
    <w:rsid w:val="00B2351D"/>
    <w:rsid w:val="00B23E9E"/>
    <w:rsid w:val="00B243DB"/>
    <w:rsid w:val="00B2684F"/>
    <w:rsid w:val="00B32B5B"/>
    <w:rsid w:val="00B36008"/>
    <w:rsid w:val="00B40879"/>
    <w:rsid w:val="00B42270"/>
    <w:rsid w:val="00B42C4F"/>
    <w:rsid w:val="00B45356"/>
    <w:rsid w:val="00B47EDE"/>
    <w:rsid w:val="00B50FED"/>
    <w:rsid w:val="00B51079"/>
    <w:rsid w:val="00B52418"/>
    <w:rsid w:val="00B52EEC"/>
    <w:rsid w:val="00B544FE"/>
    <w:rsid w:val="00B55E4A"/>
    <w:rsid w:val="00B60C15"/>
    <w:rsid w:val="00B610BB"/>
    <w:rsid w:val="00B626CE"/>
    <w:rsid w:val="00B62C0F"/>
    <w:rsid w:val="00B64468"/>
    <w:rsid w:val="00B65845"/>
    <w:rsid w:val="00B65E3A"/>
    <w:rsid w:val="00B67348"/>
    <w:rsid w:val="00B70A68"/>
    <w:rsid w:val="00B70B9E"/>
    <w:rsid w:val="00B73B3C"/>
    <w:rsid w:val="00B74AFB"/>
    <w:rsid w:val="00B83D43"/>
    <w:rsid w:val="00B851F7"/>
    <w:rsid w:val="00B945DB"/>
    <w:rsid w:val="00B97177"/>
    <w:rsid w:val="00BA0635"/>
    <w:rsid w:val="00BA12AB"/>
    <w:rsid w:val="00BA1666"/>
    <w:rsid w:val="00BA2A86"/>
    <w:rsid w:val="00BA3BF2"/>
    <w:rsid w:val="00BA7425"/>
    <w:rsid w:val="00BA7D14"/>
    <w:rsid w:val="00BB1986"/>
    <w:rsid w:val="00BB29CC"/>
    <w:rsid w:val="00BB2EDC"/>
    <w:rsid w:val="00BB7566"/>
    <w:rsid w:val="00BC055F"/>
    <w:rsid w:val="00BC0DFB"/>
    <w:rsid w:val="00BC1455"/>
    <w:rsid w:val="00BC4C21"/>
    <w:rsid w:val="00BC5375"/>
    <w:rsid w:val="00BC6E9A"/>
    <w:rsid w:val="00BC7548"/>
    <w:rsid w:val="00BC7C04"/>
    <w:rsid w:val="00BC7CF6"/>
    <w:rsid w:val="00BD1094"/>
    <w:rsid w:val="00BD16F9"/>
    <w:rsid w:val="00BD1994"/>
    <w:rsid w:val="00BD2BF7"/>
    <w:rsid w:val="00BD34F0"/>
    <w:rsid w:val="00BD3634"/>
    <w:rsid w:val="00BE054A"/>
    <w:rsid w:val="00BE0F9D"/>
    <w:rsid w:val="00BE18E6"/>
    <w:rsid w:val="00BE6B39"/>
    <w:rsid w:val="00BE7BD2"/>
    <w:rsid w:val="00BF1477"/>
    <w:rsid w:val="00BF26E5"/>
    <w:rsid w:val="00BF3773"/>
    <w:rsid w:val="00BF48C6"/>
    <w:rsid w:val="00BF6374"/>
    <w:rsid w:val="00C02B11"/>
    <w:rsid w:val="00C02C26"/>
    <w:rsid w:val="00C044D6"/>
    <w:rsid w:val="00C04BCC"/>
    <w:rsid w:val="00C07F8B"/>
    <w:rsid w:val="00C20E6F"/>
    <w:rsid w:val="00C20F38"/>
    <w:rsid w:val="00C23341"/>
    <w:rsid w:val="00C26CC1"/>
    <w:rsid w:val="00C27635"/>
    <w:rsid w:val="00C30693"/>
    <w:rsid w:val="00C30D0C"/>
    <w:rsid w:val="00C3258D"/>
    <w:rsid w:val="00C326CD"/>
    <w:rsid w:val="00C3286E"/>
    <w:rsid w:val="00C34630"/>
    <w:rsid w:val="00C3692E"/>
    <w:rsid w:val="00C36A2B"/>
    <w:rsid w:val="00C40CED"/>
    <w:rsid w:val="00C41BD8"/>
    <w:rsid w:val="00C42659"/>
    <w:rsid w:val="00C429BC"/>
    <w:rsid w:val="00C441CE"/>
    <w:rsid w:val="00C443B0"/>
    <w:rsid w:val="00C4682E"/>
    <w:rsid w:val="00C47EDC"/>
    <w:rsid w:val="00C51B0D"/>
    <w:rsid w:val="00C51DC6"/>
    <w:rsid w:val="00C55215"/>
    <w:rsid w:val="00C57568"/>
    <w:rsid w:val="00C632F1"/>
    <w:rsid w:val="00C643F5"/>
    <w:rsid w:val="00C6526B"/>
    <w:rsid w:val="00C65B08"/>
    <w:rsid w:val="00C66791"/>
    <w:rsid w:val="00C67B23"/>
    <w:rsid w:val="00C70C80"/>
    <w:rsid w:val="00C720AA"/>
    <w:rsid w:val="00C720D1"/>
    <w:rsid w:val="00C73007"/>
    <w:rsid w:val="00C74644"/>
    <w:rsid w:val="00C7517A"/>
    <w:rsid w:val="00C806AE"/>
    <w:rsid w:val="00C8095C"/>
    <w:rsid w:val="00C80DF8"/>
    <w:rsid w:val="00C8182F"/>
    <w:rsid w:val="00C82685"/>
    <w:rsid w:val="00C865C3"/>
    <w:rsid w:val="00C86BEE"/>
    <w:rsid w:val="00C876A3"/>
    <w:rsid w:val="00C90D1F"/>
    <w:rsid w:val="00C91BE9"/>
    <w:rsid w:val="00C925F1"/>
    <w:rsid w:val="00C94114"/>
    <w:rsid w:val="00C970EC"/>
    <w:rsid w:val="00CA0C05"/>
    <w:rsid w:val="00CA68F7"/>
    <w:rsid w:val="00CA72F6"/>
    <w:rsid w:val="00CA73E7"/>
    <w:rsid w:val="00CA7BE5"/>
    <w:rsid w:val="00CB5026"/>
    <w:rsid w:val="00CB5C3E"/>
    <w:rsid w:val="00CB62A8"/>
    <w:rsid w:val="00CC5106"/>
    <w:rsid w:val="00CC7CDB"/>
    <w:rsid w:val="00CD03CA"/>
    <w:rsid w:val="00CD1359"/>
    <w:rsid w:val="00CD1BBE"/>
    <w:rsid w:val="00CD30A4"/>
    <w:rsid w:val="00CD6CC6"/>
    <w:rsid w:val="00CE0712"/>
    <w:rsid w:val="00CE3511"/>
    <w:rsid w:val="00CE4CA2"/>
    <w:rsid w:val="00CE5BAE"/>
    <w:rsid w:val="00CE6BCA"/>
    <w:rsid w:val="00CF1103"/>
    <w:rsid w:val="00CF6E44"/>
    <w:rsid w:val="00CF798D"/>
    <w:rsid w:val="00D01029"/>
    <w:rsid w:val="00D02C83"/>
    <w:rsid w:val="00D03026"/>
    <w:rsid w:val="00D03098"/>
    <w:rsid w:val="00D04510"/>
    <w:rsid w:val="00D04BE4"/>
    <w:rsid w:val="00D05FF1"/>
    <w:rsid w:val="00D10A45"/>
    <w:rsid w:val="00D11AD2"/>
    <w:rsid w:val="00D132A3"/>
    <w:rsid w:val="00D13922"/>
    <w:rsid w:val="00D15C17"/>
    <w:rsid w:val="00D1688F"/>
    <w:rsid w:val="00D169A0"/>
    <w:rsid w:val="00D2154A"/>
    <w:rsid w:val="00D23C1C"/>
    <w:rsid w:val="00D251F5"/>
    <w:rsid w:val="00D303F3"/>
    <w:rsid w:val="00D339BB"/>
    <w:rsid w:val="00D33CB3"/>
    <w:rsid w:val="00D4238A"/>
    <w:rsid w:val="00D454DB"/>
    <w:rsid w:val="00D4787F"/>
    <w:rsid w:val="00D47EB6"/>
    <w:rsid w:val="00D511E6"/>
    <w:rsid w:val="00D52A55"/>
    <w:rsid w:val="00D53D0A"/>
    <w:rsid w:val="00D55482"/>
    <w:rsid w:val="00D615EC"/>
    <w:rsid w:val="00D65694"/>
    <w:rsid w:val="00D66A2B"/>
    <w:rsid w:val="00D67A79"/>
    <w:rsid w:val="00D70677"/>
    <w:rsid w:val="00D70A89"/>
    <w:rsid w:val="00D70EF3"/>
    <w:rsid w:val="00D759C0"/>
    <w:rsid w:val="00D76946"/>
    <w:rsid w:val="00D77A63"/>
    <w:rsid w:val="00D84D68"/>
    <w:rsid w:val="00D8514B"/>
    <w:rsid w:val="00D87079"/>
    <w:rsid w:val="00D91296"/>
    <w:rsid w:val="00D91D5F"/>
    <w:rsid w:val="00D9491D"/>
    <w:rsid w:val="00D94DE6"/>
    <w:rsid w:val="00DA1C1E"/>
    <w:rsid w:val="00DA203B"/>
    <w:rsid w:val="00DA5319"/>
    <w:rsid w:val="00DA650C"/>
    <w:rsid w:val="00DB4950"/>
    <w:rsid w:val="00DB5330"/>
    <w:rsid w:val="00DB5E6C"/>
    <w:rsid w:val="00DC0CCC"/>
    <w:rsid w:val="00DC6B40"/>
    <w:rsid w:val="00DC6CA6"/>
    <w:rsid w:val="00DD30C6"/>
    <w:rsid w:val="00DD4931"/>
    <w:rsid w:val="00DD5DB6"/>
    <w:rsid w:val="00DE3636"/>
    <w:rsid w:val="00DE68BF"/>
    <w:rsid w:val="00DF0C0C"/>
    <w:rsid w:val="00DF34D5"/>
    <w:rsid w:val="00DF491B"/>
    <w:rsid w:val="00DF5D7C"/>
    <w:rsid w:val="00E01A18"/>
    <w:rsid w:val="00E1158E"/>
    <w:rsid w:val="00E146E2"/>
    <w:rsid w:val="00E15F14"/>
    <w:rsid w:val="00E16177"/>
    <w:rsid w:val="00E20A06"/>
    <w:rsid w:val="00E21D4F"/>
    <w:rsid w:val="00E25A7F"/>
    <w:rsid w:val="00E26DD3"/>
    <w:rsid w:val="00E337C7"/>
    <w:rsid w:val="00E33A45"/>
    <w:rsid w:val="00E35E5A"/>
    <w:rsid w:val="00E456CC"/>
    <w:rsid w:val="00E50285"/>
    <w:rsid w:val="00E50F77"/>
    <w:rsid w:val="00E52E67"/>
    <w:rsid w:val="00E54484"/>
    <w:rsid w:val="00E553B2"/>
    <w:rsid w:val="00E56D04"/>
    <w:rsid w:val="00E61A20"/>
    <w:rsid w:val="00E662CF"/>
    <w:rsid w:val="00E701AD"/>
    <w:rsid w:val="00E70A86"/>
    <w:rsid w:val="00E74053"/>
    <w:rsid w:val="00E75F8D"/>
    <w:rsid w:val="00E8169E"/>
    <w:rsid w:val="00E8219C"/>
    <w:rsid w:val="00E827BB"/>
    <w:rsid w:val="00E828BC"/>
    <w:rsid w:val="00E85C05"/>
    <w:rsid w:val="00E921F8"/>
    <w:rsid w:val="00E94123"/>
    <w:rsid w:val="00E97710"/>
    <w:rsid w:val="00E97B79"/>
    <w:rsid w:val="00EA06CF"/>
    <w:rsid w:val="00EA2184"/>
    <w:rsid w:val="00EA2DB3"/>
    <w:rsid w:val="00EA3558"/>
    <w:rsid w:val="00EA41E7"/>
    <w:rsid w:val="00EA7AAA"/>
    <w:rsid w:val="00EA7DEA"/>
    <w:rsid w:val="00EB1C7E"/>
    <w:rsid w:val="00EB3CAC"/>
    <w:rsid w:val="00EB69D0"/>
    <w:rsid w:val="00EB6F27"/>
    <w:rsid w:val="00EC095B"/>
    <w:rsid w:val="00EC38A4"/>
    <w:rsid w:val="00EC4E1C"/>
    <w:rsid w:val="00EC5FA4"/>
    <w:rsid w:val="00EC6391"/>
    <w:rsid w:val="00ED1D26"/>
    <w:rsid w:val="00ED328A"/>
    <w:rsid w:val="00ED3DDE"/>
    <w:rsid w:val="00ED4839"/>
    <w:rsid w:val="00ED48B4"/>
    <w:rsid w:val="00ED50DD"/>
    <w:rsid w:val="00ED7279"/>
    <w:rsid w:val="00EE11D2"/>
    <w:rsid w:val="00EE4B72"/>
    <w:rsid w:val="00EE694D"/>
    <w:rsid w:val="00EF100E"/>
    <w:rsid w:val="00EF1DA1"/>
    <w:rsid w:val="00EF1F40"/>
    <w:rsid w:val="00EF3751"/>
    <w:rsid w:val="00F0694F"/>
    <w:rsid w:val="00F07ECC"/>
    <w:rsid w:val="00F10A96"/>
    <w:rsid w:val="00F10CDC"/>
    <w:rsid w:val="00F119C6"/>
    <w:rsid w:val="00F125A7"/>
    <w:rsid w:val="00F12AB0"/>
    <w:rsid w:val="00F1376B"/>
    <w:rsid w:val="00F16432"/>
    <w:rsid w:val="00F23C8F"/>
    <w:rsid w:val="00F251AB"/>
    <w:rsid w:val="00F2689B"/>
    <w:rsid w:val="00F31404"/>
    <w:rsid w:val="00F31882"/>
    <w:rsid w:val="00F34F57"/>
    <w:rsid w:val="00F36DA1"/>
    <w:rsid w:val="00F40203"/>
    <w:rsid w:val="00F44CF3"/>
    <w:rsid w:val="00F45288"/>
    <w:rsid w:val="00F45A81"/>
    <w:rsid w:val="00F50C40"/>
    <w:rsid w:val="00F57B33"/>
    <w:rsid w:val="00F639ED"/>
    <w:rsid w:val="00F73459"/>
    <w:rsid w:val="00F74DAD"/>
    <w:rsid w:val="00F83EFD"/>
    <w:rsid w:val="00F91657"/>
    <w:rsid w:val="00F93EE5"/>
    <w:rsid w:val="00F94EDF"/>
    <w:rsid w:val="00F9665C"/>
    <w:rsid w:val="00F96D6F"/>
    <w:rsid w:val="00FA2B08"/>
    <w:rsid w:val="00FA3DB3"/>
    <w:rsid w:val="00FA44ED"/>
    <w:rsid w:val="00FB02C3"/>
    <w:rsid w:val="00FB3940"/>
    <w:rsid w:val="00FC47C4"/>
    <w:rsid w:val="00FC7464"/>
    <w:rsid w:val="00FC7E98"/>
    <w:rsid w:val="00FD0E3F"/>
    <w:rsid w:val="00FD4838"/>
    <w:rsid w:val="00FD59C4"/>
    <w:rsid w:val="00FD7C94"/>
    <w:rsid w:val="00FE05D7"/>
    <w:rsid w:val="00FE0630"/>
    <w:rsid w:val="00FE2849"/>
    <w:rsid w:val="00FE367E"/>
    <w:rsid w:val="00FF5B2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BAD02FF-1CD8-489E-9741-D0EAA0E65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6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43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33B"/>
    <w:rPr>
      <w:rFonts w:ascii="Tahoma" w:hAnsi="Tahoma" w:cs="Tahoma"/>
      <w:sz w:val="16"/>
      <w:szCs w:val="16"/>
    </w:rPr>
  </w:style>
  <w:style w:type="paragraph" w:customStyle="1" w:styleId="p5">
    <w:name w:val="p5"/>
    <w:basedOn w:val="Normal"/>
    <w:uiPriority w:val="99"/>
    <w:rsid w:val="006960AD"/>
    <w:pPr>
      <w:widowControl w:val="0"/>
      <w:autoSpaceDE w:val="0"/>
      <w:autoSpaceDN w:val="0"/>
      <w:adjustRightInd w:val="0"/>
      <w:spacing w:after="0" w:line="255" w:lineRule="atLeast"/>
      <w:ind w:left="617" w:hanging="725"/>
      <w:jc w:val="both"/>
    </w:pPr>
    <w:rPr>
      <w:rFonts w:ascii="Times New Roman" w:eastAsiaTheme="minorEastAsia" w:hAnsi="Times New Roman" w:cs="Times New Roman"/>
      <w:sz w:val="24"/>
      <w:szCs w:val="24"/>
      <w:lang w:val="en-US" w:eastAsia="es-BO"/>
    </w:rPr>
  </w:style>
  <w:style w:type="paragraph" w:styleId="CommentText">
    <w:name w:val="annotation text"/>
    <w:basedOn w:val="Normal"/>
    <w:link w:val="CommentTextChar"/>
    <w:uiPriority w:val="99"/>
    <w:semiHidden/>
    <w:unhideWhenUsed/>
    <w:rsid w:val="00845B72"/>
    <w:pPr>
      <w:widowControl w:val="0"/>
      <w:autoSpaceDE w:val="0"/>
      <w:autoSpaceDN w:val="0"/>
      <w:adjustRightInd w:val="0"/>
      <w:spacing w:after="0" w:line="240" w:lineRule="auto"/>
    </w:pPr>
    <w:rPr>
      <w:rFonts w:ascii="Times New Roman" w:eastAsiaTheme="minorEastAsia" w:hAnsi="Times New Roman" w:cs="Times New Roman"/>
      <w:sz w:val="20"/>
      <w:szCs w:val="20"/>
      <w:lang w:val="en-US" w:eastAsia="es-BO"/>
    </w:rPr>
  </w:style>
  <w:style w:type="character" w:customStyle="1" w:styleId="CommentTextChar">
    <w:name w:val="Comment Text Char"/>
    <w:basedOn w:val="DefaultParagraphFont"/>
    <w:link w:val="CommentText"/>
    <w:uiPriority w:val="99"/>
    <w:semiHidden/>
    <w:rsid w:val="00845B72"/>
    <w:rPr>
      <w:rFonts w:ascii="Times New Roman" w:eastAsiaTheme="minorEastAsia" w:hAnsi="Times New Roman" w:cs="Times New Roman"/>
      <w:sz w:val="20"/>
      <w:szCs w:val="20"/>
      <w:lang w:val="en-US" w:eastAsia="es-BO"/>
    </w:rPr>
  </w:style>
  <w:style w:type="character" w:styleId="CommentReference">
    <w:name w:val="annotation reference"/>
    <w:basedOn w:val="DefaultParagraphFont"/>
    <w:uiPriority w:val="99"/>
    <w:semiHidden/>
    <w:unhideWhenUsed/>
    <w:rsid w:val="00845B72"/>
    <w:rPr>
      <w:rFonts w:cs="Times New Roman"/>
      <w:sz w:val="16"/>
      <w:szCs w:val="16"/>
    </w:rPr>
  </w:style>
  <w:style w:type="paragraph" w:styleId="ListParagraph">
    <w:name w:val="List Paragraph"/>
    <w:basedOn w:val="Normal"/>
    <w:uiPriority w:val="34"/>
    <w:qFormat/>
    <w:rsid w:val="000E38AA"/>
    <w:pPr>
      <w:ind w:left="720"/>
      <w:contextualSpacing/>
    </w:pPr>
  </w:style>
  <w:style w:type="paragraph" w:styleId="CommentSubject">
    <w:name w:val="annotation subject"/>
    <w:basedOn w:val="CommentText"/>
    <w:next w:val="CommentText"/>
    <w:link w:val="CommentSubjectChar"/>
    <w:uiPriority w:val="99"/>
    <w:semiHidden/>
    <w:unhideWhenUsed/>
    <w:rsid w:val="00CA68F7"/>
    <w:pPr>
      <w:widowControl/>
      <w:autoSpaceDE/>
      <w:autoSpaceDN/>
      <w:adjustRightInd/>
      <w:spacing w:after="160"/>
    </w:pPr>
    <w:rPr>
      <w:rFonts w:asciiTheme="minorHAnsi" w:eastAsiaTheme="minorHAnsi" w:hAnsiTheme="minorHAnsi" w:cstheme="minorBidi"/>
      <w:b/>
      <w:bCs/>
      <w:lang w:val="es-BO" w:eastAsia="en-US"/>
    </w:rPr>
  </w:style>
  <w:style w:type="character" w:customStyle="1" w:styleId="CommentSubjectChar">
    <w:name w:val="Comment Subject Char"/>
    <w:basedOn w:val="CommentTextChar"/>
    <w:link w:val="CommentSubject"/>
    <w:uiPriority w:val="99"/>
    <w:semiHidden/>
    <w:rsid w:val="00CA68F7"/>
    <w:rPr>
      <w:rFonts w:ascii="Times New Roman" w:eastAsiaTheme="minorEastAsia" w:hAnsi="Times New Roman" w:cs="Times New Roman"/>
      <w:b/>
      <w:bCs/>
      <w:sz w:val="20"/>
      <w:szCs w:val="20"/>
      <w:lang w:val="en-US" w:eastAsia="es-BO"/>
    </w:rPr>
  </w:style>
  <w:style w:type="paragraph" w:styleId="Header">
    <w:name w:val="header"/>
    <w:basedOn w:val="Normal"/>
    <w:link w:val="HeaderChar"/>
    <w:unhideWhenUsed/>
    <w:rsid w:val="009944D5"/>
    <w:pPr>
      <w:tabs>
        <w:tab w:val="center" w:pos="4419"/>
        <w:tab w:val="right" w:pos="8838"/>
      </w:tabs>
      <w:spacing w:after="0" w:line="240" w:lineRule="auto"/>
    </w:pPr>
  </w:style>
  <w:style w:type="character" w:customStyle="1" w:styleId="HeaderChar">
    <w:name w:val="Header Char"/>
    <w:basedOn w:val="DefaultParagraphFont"/>
    <w:link w:val="Header"/>
    <w:uiPriority w:val="99"/>
    <w:rsid w:val="009944D5"/>
  </w:style>
  <w:style w:type="paragraph" w:styleId="Footer">
    <w:name w:val="footer"/>
    <w:basedOn w:val="Normal"/>
    <w:link w:val="FooterChar"/>
    <w:uiPriority w:val="99"/>
    <w:unhideWhenUsed/>
    <w:rsid w:val="009944D5"/>
    <w:pPr>
      <w:tabs>
        <w:tab w:val="center" w:pos="4419"/>
        <w:tab w:val="right" w:pos="8838"/>
      </w:tabs>
      <w:spacing w:after="0" w:line="240" w:lineRule="auto"/>
    </w:pPr>
  </w:style>
  <w:style w:type="character" w:customStyle="1" w:styleId="FooterChar">
    <w:name w:val="Footer Char"/>
    <w:basedOn w:val="DefaultParagraphFont"/>
    <w:link w:val="Footer"/>
    <w:uiPriority w:val="99"/>
    <w:rsid w:val="009944D5"/>
  </w:style>
  <w:style w:type="table" w:styleId="TableGrid">
    <w:name w:val="Table Grid"/>
    <w:basedOn w:val="TableNormal"/>
    <w:uiPriority w:val="39"/>
    <w:rsid w:val="00AA3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6F9"/>
    <w:pPr>
      <w:spacing w:after="0" w:line="240" w:lineRule="auto"/>
    </w:pPr>
  </w:style>
  <w:style w:type="paragraph" w:customStyle="1" w:styleId="Artculo">
    <w:name w:val="Artículo"/>
    <w:basedOn w:val="BodyText"/>
    <w:link w:val="ArtculoChar2"/>
    <w:rsid w:val="001141FE"/>
    <w:pPr>
      <w:widowControl w:val="0"/>
      <w:spacing w:before="120" w:line="240" w:lineRule="auto"/>
      <w:jc w:val="both"/>
    </w:pPr>
    <w:rPr>
      <w:rFonts w:ascii="Times New Roman" w:eastAsia="Times New Roman" w:hAnsi="Times New Roman" w:cs="Times New Roman"/>
      <w:sz w:val="20"/>
      <w:szCs w:val="20"/>
      <w:lang w:val="es-ES_tradnl" w:eastAsia="x-none"/>
    </w:rPr>
  </w:style>
  <w:style w:type="character" w:customStyle="1" w:styleId="ArtculoChar2">
    <w:name w:val="Artículo Char2"/>
    <w:link w:val="Artculo"/>
    <w:rsid w:val="001141FE"/>
    <w:rPr>
      <w:rFonts w:ascii="Times New Roman" w:eastAsia="Times New Roman" w:hAnsi="Times New Roman" w:cs="Times New Roman"/>
      <w:sz w:val="20"/>
      <w:szCs w:val="20"/>
      <w:lang w:val="es-ES_tradnl" w:eastAsia="x-none"/>
    </w:rPr>
  </w:style>
  <w:style w:type="paragraph" w:styleId="BodyText">
    <w:name w:val="Body Text"/>
    <w:basedOn w:val="Normal"/>
    <w:link w:val="BodyTextChar"/>
    <w:uiPriority w:val="99"/>
    <w:semiHidden/>
    <w:unhideWhenUsed/>
    <w:rsid w:val="001141FE"/>
    <w:pPr>
      <w:spacing w:after="120"/>
    </w:pPr>
  </w:style>
  <w:style w:type="character" w:customStyle="1" w:styleId="BodyTextChar">
    <w:name w:val="Body Text Char"/>
    <w:basedOn w:val="DefaultParagraphFont"/>
    <w:link w:val="BodyText"/>
    <w:uiPriority w:val="99"/>
    <w:semiHidden/>
    <w:rsid w:val="001141FE"/>
  </w:style>
  <w:style w:type="paragraph" w:customStyle="1" w:styleId="Default">
    <w:name w:val="Default"/>
    <w:rsid w:val="00445D46"/>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5572EE"/>
    <w:pPr>
      <w:spacing w:before="100" w:beforeAutospacing="1" w:after="100" w:afterAutospacing="1" w:line="240" w:lineRule="auto"/>
    </w:pPr>
    <w:rPr>
      <w:rFonts w:ascii="Times New Roman" w:eastAsia="Times New Roman" w:hAnsi="Times New Roman" w:cs="Times New Roman"/>
      <w:sz w:val="24"/>
      <w:szCs w:val="24"/>
      <w:lang w:eastAsia="es-BO"/>
    </w:rPr>
  </w:style>
  <w:style w:type="paragraph" w:customStyle="1" w:styleId="Lista1">
    <w:name w:val="Lista1"/>
    <w:basedOn w:val="Normal"/>
    <w:link w:val="ListaChar1"/>
    <w:uiPriority w:val="99"/>
    <w:rsid w:val="005572EE"/>
    <w:pPr>
      <w:widowControl w:val="0"/>
      <w:numPr>
        <w:numId w:val="31"/>
      </w:numPr>
      <w:tabs>
        <w:tab w:val="left" w:pos="864"/>
        <w:tab w:val="left" w:pos="1296"/>
        <w:tab w:val="left" w:pos="1728"/>
      </w:tabs>
      <w:spacing w:before="120" w:after="120" w:line="240" w:lineRule="auto"/>
      <w:jc w:val="both"/>
    </w:pPr>
    <w:rPr>
      <w:rFonts w:ascii="Times New Roman" w:eastAsia="Times New Roman" w:hAnsi="Times New Roman" w:cs="Times New Roman"/>
      <w:lang w:val="es-ES_tradnl"/>
    </w:rPr>
  </w:style>
  <w:style w:type="character" w:customStyle="1" w:styleId="ListaChar1">
    <w:name w:val="Lista Char1"/>
    <w:basedOn w:val="DefaultParagraphFont"/>
    <w:link w:val="Lista1"/>
    <w:uiPriority w:val="99"/>
    <w:locked/>
    <w:rsid w:val="005572EE"/>
    <w:rPr>
      <w:rFonts w:ascii="Times New Roman" w:eastAsia="Times New Roman" w:hAnsi="Times New Roman" w:cs="Times New Roman"/>
      <w:lang w:val="es-ES_tradnl"/>
    </w:rPr>
  </w:style>
  <w:style w:type="paragraph" w:customStyle="1" w:styleId="Lista2">
    <w:name w:val="Lista2"/>
    <w:basedOn w:val="Normal"/>
    <w:uiPriority w:val="99"/>
    <w:rsid w:val="004D1DF2"/>
    <w:pPr>
      <w:widowControl w:val="0"/>
      <w:tabs>
        <w:tab w:val="num" w:pos="432"/>
        <w:tab w:val="left" w:pos="864"/>
        <w:tab w:val="left" w:pos="1296"/>
        <w:tab w:val="left" w:pos="1728"/>
      </w:tabs>
      <w:spacing w:before="120" w:after="120" w:line="240" w:lineRule="auto"/>
      <w:ind w:left="432" w:hanging="432"/>
      <w:jc w:val="both"/>
    </w:pPr>
    <w:rPr>
      <w:rFonts w:ascii="Times New Roman" w:eastAsia="Times New Roman" w:hAnsi="Times New Roman" w:cs="Times New Roman"/>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532359">
      <w:bodyDiv w:val="1"/>
      <w:marLeft w:val="0"/>
      <w:marRight w:val="0"/>
      <w:marTop w:val="0"/>
      <w:marBottom w:val="0"/>
      <w:divBdr>
        <w:top w:val="none" w:sz="0" w:space="0" w:color="auto"/>
        <w:left w:val="none" w:sz="0" w:space="0" w:color="auto"/>
        <w:bottom w:val="none" w:sz="0" w:space="0" w:color="auto"/>
        <w:right w:val="none" w:sz="0" w:space="0" w:color="auto"/>
      </w:divBdr>
      <w:divsChild>
        <w:div w:id="2144958682">
          <w:marLeft w:val="0"/>
          <w:marRight w:val="0"/>
          <w:marTop w:val="0"/>
          <w:marBottom w:val="0"/>
          <w:divBdr>
            <w:top w:val="none" w:sz="0" w:space="0" w:color="auto"/>
            <w:left w:val="none" w:sz="0" w:space="0" w:color="auto"/>
            <w:bottom w:val="none" w:sz="0" w:space="0" w:color="auto"/>
            <w:right w:val="none" w:sz="0" w:space="0" w:color="auto"/>
          </w:divBdr>
        </w:div>
        <w:div w:id="1578199746">
          <w:marLeft w:val="0"/>
          <w:marRight w:val="0"/>
          <w:marTop w:val="0"/>
          <w:marBottom w:val="0"/>
          <w:divBdr>
            <w:top w:val="none" w:sz="0" w:space="0" w:color="auto"/>
            <w:left w:val="none" w:sz="0" w:space="0" w:color="auto"/>
            <w:bottom w:val="none" w:sz="0" w:space="0" w:color="auto"/>
            <w:right w:val="none" w:sz="0" w:space="0" w:color="auto"/>
          </w:divBdr>
        </w:div>
        <w:div w:id="1235092405">
          <w:marLeft w:val="0"/>
          <w:marRight w:val="0"/>
          <w:marTop w:val="0"/>
          <w:marBottom w:val="0"/>
          <w:divBdr>
            <w:top w:val="none" w:sz="0" w:space="0" w:color="auto"/>
            <w:left w:val="none" w:sz="0" w:space="0" w:color="auto"/>
            <w:bottom w:val="none" w:sz="0" w:space="0" w:color="auto"/>
            <w:right w:val="none" w:sz="0" w:space="0" w:color="auto"/>
          </w:divBdr>
        </w:div>
        <w:div w:id="969628953">
          <w:marLeft w:val="0"/>
          <w:marRight w:val="0"/>
          <w:marTop w:val="0"/>
          <w:marBottom w:val="0"/>
          <w:divBdr>
            <w:top w:val="none" w:sz="0" w:space="0" w:color="auto"/>
            <w:left w:val="none" w:sz="0" w:space="0" w:color="auto"/>
            <w:bottom w:val="none" w:sz="0" w:space="0" w:color="auto"/>
            <w:right w:val="none" w:sz="0" w:space="0" w:color="auto"/>
          </w:divBdr>
        </w:div>
        <w:div w:id="1028800678">
          <w:marLeft w:val="0"/>
          <w:marRight w:val="0"/>
          <w:marTop w:val="0"/>
          <w:marBottom w:val="0"/>
          <w:divBdr>
            <w:top w:val="none" w:sz="0" w:space="0" w:color="auto"/>
            <w:left w:val="none" w:sz="0" w:space="0" w:color="auto"/>
            <w:bottom w:val="none" w:sz="0" w:space="0" w:color="auto"/>
            <w:right w:val="none" w:sz="0" w:space="0" w:color="auto"/>
          </w:divBdr>
        </w:div>
        <w:div w:id="918171064">
          <w:marLeft w:val="0"/>
          <w:marRight w:val="0"/>
          <w:marTop w:val="0"/>
          <w:marBottom w:val="0"/>
          <w:divBdr>
            <w:top w:val="none" w:sz="0" w:space="0" w:color="auto"/>
            <w:left w:val="none" w:sz="0" w:space="0" w:color="auto"/>
            <w:bottom w:val="none" w:sz="0" w:space="0" w:color="auto"/>
            <w:right w:val="none" w:sz="0" w:space="0" w:color="auto"/>
          </w:divBdr>
        </w:div>
        <w:div w:id="336463937">
          <w:marLeft w:val="0"/>
          <w:marRight w:val="0"/>
          <w:marTop w:val="0"/>
          <w:marBottom w:val="0"/>
          <w:divBdr>
            <w:top w:val="none" w:sz="0" w:space="0" w:color="auto"/>
            <w:left w:val="none" w:sz="0" w:space="0" w:color="auto"/>
            <w:bottom w:val="none" w:sz="0" w:space="0" w:color="auto"/>
            <w:right w:val="none" w:sz="0" w:space="0" w:color="auto"/>
          </w:divBdr>
        </w:div>
        <w:div w:id="527914444">
          <w:marLeft w:val="0"/>
          <w:marRight w:val="0"/>
          <w:marTop w:val="0"/>
          <w:marBottom w:val="0"/>
          <w:divBdr>
            <w:top w:val="none" w:sz="0" w:space="0" w:color="auto"/>
            <w:left w:val="none" w:sz="0" w:space="0" w:color="auto"/>
            <w:bottom w:val="none" w:sz="0" w:space="0" w:color="auto"/>
            <w:right w:val="none" w:sz="0" w:space="0" w:color="auto"/>
          </w:divBdr>
        </w:div>
        <w:div w:id="346443702">
          <w:marLeft w:val="0"/>
          <w:marRight w:val="0"/>
          <w:marTop w:val="0"/>
          <w:marBottom w:val="0"/>
          <w:divBdr>
            <w:top w:val="none" w:sz="0" w:space="0" w:color="auto"/>
            <w:left w:val="none" w:sz="0" w:space="0" w:color="auto"/>
            <w:bottom w:val="none" w:sz="0" w:space="0" w:color="auto"/>
            <w:right w:val="none" w:sz="0" w:space="0" w:color="auto"/>
          </w:divBdr>
        </w:div>
        <w:div w:id="96291086">
          <w:marLeft w:val="0"/>
          <w:marRight w:val="0"/>
          <w:marTop w:val="0"/>
          <w:marBottom w:val="0"/>
          <w:divBdr>
            <w:top w:val="none" w:sz="0" w:space="0" w:color="auto"/>
            <w:left w:val="none" w:sz="0" w:space="0" w:color="auto"/>
            <w:bottom w:val="none" w:sz="0" w:space="0" w:color="auto"/>
            <w:right w:val="none" w:sz="0" w:space="0" w:color="auto"/>
          </w:divBdr>
        </w:div>
        <w:div w:id="1183280466">
          <w:marLeft w:val="0"/>
          <w:marRight w:val="0"/>
          <w:marTop w:val="0"/>
          <w:marBottom w:val="0"/>
          <w:divBdr>
            <w:top w:val="none" w:sz="0" w:space="0" w:color="auto"/>
            <w:left w:val="none" w:sz="0" w:space="0" w:color="auto"/>
            <w:bottom w:val="none" w:sz="0" w:space="0" w:color="auto"/>
            <w:right w:val="none" w:sz="0" w:space="0" w:color="auto"/>
          </w:divBdr>
        </w:div>
        <w:div w:id="73862736">
          <w:marLeft w:val="0"/>
          <w:marRight w:val="0"/>
          <w:marTop w:val="0"/>
          <w:marBottom w:val="0"/>
          <w:divBdr>
            <w:top w:val="none" w:sz="0" w:space="0" w:color="auto"/>
            <w:left w:val="none" w:sz="0" w:space="0" w:color="auto"/>
            <w:bottom w:val="none" w:sz="0" w:space="0" w:color="auto"/>
            <w:right w:val="none" w:sz="0" w:space="0" w:color="auto"/>
          </w:divBdr>
        </w:div>
        <w:div w:id="839852832">
          <w:marLeft w:val="0"/>
          <w:marRight w:val="0"/>
          <w:marTop w:val="0"/>
          <w:marBottom w:val="0"/>
          <w:divBdr>
            <w:top w:val="none" w:sz="0" w:space="0" w:color="auto"/>
            <w:left w:val="none" w:sz="0" w:space="0" w:color="auto"/>
            <w:bottom w:val="none" w:sz="0" w:space="0" w:color="auto"/>
            <w:right w:val="none" w:sz="0" w:space="0" w:color="auto"/>
          </w:divBdr>
        </w:div>
      </w:divsChild>
    </w:div>
    <w:div w:id="184138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235B2-3A7A-465E-B613-BFFCFDBFE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4436</Words>
  <Characters>24400</Characters>
  <Application>Microsoft Office Word</Application>
  <DocSecurity>0</DocSecurity>
  <Lines>203</Lines>
  <Paragraphs>57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ASFI</Company>
  <LinksUpToDate>false</LinksUpToDate>
  <CharactersWithSpaces>28779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Usi Administrador</dc:creator>
  <cp:lastModifiedBy>Usi Administrador</cp:lastModifiedBy>
  <cp:revision>4</cp:revision>
  <cp:lastPrinted>2017-07-12T13:36:00Z</cp:lastPrinted>
  <dcterms:created xsi:type="dcterms:W3CDTF">2017-07-12T13:40:00Z</dcterms:created>
  <dcterms:modified xsi:type="dcterms:W3CDTF">2017-07-12T14:41:00Z</dcterms:modified>
</cp:coreProperties>
</file>