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05D" w:rsidRPr="00A17098" w:rsidRDefault="00D170AD" w:rsidP="00794227">
      <w:pPr>
        <w:pStyle w:val="Ttulo2"/>
        <w:numPr>
          <w:ilvl w:val="0"/>
          <w:numId w:val="0"/>
        </w:numPr>
        <w:spacing w:before="120"/>
        <w:jc w:val="center"/>
        <w:rPr>
          <w:i/>
          <w:smallCaps w:val="0"/>
          <w:noProof/>
        </w:rPr>
      </w:pPr>
      <w:r w:rsidRPr="00A17098">
        <w:rPr>
          <w:i/>
          <w:smallCaps w:val="0"/>
          <w:noProof/>
        </w:rPr>
        <w:t xml:space="preserve">LIBRO </w:t>
      </w:r>
      <w:r w:rsidR="00367928" w:rsidRPr="00A17098">
        <w:rPr>
          <w:i/>
          <w:smallCaps w:val="0"/>
          <w:noProof/>
        </w:rPr>
        <w:t>4</w:t>
      </w:r>
      <w:r w:rsidRPr="00A17098">
        <w:rPr>
          <w:i/>
          <w:smallCaps w:val="0"/>
          <w:noProof/>
        </w:rPr>
        <w:t xml:space="preserve">°, TÍTULO </w:t>
      </w:r>
      <w:r w:rsidR="006008CA" w:rsidRPr="00A17098">
        <w:rPr>
          <w:i/>
          <w:smallCaps w:val="0"/>
          <w:noProof/>
        </w:rPr>
        <w:t>I</w:t>
      </w:r>
      <w:r w:rsidRPr="00A17098">
        <w:rPr>
          <w:i/>
          <w:smallCaps w:val="0"/>
          <w:noProof/>
        </w:rPr>
        <w:t xml:space="preserve">, CAPÍTULO </w:t>
      </w:r>
      <w:r w:rsidR="00EB78E5" w:rsidRPr="00A17098">
        <w:rPr>
          <w:i/>
          <w:smallCaps w:val="0"/>
          <w:noProof/>
        </w:rPr>
        <w:t>I</w:t>
      </w:r>
    </w:p>
    <w:p w:rsidR="001D3F80" w:rsidRPr="00A17098" w:rsidRDefault="00F54B85" w:rsidP="00794227">
      <w:pPr>
        <w:pStyle w:val="Ttulo2"/>
        <w:numPr>
          <w:ilvl w:val="0"/>
          <w:numId w:val="0"/>
        </w:numPr>
        <w:spacing w:before="120"/>
        <w:ind w:left="851" w:right="849"/>
        <w:jc w:val="center"/>
        <w:rPr>
          <w:i/>
          <w:noProof/>
        </w:rPr>
      </w:pPr>
      <w:r w:rsidRPr="00A17098">
        <w:rPr>
          <w:noProof/>
        </w:rPr>
        <w:t xml:space="preserve">ANEXO </w:t>
      </w:r>
      <w:r w:rsidR="00A64EA9" w:rsidRPr="00A17098">
        <w:rPr>
          <w:noProof/>
        </w:rPr>
        <w:t>5</w:t>
      </w:r>
      <w:r w:rsidRPr="00A17098">
        <w:rPr>
          <w:noProof/>
        </w:rPr>
        <w:t>:</w:t>
      </w:r>
      <w:r w:rsidRPr="00A17098">
        <w:rPr>
          <w:noProof/>
        </w:rPr>
        <w:tab/>
      </w:r>
      <w:r w:rsidR="00A64EA9" w:rsidRPr="00A17098">
        <w:rPr>
          <w:i/>
          <w:noProof/>
        </w:rPr>
        <w:t>Reglamento Interno de trato preferente</w:t>
      </w:r>
      <w:bookmarkStart w:id="0" w:name="_GoBack"/>
      <w:bookmarkEnd w:id="0"/>
    </w:p>
    <w:p w:rsidR="00A64EA9" w:rsidRPr="00A17098" w:rsidRDefault="00A64EA9" w:rsidP="00A64EA9">
      <w:pPr>
        <w:jc w:val="center"/>
        <w:rPr>
          <w:b/>
          <w:i/>
          <w:smallCaps/>
          <w:noProof/>
        </w:rPr>
      </w:pPr>
      <w:r w:rsidRPr="00A17098">
        <w:rPr>
          <w:b/>
          <w:i/>
          <w:smallCaps/>
          <w:noProof/>
        </w:rPr>
        <w:t>a las personas adultas mayores</w:t>
      </w:r>
    </w:p>
    <w:p w:rsidR="001A0F2E" w:rsidRPr="00A17098" w:rsidRDefault="001A0F2E" w:rsidP="00794227">
      <w:pPr>
        <w:pStyle w:val="Textoindependiente"/>
        <w:spacing w:before="120"/>
        <w:rPr>
          <w:noProof/>
        </w:rPr>
      </w:pPr>
    </w:p>
    <w:p w:rsidR="00DC19B1" w:rsidRPr="00A17098" w:rsidRDefault="00DC19B1" w:rsidP="00794227">
      <w:pPr>
        <w:spacing w:before="120" w:after="120"/>
        <w:jc w:val="center"/>
        <w:rPr>
          <w:b/>
          <w:szCs w:val="22"/>
        </w:rPr>
      </w:pPr>
      <w:r w:rsidRPr="00A17098">
        <w:rPr>
          <w:b/>
          <w:szCs w:val="22"/>
        </w:rPr>
        <w:t>CAPÍTULO I</w:t>
      </w:r>
    </w:p>
    <w:p w:rsidR="00DC19B1" w:rsidRPr="00A17098" w:rsidRDefault="00A64EA9" w:rsidP="00794227">
      <w:pPr>
        <w:spacing w:before="120" w:after="120"/>
        <w:jc w:val="center"/>
        <w:rPr>
          <w:b/>
          <w:szCs w:val="22"/>
        </w:rPr>
      </w:pPr>
      <w:r w:rsidRPr="00A17098">
        <w:rPr>
          <w:b/>
          <w:szCs w:val="22"/>
        </w:rPr>
        <w:t>ASPECTOS GENERALES</w:t>
      </w:r>
    </w:p>
    <w:p w:rsidR="00DC19B1" w:rsidRPr="00A17098" w:rsidRDefault="00DC19B1" w:rsidP="00794227">
      <w:pPr>
        <w:pStyle w:val="Artculo"/>
        <w:tabs>
          <w:tab w:val="num" w:pos="1260"/>
        </w:tabs>
        <w:rPr>
          <w:szCs w:val="22"/>
        </w:rPr>
      </w:pPr>
      <w:r w:rsidRPr="00A17098">
        <w:rPr>
          <w:b/>
          <w:szCs w:val="22"/>
        </w:rPr>
        <w:t xml:space="preserve">Artículo 1°- (Objeto) </w:t>
      </w:r>
      <w:r w:rsidRPr="00A17098">
        <w:rPr>
          <w:szCs w:val="22"/>
        </w:rPr>
        <w:t xml:space="preserve">El presente </w:t>
      </w:r>
      <w:r w:rsidR="002969BD" w:rsidRPr="00A17098">
        <w:rPr>
          <w:szCs w:val="22"/>
        </w:rPr>
        <w:t xml:space="preserve">Reglamento tiene por objeto </w:t>
      </w:r>
      <w:r w:rsidR="00374027" w:rsidRPr="00A17098">
        <w:rPr>
          <w:szCs w:val="22"/>
        </w:rPr>
        <w:t>establecer</w:t>
      </w:r>
      <w:r w:rsidR="0036618B" w:rsidRPr="00A17098">
        <w:rPr>
          <w:szCs w:val="22"/>
        </w:rPr>
        <w:t xml:space="preserve"> los criterios de Trato Preferente a las Personas Adultas Mayores, en los </w:t>
      </w:r>
      <w:r w:rsidR="002969BD" w:rsidRPr="00A17098">
        <w:rPr>
          <w:szCs w:val="22"/>
        </w:rPr>
        <w:t xml:space="preserve">servicios financieros que </w:t>
      </w:r>
      <w:proofErr w:type="gramStart"/>
      <w:r w:rsidR="002969BD" w:rsidRPr="00A17098">
        <w:rPr>
          <w:szCs w:val="22"/>
        </w:rPr>
        <w:t>brinda</w:t>
      </w:r>
      <w:r w:rsidR="00B52020" w:rsidRPr="00A17098">
        <w:rPr>
          <w:szCs w:val="22"/>
        </w:rPr>
        <w:t xml:space="preserve"> </w:t>
      </w:r>
      <w:r w:rsidR="002969BD" w:rsidRPr="00A17098">
        <w:rPr>
          <w:szCs w:val="22"/>
        </w:rPr>
        <w:t>…</w:t>
      </w:r>
      <w:proofErr w:type="gramEnd"/>
      <w:r w:rsidR="002969BD" w:rsidRPr="00A17098">
        <w:rPr>
          <w:szCs w:val="22"/>
        </w:rPr>
        <w:t>……</w:t>
      </w:r>
      <w:r w:rsidR="00B52020" w:rsidRPr="00A17098">
        <w:rPr>
          <w:szCs w:val="22"/>
        </w:rPr>
        <w:t xml:space="preserve"> </w:t>
      </w:r>
      <w:r w:rsidR="002969BD" w:rsidRPr="00A17098">
        <w:rPr>
          <w:szCs w:val="22"/>
        </w:rPr>
        <w:t>(Razón Social de la Entidad Financiera)</w:t>
      </w:r>
      <w:r w:rsidR="0036618B" w:rsidRPr="00A17098">
        <w:rPr>
          <w:szCs w:val="22"/>
        </w:rPr>
        <w:t xml:space="preserve">, promoviendo y contribuyendo a una vejez digna, en el marco de lo dispuesto en la Ley </w:t>
      </w:r>
      <w:r w:rsidR="00157B31" w:rsidRPr="00A17098">
        <w:rPr>
          <w:szCs w:val="22"/>
        </w:rPr>
        <w:t xml:space="preserve">General </w:t>
      </w:r>
      <w:r w:rsidR="0036618B" w:rsidRPr="00A17098">
        <w:rPr>
          <w:szCs w:val="22"/>
        </w:rPr>
        <w:t>N° 369 de las Personas Adultas Mayores de 1 de mayo de 2013 y Decreto Supremo N° 1807 de 27 de noviembre de 2013.</w:t>
      </w:r>
    </w:p>
    <w:p w:rsidR="00DC19B1" w:rsidRPr="00A17098" w:rsidRDefault="00DC19B1" w:rsidP="00794227">
      <w:pPr>
        <w:spacing w:before="120" w:after="120"/>
        <w:rPr>
          <w:szCs w:val="22"/>
        </w:rPr>
      </w:pPr>
      <w:r w:rsidRPr="00A17098">
        <w:rPr>
          <w:b/>
          <w:szCs w:val="22"/>
        </w:rPr>
        <w:t>Artículo 2°- (</w:t>
      </w:r>
      <w:r w:rsidR="002969BD" w:rsidRPr="00A17098">
        <w:rPr>
          <w:b/>
          <w:szCs w:val="22"/>
        </w:rPr>
        <w:t>Alcance</w:t>
      </w:r>
      <w:r w:rsidRPr="00A17098">
        <w:rPr>
          <w:b/>
          <w:szCs w:val="22"/>
        </w:rPr>
        <w:t xml:space="preserve">) </w:t>
      </w:r>
      <w:r w:rsidRPr="00A17098">
        <w:rPr>
          <w:szCs w:val="22"/>
        </w:rPr>
        <w:t xml:space="preserve">El </w:t>
      </w:r>
      <w:r w:rsidR="002969BD" w:rsidRPr="00A17098">
        <w:rPr>
          <w:szCs w:val="22"/>
        </w:rPr>
        <w:t>presente Reglamento es de aplicación obligatoria para</w:t>
      </w:r>
      <w:r w:rsidR="003F3508" w:rsidRPr="00A17098">
        <w:rPr>
          <w:szCs w:val="22"/>
        </w:rPr>
        <w:t xml:space="preserve"> </w:t>
      </w:r>
      <w:r w:rsidR="002969BD" w:rsidRPr="00A17098">
        <w:rPr>
          <w:szCs w:val="22"/>
        </w:rPr>
        <w:t xml:space="preserve">todos </w:t>
      </w:r>
      <w:r w:rsidR="00374027" w:rsidRPr="00A17098">
        <w:rPr>
          <w:szCs w:val="22"/>
        </w:rPr>
        <w:t>lo</w:t>
      </w:r>
      <w:r w:rsidR="003F3508" w:rsidRPr="00A17098">
        <w:rPr>
          <w:szCs w:val="22"/>
        </w:rPr>
        <w:t>s</w:t>
      </w:r>
      <w:r w:rsidR="002969BD" w:rsidRPr="00A17098">
        <w:rPr>
          <w:szCs w:val="22"/>
        </w:rPr>
        <w:t xml:space="preserve"> funcionarios, independientemente de su nivel o jerarquía o la fuente de remuneración.</w:t>
      </w:r>
    </w:p>
    <w:p w:rsidR="001D46A1" w:rsidRPr="00A17098" w:rsidRDefault="001D46A1" w:rsidP="00794227">
      <w:pPr>
        <w:spacing w:before="120" w:after="120"/>
        <w:rPr>
          <w:szCs w:val="22"/>
        </w:rPr>
      </w:pPr>
      <w:r w:rsidRPr="00A17098">
        <w:rPr>
          <w:b/>
          <w:szCs w:val="22"/>
        </w:rPr>
        <w:t xml:space="preserve">Artículo 3°- (Definición de Trato Preferente) </w:t>
      </w:r>
      <w:r w:rsidRPr="00A17098">
        <w:rPr>
          <w:szCs w:val="22"/>
        </w:rPr>
        <w:t xml:space="preserve">Es el conjunto de </w:t>
      </w:r>
      <w:r w:rsidR="00374027" w:rsidRPr="00A17098">
        <w:rPr>
          <w:szCs w:val="22"/>
        </w:rPr>
        <w:t>acciones</w:t>
      </w:r>
      <w:r w:rsidRPr="00A17098">
        <w:rPr>
          <w:szCs w:val="22"/>
        </w:rPr>
        <w:t xml:space="preserve"> que buscan</w:t>
      </w:r>
      <w:r w:rsidR="00FB5103" w:rsidRPr="00A17098">
        <w:rPr>
          <w:szCs w:val="22"/>
        </w:rPr>
        <w:t xml:space="preserve"> un trato prioritario, digno en la atención prestada a las Personas Adultas Mayores</w:t>
      </w:r>
      <w:r w:rsidR="001902A9" w:rsidRPr="00A17098">
        <w:rPr>
          <w:szCs w:val="22"/>
        </w:rPr>
        <w:t xml:space="preserve"> (PAM)</w:t>
      </w:r>
      <w:r w:rsidRPr="00A17098">
        <w:rPr>
          <w:szCs w:val="22"/>
        </w:rPr>
        <w:t>.</w:t>
      </w:r>
    </w:p>
    <w:p w:rsidR="0036618B" w:rsidRPr="00A17098" w:rsidRDefault="00591D3F" w:rsidP="0036618B">
      <w:pPr>
        <w:spacing w:before="120" w:after="120"/>
        <w:rPr>
          <w:szCs w:val="22"/>
        </w:rPr>
      </w:pPr>
      <w:r w:rsidRPr="00A17098">
        <w:rPr>
          <w:b/>
          <w:szCs w:val="22"/>
        </w:rPr>
        <w:t xml:space="preserve">Artículo 4°- </w:t>
      </w:r>
      <w:r w:rsidR="0036618B" w:rsidRPr="00A17098">
        <w:rPr>
          <w:b/>
          <w:szCs w:val="22"/>
        </w:rPr>
        <w:t>(</w:t>
      </w:r>
      <w:r w:rsidRPr="00A17098">
        <w:rPr>
          <w:b/>
          <w:szCs w:val="22"/>
        </w:rPr>
        <w:t>Base</w:t>
      </w:r>
      <w:r w:rsidR="00317CBD" w:rsidRPr="00A17098">
        <w:rPr>
          <w:b/>
          <w:szCs w:val="22"/>
        </w:rPr>
        <w:t xml:space="preserve"> </w:t>
      </w:r>
      <w:r w:rsidR="0036618B" w:rsidRPr="00A17098">
        <w:rPr>
          <w:b/>
          <w:szCs w:val="22"/>
        </w:rPr>
        <w:t xml:space="preserve">Legal) </w:t>
      </w:r>
      <w:r w:rsidR="0036618B" w:rsidRPr="00A17098">
        <w:rPr>
          <w:szCs w:val="22"/>
        </w:rPr>
        <w:t>El prese</w:t>
      </w:r>
      <w:r w:rsidRPr="00A17098">
        <w:rPr>
          <w:szCs w:val="22"/>
        </w:rPr>
        <w:t xml:space="preserve">nte Reglamento tiene como base </w:t>
      </w:r>
      <w:r w:rsidR="0036618B" w:rsidRPr="00A17098">
        <w:rPr>
          <w:szCs w:val="22"/>
        </w:rPr>
        <w:t>legal las siguientes disposiciones:</w:t>
      </w:r>
    </w:p>
    <w:p w:rsidR="0036618B" w:rsidRPr="00A17098" w:rsidRDefault="0036618B" w:rsidP="00157B31">
      <w:pPr>
        <w:pStyle w:val="Prrafodelista"/>
        <w:numPr>
          <w:ilvl w:val="0"/>
          <w:numId w:val="32"/>
        </w:numPr>
        <w:spacing w:before="120" w:after="120"/>
        <w:ind w:left="284" w:hanging="284"/>
        <w:rPr>
          <w:b/>
          <w:szCs w:val="22"/>
        </w:rPr>
      </w:pPr>
      <w:r w:rsidRPr="00A17098">
        <w:rPr>
          <w:szCs w:val="22"/>
        </w:rPr>
        <w:t>Constitución Política del Estado;</w:t>
      </w:r>
    </w:p>
    <w:p w:rsidR="0036618B" w:rsidRPr="00A17098" w:rsidRDefault="0036618B" w:rsidP="00157B31">
      <w:pPr>
        <w:pStyle w:val="Prrafodelista"/>
        <w:numPr>
          <w:ilvl w:val="0"/>
          <w:numId w:val="32"/>
        </w:numPr>
        <w:spacing w:before="120" w:after="120"/>
        <w:ind w:left="284" w:hanging="284"/>
        <w:rPr>
          <w:b/>
          <w:szCs w:val="22"/>
        </w:rPr>
      </w:pPr>
      <w:r w:rsidRPr="00A17098">
        <w:rPr>
          <w:szCs w:val="22"/>
        </w:rPr>
        <w:t xml:space="preserve">Ley </w:t>
      </w:r>
      <w:r w:rsidR="00157B31" w:rsidRPr="00A17098">
        <w:rPr>
          <w:szCs w:val="22"/>
        </w:rPr>
        <w:t xml:space="preserve">General </w:t>
      </w:r>
      <w:r w:rsidRPr="00A17098">
        <w:rPr>
          <w:szCs w:val="22"/>
        </w:rPr>
        <w:t>N° 369 de las Personas Adultas Mayores de 1 de mayo de 2013;</w:t>
      </w:r>
    </w:p>
    <w:p w:rsidR="0036618B" w:rsidRPr="00A17098" w:rsidRDefault="0036618B" w:rsidP="00157B31">
      <w:pPr>
        <w:pStyle w:val="Prrafodelista"/>
        <w:numPr>
          <w:ilvl w:val="0"/>
          <w:numId w:val="32"/>
        </w:numPr>
        <w:spacing w:before="120" w:after="120"/>
        <w:ind w:left="284" w:hanging="284"/>
        <w:rPr>
          <w:b/>
          <w:szCs w:val="22"/>
        </w:rPr>
      </w:pPr>
      <w:r w:rsidRPr="00A17098">
        <w:rPr>
          <w:szCs w:val="22"/>
        </w:rPr>
        <w:t>Decreto Supremo N° 1807 de 27 de noviembre de 2013 que reglamenta la Ley N° 369;</w:t>
      </w:r>
    </w:p>
    <w:p w:rsidR="0036618B" w:rsidRPr="00A17098" w:rsidRDefault="0036618B" w:rsidP="00157B31">
      <w:pPr>
        <w:pStyle w:val="Prrafodelista"/>
        <w:numPr>
          <w:ilvl w:val="0"/>
          <w:numId w:val="32"/>
        </w:numPr>
        <w:spacing w:before="120" w:after="120"/>
        <w:ind w:left="284" w:hanging="284"/>
        <w:rPr>
          <w:b/>
          <w:szCs w:val="22"/>
        </w:rPr>
      </w:pPr>
      <w:r w:rsidRPr="00A17098">
        <w:rPr>
          <w:szCs w:val="22"/>
        </w:rPr>
        <w:t>Reglamento de Protección del Consumidor de Servicios Financieros contenido en el Capítulo I, Título I, Libro 4° de la Recopilación de Normas para Servicios Financieros.</w:t>
      </w:r>
    </w:p>
    <w:p w:rsidR="00794227" w:rsidRPr="00A17098" w:rsidRDefault="002969BD" w:rsidP="002969BD">
      <w:pPr>
        <w:spacing w:before="120" w:after="120"/>
        <w:rPr>
          <w:szCs w:val="22"/>
        </w:rPr>
      </w:pPr>
      <w:r w:rsidRPr="00A17098">
        <w:rPr>
          <w:b/>
          <w:szCs w:val="22"/>
        </w:rPr>
        <w:t xml:space="preserve">Artículo </w:t>
      </w:r>
      <w:r w:rsidR="00A45B04" w:rsidRPr="00A17098">
        <w:rPr>
          <w:b/>
          <w:szCs w:val="22"/>
        </w:rPr>
        <w:t>5</w:t>
      </w:r>
      <w:r w:rsidRPr="00A17098">
        <w:rPr>
          <w:b/>
          <w:szCs w:val="22"/>
        </w:rPr>
        <w:t>°- (</w:t>
      </w:r>
      <w:r w:rsidR="003F3508" w:rsidRPr="00A17098">
        <w:rPr>
          <w:b/>
          <w:szCs w:val="22"/>
        </w:rPr>
        <w:t>Beneficiarios</w:t>
      </w:r>
      <w:r w:rsidRPr="00A17098">
        <w:rPr>
          <w:b/>
          <w:szCs w:val="22"/>
        </w:rPr>
        <w:t xml:space="preserve"> del Trato Preferente) </w:t>
      </w:r>
      <w:r w:rsidR="00A73EDB" w:rsidRPr="00A17098">
        <w:rPr>
          <w:szCs w:val="22"/>
        </w:rPr>
        <w:t>Gozará</w:t>
      </w:r>
      <w:r w:rsidR="001D46A1" w:rsidRPr="00A17098">
        <w:rPr>
          <w:szCs w:val="22"/>
        </w:rPr>
        <w:t xml:space="preserve">n de trato preferente, las personas mayores de sesenta (60) años que se apersonen </w:t>
      </w:r>
      <w:proofErr w:type="gramStart"/>
      <w:r w:rsidR="001D46A1" w:rsidRPr="00A17098">
        <w:rPr>
          <w:szCs w:val="22"/>
        </w:rPr>
        <w:t>a</w:t>
      </w:r>
      <w:r w:rsidR="00B52020" w:rsidRPr="00A17098">
        <w:rPr>
          <w:szCs w:val="22"/>
        </w:rPr>
        <w:t xml:space="preserve"> </w:t>
      </w:r>
      <w:r w:rsidR="001D46A1" w:rsidRPr="00A17098">
        <w:rPr>
          <w:szCs w:val="22"/>
        </w:rPr>
        <w:t>…</w:t>
      </w:r>
      <w:proofErr w:type="gramEnd"/>
      <w:r w:rsidR="001D46A1" w:rsidRPr="00A17098">
        <w:rPr>
          <w:szCs w:val="22"/>
        </w:rPr>
        <w:t>……</w:t>
      </w:r>
      <w:r w:rsidR="00B52020" w:rsidRPr="00A17098">
        <w:rPr>
          <w:szCs w:val="22"/>
        </w:rPr>
        <w:t>.</w:t>
      </w:r>
      <w:r w:rsidR="001D46A1" w:rsidRPr="00A17098">
        <w:rPr>
          <w:szCs w:val="22"/>
        </w:rPr>
        <w:t xml:space="preserve"> (Entidad Financiera) con el propósito de efectuar operaciones</w:t>
      </w:r>
      <w:r w:rsidR="003F3508" w:rsidRPr="00A17098">
        <w:rPr>
          <w:szCs w:val="22"/>
        </w:rPr>
        <w:t xml:space="preserve"> y/o </w:t>
      </w:r>
      <w:r w:rsidR="00374027" w:rsidRPr="00A17098">
        <w:rPr>
          <w:szCs w:val="22"/>
        </w:rPr>
        <w:t xml:space="preserve">acceder a </w:t>
      </w:r>
      <w:r w:rsidR="003F3508" w:rsidRPr="00A17098">
        <w:rPr>
          <w:szCs w:val="22"/>
        </w:rPr>
        <w:t>servicios</w:t>
      </w:r>
      <w:r w:rsidR="001D46A1" w:rsidRPr="00A17098">
        <w:rPr>
          <w:szCs w:val="22"/>
        </w:rPr>
        <w:t xml:space="preserve"> </w:t>
      </w:r>
      <w:r w:rsidR="003F3508" w:rsidRPr="00A17098">
        <w:rPr>
          <w:szCs w:val="22"/>
        </w:rPr>
        <w:t>financiero</w:t>
      </w:r>
      <w:r w:rsidR="001D46A1" w:rsidRPr="00A17098">
        <w:rPr>
          <w:szCs w:val="22"/>
        </w:rPr>
        <w:t>s</w:t>
      </w:r>
      <w:r w:rsidRPr="00A17098">
        <w:rPr>
          <w:szCs w:val="22"/>
        </w:rPr>
        <w:t>.</w:t>
      </w:r>
    </w:p>
    <w:p w:rsidR="00FB5103" w:rsidRPr="00A17098" w:rsidRDefault="00A45B04" w:rsidP="002969BD">
      <w:pPr>
        <w:spacing w:before="120" w:after="120"/>
        <w:rPr>
          <w:szCs w:val="22"/>
        </w:rPr>
      </w:pPr>
      <w:r w:rsidRPr="00A17098">
        <w:rPr>
          <w:b/>
          <w:szCs w:val="22"/>
        </w:rPr>
        <w:t>Artículo 6</w:t>
      </w:r>
      <w:r w:rsidR="00FB5103" w:rsidRPr="00A17098">
        <w:rPr>
          <w:b/>
          <w:szCs w:val="22"/>
        </w:rPr>
        <w:t xml:space="preserve">°- (Principios) </w:t>
      </w:r>
      <w:r w:rsidR="00FB5103" w:rsidRPr="00A17098">
        <w:rPr>
          <w:szCs w:val="22"/>
        </w:rPr>
        <w:t xml:space="preserve">El presente reglamento, se rige por los principios contenidos en el Artículo 3 de la Ley </w:t>
      </w:r>
      <w:r w:rsidR="00157B31" w:rsidRPr="00A17098">
        <w:rPr>
          <w:szCs w:val="22"/>
        </w:rPr>
        <w:t xml:space="preserve">General </w:t>
      </w:r>
      <w:r w:rsidR="00FB5103" w:rsidRPr="00A17098">
        <w:rPr>
          <w:szCs w:val="22"/>
        </w:rPr>
        <w:t>N° 369 de las</w:t>
      </w:r>
      <w:r w:rsidR="00EA75DA" w:rsidRPr="00A17098">
        <w:rPr>
          <w:szCs w:val="22"/>
        </w:rPr>
        <w:t xml:space="preserve"> Personas Adultas Mayores, que establece:</w:t>
      </w:r>
    </w:p>
    <w:p w:rsidR="003437FC" w:rsidRPr="00A17098" w:rsidRDefault="00EA75DA" w:rsidP="00157B31">
      <w:pPr>
        <w:pStyle w:val="Prrafodelista"/>
        <w:numPr>
          <w:ilvl w:val="0"/>
          <w:numId w:val="33"/>
        </w:numPr>
        <w:spacing w:before="120" w:after="120"/>
        <w:rPr>
          <w:b/>
          <w:szCs w:val="22"/>
        </w:rPr>
      </w:pPr>
      <w:r w:rsidRPr="00A17098">
        <w:rPr>
          <w:b/>
          <w:szCs w:val="22"/>
        </w:rPr>
        <w:t xml:space="preserve">No Discriminación. </w:t>
      </w:r>
      <w:r w:rsidRPr="00A17098">
        <w:rPr>
          <w:szCs w:val="22"/>
        </w:rPr>
        <w:t>Busca prevenir y erradicar toda forma de distinción, exclusión, restricción o preferencia que tenga por objeto o por resultado menoscabar o anular el re</w:t>
      </w:r>
      <w:r w:rsidR="003437FC" w:rsidRPr="00A17098">
        <w:rPr>
          <w:szCs w:val="22"/>
        </w:rPr>
        <w:t xml:space="preserve">conocimiento, goce o ejercicio </w:t>
      </w:r>
      <w:r w:rsidRPr="00A17098">
        <w:rPr>
          <w:szCs w:val="22"/>
        </w:rPr>
        <w:t xml:space="preserve">de los derechos fundamentales y libertades </w:t>
      </w:r>
      <w:r w:rsidR="003F4447" w:rsidRPr="00A17098">
        <w:rPr>
          <w:szCs w:val="22"/>
        </w:rPr>
        <w:t>de las personas adultas mayores;</w:t>
      </w:r>
    </w:p>
    <w:p w:rsidR="003437FC" w:rsidRPr="00A17098" w:rsidRDefault="003437FC" w:rsidP="003437FC">
      <w:pPr>
        <w:pStyle w:val="Prrafodelista"/>
        <w:spacing w:before="120" w:after="120"/>
        <w:ind w:left="360"/>
        <w:rPr>
          <w:b/>
          <w:szCs w:val="22"/>
        </w:rPr>
      </w:pPr>
    </w:p>
    <w:p w:rsidR="003437FC" w:rsidRPr="00A17098" w:rsidRDefault="003437FC" w:rsidP="00157B31">
      <w:pPr>
        <w:pStyle w:val="Prrafodelista"/>
        <w:numPr>
          <w:ilvl w:val="0"/>
          <w:numId w:val="33"/>
        </w:numPr>
        <w:spacing w:before="120" w:after="120"/>
        <w:rPr>
          <w:b/>
          <w:szCs w:val="22"/>
        </w:rPr>
      </w:pPr>
      <w:r w:rsidRPr="00A17098">
        <w:rPr>
          <w:b/>
          <w:szCs w:val="22"/>
        </w:rPr>
        <w:t xml:space="preserve">No Violencia. </w:t>
      </w:r>
      <w:r w:rsidRPr="00A17098">
        <w:rPr>
          <w:szCs w:val="22"/>
        </w:rPr>
        <w:t xml:space="preserve">Busca prevenir y erradicar toda conducta que cause lesión interna o externa, o cualquier otro tipo de maltrato que afecte la integridad física, psicológica, sexual y moral </w:t>
      </w:r>
      <w:r w:rsidR="003F4447" w:rsidRPr="00A17098">
        <w:rPr>
          <w:szCs w:val="22"/>
        </w:rPr>
        <w:t>de las personas adultas mayores;</w:t>
      </w:r>
    </w:p>
    <w:p w:rsidR="003437FC" w:rsidRPr="00A17098" w:rsidRDefault="003437FC" w:rsidP="003437FC">
      <w:pPr>
        <w:pStyle w:val="Prrafodelista"/>
        <w:rPr>
          <w:b/>
          <w:szCs w:val="22"/>
        </w:rPr>
      </w:pPr>
    </w:p>
    <w:p w:rsidR="003437FC" w:rsidRPr="00A17098" w:rsidRDefault="00C978E4" w:rsidP="00157B31">
      <w:pPr>
        <w:pStyle w:val="Prrafodelista"/>
        <w:numPr>
          <w:ilvl w:val="0"/>
          <w:numId w:val="33"/>
        </w:numPr>
        <w:spacing w:before="120" w:after="120"/>
        <w:rPr>
          <w:b/>
          <w:szCs w:val="22"/>
        </w:rPr>
      </w:pPr>
      <w:r w:rsidRPr="00A17098">
        <w:rPr>
          <w:b/>
          <w:szCs w:val="22"/>
        </w:rPr>
        <w:t xml:space="preserve">Descolonización. </w:t>
      </w:r>
      <w:r w:rsidRPr="00A17098">
        <w:rPr>
          <w:szCs w:val="22"/>
        </w:rPr>
        <w:t>Busca desmontar estructuras de desigualdad, discriminación, sistemas de dominación, jerarquías sociales y de clase</w:t>
      </w:r>
      <w:r w:rsidR="003F4447" w:rsidRPr="00A17098">
        <w:rPr>
          <w:szCs w:val="22"/>
        </w:rPr>
        <w:t>;</w:t>
      </w:r>
    </w:p>
    <w:p w:rsidR="00B16FF6" w:rsidRPr="00A17098" w:rsidRDefault="00B16FF6" w:rsidP="00B16FF6">
      <w:pPr>
        <w:pStyle w:val="Prrafodelista"/>
        <w:rPr>
          <w:b/>
          <w:szCs w:val="22"/>
        </w:rPr>
      </w:pPr>
    </w:p>
    <w:p w:rsidR="00B16FF6" w:rsidRPr="00A17098" w:rsidRDefault="00B16FF6" w:rsidP="00157B31">
      <w:pPr>
        <w:pStyle w:val="Prrafodelista"/>
        <w:widowControl/>
        <w:numPr>
          <w:ilvl w:val="0"/>
          <w:numId w:val="33"/>
        </w:numPr>
        <w:spacing w:before="120" w:after="120"/>
        <w:rPr>
          <w:b/>
          <w:szCs w:val="22"/>
        </w:rPr>
      </w:pPr>
      <w:r w:rsidRPr="00A17098">
        <w:rPr>
          <w:b/>
          <w:szCs w:val="22"/>
        </w:rPr>
        <w:lastRenderedPageBreak/>
        <w:t xml:space="preserve">Solidaridad Intergeneracional. </w:t>
      </w:r>
      <w:r w:rsidRPr="00A17098">
        <w:rPr>
          <w:szCs w:val="22"/>
        </w:rPr>
        <w:t>Busca la interdependencia, colaboración y ayuda mutua intergeneracional que genere comportamientos y prácticas culturales favorables</w:t>
      </w:r>
      <w:r w:rsidR="003F4447" w:rsidRPr="00A17098">
        <w:rPr>
          <w:szCs w:val="22"/>
        </w:rPr>
        <w:t xml:space="preserve"> a la vejez y el envejecimiento;</w:t>
      </w:r>
    </w:p>
    <w:p w:rsidR="00B16FF6" w:rsidRPr="00A17098" w:rsidRDefault="00B16FF6" w:rsidP="00B16FF6">
      <w:pPr>
        <w:pStyle w:val="Prrafodelista"/>
        <w:rPr>
          <w:b/>
          <w:szCs w:val="22"/>
        </w:rPr>
      </w:pPr>
    </w:p>
    <w:p w:rsidR="00B16FF6" w:rsidRPr="00A17098" w:rsidRDefault="00B16FF6" w:rsidP="00157B31">
      <w:pPr>
        <w:pStyle w:val="Prrafodelista"/>
        <w:numPr>
          <w:ilvl w:val="0"/>
          <w:numId w:val="33"/>
        </w:numPr>
        <w:spacing w:before="120" w:after="120"/>
        <w:rPr>
          <w:b/>
          <w:szCs w:val="22"/>
        </w:rPr>
      </w:pPr>
      <w:r w:rsidRPr="00A17098">
        <w:rPr>
          <w:b/>
          <w:szCs w:val="22"/>
        </w:rPr>
        <w:t xml:space="preserve">Protección. </w:t>
      </w:r>
      <w:r w:rsidRPr="00A17098">
        <w:rPr>
          <w:szCs w:val="22"/>
        </w:rPr>
        <w:t>Busca prevenir y erradicar la marginalidad socio económica y geográfica, la intolerancia intercultural, y la violencia institucional y familiar, para garantizar el desarrollo e incorporación de las personas adultas mayores a la soc</w:t>
      </w:r>
      <w:r w:rsidR="003F4447" w:rsidRPr="00A17098">
        <w:rPr>
          <w:szCs w:val="22"/>
        </w:rPr>
        <w:t>iedad con dignidad e integridad;</w:t>
      </w:r>
    </w:p>
    <w:p w:rsidR="009214CF" w:rsidRPr="00A17098" w:rsidRDefault="009214CF" w:rsidP="009214CF">
      <w:pPr>
        <w:pStyle w:val="Prrafodelista"/>
        <w:rPr>
          <w:b/>
          <w:szCs w:val="22"/>
        </w:rPr>
      </w:pPr>
    </w:p>
    <w:p w:rsidR="009214CF" w:rsidRPr="00A17098" w:rsidRDefault="009214CF" w:rsidP="00157B31">
      <w:pPr>
        <w:pStyle w:val="Prrafodelista"/>
        <w:numPr>
          <w:ilvl w:val="0"/>
          <w:numId w:val="33"/>
        </w:numPr>
        <w:spacing w:before="120" w:after="120"/>
        <w:rPr>
          <w:b/>
          <w:szCs w:val="22"/>
        </w:rPr>
      </w:pPr>
      <w:r w:rsidRPr="00A17098">
        <w:rPr>
          <w:b/>
          <w:szCs w:val="22"/>
        </w:rPr>
        <w:t xml:space="preserve">Interculturalidad. </w:t>
      </w:r>
      <w:r w:rsidRPr="00A17098">
        <w:rPr>
          <w:szCs w:val="22"/>
        </w:rPr>
        <w:t>Es el respeto a la expresión, diálogo y convivencia de la diversidad cultural, institucional, normativa y lingüística d</w:t>
      </w:r>
      <w:r w:rsidR="00EE57F1" w:rsidRPr="00A17098">
        <w:rPr>
          <w:szCs w:val="22"/>
        </w:rPr>
        <w:t xml:space="preserve">e las personas adultas mayores, para Vivir Bien, promoviendo la relación </w:t>
      </w:r>
      <w:proofErr w:type="spellStart"/>
      <w:r w:rsidR="00EE57F1" w:rsidRPr="00A17098">
        <w:rPr>
          <w:szCs w:val="22"/>
        </w:rPr>
        <w:t>intra</w:t>
      </w:r>
      <w:proofErr w:type="spellEnd"/>
      <w:r w:rsidR="00EE57F1" w:rsidRPr="00A17098">
        <w:rPr>
          <w:szCs w:val="22"/>
        </w:rPr>
        <w:t xml:space="preserve"> e intergeneracional en el Estado Plurinacional</w:t>
      </w:r>
      <w:r w:rsidR="003F4447" w:rsidRPr="00A17098">
        <w:rPr>
          <w:szCs w:val="22"/>
        </w:rPr>
        <w:t>;</w:t>
      </w:r>
    </w:p>
    <w:p w:rsidR="00EE57F1" w:rsidRPr="00A17098" w:rsidRDefault="00EE57F1" w:rsidP="00EE57F1">
      <w:pPr>
        <w:pStyle w:val="Prrafodelista"/>
        <w:rPr>
          <w:b/>
          <w:szCs w:val="22"/>
        </w:rPr>
      </w:pPr>
    </w:p>
    <w:p w:rsidR="00EE57F1" w:rsidRPr="00A17098" w:rsidRDefault="00EE57F1" w:rsidP="00157B31">
      <w:pPr>
        <w:pStyle w:val="Prrafodelista"/>
        <w:numPr>
          <w:ilvl w:val="0"/>
          <w:numId w:val="33"/>
        </w:numPr>
        <w:spacing w:before="120" w:after="120"/>
        <w:rPr>
          <w:b/>
          <w:szCs w:val="22"/>
        </w:rPr>
      </w:pPr>
      <w:r w:rsidRPr="00A17098">
        <w:rPr>
          <w:b/>
          <w:szCs w:val="22"/>
        </w:rPr>
        <w:t xml:space="preserve">Participación. </w:t>
      </w:r>
      <w:r w:rsidRPr="00A17098">
        <w:rPr>
          <w:szCs w:val="22"/>
        </w:rPr>
        <w:t>Es la relación por la que las personas adultas mayores ejercen una efectiva y legítima participación a través de sus formas de representación y organización, para asegurar su integración en los ámbitos social, económico, pol</w:t>
      </w:r>
      <w:r w:rsidR="003F4447" w:rsidRPr="00A17098">
        <w:rPr>
          <w:szCs w:val="22"/>
        </w:rPr>
        <w:t>ítico y cultural;</w:t>
      </w:r>
    </w:p>
    <w:p w:rsidR="00EE57F1" w:rsidRPr="00A17098" w:rsidRDefault="00EE57F1" w:rsidP="00EE57F1">
      <w:pPr>
        <w:pStyle w:val="Prrafodelista"/>
        <w:rPr>
          <w:b/>
          <w:szCs w:val="22"/>
        </w:rPr>
      </w:pPr>
    </w:p>
    <w:p w:rsidR="00EE57F1" w:rsidRPr="00A17098" w:rsidRDefault="00EE57F1" w:rsidP="00157B31">
      <w:pPr>
        <w:pStyle w:val="Prrafodelista"/>
        <w:numPr>
          <w:ilvl w:val="0"/>
          <w:numId w:val="33"/>
        </w:numPr>
        <w:spacing w:before="120" w:after="120"/>
        <w:rPr>
          <w:b/>
          <w:szCs w:val="22"/>
        </w:rPr>
      </w:pPr>
      <w:r w:rsidRPr="00A17098">
        <w:rPr>
          <w:b/>
          <w:szCs w:val="22"/>
        </w:rPr>
        <w:t xml:space="preserve">Accesibilidad. </w:t>
      </w:r>
      <w:r w:rsidR="00374027" w:rsidRPr="00A17098">
        <w:rPr>
          <w:szCs w:val="22"/>
        </w:rPr>
        <w:t>Q</w:t>
      </w:r>
      <w:r w:rsidRPr="00A17098">
        <w:rPr>
          <w:szCs w:val="22"/>
        </w:rPr>
        <w:t xml:space="preserve">ue los servicios </w:t>
      </w:r>
      <w:r w:rsidR="00374027" w:rsidRPr="00A17098">
        <w:rPr>
          <w:szCs w:val="22"/>
        </w:rPr>
        <w:t xml:space="preserve">de los </w:t>
      </w:r>
      <w:r w:rsidRPr="00A17098">
        <w:rPr>
          <w:szCs w:val="22"/>
        </w:rPr>
        <w:t>que goza la sociedad</w:t>
      </w:r>
      <w:r w:rsidR="00374027" w:rsidRPr="00A17098">
        <w:rPr>
          <w:szCs w:val="22"/>
        </w:rPr>
        <w:t>,</w:t>
      </w:r>
      <w:r w:rsidRPr="00A17098">
        <w:rPr>
          <w:szCs w:val="22"/>
        </w:rPr>
        <w:t xml:space="preserve"> puedan también acomodarse para ser accedidos p</w:t>
      </w:r>
      <w:r w:rsidR="003F4447" w:rsidRPr="00A17098">
        <w:rPr>
          <w:szCs w:val="22"/>
        </w:rPr>
        <w:t>or las personas adultas mayores;</w:t>
      </w:r>
    </w:p>
    <w:p w:rsidR="00EE57F1" w:rsidRPr="00A17098" w:rsidRDefault="00EE57F1" w:rsidP="00EE57F1">
      <w:pPr>
        <w:pStyle w:val="Prrafodelista"/>
        <w:rPr>
          <w:b/>
          <w:szCs w:val="22"/>
        </w:rPr>
      </w:pPr>
    </w:p>
    <w:p w:rsidR="00A45B04" w:rsidRPr="00A17098" w:rsidRDefault="00EE57F1" w:rsidP="00157B31">
      <w:pPr>
        <w:pStyle w:val="Prrafodelista"/>
        <w:numPr>
          <w:ilvl w:val="0"/>
          <w:numId w:val="33"/>
        </w:numPr>
        <w:spacing w:before="120" w:after="120"/>
        <w:rPr>
          <w:b/>
          <w:szCs w:val="22"/>
        </w:rPr>
      </w:pPr>
      <w:r w:rsidRPr="00A17098">
        <w:rPr>
          <w:b/>
          <w:szCs w:val="22"/>
        </w:rPr>
        <w:t xml:space="preserve">Autonomía y Auto-realización. </w:t>
      </w:r>
      <w:r w:rsidRPr="00A17098">
        <w:rPr>
          <w:szCs w:val="22"/>
        </w:rPr>
        <w:t>Todas las acciones que se realicen en beneficio de las personas adultas mayores, están orientadas a fortalecer su independencia, su capacidad de decisión y su de</w:t>
      </w:r>
      <w:r w:rsidR="00157B31" w:rsidRPr="00A17098">
        <w:rPr>
          <w:szCs w:val="22"/>
        </w:rPr>
        <w:t>sarrollo personal y comunitario.</w:t>
      </w:r>
    </w:p>
    <w:p w:rsidR="00DC19B1" w:rsidRPr="00A17098" w:rsidRDefault="00DC19B1" w:rsidP="00794227">
      <w:pPr>
        <w:spacing w:before="120" w:after="120"/>
        <w:ind w:left="2832" w:firstLine="708"/>
        <w:rPr>
          <w:b/>
          <w:szCs w:val="22"/>
        </w:rPr>
      </w:pPr>
      <w:r w:rsidRPr="00A17098">
        <w:rPr>
          <w:b/>
          <w:szCs w:val="22"/>
        </w:rPr>
        <w:t>CAPÍTULO II</w:t>
      </w:r>
    </w:p>
    <w:p w:rsidR="00DC19B1" w:rsidRPr="00A17098" w:rsidRDefault="00324F45" w:rsidP="00794227">
      <w:pPr>
        <w:spacing w:before="120" w:after="120"/>
        <w:jc w:val="center"/>
        <w:rPr>
          <w:b/>
          <w:szCs w:val="22"/>
        </w:rPr>
      </w:pPr>
      <w:r w:rsidRPr="00A17098">
        <w:rPr>
          <w:b/>
          <w:szCs w:val="22"/>
        </w:rPr>
        <w:t>NORMATIVA ESPECÍFICA Y REGLAMENTARIA</w:t>
      </w:r>
    </w:p>
    <w:p w:rsidR="00DC19B1" w:rsidRPr="00A17098" w:rsidRDefault="00854F73" w:rsidP="00794227">
      <w:pPr>
        <w:spacing w:before="120" w:after="120"/>
        <w:rPr>
          <w:szCs w:val="22"/>
        </w:rPr>
      </w:pPr>
      <w:r w:rsidRPr="00A17098">
        <w:rPr>
          <w:b/>
          <w:szCs w:val="22"/>
        </w:rPr>
        <w:t>Artículo 7</w:t>
      </w:r>
      <w:r w:rsidR="00DC19B1" w:rsidRPr="00A17098">
        <w:rPr>
          <w:b/>
          <w:szCs w:val="22"/>
        </w:rPr>
        <w:t>° -  (</w:t>
      </w:r>
      <w:r w:rsidR="00324F45" w:rsidRPr="00A17098">
        <w:rPr>
          <w:b/>
          <w:szCs w:val="22"/>
        </w:rPr>
        <w:t>Accesibilidad al Servicio</w:t>
      </w:r>
      <w:proofErr w:type="gramStart"/>
      <w:r w:rsidR="00324F45" w:rsidRPr="00A17098">
        <w:rPr>
          <w:b/>
          <w:szCs w:val="22"/>
        </w:rPr>
        <w:t>)</w:t>
      </w:r>
      <w:r w:rsidR="00DC19B1" w:rsidRPr="00A17098">
        <w:rPr>
          <w:b/>
          <w:szCs w:val="22"/>
        </w:rPr>
        <w:t xml:space="preserve"> </w:t>
      </w:r>
      <w:r w:rsidR="001902A9" w:rsidRPr="00A17098">
        <w:rPr>
          <w:szCs w:val="22"/>
        </w:rPr>
        <w:t>…</w:t>
      </w:r>
      <w:proofErr w:type="gramEnd"/>
      <w:r w:rsidR="001902A9" w:rsidRPr="00A17098">
        <w:rPr>
          <w:szCs w:val="22"/>
        </w:rPr>
        <w:t>….(Entidad Financiera) a través de ……… (</w:t>
      </w:r>
      <w:proofErr w:type="gramStart"/>
      <w:r w:rsidR="001902A9" w:rsidRPr="00A17098">
        <w:rPr>
          <w:szCs w:val="22"/>
        </w:rPr>
        <w:t>instancia</w:t>
      </w:r>
      <w:proofErr w:type="gramEnd"/>
      <w:r w:rsidR="001902A9" w:rsidRPr="00A17098">
        <w:rPr>
          <w:szCs w:val="22"/>
        </w:rPr>
        <w:t xml:space="preserve"> administrativa), dispondrá los mecanismos y recursos necesarios para que las instalaciones y dependencias que brindan atención a las Personas Adultas Mayores</w:t>
      </w:r>
      <w:r w:rsidR="003F3508" w:rsidRPr="00A17098">
        <w:rPr>
          <w:szCs w:val="22"/>
        </w:rPr>
        <w:t xml:space="preserve"> (PAM)</w:t>
      </w:r>
      <w:r w:rsidR="001902A9" w:rsidRPr="00A17098">
        <w:rPr>
          <w:szCs w:val="22"/>
        </w:rPr>
        <w:t xml:space="preserve"> cuenten con la infraestructura y logística necesaria para brindar una adecuada atención. </w:t>
      </w:r>
    </w:p>
    <w:p w:rsidR="00081795" w:rsidRPr="00A17098" w:rsidRDefault="00854F73" w:rsidP="00794227">
      <w:pPr>
        <w:spacing w:before="120" w:after="120"/>
        <w:rPr>
          <w:szCs w:val="22"/>
        </w:rPr>
      </w:pPr>
      <w:r w:rsidRPr="00A17098">
        <w:rPr>
          <w:b/>
          <w:szCs w:val="22"/>
        </w:rPr>
        <w:t>Artículo 8</w:t>
      </w:r>
      <w:r w:rsidR="00081795" w:rsidRPr="00A17098">
        <w:rPr>
          <w:b/>
          <w:szCs w:val="22"/>
        </w:rPr>
        <w:t xml:space="preserve">° -  (Difusión de Derechos) </w:t>
      </w:r>
      <w:r w:rsidR="00081795" w:rsidRPr="00A17098">
        <w:rPr>
          <w:szCs w:val="22"/>
        </w:rPr>
        <w:t>La (Jefatura de Recursos Humanos) de la…….…</w:t>
      </w:r>
      <w:proofErr w:type="gramStart"/>
      <w:r w:rsidR="00081795" w:rsidRPr="00A17098">
        <w:rPr>
          <w:szCs w:val="22"/>
        </w:rPr>
        <w:t>.(</w:t>
      </w:r>
      <w:proofErr w:type="gramEnd"/>
      <w:r w:rsidR="00081795" w:rsidRPr="00A17098">
        <w:rPr>
          <w:szCs w:val="22"/>
        </w:rPr>
        <w:t>Entidad Financiera) coordinará la realización de programas especiales de socialización sobre los derechos de las PAM a los funcionarios y funcionarias que brindan atención directa a los clientes y/o usuarios financieros.</w:t>
      </w:r>
    </w:p>
    <w:p w:rsidR="00081795" w:rsidRPr="00A17098" w:rsidRDefault="00854F73" w:rsidP="00794227">
      <w:pPr>
        <w:spacing w:before="120" w:after="120"/>
        <w:rPr>
          <w:b/>
          <w:szCs w:val="22"/>
        </w:rPr>
      </w:pPr>
      <w:r w:rsidRPr="00A17098">
        <w:rPr>
          <w:b/>
          <w:szCs w:val="22"/>
        </w:rPr>
        <w:t>Artículo 9</w:t>
      </w:r>
      <w:r w:rsidR="00081795" w:rsidRPr="00A17098">
        <w:rPr>
          <w:b/>
          <w:szCs w:val="22"/>
        </w:rPr>
        <w:t>° -  (Trato Preferente</w:t>
      </w:r>
      <w:proofErr w:type="gramStart"/>
      <w:r w:rsidR="00081795" w:rsidRPr="00A17098">
        <w:rPr>
          <w:b/>
          <w:szCs w:val="22"/>
        </w:rPr>
        <w:t xml:space="preserve">) </w:t>
      </w:r>
      <w:r w:rsidR="009A5CC9" w:rsidRPr="00A17098">
        <w:rPr>
          <w:szCs w:val="22"/>
        </w:rPr>
        <w:t>…</w:t>
      </w:r>
      <w:proofErr w:type="gramEnd"/>
      <w:r w:rsidR="009A5CC9" w:rsidRPr="00A17098">
        <w:rPr>
          <w:szCs w:val="22"/>
        </w:rPr>
        <w:t>…………….</w:t>
      </w:r>
      <w:r w:rsidR="006433E3" w:rsidRPr="00A17098">
        <w:rPr>
          <w:szCs w:val="22"/>
        </w:rPr>
        <w:t xml:space="preserve"> (Entidad Financiera) y sus</w:t>
      </w:r>
      <w:r w:rsidR="00374027" w:rsidRPr="00A17098">
        <w:rPr>
          <w:szCs w:val="22"/>
        </w:rPr>
        <w:t xml:space="preserve"> funcionarios </w:t>
      </w:r>
      <w:r w:rsidR="00711D56" w:rsidRPr="00A17098">
        <w:rPr>
          <w:szCs w:val="22"/>
        </w:rPr>
        <w:t xml:space="preserve"> deben regirse a los siguientes criterios de trato preferente:</w:t>
      </w:r>
    </w:p>
    <w:p w:rsidR="00DC19B1" w:rsidRPr="00A17098" w:rsidRDefault="00711D56" w:rsidP="00991CED">
      <w:pPr>
        <w:pStyle w:val="Prrafodelista"/>
        <w:widowControl/>
        <w:numPr>
          <w:ilvl w:val="0"/>
          <w:numId w:val="34"/>
        </w:numPr>
        <w:spacing w:before="120" w:after="120"/>
        <w:contextualSpacing w:val="0"/>
        <w:rPr>
          <w:szCs w:val="22"/>
        </w:rPr>
      </w:pPr>
      <w:r w:rsidRPr="00A17098">
        <w:rPr>
          <w:b/>
          <w:szCs w:val="22"/>
        </w:rPr>
        <w:t>Uso eficiente de los tiempos de atención</w:t>
      </w:r>
      <w:r w:rsidR="00DC19B1" w:rsidRPr="00A17098">
        <w:rPr>
          <w:b/>
          <w:szCs w:val="22"/>
        </w:rPr>
        <w:t xml:space="preserve">: </w:t>
      </w:r>
      <w:r w:rsidR="00ED0F4B" w:rsidRPr="00A17098">
        <w:rPr>
          <w:szCs w:val="22"/>
        </w:rPr>
        <w:t>Se priorizará la atención</w:t>
      </w:r>
      <w:r w:rsidR="00476291" w:rsidRPr="00A17098">
        <w:rPr>
          <w:szCs w:val="22"/>
        </w:rPr>
        <w:t xml:space="preserve"> oportuna a las Personas Adultas Mayores</w:t>
      </w:r>
      <w:r w:rsidR="00ED0F4B" w:rsidRPr="00A17098">
        <w:rPr>
          <w:szCs w:val="22"/>
        </w:rPr>
        <w:t xml:space="preserve"> en</w:t>
      </w:r>
      <w:r w:rsidR="00476291" w:rsidRPr="00A17098">
        <w:rPr>
          <w:szCs w:val="22"/>
        </w:rPr>
        <w:t xml:space="preserve"> </w:t>
      </w:r>
      <w:r w:rsidR="00ED0F4B" w:rsidRPr="00A17098">
        <w:rPr>
          <w:szCs w:val="22"/>
        </w:rPr>
        <w:t>los servicios</w:t>
      </w:r>
      <w:r w:rsidR="00476291" w:rsidRPr="00A17098">
        <w:rPr>
          <w:szCs w:val="22"/>
        </w:rPr>
        <w:t xml:space="preserve"> financieros que brinda la ………….</w:t>
      </w:r>
      <w:r w:rsidR="00ED0F4B" w:rsidRPr="00A17098">
        <w:rPr>
          <w:szCs w:val="22"/>
        </w:rPr>
        <w:t xml:space="preserve"> </w:t>
      </w:r>
      <w:r w:rsidR="00476291" w:rsidRPr="00A17098">
        <w:rPr>
          <w:szCs w:val="22"/>
        </w:rPr>
        <w:t>(Entidad Financiera)</w:t>
      </w:r>
      <w:r w:rsidR="00DC19B1" w:rsidRPr="00A17098">
        <w:rPr>
          <w:szCs w:val="22"/>
        </w:rPr>
        <w:t xml:space="preserve">;  </w:t>
      </w:r>
    </w:p>
    <w:p w:rsidR="00DC19B1" w:rsidRPr="00A17098" w:rsidRDefault="00ED0F4B" w:rsidP="00991CED">
      <w:pPr>
        <w:pStyle w:val="Prrafodelista"/>
        <w:widowControl/>
        <w:numPr>
          <w:ilvl w:val="0"/>
          <w:numId w:val="34"/>
        </w:numPr>
        <w:spacing w:before="120" w:after="120"/>
        <w:contextualSpacing w:val="0"/>
        <w:rPr>
          <w:szCs w:val="22"/>
        </w:rPr>
      </w:pPr>
      <w:r w:rsidRPr="00A17098">
        <w:rPr>
          <w:b/>
          <w:szCs w:val="22"/>
        </w:rPr>
        <w:t>Capacidad de respuesta institucional</w:t>
      </w:r>
      <w:r w:rsidR="00DC19B1" w:rsidRPr="00A17098">
        <w:rPr>
          <w:b/>
          <w:szCs w:val="22"/>
        </w:rPr>
        <w:t>:</w:t>
      </w:r>
      <w:r w:rsidR="00DC19B1" w:rsidRPr="00A17098">
        <w:rPr>
          <w:szCs w:val="22"/>
        </w:rPr>
        <w:t xml:space="preserve"> </w:t>
      </w:r>
      <w:r w:rsidR="005C53C3" w:rsidRPr="00A17098">
        <w:rPr>
          <w:szCs w:val="22"/>
        </w:rPr>
        <w:t xml:space="preserve">Se garantiza una respuesta oportuna y adecuada en todo momento, proporcionando a las </w:t>
      </w:r>
      <w:r w:rsidR="00D60335" w:rsidRPr="00A17098">
        <w:rPr>
          <w:szCs w:val="22"/>
        </w:rPr>
        <w:t>PAM</w:t>
      </w:r>
      <w:r w:rsidR="005C53C3" w:rsidRPr="00A17098">
        <w:rPr>
          <w:szCs w:val="22"/>
        </w:rPr>
        <w:t xml:space="preserve"> una </w:t>
      </w:r>
      <w:r w:rsidR="00D60335" w:rsidRPr="00A17098">
        <w:rPr>
          <w:szCs w:val="22"/>
        </w:rPr>
        <w:t>explicación</w:t>
      </w:r>
      <w:r w:rsidR="005C53C3" w:rsidRPr="00A17098">
        <w:rPr>
          <w:szCs w:val="22"/>
        </w:rPr>
        <w:t xml:space="preserve"> </w:t>
      </w:r>
      <w:r w:rsidR="00D60335" w:rsidRPr="00A17098">
        <w:rPr>
          <w:szCs w:val="22"/>
        </w:rPr>
        <w:t>de</w:t>
      </w:r>
      <w:r w:rsidR="005C53C3" w:rsidRPr="00A17098">
        <w:rPr>
          <w:szCs w:val="22"/>
        </w:rPr>
        <w:t xml:space="preserve"> la</w:t>
      </w:r>
      <w:r w:rsidR="00D60335" w:rsidRPr="00A17098">
        <w:rPr>
          <w:szCs w:val="22"/>
        </w:rPr>
        <w:t>s transacciones</w:t>
      </w:r>
      <w:r w:rsidR="005C53C3" w:rsidRPr="00A17098">
        <w:rPr>
          <w:szCs w:val="22"/>
        </w:rPr>
        <w:t xml:space="preserve"> financiera</w:t>
      </w:r>
      <w:r w:rsidR="00D60335" w:rsidRPr="00A17098">
        <w:rPr>
          <w:szCs w:val="22"/>
        </w:rPr>
        <w:t>s</w:t>
      </w:r>
      <w:r w:rsidR="005C29BF" w:rsidRPr="00A17098">
        <w:rPr>
          <w:szCs w:val="22"/>
        </w:rPr>
        <w:t xml:space="preserve"> que deseen efectu</w:t>
      </w:r>
      <w:r w:rsidR="005C53C3" w:rsidRPr="00A17098">
        <w:rPr>
          <w:szCs w:val="22"/>
        </w:rPr>
        <w:t>ar, a través del desarrollo e implementación de mecanismos que permitan proporcionar una adecuada información, orientaci</w:t>
      </w:r>
      <w:r w:rsidR="00D5243E" w:rsidRPr="00A17098">
        <w:rPr>
          <w:szCs w:val="22"/>
        </w:rPr>
        <w:t xml:space="preserve">ón y </w:t>
      </w:r>
      <w:r w:rsidR="005C53C3" w:rsidRPr="00A17098">
        <w:rPr>
          <w:szCs w:val="22"/>
        </w:rPr>
        <w:t>cumplimiento de plazos</w:t>
      </w:r>
      <w:r w:rsidR="00DC19B1" w:rsidRPr="00A17098">
        <w:rPr>
          <w:szCs w:val="22"/>
        </w:rPr>
        <w:t>;</w:t>
      </w:r>
    </w:p>
    <w:p w:rsidR="00DC19B1" w:rsidRPr="00A17098" w:rsidRDefault="006E3243" w:rsidP="00991CED">
      <w:pPr>
        <w:pStyle w:val="Prrafodelista"/>
        <w:widowControl/>
        <w:numPr>
          <w:ilvl w:val="0"/>
          <w:numId w:val="34"/>
        </w:numPr>
        <w:spacing w:before="120" w:after="120"/>
        <w:contextualSpacing w:val="0"/>
        <w:rPr>
          <w:szCs w:val="22"/>
        </w:rPr>
      </w:pPr>
      <w:r w:rsidRPr="00A17098">
        <w:rPr>
          <w:b/>
          <w:szCs w:val="22"/>
        </w:rPr>
        <w:t>Capacitaci</w:t>
      </w:r>
      <w:r w:rsidR="00BF1BDA" w:rsidRPr="00A17098">
        <w:rPr>
          <w:b/>
          <w:szCs w:val="22"/>
        </w:rPr>
        <w:t xml:space="preserve">ón y </w:t>
      </w:r>
      <w:r w:rsidR="00B52020" w:rsidRPr="00A17098">
        <w:rPr>
          <w:b/>
          <w:szCs w:val="22"/>
        </w:rPr>
        <w:t>sensibilización del p</w:t>
      </w:r>
      <w:r w:rsidRPr="00A17098">
        <w:rPr>
          <w:b/>
          <w:szCs w:val="22"/>
        </w:rPr>
        <w:t>ersonal</w:t>
      </w:r>
      <w:r w:rsidR="007A04F9" w:rsidRPr="00A17098">
        <w:rPr>
          <w:b/>
          <w:szCs w:val="22"/>
        </w:rPr>
        <w:t>:</w:t>
      </w:r>
      <w:r w:rsidR="00BF1BDA" w:rsidRPr="00A17098">
        <w:rPr>
          <w:szCs w:val="22"/>
        </w:rPr>
        <w:t>……………….(Entidad Financiera)</w:t>
      </w:r>
      <w:r w:rsidR="007A04F9" w:rsidRPr="00A17098">
        <w:rPr>
          <w:szCs w:val="22"/>
        </w:rPr>
        <w:t xml:space="preserve">, </w:t>
      </w:r>
      <w:r w:rsidR="00BF1BDA" w:rsidRPr="00A17098">
        <w:rPr>
          <w:szCs w:val="22"/>
        </w:rPr>
        <w:t>programará</w:t>
      </w:r>
      <w:r w:rsidR="00D60335" w:rsidRPr="00A17098">
        <w:rPr>
          <w:szCs w:val="22"/>
        </w:rPr>
        <w:t xml:space="preserve"> y ejecutará</w:t>
      </w:r>
      <w:r w:rsidR="005C29BF" w:rsidRPr="00A17098">
        <w:rPr>
          <w:szCs w:val="22"/>
        </w:rPr>
        <w:t xml:space="preserve"> anualmente</w:t>
      </w:r>
      <w:r w:rsidR="00BF1BDA" w:rsidRPr="00A17098">
        <w:rPr>
          <w:szCs w:val="22"/>
        </w:rPr>
        <w:t xml:space="preserve"> procesos de capacitación y sensibilización, considerando entre algunos contenidos temáticos: el proceso de envejecimiento,</w:t>
      </w:r>
      <w:r w:rsidR="00BA3317" w:rsidRPr="00A17098">
        <w:rPr>
          <w:szCs w:val="22"/>
        </w:rPr>
        <w:t xml:space="preserve"> el fome</w:t>
      </w:r>
      <w:r w:rsidR="00A73EDB" w:rsidRPr="00A17098">
        <w:rPr>
          <w:szCs w:val="22"/>
        </w:rPr>
        <w:t xml:space="preserve">nto de la valoración </w:t>
      </w:r>
      <w:r w:rsidR="00A73EDB" w:rsidRPr="00A17098">
        <w:rPr>
          <w:szCs w:val="22"/>
        </w:rPr>
        <w:lastRenderedPageBreak/>
        <w:t xml:space="preserve">y respeto, </w:t>
      </w:r>
      <w:r w:rsidR="00BF1BDA" w:rsidRPr="00A17098">
        <w:rPr>
          <w:szCs w:val="22"/>
        </w:rPr>
        <w:t>la preve</w:t>
      </w:r>
      <w:r w:rsidR="00E2278B" w:rsidRPr="00A17098">
        <w:rPr>
          <w:szCs w:val="22"/>
        </w:rPr>
        <w:t>n</w:t>
      </w:r>
      <w:r w:rsidR="00BF1BDA" w:rsidRPr="00A17098">
        <w:rPr>
          <w:szCs w:val="22"/>
        </w:rPr>
        <w:t>ción de maltrato, violencia y discriminación de las personas adultas mayores</w:t>
      </w:r>
      <w:r w:rsidR="00F3375F" w:rsidRPr="00A17098">
        <w:rPr>
          <w:szCs w:val="22"/>
        </w:rPr>
        <w:t>;</w:t>
      </w:r>
    </w:p>
    <w:p w:rsidR="00DC19B1" w:rsidRPr="00A17098" w:rsidRDefault="000E4BFD" w:rsidP="00991CED">
      <w:pPr>
        <w:pStyle w:val="Prrafodelista"/>
        <w:widowControl/>
        <w:numPr>
          <w:ilvl w:val="0"/>
          <w:numId w:val="34"/>
        </w:numPr>
        <w:spacing w:before="120" w:after="120"/>
        <w:contextualSpacing w:val="0"/>
        <w:rPr>
          <w:szCs w:val="22"/>
        </w:rPr>
      </w:pPr>
      <w:r w:rsidRPr="00A17098">
        <w:rPr>
          <w:b/>
          <w:szCs w:val="22"/>
        </w:rPr>
        <w:t>Atención personalizada y especializada</w:t>
      </w:r>
      <w:r w:rsidR="00DC19B1" w:rsidRPr="00A17098">
        <w:rPr>
          <w:b/>
          <w:szCs w:val="22"/>
        </w:rPr>
        <w:t>:</w:t>
      </w:r>
      <w:r w:rsidR="00DC19B1" w:rsidRPr="00A17098">
        <w:rPr>
          <w:szCs w:val="22"/>
        </w:rPr>
        <w:t xml:space="preserve"> </w:t>
      </w:r>
      <w:r w:rsidRPr="00A17098">
        <w:rPr>
          <w:szCs w:val="22"/>
        </w:rPr>
        <w:t>……….. (Entidad Financiera)</w:t>
      </w:r>
      <w:r w:rsidR="007A04F9" w:rsidRPr="00A17098">
        <w:rPr>
          <w:szCs w:val="22"/>
        </w:rPr>
        <w:t xml:space="preserve"> y sus funcionarios</w:t>
      </w:r>
      <w:r w:rsidRPr="00A17098">
        <w:rPr>
          <w:szCs w:val="22"/>
        </w:rPr>
        <w:t xml:space="preserve"> tiene</w:t>
      </w:r>
      <w:r w:rsidR="007A04F9" w:rsidRPr="00A17098">
        <w:rPr>
          <w:szCs w:val="22"/>
        </w:rPr>
        <w:t>n</w:t>
      </w:r>
      <w:r w:rsidRPr="00A17098">
        <w:rPr>
          <w:szCs w:val="22"/>
        </w:rPr>
        <w:t xml:space="preserve"> la obligación de brindar una atención singular e individualizada a las personas adultas mayores, en función de sus necesidades, con un trato igualitario, respetando sus derechos y garantías constitucionales</w:t>
      </w:r>
      <w:r w:rsidR="00F3375F" w:rsidRPr="00A17098">
        <w:rPr>
          <w:szCs w:val="22"/>
        </w:rPr>
        <w:t>;</w:t>
      </w:r>
    </w:p>
    <w:p w:rsidR="00DC19B1" w:rsidRPr="00A17098" w:rsidRDefault="000E4BFD" w:rsidP="00991CED">
      <w:pPr>
        <w:pStyle w:val="Prrafodelista"/>
        <w:widowControl/>
        <w:numPr>
          <w:ilvl w:val="0"/>
          <w:numId w:val="34"/>
        </w:numPr>
        <w:spacing w:before="120" w:after="120"/>
        <w:contextualSpacing w:val="0"/>
        <w:rPr>
          <w:b/>
          <w:szCs w:val="22"/>
        </w:rPr>
      </w:pPr>
      <w:r w:rsidRPr="00A17098">
        <w:rPr>
          <w:b/>
          <w:szCs w:val="22"/>
        </w:rPr>
        <w:t>Trato con calidad y calidez humana</w:t>
      </w:r>
      <w:r w:rsidR="00DC19B1" w:rsidRPr="00A17098">
        <w:rPr>
          <w:b/>
          <w:szCs w:val="22"/>
        </w:rPr>
        <w:t xml:space="preserve">: </w:t>
      </w:r>
      <w:r w:rsidR="00501099" w:rsidRPr="00A17098">
        <w:rPr>
          <w:szCs w:val="22"/>
        </w:rPr>
        <w:t xml:space="preserve">La atención a las </w:t>
      </w:r>
      <w:r w:rsidR="007A04F9" w:rsidRPr="00A17098">
        <w:rPr>
          <w:szCs w:val="22"/>
        </w:rPr>
        <w:t>PAM</w:t>
      </w:r>
      <w:r w:rsidR="00501099" w:rsidRPr="00A17098">
        <w:rPr>
          <w:szCs w:val="22"/>
        </w:rPr>
        <w:t xml:space="preserve"> deberá ser respetuosa, cordial, oportuna y diligente, debiendo identificar sus demandas y necesidades, informando sobre los servicios que brinda ………….. (Entidad Financiera);</w:t>
      </w:r>
    </w:p>
    <w:p w:rsidR="00501099" w:rsidRPr="00A17098" w:rsidRDefault="00501099" w:rsidP="00991CED">
      <w:pPr>
        <w:pStyle w:val="Prrafodelista"/>
        <w:widowControl/>
        <w:numPr>
          <w:ilvl w:val="0"/>
          <w:numId w:val="34"/>
        </w:numPr>
        <w:spacing w:before="120" w:after="120"/>
        <w:contextualSpacing w:val="0"/>
        <w:rPr>
          <w:b/>
          <w:szCs w:val="22"/>
        </w:rPr>
      </w:pPr>
      <w:r w:rsidRPr="00A17098">
        <w:rPr>
          <w:b/>
          <w:szCs w:val="22"/>
        </w:rPr>
        <w:t xml:space="preserve">Erradicación de toda forma de maltrato: </w:t>
      </w:r>
      <w:r w:rsidR="00912C1D" w:rsidRPr="00A17098">
        <w:rPr>
          <w:szCs w:val="22"/>
        </w:rPr>
        <w:t>Se prohíbe toda forma de maltrato, violencia y discriminación a</w:t>
      </w:r>
      <w:r w:rsidR="008B3AD2" w:rsidRPr="00A17098">
        <w:rPr>
          <w:szCs w:val="22"/>
        </w:rPr>
        <w:t xml:space="preserve"> las</w:t>
      </w:r>
      <w:r w:rsidR="00912C1D" w:rsidRPr="00A17098">
        <w:rPr>
          <w:szCs w:val="22"/>
        </w:rPr>
        <w:t xml:space="preserve"> </w:t>
      </w:r>
      <w:r w:rsidR="007A04F9" w:rsidRPr="00A17098">
        <w:rPr>
          <w:szCs w:val="22"/>
        </w:rPr>
        <w:t>PAM</w:t>
      </w:r>
      <w:r w:rsidR="00912C1D" w:rsidRPr="00A17098">
        <w:rPr>
          <w:szCs w:val="22"/>
        </w:rPr>
        <w:t xml:space="preserve">, por parte de los funcionarios o funcionarias </w:t>
      </w:r>
      <w:proofErr w:type="gramStart"/>
      <w:r w:rsidR="00912C1D" w:rsidRPr="00A17098">
        <w:rPr>
          <w:szCs w:val="22"/>
        </w:rPr>
        <w:t>de …</w:t>
      </w:r>
      <w:proofErr w:type="gramEnd"/>
      <w:r w:rsidR="00912C1D" w:rsidRPr="00A17098">
        <w:rPr>
          <w:szCs w:val="22"/>
        </w:rPr>
        <w:t>…………  (Entidad Financiera)</w:t>
      </w:r>
      <w:r w:rsidR="00991CED" w:rsidRPr="00A17098">
        <w:rPr>
          <w:szCs w:val="22"/>
        </w:rPr>
        <w:t>;</w:t>
      </w:r>
    </w:p>
    <w:p w:rsidR="00EC5C77" w:rsidRPr="00A17098" w:rsidRDefault="0013601B" w:rsidP="00991CED">
      <w:pPr>
        <w:pStyle w:val="Prrafodelista"/>
        <w:widowControl/>
        <w:numPr>
          <w:ilvl w:val="0"/>
          <w:numId w:val="34"/>
        </w:numPr>
        <w:spacing w:before="120" w:after="120"/>
        <w:contextualSpacing w:val="0"/>
        <w:rPr>
          <w:szCs w:val="22"/>
        </w:rPr>
      </w:pPr>
      <w:r w:rsidRPr="00A17098">
        <w:rPr>
          <w:b/>
          <w:szCs w:val="22"/>
        </w:rPr>
        <w:t>Uso del idioma materno</w:t>
      </w:r>
      <w:r w:rsidR="002B1B7F" w:rsidRPr="00A17098">
        <w:rPr>
          <w:b/>
          <w:szCs w:val="22"/>
        </w:rPr>
        <w:t xml:space="preserve">: </w:t>
      </w:r>
      <w:r w:rsidRPr="00A17098">
        <w:rPr>
          <w:szCs w:val="22"/>
        </w:rPr>
        <w:t xml:space="preserve">Los servicios que se proporcionen a favor de las </w:t>
      </w:r>
      <w:r w:rsidR="004F5199" w:rsidRPr="00A17098">
        <w:rPr>
          <w:szCs w:val="22"/>
        </w:rPr>
        <w:t>PAM</w:t>
      </w:r>
      <w:r w:rsidRPr="00A17098">
        <w:rPr>
          <w:szCs w:val="22"/>
        </w:rPr>
        <w:t xml:space="preserve"> se realizarán en su idioma m</w:t>
      </w:r>
      <w:r w:rsidR="001B2089" w:rsidRPr="00A17098">
        <w:rPr>
          <w:szCs w:val="22"/>
        </w:rPr>
        <w:t xml:space="preserve">aterno, cuando así se requiera. </w:t>
      </w:r>
      <w:r w:rsidR="00EC5C77" w:rsidRPr="00A17098">
        <w:rPr>
          <w:szCs w:val="22"/>
        </w:rPr>
        <w:t>Para tal efecto</w:t>
      </w:r>
      <w:r w:rsidRPr="00A17098">
        <w:rPr>
          <w:szCs w:val="22"/>
        </w:rPr>
        <w:t>,</w:t>
      </w:r>
      <w:r w:rsidR="00782F75" w:rsidRPr="00A17098">
        <w:rPr>
          <w:color w:val="C00000"/>
          <w:szCs w:val="22"/>
        </w:rPr>
        <w:t xml:space="preserve"> </w:t>
      </w:r>
      <w:r w:rsidR="00782F75" w:rsidRPr="00A17098">
        <w:rPr>
          <w:szCs w:val="22"/>
        </w:rPr>
        <w:t xml:space="preserve">una vez aprobado el </w:t>
      </w:r>
      <w:r w:rsidR="00B53A2F" w:rsidRPr="00A17098">
        <w:rPr>
          <w:szCs w:val="22"/>
        </w:rPr>
        <w:t>presente</w:t>
      </w:r>
      <w:r w:rsidR="00782F75" w:rsidRPr="00A17098">
        <w:rPr>
          <w:szCs w:val="22"/>
        </w:rPr>
        <w:t xml:space="preserve"> Reglamento Interno,</w:t>
      </w:r>
      <w:r w:rsidR="001B2089" w:rsidRPr="00A17098">
        <w:rPr>
          <w:szCs w:val="22"/>
        </w:rPr>
        <w:t xml:space="preserve"> </w:t>
      </w:r>
      <w:r w:rsidR="00782F75" w:rsidRPr="00A17098">
        <w:rPr>
          <w:szCs w:val="22"/>
        </w:rPr>
        <w:t xml:space="preserve">en un lapso de noventa (90) días </w:t>
      </w:r>
      <w:r w:rsidR="00EC5C77" w:rsidRPr="00A17098">
        <w:rPr>
          <w:szCs w:val="22"/>
        </w:rPr>
        <w:t>calendario</w:t>
      </w:r>
      <w:r w:rsidR="001B2089" w:rsidRPr="00A17098">
        <w:rPr>
          <w:szCs w:val="22"/>
        </w:rPr>
        <w:t xml:space="preserve"> </w:t>
      </w:r>
      <w:r w:rsidR="008B3AD2" w:rsidRPr="00A17098">
        <w:rPr>
          <w:szCs w:val="22"/>
        </w:rPr>
        <w:t>gestionar</w:t>
      </w:r>
      <w:r w:rsidR="00B53A2F" w:rsidRPr="00A17098">
        <w:rPr>
          <w:szCs w:val="22"/>
        </w:rPr>
        <w:t>á</w:t>
      </w:r>
      <w:r w:rsidR="008B3AD2" w:rsidRPr="00A17098">
        <w:rPr>
          <w:szCs w:val="22"/>
        </w:rPr>
        <w:t xml:space="preserve"> con i</w:t>
      </w:r>
      <w:r w:rsidR="001B2089" w:rsidRPr="00A17098">
        <w:rPr>
          <w:szCs w:val="22"/>
        </w:rPr>
        <w:t xml:space="preserve">nstituciones acreditadas, cursos de enseñanza de idiomas oficiales, </w:t>
      </w:r>
      <w:r w:rsidR="00782F75" w:rsidRPr="00A17098">
        <w:rPr>
          <w:szCs w:val="22"/>
        </w:rPr>
        <w:t>con el propósito</w:t>
      </w:r>
      <w:r w:rsidR="001B2089" w:rsidRPr="00A17098">
        <w:rPr>
          <w:szCs w:val="22"/>
        </w:rPr>
        <w:t xml:space="preserve"> </w:t>
      </w:r>
      <w:r w:rsidR="00782F75" w:rsidRPr="00A17098">
        <w:rPr>
          <w:szCs w:val="22"/>
        </w:rPr>
        <w:t xml:space="preserve">de </w:t>
      </w:r>
      <w:r w:rsidR="00B53A2F" w:rsidRPr="00A17098">
        <w:rPr>
          <w:szCs w:val="22"/>
        </w:rPr>
        <w:t xml:space="preserve"> capacitar a lo</w:t>
      </w:r>
      <w:r w:rsidR="00EC5C77" w:rsidRPr="00A17098">
        <w:rPr>
          <w:szCs w:val="22"/>
        </w:rPr>
        <w:t>s funcionarios.</w:t>
      </w:r>
    </w:p>
    <w:p w:rsidR="00DC19B1" w:rsidRPr="00A17098" w:rsidRDefault="00BA452B" w:rsidP="00991CED">
      <w:pPr>
        <w:pStyle w:val="Prrafodelista"/>
        <w:widowControl/>
        <w:numPr>
          <w:ilvl w:val="0"/>
          <w:numId w:val="34"/>
        </w:numPr>
        <w:spacing w:before="120" w:after="120"/>
        <w:contextualSpacing w:val="0"/>
        <w:rPr>
          <w:szCs w:val="22"/>
        </w:rPr>
      </w:pPr>
      <w:r w:rsidRPr="00A17098">
        <w:rPr>
          <w:b/>
          <w:szCs w:val="22"/>
        </w:rPr>
        <w:t xml:space="preserve"> (Habilitación de ventanillas, prioridad en las filas y mobiliario adecuado) </w:t>
      </w:r>
      <w:r w:rsidR="008B3AD2" w:rsidRPr="00A17098">
        <w:rPr>
          <w:szCs w:val="22"/>
        </w:rPr>
        <w:t>…………..(Entidad Financiera)</w:t>
      </w:r>
      <w:r w:rsidRPr="00A17098">
        <w:rPr>
          <w:szCs w:val="22"/>
        </w:rPr>
        <w:t xml:space="preserve"> </w:t>
      </w:r>
      <w:r w:rsidR="001A0052" w:rsidRPr="00A17098">
        <w:rPr>
          <w:szCs w:val="22"/>
        </w:rPr>
        <w:t>garantizará</w:t>
      </w:r>
      <w:r w:rsidRPr="00A17098">
        <w:rPr>
          <w:szCs w:val="22"/>
        </w:rPr>
        <w:t xml:space="preserve"> la habilitación de ventanillas especiales, la prioridad en las filas de atención y la dotación</w:t>
      </w:r>
      <w:r w:rsidR="001A0052" w:rsidRPr="00A17098">
        <w:rPr>
          <w:szCs w:val="22"/>
        </w:rPr>
        <w:t xml:space="preserve"> de mobiliario adecuado para la atención de las </w:t>
      </w:r>
      <w:r w:rsidR="00EC5C77" w:rsidRPr="00A17098">
        <w:rPr>
          <w:szCs w:val="22"/>
        </w:rPr>
        <w:t>PAM</w:t>
      </w:r>
      <w:r w:rsidR="001A0052" w:rsidRPr="00A17098">
        <w:rPr>
          <w:szCs w:val="22"/>
        </w:rPr>
        <w:t>.</w:t>
      </w:r>
    </w:p>
    <w:p w:rsidR="0067249A" w:rsidRPr="00A17098" w:rsidRDefault="00A73EDB" w:rsidP="00794227">
      <w:pPr>
        <w:spacing w:before="120" w:after="120"/>
        <w:rPr>
          <w:szCs w:val="22"/>
        </w:rPr>
      </w:pPr>
      <w:r w:rsidRPr="00A17098">
        <w:rPr>
          <w:b/>
          <w:szCs w:val="22"/>
        </w:rPr>
        <w:t>Artículo 10</w:t>
      </w:r>
      <w:r w:rsidR="0067249A" w:rsidRPr="00A17098">
        <w:rPr>
          <w:b/>
          <w:szCs w:val="22"/>
        </w:rPr>
        <w:t>° -  (Deberes de las</w:t>
      </w:r>
      <w:r w:rsidR="00ED2B9B" w:rsidRPr="00A17098">
        <w:rPr>
          <w:b/>
          <w:szCs w:val="22"/>
        </w:rPr>
        <w:t xml:space="preserve"> funcionarias</w:t>
      </w:r>
      <w:r w:rsidR="0067249A" w:rsidRPr="00A17098">
        <w:rPr>
          <w:b/>
          <w:szCs w:val="22"/>
        </w:rPr>
        <w:t xml:space="preserve"> y</w:t>
      </w:r>
      <w:r w:rsidR="00ED2B9B" w:rsidRPr="00A17098">
        <w:rPr>
          <w:b/>
          <w:szCs w:val="22"/>
        </w:rPr>
        <w:t xml:space="preserve"> </w:t>
      </w:r>
      <w:r w:rsidR="00B53A2F" w:rsidRPr="00A17098">
        <w:rPr>
          <w:b/>
          <w:szCs w:val="22"/>
        </w:rPr>
        <w:t>funcionarios del (….</w:t>
      </w:r>
      <w:r w:rsidR="0067249A" w:rsidRPr="00A17098">
        <w:rPr>
          <w:b/>
          <w:szCs w:val="22"/>
        </w:rPr>
        <w:t>Entidad</w:t>
      </w:r>
      <w:r w:rsidR="00EC5C77" w:rsidRPr="00A17098">
        <w:rPr>
          <w:b/>
          <w:szCs w:val="22"/>
        </w:rPr>
        <w:t xml:space="preserve"> Financiera</w:t>
      </w:r>
      <w:r w:rsidR="0067249A" w:rsidRPr="00A17098">
        <w:rPr>
          <w:b/>
          <w:szCs w:val="22"/>
        </w:rPr>
        <w:t xml:space="preserve">) </w:t>
      </w:r>
      <w:r w:rsidR="00ED2B9B" w:rsidRPr="00A17098">
        <w:rPr>
          <w:szCs w:val="22"/>
        </w:rPr>
        <w:t>Además de los debe</w:t>
      </w:r>
      <w:r w:rsidR="003521ED" w:rsidRPr="00A17098">
        <w:rPr>
          <w:szCs w:val="22"/>
        </w:rPr>
        <w:t xml:space="preserve">res establecidos en el Reglamento de Protección del Consumidor de Servicios Financieros contenido en la Recopilación de Normas para Servicios Financieros emitida por la Autoridad de Supervisión del Sistema Financiero, es obligación de las funcionarias y funcionarios de………………… </w:t>
      </w:r>
      <w:r w:rsidR="0073330C" w:rsidRPr="00A17098">
        <w:rPr>
          <w:szCs w:val="22"/>
        </w:rPr>
        <w:t>(Entidad Financiera) denunciar ante la</w:t>
      </w:r>
      <w:r w:rsidR="00991CED" w:rsidRPr="00A17098">
        <w:rPr>
          <w:szCs w:val="22"/>
        </w:rPr>
        <w:t>s</w:t>
      </w:r>
      <w:r w:rsidR="0073330C" w:rsidRPr="00A17098">
        <w:rPr>
          <w:szCs w:val="22"/>
        </w:rPr>
        <w:t xml:space="preserve"> instancia</w:t>
      </w:r>
      <w:r w:rsidR="00217AEC" w:rsidRPr="00A17098">
        <w:rPr>
          <w:szCs w:val="22"/>
        </w:rPr>
        <w:t xml:space="preserve">s competentes cualquier acto de maltrato o violencia contra las </w:t>
      </w:r>
      <w:r w:rsidR="008B3AD2" w:rsidRPr="00A17098">
        <w:rPr>
          <w:szCs w:val="22"/>
        </w:rPr>
        <w:t>PAM</w:t>
      </w:r>
      <w:r w:rsidR="00217AEC" w:rsidRPr="00A17098">
        <w:rPr>
          <w:szCs w:val="22"/>
        </w:rPr>
        <w:t xml:space="preserve"> que conozca en el ejercicio de sus funciones.</w:t>
      </w:r>
      <w:r w:rsidR="0073330C" w:rsidRPr="00A17098">
        <w:rPr>
          <w:szCs w:val="22"/>
        </w:rPr>
        <w:t xml:space="preserve"> </w:t>
      </w:r>
    </w:p>
    <w:p w:rsidR="00026ECB" w:rsidRPr="00A17098" w:rsidRDefault="00A73EDB" w:rsidP="00026ECB">
      <w:pPr>
        <w:spacing w:before="120" w:after="120"/>
        <w:rPr>
          <w:szCs w:val="22"/>
        </w:rPr>
      </w:pPr>
      <w:r w:rsidRPr="00A17098">
        <w:rPr>
          <w:b/>
          <w:szCs w:val="22"/>
        </w:rPr>
        <w:t>Artículo 11</w:t>
      </w:r>
      <w:r w:rsidR="00026ECB" w:rsidRPr="00A17098">
        <w:rPr>
          <w:b/>
          <w:szCs w:val="22"/>
        </w:rPr>
        <w:t xml:space="preserve">°-  (Responsabilidad)  </w:t>
      </w:r>
      <w:r w:rsidR="00026ECB" w:rsidRPr="00A17098">
        <w:rPr>
          <w:szCs w:val="22"/>
        </w:rPr>
        <w:t>Es responsable de</w:t>
      </w:r>
      <w:r w:rsidR="008B3AD2" w:rsidRPr="00A17098">
        <w:rPr>
          <w:szCs w:val="22"/>
        </w:rPr>
        <w:t>l cumplimiento,</w:t>
      </w:r>
      <w:r w:rsidR="00026ECB" w:rsidRPr="00A17098">
        <w:rPr>
          <w:szCs w:val="22"/>
        </w:rPr>
        <w:t xml:space="preserve"> la aplicación y difusión interna y externa del presente Reglamento, </w:t>
      </w:r>
      <w:proofErr w:type="gramStart"/>
      <w:r w:rsidR="00026ECB" w:rsidRPr="00A17098">
        <w:rPr>
          <w:szCs w:val="22"/>
        </w:rPr>
        <w:t xml:space="preserve">el </w:t>
      </w:r>
      <w:r w:rsidR="00B53A2F" w:rsidRPr="00A17098">
        <w:rPr>
          <w:szCs w:val="22"/>
        </w:rPr>
        <w:t>…</w:t>
      </w:r>
      <w:proofErr w:type="gramEnd"/>
      <w:r w:rsidR="00B53A2F" w:rsidRPr="00A17098">
        <w:rPr>
          <w:szCs w:val="22"/>
        </w:rPr>
        <w:t>….</w:t>
      </w:r>
      <w:r w:rsidR="00026ECB" w:rsidRPr="00A17098">
        <w:rPr>
          <w:szCs w:val="22"/>
        </w:rPr>
        <w:t xml:space="preserve"> de ……………….. (Entidad Financiera).</w:t>
      </w:r>
    </w:p>
    <w:p w:rsidR="009A78FC" w:rsidRDefault="009A78FC" w:rsidP="00794227">
      <w:pPr>
        <w:spacing w:before="120" w:after="120"/>
        <w:rPr>
          <w:noProof/>
        </w:rPr>
      </w:pPr>
    </w:p>
    <w:sectPr w:rsidR="009A78FC" w:rsidSect="00F52AA9">
      <w:headerReference w:type="even" r:id="rId9"/>
      <w:headerReference w:type="default" r:id="rId10"/>
      <w:footerReference w:type="default" r:id="rId11"/>
      <w:headerReference w:type="first" r:id="rId12"/>
      <w:footnotePr>
        <w:numRestart w:val="eachSect"/>
      </w:footnotePr>
      <w:pgSz w:w="12240" w:h="15840" w:code="1"/>
      <w:pgMar w:top="1440" w:right="1797" w:bottom="1440" w:left="1797" w:header="1140" w:footer="1305"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B1A" w:rsidRDefault="00F56B1A" w:rsidP="003D6016">
      <w:r>
        <w:separator/>
      </w:r>
    </w:p>
  </w:endnote>
  <w:endnote w:type="continuationSeparator" w:id="0">
    <w:p w:rsidR="00F56B1A" w:rsidRDefault="00F56B1A" w:rsidP="003D6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292" w:rsidRDefault="00E64292" w:rsidP="00B33540">
    <w:pPr>
      <w:framePr w:w="1764" w:wrap="around" w:vAnchor="text" w:hAnchor="page" w:x="8629" w:y="165"/>
      <w:jc w:val="right"/>
      <w:rPr>
        <w:noProof/>
        <w:sz w:val="18"/>
        <w:szCs w:val="18"/>
      </w:rPr>
    </w:pPr>
    <w:r w:rsidRPr="00BB5C01">
      <w:rPr>
        <w:noProof/>
        <w:sz w:val="18"/>
        <w:szCs w:val="18"/>
      </w:rPr>
      <w:t>L</w:t>
    </w:r>
    <w:r w:rsidR="0095651A">
      <w:rPr>
        <w:noProof/>
        <w:sz w:val="18"/>
        <w:szCs w:val="18"/>
      </w:rPr>
      <w:t>ibro</w:t>
    </w:r>
    <w:r w:rsidRPr="00BB5C01">
      <w:rPr>
        <w:noProof/>
        <w:sz w:val="18"/>
        <w:szCs w:val="18"/>
      </w:rPr>
      <w:t xml:space="preserve"> </w:t>
    </w:r>
    <w:r w:rsidR="00912A9F">
      <w:rPr>
        <w:noProof/>
        <w:sz w:val="18"/>
        <w:szCs w:val="18"/>
      </w:rPr>
      <w:t>4</w:t>
    </w:r>
    <w:r w:rsidRPr="00BB5C01">
      <w:rPr>
        <w:noProof/>
        <w:sz w:val="18"/>
        <w:szCs w:val="18"/>
      </w:rPr>
      <w:t>°</w:t>
    </w:r>
  </w:p>
  <w:p w:rsidR="00E64292" w:rsidRPr="00BB5C01" w:rsidRDefault="00E64292" w:rsidP="00B33540">
    <w:pPr>
      <w:framePr w:w="1764" w:wrap="around" w:vAnchor="text" w:hAnchor="page" w:x="8629" w:y="165"/>
      <w:jc w:val="right"/>
      <w:rPr>
        <w:noProof/>
        <w:sz w:val="18"/>
        <w:szCs w:val="18"/>
      </w:rPr>
    </w:pPr>
    <w:r w:rsidRPr="00BB5C01">
      <w:rPr>
        <w:noProof/>
        <w:sz w:val="18"/>
        <w:szCs w:val="18"/>
      </w:rPr>
      <w:t>T</w:t>
    </w:r>
    <w:r w:rsidR="0095651A">
      <w:rPr>
        <w:noProof/>
        <w:sz w:val="18"/>
        <w:szCs w:val="18"/>
      </w:rPr>
      <w:t>ítulo</w:t>
    </w:r>
    <w:r>
      <w:rPr>
        <w:noProof/>
        <w:sz w:val="18"/>
        <w:szCs w:val="18"/>
      </w:rPr>
      <w:t xml:space="preserve"> </w:t>
    </w:r>
    <w:r w:rsidR="00912A9F">
      <w:rPr>
        <w:noProof/>
        <w:sz w:val="18"/>
        <w:szCs w:val="18"/>
      </w:rPr>
      <w:t>I</w:t>
    </w:r>
  </w:p>
  <w:p w:rsidR="00E64292" w:rsidRDefault="00E64292" w:rsidP="00B33540">
    <w:pPr>
      <w:framePr w:w="1764" w:wrap="around" w:vAnchor="text" w:hAnchor="page" w:x="8629" w:y="165"/>
      <w:jc w:val="right"/>
      <w:rPr>
        <w:noProof/>
        <w:sz w:val="18"/>
        <w:szCs w:val="18"/>
      </w:rPr>
    </w:pPr>
    <w:r w:rsidRPr="00BB5C01">
      <w:rPr>
        <w:noProof/>
        <w:sz w:val="18"/>
        <w:szCs w:val="18"/>
      </w:rPr>
      <w:t xml:space="preserve">Capítulo </w:t>
    </w:r>
    <w:r>
      <w:rPr>
        <w:noProof/>
        <w:sz w:val="18"/>
        <w:szCs w:val="18"/>
      </w:rPr>
      <w:t>I</w:t>
    </w:r>
  </w:p>
  <w:p w:rsidR="00E64292" w:rsidRPr="00BB5C01" w:rsidRDefault="00D170AD" w:rsidP="00B33540">
    <w:pPr>
      <w:framePr w:w="1764" w:wrap="around" w:vAnchor="text" w:hAnchor="page" w:x="8629" w:y="165"/>
      <w:jc w:val="right"/>
      <w:rPr>
        <w:noProof/>
        <w:sz w:val="18"/>
        <w:szCs w:val="18"/>
      </w:rPr>
    </w:pPr>
    <w:r>
      <w:rPr>
        <w:noProof/>
        <w:sz w:val="18"/>
        <w:szCs w:val="18"/>
      </w:rPr>
      <w:t>Anexo</w:t>
    </w:r>
    <w:r w:rsidR="00E64292">
      <w:rPr>
        <w:noProof/>
        <w:sz w:val="18"/>
        <w:szCs w:val="18"/>
      </w:rPr>
      <w:t xml:space="preserve"> </w:t>
    </w:r>
    <w:r w:rsidR="008B3AD2">
      <w:rPr>
        <w:noProof/>
        <w:sz w:val="18"/>
        <w:szCs w:val="18"/>
      </w:rPr>
      <w:t>5</w:t>
    </w:r>
  </w:p>
  <w:p w:rsidR="00E64292" w:rsidRPr="00BB5C01" w:rsidRDefault="00E64292" w:rsidP="00B33540">
    <w:pPr>
      <w:framePr w:w="1764" w:wrap="around" w:vAnchor="text" w:hAnchor="page" w:x="8629" w:y="165"/>
      <w:jc w:val="right"/>
      <w:rPr>
        <w:noProof/>
        <w:sz w:val="18"/>
        <w:szCs w:val="18"/>
      </w:rPr>
    </w:pPr>
    <w:r w:rsidRPr="00BB5C01">
      <w:rPr>
        <w:noProof/>
        <w:sz w:val="18"/>
        <w:szCs w:val="18"/>
      </w:rPr>
      <w:t xml:space="preserve">Página </w:t>
    </w:r>
    <w:r w:rsidR="00DD76B1" w:rsidRPr="00BB5C01">
      <w:rPr>
        <w:noProof/>
        <w:sz w:val="18"/>
        <w:szCs w:val="18"/>
      </w:rPr>
      <w:fldChar w:fldCharType="begin"/>
    </w:r>
    <w:r w:rsidRPr="00BB5C01">
      <w:rPr>
        <w:noProof/>
        <w:sz w:val="18"/>
        <w:szCs w:val="18"/>
      </w:rPr>
      <w:instrText xml:space="preserve">PAGE  </w:instrText>
    </w:r>
    <w:r w:rsidR="00DD76B1" w:rsidRPr="00BB5C01">
      <w:rPr>
        <w:noProof/>
        <w:sz w:val="18"/>
        <w:szCs w:val="18"/>
      </w:rPr>
      <w:fldChar w:fldCharType="separate"/>
    </w:r>
    <w:r w:rsidR="00910695">
      <w:rPr>
        <w:noProof/>
        <w:sz w:val="18"/>
        <w:szCs w:val="18"/>
      </w:rPr>
      <w:t>3</w:t>
    </w:r>
    <w:r w:rsidR="00DD76B1" w:rsidRPr="00BB5C01">
      <w:rPr>
        <w:noProof/>
        <w:sz w:val="18"/>
        <w:szCs w:val="18"/>
      </w:rPr>
      <w:fldChar w:fldCharType="end"/>
    </w:r>
    <w:r w:rsidRPr="00BB5C01">
      <w:rPr>
        <w:noProof/>
        <w:sz w:val="18"/>
        <w:szCs w:val="18"/>
      </w:rPr>
      <w:t>/</w:t>
    </w:r>
    <w:r w:rsidR="0029438F">
      <w:rPr>
        <w:noProof/>
        <w:sz w:val="18"/>
        <w:szCs w:val="18"/>
      </w:rPr>
      <w:fldChar w:fldCharType="begin"/>
    </w:r>
    <w:r w:rsidR="0029438F">
      <w:rPr>
        <w:noProof/>
        <w:sz w:val="18"/>
        <w:szCs w:val="18"/>
      </w:rPr>
      <w:instrText xml:space="preserve"> NUMPAGES  </w:instrText>
    </w:r>
    <w:r w:rsidR="0029438F">
      <w:rPr>
        <w:noProof/>
        <w:sz w:val="18"/>
        <w:szCs w:val="18"/>
      </w:rPr>
      <w:fldChar w:fldCharType="separate"/>
    </w:r>
    <w:r w:rsidR="00910695">
      <w:rPr>
        <w:noProof/>
        <w:sz w:val="18"/>
        <w:szCs w:val="18"/>
      </w:rPr>
      <w:t>3</w:t>
    </w:r>
    <w:r w:rsidR="0029438F">
      <w:rPr>
        <w:noProof/>
        <w:sz w:val="18"/>
        <w:szCs w:val="18"/>
      </w:rPr>
      <w:fldChar w:fldCharType="end"/>
    </w:r>
  </w:p>
  <w:p w:rsidR="00E64292" w:rsidRDefault="008F6C98">
    <w:pPr>
      <w:pStyle w:val="Piedepgina"/>
    </w:pPr>
    <w:r>
      <w:rPr>
        <w:i/>
        <w:noProof/>
        <w:sz w:val="20"/>
        <w:lang w:eastAsia="es-BO"/>
      </w:rPr>
      <mc:AlternateContent>
        <mc:Choice Requires="wps">
          <w:drawing>
            <wp:anchor distT="4294967295" distB="4294967295" distL="114300" distR="114300" simplePos="0" relativeHeight="251699200" behindDoc="0" locked="0" layoutInCell="1" allowOverlap="1" wp14:anchorId="74AE478F" wp14:editId="5CFC2478">
              <wp:simplePos x="0" y="0"/>
              <wp:positionH relativeFrom="column">
                <wp:posOffset>7620</wp:posOffset>
              </wp:positionH>
              <wp:positionV relativeFrom="paragraph">
                <wp:posOffset>52704</wp:posOffset>
              </wp:positionV>
              <wp:extent cx="5494020" cy="0"/>
              <wp:effectExtent l="0" t="0" r="1143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94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1"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pt,4.15pt" to="433.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" strokecolor="black [3040]">
              <o:lock v:ext="edit" shapetype="f"/>
            </v:line>
          </w:pict>
        </mc:Fallback>
      </mc:AlternateContent>
    </w:r>
    <w:r>
      <w:rPr>
        <w:i/>
        <w:noProof/>
        <w:sz w:val="20"/>
        <w:lang w:eastAsia="es-BO"/>
      </w:rPr>
      <mc:AlternateContent>
        <mc:Choice Requires="wps">
          <w:drawing>
            <wp:anchor distT="0" distB="0" distL="114300" distR="114300" simplePos="0" relativeHeight="251698176" behindDoc="0" locked="0" layoutInCell="1" allowOverlap="1" wp14:anchorId="5010029C" wp14:editId="1140ED8C">
              <wp:simplePos x="0" y="0"/>
              <wp:positionH relativeFrom="column">
                <wp:posOffset>204470</wp:posOffset>
              </wp:positionH>
              <wp:positionV relativeFrom="paragraph">
                <wp:posOffset>98425</wp:posOffset>
              </wp:positionV>
              <wp:extent cx="2677795" cy="638175"/>
              <wp:effectExtent l="0" t="0" r="8255" b="9525"/>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0379" w:rsidRDefault="00AE0379" w:rsidP="00AE0379">
                          <w:pPr>
                            <w:widowControl/>
                            <w:autoSpaceDE w:val="0"/>
                            <w:autoSpaceDN w:val="0"/>
                            <w:adjustRightInd w:val="0"/>
                            <w:jc w:val="left"/>
                            <w:rPr>
                              <w:rFonts w:eastAsiaTheme="minorHAnsi"/>
                              <w:i/>
                              <w:iCs/>
                              <w:sz w:val="18"/>
                              <w:szCs w:val="18"/>
                            </w:rPr>
                          </w:pPr>
                          <w:r>
                            <w:rPr>
                              <w:rFonts w:eastAsiaTheme="minorHAnsi"/>
                              <w:i/>
                              <w:iCs/>
                              <w:sz w:val="18"/>
                              <w:szCs w:val="18"/>
                            </w:rPr>
                            <w:t xml:space="preserve">Circular </w:t>
                          </w:r>
                          <w:r>
                            <w:rPr>
                              <w:rFonts w:eastAsiaTheme="minorHAnsi"/>
                              <w:i/>
                              <w:iCs/>
                              <w:sz w:val="18"/>
                              <w:szCs w:val="18"/>
                            </w:rPr>
                            <w:tab/>
                          </w:r>
                          <w:r>
                            <w:rPr>
                              <w:i/>
                              <w:sz w:val="18"/>
                            </w:rPr>
                            <w:t>ASFI/</w:t>
                          </w:r>
                          <w:r w:rsidR="00904DC1">
                            <w:rPr>
                              <w:i/>
                              <w:sz w:val="18"/>
                            </w:rPr>
                            <w:t>371/16</w:t>
                          </w:r>
                          <w:r w:rsidR="00904DC1">
                            <w:rPr>
                              <w:i/>
                              <w:sz w:val="18"/>
                            </w:rPr>
                            <w:tab/>
                            <w:t xml:space="preserve"> (01</w:t>
                          </w:r>
                          <w:r w:rsidR="00A73EDB">
                            <w:rPr>
                              <w:i/>
                              <w:sz w:val="18"/>
                            </w:rPr>
                            <w:t>/16</w:t>
                          </w:r>
                          <w:r>
                            <w:rPr>
                              <w:i/>
                              <w:sz w:val="18"/>
                            </w:rPr>
                            <w:t>)</w:t>
                          </w:r>
                          <w:r>
                            <w:rPr>
                              <w:rFonts w:eastAsiaTheme="minorHAnsi"/>
                              <w:i/>
                              <w:iCs/>
                              <w:sz w:val="18"/>
                              <w:szCs w:val="18"/>
                            </w:rPr>
                            <w:t xml:space="preserve"> Inicial</w:t>
                          </w:r>
                        </w:p>
                        <w:p w:rsidR="00E64292" w:rsidRPr="007C72B8" w:rsidRDefault="00E64292" w:rsidP="00C77DFC">
                          <w:pPr>
                            <w:tabs>
                              <w:tab w:val="left" w:pos="720"/>
                              <w:tab w:val="left" w:pos="2552"/>
                            </w:tabs>
                            <w:rPr>
                              <w: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6.1pt;margin-top:7.75pt;width:210.85pt;height:5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" stroked="f">
              <v:textbox>
                <w:txbxContent>
                  <w:p w:rsidR="00AE0379" w:rsidRDefault="00AE0379" w:rsidP="00AE0379">
                    <w:pPr>
                      <w:widowControl/>
                      <w:autoSpaceDE w:val="0"/>
                      <w:autoSpaceDN w:val="0"/>
                      <w:adjustRightInd w:val="0"/>
                      <w:jc w:val="left"/>
                      <w:rPr>
                        <w:rFonts w:eastAsiaTheme="minorHAnsi"/>
                        <w:i/>
                        <w:iCs/>
                        <w:sz w:val="18"/>
                        <w:szCs w:val="18"/>
                      </w:rPr>
                    </w:pPr>
                    <w:r>
                      <w:rPr>
                        <w:rFonts w:eastAsiaTheme="minorHAnsi"/>
                        <w:i/>
                        <w:iCs/>
                        <w:sz w:val="18"/>
                        <w:szCs w:val="18"/>
                      </w:rPr>
                      <w:t xml:space="preserve">Circular </w:t>
                    </w:r>
                    <w:r>
                      <w:rPr>
                        <w:rFonts w:eastAsiaTheme="minorHAnsi"/>
                        <w:i/>
                        <w:iCs/>
                        <w:sz w:val="18"/>
                        <w:szCs w:val="18"/>
                      </w:rPr>
                      <w:tab/>
                    </w:r>
                    <w:r>
                      <w:rPr>
                        <w:i/>
                        <w:sz w:val="18"/>
                      </w:rPr>
                      <w:t>ASFI/</w:t>
                    </w:r>
                    <w:r w:rsidR="00904DC1">
                      <w:rPr>
                        <w:i/>
                        <w:sz w:val="18"/>
                      </w:rPr>
                      <w:t>371/16</w:t>
                    </w:r>
                    <w:r w:rsidR="00904DC1">
                      <w:rPr>
                        <w:i/>
                        <w:sz w:val="18"/>
                      </w:rPr>
                      <w:tab/>
                      <w:t xml:space="preserve"> (01</w:t>
                    </w:r>
                    <w:r w:rsidR="00A73EDB">
                      <w:rPr>
                        <w:i/>
                        <w:sz w:val="18"/>
                      </w:rPr>
                      <w:t>/16</w:t>
                    </w:r>
                    <w:r>
                      <w:rPr>
                        <w:i/>
                        <w:sz w:val="18"/>
                      </w:rPr>
                      <w:t>)</w:t>
                    </w:r>
                    <w:r>
                      <w:rPr>
                        <w:rFonts w:eastAsiaTheme="minorHAnsi"/>
                        <w:i/>
                        <w:iCs/>
                        <w:sz w:val="18"/>
                        <w:szCs w:val="18"/>
                      </w:rPr>
                      <w:t xml:space="preserve"> Inicial</w:t>
                    </w:r>
                  </w:p>
                  <w:p w:rsidR="00E64292" w:rsidRPr="007C72B8" w:rsidRDefault="00E64292" w:rsidP="00C77DFC">
                    <w:pPr>
                      <w:tabs>
                        <w:tab w:val="left" w:pos="720"/>
                        <w:tab w:val="left" w:pos="2552"/>
                      </w:tabs>
                      <w:rPr>
                        <w:i/>
                        <w:sz w:val="18"/>
                      </w:rPr>
                    </w:pPr>
                  </w:p>
                </w:txbxContent>
              </v:textbox>
              <w10:wrap type="topAndBottom"/>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B1A" w:rsidRDefault="00F56B1A" w:rsidP="003D6016">
      <w:r>
        <w:separator/>
      </w:r>
    </w:p>
  </w:footnote>
  <w:footnote w:type="continuationSeparator" w:id="0">
    <w:p w:rsidR="00F56B1A" w:rsidRDefault="00F56B1A" w:rsidP="003D6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413" w:rsidRDefault="0010141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BC4" w:rsidRPr="003D6016" w:rsidRDefault="007F5BC4" w:rsidP="007F5BC4">
    <w:pPr>
      <w:pStyle w:val="Encabezado"/>
      <w:spacing w:after="240"/>
      <w:jc w:val="right"/>
      <w:rPr>
        <w:i/>
        <w:smallCaps/>
        <w:sz w:val="16"/>
      </w:rPr>
    </w:pPr>
    <w:r w:rsidRPr="003D6016">
      <w:rPr>
        <w:i/>
        <w:smallCaps/>
        <w:sz w:val="16"/>
      </w:rPr>
      <w:t>Autoridad de Supervisión del Sistema Financiero</w:t>
    </w:r>
  </w:p>
  <w:p w:rsidR="00480D38" w:rsidRPr="00522A57" w:rsidRDefault="009221E9" w:rsidP="00522A57">
    <w:pPr>
      <w:pStyle w:val="Encabezado"/>
      <w:spacing w:after="240"/>
      <w:jc w:val="center"/>
      <w:rPr>
        <w:smallCaps/>
        <w:sz w:val="18"/>
        <w:szCs w:val="18"/>
      </w:rPr>
    </w:pPr>
    <w:r w:rsidRPr="009221E9">
      <w:rPr>
        <w:smallCaps/>
        <w:sz w:val="18"/>
        <w:szCs w:val="18"/>
        <w:u w:val="single"/>
      </w:rPr>
      <w:t xml:space="preserve"> </w:t>
    </w:r>
    <w:r w:rsidRPr="006179F6">
      <w:rPr>
        <w:smallCaps/>
        <w:sz w:val="18"/>
        <w:szCs w:val="18"/>
        <w:u w:val="single"/>
      </w:rPr>
      <w:t>Recopilación de Normas para Servicios Financieros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413" w:rsidRDefault="001014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46B"/>
    <w:multiLevelType w:val="multilevel"/>
    <w:tmpl w:val="2D4C2BE4"/>
    <w:lvl w:ilvl="0">
      <w:start w:val="1"/>
      <w:numFmt w:val="decimal"/>
      <w:pStyle w:val="Lista1"/>
      <w:lvlText w:val="%1."/>
      <w:lvlJc w:val="left"/>
      <w:pPr>
        <w:tabs>
          <w:tab w:val="num" w:pos="864"/>
        </w:tabs>
        <w:ind w:left="864" w:hanging="432"/>
      </w:pPr>
      <w:rPr>
        <w:rFonts w:ascii="Times New Roman" w:hAnsi="Times New Roman" w:hint="default"/>
        <w:b/>
        <w:i w:val="0"/>
        <w:color w:val="auto"/>
        <w:sz w:val="22"/>
        <w:u w:val="none"/>
      </w:rPr>
    </w:lvl>
    <w:lvl w:ilvl="1">
      <w:start w:val="1"/>
      <w:numFmt w:val="decimal"/>
      <w:lvlText w:val="%1.%2"/>
      <w:lvlJc w:val="left"/>
      <w:pPr>
        <w:tabs>
          <w:tab w:val="num" w:pos="1296"/>
        </w:tabs>
        <w:ind w:left="1296" w:hanging="432"/>
      </w:pPr>
      <w:rPr>
        <w:rFonts w:ascii="Times New Roman" w:hAnsi="Times New Roman" w:hint="default"/>
        <w:b/>
        <w:i w:val="0"/>
        <w:color w:val="auto"/>
        <w:sz w:val="22"/>
        <w:u w:val="none"/>
      </w:rPr>
    </w:lvl>
    <w:lvl w:ilvl="2">
      <w:start w:val="1"/>
      <w:numFmt w:val="lowerLetter"/>
      <w:lvlText w:val="%3."/>
      <w:lvlJc w:val="left"/>
      <w:pPr>
        <w:tabs>
          <w:tab w:val="num" w:pos="1728"/>
        </w:tabs>
        <w:ind w:left="1728" w:hanging="432"/>
      </w:pPr>
      <w:rPr>
        <w:rFonts w:ascii="Times New Roman" w:hAnsi="Times New Roman" w:hint="default"/>
        <w:b/>
        <w:i w:val="0"/>
        <w:sz w:val="22"/>
      </w:rPr>
    </w:lvl>
    <w:lvl w:ilvl="3">
      <w:start w:val="1"/>
      <w:numFmt w:val="lowerRoman"/>
      <w:lvlText w:val="%4."/>
      <w:lvlJc w:val="left"/>
      <w:pPr>
        <w:tabs>
          <w:tab w:val="num" w:pos="2448"/>
        </w:tabs>
        <w:ind w:left="2160" w:hanging="432"/>
      </w:pPr>
      <w:rPr>
        <w:rFonts w:ascii="Times New Roman" w:hAnsi="Times New Roman" w:hint="default"/>
        <w:b/>
        <w:i w:val="0"/>
        <w:sz w:val="22"/>
      </w:rPr>
    </w:lvl>
    <w:lvl w:ilvl="4">
      <w:start w:val="1"/>
      <w:numFmt w:val="bullet"/>
      <w:lvlText w:val="-"/>
      <w:lvlJc w:val="left"/>
      <w:pPr>
        <w:tabs>
          <w:tab w:val="num" w:pos="2592"/>
        </w:tabs>
        <w:ind w:left="2592" w:hanging="432"/>
      </w:pPr>
      <w:rPr>
        <w:rFonts w:hint="default"/>
        <w:b/>
        <w:i w:val="0"/>
      </w:rPr>
    </w:lvl>
    <w:lvl w:ilvl="5">
      <w:start w:val="1"/>
      <w:numFmt w:val="decimal"/>
      <w:lvlText w:val="%1.%2.%3.%4.%5.%6."/>
      <w:lvlJc w:val="left"/>
      <w:pPr>
        <w:tabs>
          <w:tab w:val="num" w:pos="3168"/>
        </w:tabs>
        <w:ind w:left="3168" w:hanging="936"/>
      </w:pPr>
      <w:rPr>
        <w:rFonts w:hint="default"/>
      </w:rPr>
    </w:lvl>
    <w:lvl w:ilvl="6">
      <w:start w:val="1"/>
      <w:numFmt w:val="decimal"/>
      <w:lvlText w:val="%1.%2.%3.%4.%5.%6.%7."/>
      <w:lvlJc w:val="left"/>
      <w:pPr>
        <w:tabs>
          <w:tab w:val="num" w:pos="3672"/>
        </w:tabs>
        <w:ind w:left="3672" w:hanging="1080"/>
      </w:pPr>
      <w:rPr>
        <w:rFonts w:hint="default"/>
      </w:rPr>
    </w:lvl>
    <w:lvl w:ilvl="7">
      <w:start w:val="1"/>
      <w:numFmt w:val="decimal"/>
      <w:lvlText w:val="%1.%2.%3.%4.%5.%6.%7.%8."/>
      <w:lvlJc w:val="left"/>
      <w:pPr>
        <w:tabs>
          <w:tab w:val="num" w:pos="4176"/>
        </w:tabs>
        <w:ind w:left="4176" w:hanging="1224"/>
      </w:pPr>
      <w:rPr>
        <w:rFonts w:hint="default"/>
      </w:rPr>
    </w:lvl>
    <w:lvl w:ilvl="8">
      <w:start w:val="1"/>
      <w:numFmt w:val="decimal"/>
      <w:lvlText w:val="%1.%2.%3.%4.%5.%6.%7.%8.%9."/>
      <w:lvlJc w:val="left"/>
      <w:pPr>
        <w:tabs>
          <w:tab w:val="num" w:pos="4752"/>
        </w:tabs>
        <w:ind w:left="4752" w:hanging="1440"/>
      </w:pPr>
      <w:rPr>
        <w:rFonts w:hint="default"/>
      </w:rPr>
    </w:lvl>
  </w:abstractNum>
  <w:abstractNum w:abstractNumId="1">
    <w:nsid w:val="04FE31E5"/>
    <w:multiLevelType w:val="hybridMultilevel"/>
    <w:tmpl w:val="D6C26E2C"/>
    <w:lvl w:ilvl="0" w:tplc="400A0019">
      <w:start w:val="1"/>
      <w:numFmt w:val="lowerLetter"/>
      <w:lvlText w:val="%1."/>
      <w:lvlJc w:val="left"/>
      <w:pPr>
        <w:ind w:left="360" w:hanging="360"/>
      </w:pPr>
      <w:rPr>
        <w:rFonts w:hint="default"/>
        <w:b/>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
    <w:nsid w:val="06243B8C"/>
    <w:multiLevelType w:val="multilevel"/>
    <w:tmpl w:val="0D6E9DC8"/>
    <w:lvl w:ilvl="0">
      <w:start w:val="1"/>
      <w:numFmt w:val="decimal"/>
      <w:lvlText w:val="Artículo %1° -"/>
      <w:lvlJc w:val="left"/>
      <w:pPr>
        <w:tabs>
          <w:tab w:val="num" w:pos="1440"/>
        </w:tabs>
        <w:ind w:left="0" w:firstLine="0"/>
      </w:pPr>
      <w:rPr>
        <w:rFonts w:ascii="New York" w:hAnsi="New York"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New York" w:hAnsi="New York"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0B742066"/>
    <w:multiLevelType w:val="hybridMultilevel"/>
    <w:tmpl w:val="5C78D314"/>
    <w:lvl w:ilvl="0" w:tplc="4BB03584">
      <w:start w:val="1"/>
      <w:numFmt w:val="lowerLetter"/>
      <w:lvlText w:val="%1."/>
      <w:lvlJc w:val="left"/>
      <w:pPr>
        <w:ind w:left="360" w:hanging="360"/>
      </w:pPr>
      <w:rPr>
        <w:rFonts w:hint="default"/>
        <w:b/>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
    <w:nsid w:val="0C710E40"/>
    <w:multiLevelType w:val="hybridMultilevel"/>
    <w:tmpl w:val="D4F45478"/>
    <w:lvl w:ilvl="0" w:tplc="4B649BA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04512"/>
    <w:multiLevelType w:val="hybridMultilevel"/>
    <w:tmpl w:val="D3C840C4"/>
    <w:lvl w:ilvl="0" w:tplc="EFDA3C48">
      <w:start w:val="1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88539B"/>
    <w:multiLevelType w:val="hybridMultilevel"/>
    <w:tmpl w:val="1F905508"/>
    <w:lvl w:ilvl="0" w:tplc="04090017">
      <w:start w:val="1"/>
      <w:numFmt w:val="lowerLetter"/>
      <w:lvlText w:val="%1)"/>
      <w:lvlJc w:val="left"/>
      <w:pPr>
        <w:tabs>
          <w:tab w:val="num" w:pos="786"/>
        </w:tabs>
        <w:ind w:left="786" w:hanging="360"/>
      </w:pPr>
      <w:rPr>
        <w:b/>
      </w:rPr>
    </w:lvl>
    <w:lvl w:ilvl="1" w:tplc="04090019">
      <w:start w:val="1"/>
      <w:numFmt w:val="lowerLetter"/>
      <w:lvlText w:val="%2."/>
      <w:lvlJc w:val="left"/>
      <w:pPr>
        <w:tabs>
          <w:tab w:val="num" w:pos="1434"/>
        </w:tabs>
        <w:ind w:left="1434" w:hanging="360"/>
      </w:pPr>
    </w:lvl>
    <w:lvl w:ilvl="2" w:tplc="0409001B" w:tentative="1">
      <w:start w:val="1"/>
      <w:numFmt w:val="lowerRoman"/>
      <w:lvlText w:val="%3."/>
      <w:lvlJc w:val="right"/>
      <w:pPr>
        <w:tabs>
          <w:tab w:val="num" w:pos="2154"/>
        </w:tabs>
        <w:ind w:left="2154" w:hanging="180"/>
      </w:pPr>
    </w:lvl>
    <w:lvl w:ilvl="3" w:tplc="0409000F" w:tentative="1">
      <w:start w:val="1"/>
      <w:numFmt w:val="decimal"/>
      <w:lvlText w:val="%4."/>
      <w:lvlJc w:val="left"/>
      <w:pPr>
        <w:tabs>
          <w:tab w:val="num" w:pos="2874"/>
        </w:tabs>
        <w:ind w:left="2874" w:hanging="360"/>
      </w:pPr>
    </w:lvl>
    <w:lvl w:ilvl="4" w:tplc="04090019" w:tentative="1">
      <w:start w:val="1"/>
      <w:numFmt w:val="lowerLetter"/>
      <w:lvlText w:val="%5."/>
      <w:lvlJc w:val="left"/>
      <w:pPr>
        <w:tabs>
          <w:tab w:val="num" w:pos="3594"/>
        </w:tabs>
        <w:ind w:left="3594" w:hanging="360"/>
      </w:pPr>
    </w:lvl>
    <w:lvl w:ilvl="5" w:tplc="0409001B" w:tentative="1">
      <w:start w:val="1"/>
      <w:numFmt w:val="lowerRoman"/>
      <w:lvlText w:val="%6."/>
      <w:lvlJc w:val="right"/>
      <w:pPr>
        <w:tabs>
          <w:tab w:val="num" w:pos="4314"/>
        </w:tabs>
        <w:ind w:left="4314" w:hanging="180"/>
      </w:pPr>
    </w:lvl>
    <w:lvl w:ilvl="6" w:tplc="0409000F" w:tentative="1">
      <w:start w:val="1"/>
      <w:numFmt w:val="decimal"/>
      <w:lvlText w:val="%7."/>
      <w:lvlJc w:val="left"/>
      <w:pPr>
        <w:tabs>
          <w:tab w:val="num" w:pos="5034"/>
        </w:tabs>
        <w:ind w:left="5034" w:hanging="360"/>
      </w:pPr>
    </w:lvl>
    <w:lvl w:ilvl="7" w:tplc="04090019" w:tentative="1">
      <w:start w:val="1"/>
      <w:numFmt w:val="lowerLetter"/>
      <w:lvlText w:val="%8."/>
      <w:lvlJc w:val="left"/>
      <w:pPr>
        <w:tabs>
          <w:tab w:val="num" w:pos="5754"/>
        </w:tabs>
        <w:ind w:left="5754" w:hanging="360"/>
      </w:pPr>
    </w:lvl>
    <w:lvl w:ilvl="8" w:tplc="0409001B" w:tentative="1">
      <w:start w:val="1"/>
      <w:numFmt w:val="lowerRoman"/>
      <w:lvlText w:val="%9."/>
      <w:lvlJc w:val="right"/>
      <w:pPr>
        <w:tabs>
          <w:tab w:val="num" w:pos="6474"/>
        </w:tabs>
        <w:ind w:left="6474" w:hanging="180"/>
      </w:pPr>
    </w:lvl>
  </w:abstractNum>
  <w:abstractNum w:abstractNumId="7">
    <w:nsid w:val="12A61C80"/>
    <w:multiLevelType w:val="hybridMultilevel"/>
    <w:tmpl w:val="3B2C5348"/>
    <w:lvl w:ilvl="0" w:tplc="2E469118">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7D6225C"/>
    <w:multiLevelType w:val="hybridMultilevel"/>
    <w:tmpl w:val="06FA1F1E"/>
    <w:lvl w:ilvl="0" w:tplc="4A2CD0C8">
      <w:start w:val="1"/>
      <w:numFmt w:val="decimal"/>
      <w:lvlText w:val="%1."/>
      <w:lvlJc w:val="left"/>
      <w:pPr>
        <w:tabs>
          <w:tab w:val="num" w:pos="720"/>
        </w:tabs>
        <w:ind w:left="720" w:hanging="360"/>
      </w:pPr>
      <w:rPr>
        <w:rFonts w:hint="default"/>
        <w:b/>
      </w:rPr>
    </w:lvl>
    <w:lvl w:ilvl="1" w:tplc="4930166C">
      <w:start w:val="4"/>
      <w:numFmt w:val="lowerLetter"/>
      <w:lvlText w:val="%2)"/>
      <w:lvlJc w:val="left"/>
      <w:pPr>
        <w:tabs>
          <w:tab w:val="num" w:pos="1440"/>
        </w:tabs>
        <w:ind w:left="1440" w:hanging="360"/>
      </w:pPr>
      <w:rPr>
        <w:rFonts w:hint="default"/>
        <w:b/>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310192"/>
    <w:multiLevelType w:val="multilevel"/>
    <w:tmpl w:val="5D68D5BE"/>
    <w:lvl w:ilvl="0">
      <w:start w:val="1"/>
      <w:numFmt w:val="decimal"/>
      <w:lvlText w:val="Artículo %1° -"/>
      <w:lvlJc w:val="left"/>
      <w:pPr>
        <w:tabs>
          <w:tab w:val="num" w:pos="1440"/>
        </w:tabs>
        <w:ind w:left="0" w:firstLine="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Times New Roman" w:hAnsi="Times New Roman"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22E613BC"/>
    <w:multiLevelType w:val="hybridMultilevel"/>
    <w:tmpl w:val="91CCCB5E"/>
    <w:lvl w:ilvl="0" w:tplc="2E469118">
      <w:start w:val="1"/>
      <w:numFmt w:val="decimal"/>
      <w:lvlText w:val="%1."/>
      <w:lvlJc w:val="left"/>
      <w:pPr>
        <w:tabs>
          <w:tab w:val="num" w:pos="360"/>
        </w:tabs>
        <w:ind w:left="36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0B30AB"/>
    <w:multiLevelType w:val="hybridMultilevel"/>
    <w:tmpl w:val="BCDCE692"/>
    <w:lvl w:ilvl="0" w:tplc="2E469118">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F25C3B"/>
    <w:multiLevelType w:val="hybridMultilevel"/>
    <w:tmpl w:val="3EA0FD20"/>
    <w:lvl w:ilvl="0" w:tplc="400A0017">
      <w:start w:val="1"/>
      <w:numFmt w:val="lowerLetter"/>
      <w:lvlText w:val="%1)"/>
      <w:lvlJc w:val="left"/>
      <w:pPr>
        <w:ind w:left="360" w:hanging="360"/>
      </w:pPr>
      <w:rPr>
        <w:rFonts w:hint="default"/>
        <w:b w:val="0"/>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3">
    <w:nsid w:val="34973A72"/>
    <w:multiLevelType w:val="hybridMultilevel"/>
    <w:tmpl w:val="D1A89150"/>
    <w:lvl w:ilvl="0" w:tplc="2E469118">
      <w:start w:val="1"/>
      <w:numFmt w:val="decimal"/>
      <w:lvlText w:val="%1."/>
      <w:lvlJc w:val="left"/>
      <w:pPr>
        <w:tabs>
          <w:tab w:val="num" w:pos="792"/>
        </w:tabs>
        <w:ind w:left="792" w:hanging="360"/>
      </w:pPr>
      <w:rPr>
        <w:b/>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4">
    <w:nsid w:val="350B246B"/>
    <w:multiLevelType w:val="multilevel"/>
    <w:tmpl w:val="47B673F0"/>
    <w:lvl w:ilvl="0">
      <w:start w:val="1"/>
      <w:numFmt w:val="decimal"/>
      <w:lvlText w:val="Artículo %1° -"/>
      <w:lvlJc w:val="left"/>
      <w:pPr>
        <w:tabs>
          <w:tab w:val="num" w:pos="1440"/>
        </w:tabs>
        <w:ind w:left="0" w:firstLine="0"/>
      </w:pPr>
      <w:rPr>
        <w:rFonts w:ascii="Times New Roman" w:hAnsi="Times New Roman" w:hint="default"/>
        <w:b/>
        <w:i w:val="0"/>
        <w:caps w:val="0"/>
        <w:strike w:val="0"/>
        <w:dstrike w:val="0"/>
        <w:vanish w:val="0"/>
        <w:color w:val="000000"/>
        <w:sz w:val="22"/>
        <w:vertAlign w:val="baseline"/>
      </w:rPr>
    </w:lvl>
    <w:lvl w:ilvl="1">
      <w:start w:val="1"/>
      <w:numFmt w:val="decimal"/>
      <w:lvlText w:val="%2.%1"/>
      <w:lvlJc w:val="left"/>
      <w:pPr>
        <w:tabs>
          <w:tab w:val="num" w:pos="792"/>
        </w:tabs>
        <w:ind w:left="720" w:hanging="288"/>
      </w:pPr>
      <w:rPr>
        <w:rFonts w:ascii="Times New Roman" w:hAnsi="Times New Roman" w:hint="default"/>
        <w:b/>
        <w:i w:val="0"/>
        <w:caps w:val="0"/>
        <w:strike w:val="0"/>
        <w:dstrike w:val="0"/>
        <w:vanish w:val="0"/>
        <w:color w:val="000000"/>
        <w:sz w:val="22"/>
        <w:vertAlign w:val="base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b/>
      </w:rPr>
    </w:lvl>
    <w:lvl w:ilvl="8">
      <w:start w:val="1"/>
      <w:numFmt w:val="lowerRoman"/>
      <w:lvlText w:val="%9."/>
      <w:lvlJc w:val="left"/>
      <w:pPr>
        <w:tabs>
          <w:tab w:val="num" w:pos="3240"/>
        </w:tabs>
        <w:ind w:left="3240" w:hanging="360"/>
      </w:pPr>
      <w:rPr>
        <w:rFonts w:hint="default"/>
      </w:rPr>
    </w:lvl>
  </w:abstractNum>
  <w:abstractNum w:abstractNumId="15">
    <w:nsid w:val="362D106A"/>
    <w:multiLevelType w:val="hybridMultilevel"/>
    <w:tmpl w:val="A6741C9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nsid w:val="38FC4B73"/>
    <w:multiLevelType w:val="hybridMultilevel"/>
    <w:tmpl w:val="00A053F4"/>
    <w:lvl w:ilvl="0" w:tplc="22E06012">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7E66AB"/>
    <w:multiLevelType w:val="multilevel"/>
    <w:tmpl w:val="77FC76A6"/>
    <w:lvl w:ilvl="0">
      <w:start w:val="1"/>
      <w:numFmt w:val="lowerLetter"/>
      <w:pStyle w:val="Incisos"/>
      <w:lvlText w:val="%1)"/>
      <w:lvlJc w:val="left"/>
      <w:pPr>
        <w:tabs>
          <w:tab w:val="num" w:pos="432"/>
        </w:tabs>
        <w:ind w:left="432" w:hanging="432"/>
      </w:pPr>
      <w:rPr>
        <w:rFonts w:ascii="Times New Roman" w:hAnsi="Times New Roman" w:hint="default"/>
        <w:b/>
        <w:i w:val="0"/>
        <w:sz w:val="22"/>
        <w:u w:val="none"/>
        <w:lang w:val="es-ES_tradnl"/>
      </w:rPr>
    </w:lvl>
    <w:lvl w:ilvl="1">
      <w:start w:val="1"/>
      <w:numFmt w:val="lowerRoman"/>
      <w:lvlText w:val="%2."/>
      <w:lvlJc w:val="left"/>
      <w:pPr>
        <w:tabs>
          <w:tab w:val="num" w:pos="1152"/>
        </w:tabs>
        <w:ind w:left="864" w:hanging="432"/>
      </w:pPr>
      <w:rPr>
        <w:rFonts w:ascii="Times New Roman" w:hAnsi="Times New Roman" w:hint="default"/>
        <w:b/>
        <w:i w:val="0"/>
        <w:sz w:val="22"/>
        <w:u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rFonts w:hint="default"/>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3E446DB2"/>
    <w:multiLevelType w:val="hybridMultilevel"/>
    <w:tmpl w:val="B792D6E0"/>
    <w:lvl w:ilvl="0" w:tplc="DF1CD7CC">
      <w:start w:val="1"/>
      <w:numFmt w:val="lowerLetter"/>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nsid w:val="3F0E3083"/>
    <w:multiLevelType w:val="multilevel"/>
    <w:tmpl w:val="5D68D5BE"/>
    <w:lvl w:ilvl="0">
      <w:start w:val="1"/>
      <w:numFmt w:val="decimal"/>
      <w:lvlText w:val="Artículo %1° -"/>
      <w:lvlJc w:val="left"/>
      <w:pPr>
        <w:tabs>
          <w:tab w:val="num" w:pos="1440"/>
        </w:tabs>
        <w:ind w:left="0" w:firstLine="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Times New Roman" w:hAnsi="Times New Roman"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45EB0C61"/>
    <w:multiLevelType w:val="hybridMultilevel"/>
    <w:tmpl w:val="5816B214"/>
    <w:lvl w:ilvl="0" w:tplc="1C20385C">
      <w:start w:val="1"/>
      <w:numFmt w:val="lowerLetter"/>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nsid w:val="4A44540E"/>
    <w:multiLevelType w:val="hybridMultilevel"/>
    <w:tmpl w:val="248422CC"/>
    <w:lvl w:ilvl="0" w:tplc="646884D2">
      <w:start w:val="1"/>
      <w:numFmt w:val="lowerLetter"/>
      <w:lvlText w:val="%1)"/>
      <w:lvlJc w:val="left"/>
      <w:pPr>
        <w:ind w:left="360" w:hanging="360"/>
      </w:pPr>
      <w:rPr>
        <w:rFonts w:hint="default"/>
        <w:b/>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2">
    <w:nsid w:val="4AF85B43"/>
    <w:multiLevelType w:val="hybridMultilevel"/>
    <w:tmpl w:val="3F3C420A"/>
    <w:lvl w:ilvl="0" w:tplc="AF4A4BF8">
      <w:start w:val="1"/>
      <w:numFmt w:val="upperRoman"/>
      <w:pStyle w:val="Ttulo2"/>
      <w:lvlText w:val="Capítulo %1:"/>
      <w:lvlJc w:val="left"/>
      <w:pPr>
        <w:tabs>
          <w:tab w:val="num" w:pos="2084"/>
        </w:tabs>
        <w:ind w:left="2012" w:hanging="1728"/>
      </w:pPr>
      <w:rPr>
        <w:rFonts w:ascii="Times New Roman" w:hAnsi="Times New Roman" w:hint="default"/>
        <w:b/>
        <w:i w:val="0"/>
        <w:caps/>
        <w:strike w:val="0"/>
        <w:dstrike w:val="0"/>
        <w:vanish w:val="0"/>
        <w:color w:val="auto"/>
        <w:sz w:val="22"/>
        <w:u w:val="none"/>
        <w:vertAlign w:val="baseline"/>
      </w:rPr>
    </w:lvl>
    <w:lvl w:ilvl="1" w:tplc="D0A24BD2">
      <w:start w:val="6"/>
      <w:numFmt w:val="decimal"/>
      <w:lvlText w:val="ANEXO %2:"/>
      <w:lvlJc w:val="left"/>
      <w:pPr>
        <w:tabs>
          <w:tab w:val="num" w:pos="2520"/>
        </w:tabs>
        <w:ind w:left="2520" w:hanging="1440"/>
      </w:pPr>
      <w:rPr>
        <w:rFonts w:ascii="Times New Roman" w:hAnsi="Times New Roman" w:hint="default"/>
        <w:b/>
        <w:i/>
        <w:caps/>
        <w:strike w:val="0"/>
        <w:dstrike w:val="0"/>
        <w:vanish w:val="0"/>
        <w:color w:val="auto"/>
        <w:sz w:val="22"/>
        <w:u w:val="none"/>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7E36183"/>
    <w:multiLevelType w:val="singleLevel"/>
    <w:tmpl w:val="7F30B986"/>
    <w:lvl w:ilvl="0">
      <w:start w:val="1"/>
      <w:numFmt w:val="lowerRoman"/>
      <w:pStyle w:val="Sangradetextonormal"/>
      <w:lvlText w:val="%1."/>
      <w:lvlJc w:val="left"/>
      <w:pPr>
        <w:tabs>
          <w:tab w:val="num" w:pos="2160"/>
        </w:tabs>
        <w:ind w:left="1872" w:hanging="432"/>
      </w:pPr>
      <w:rPr>
        <w:rFonts w:ascii="Times New Roman" w:hAnsi="Times New Roman" w:hint="default"/>
        <w:b w:val="0"/>
        <w:i w:val="0"/>
        <w:sz w:val="22"/>
      </w:rPr>
    </w:lvl>
  </w:abstractNum>
  <w:abstractNum w:abstractNumId="24">
    <w:nsid w:val="5DCF15EE"/>
    <w:multiLevelType w:val="multilevel"/>
    <w:tmpl w:val="029EDCF4"/>
    <w:lvl w:ilvl="0">
      <w:start w:val="1"/>
      <w:numFmt w:val="upperLetter"/>
      <w:lvlText w:val="%1)"/>
      <w:lvlJc w:val="left"/>
      <w:pPr>
        <w:tabs>
          <w:tab w:val="num" w:pos="432"/>
        </w:tabs>
        <w:ind w:left="432" w:hanging="432"/>
      </w:pPr>
      <w:rPr>
        <w:rFonts w:hint="default"/>
        <w:b/>
        <w:i w:val="0"/>
        <w:sz w:val="22"/>
      </w:rPr>
    </w:lvl>
    <w:lvl w:ilvl="1">
      <w:start w:val="1"/>
      <w:numFmt w:val="lowerRoman"/>
      <w:lvlText w:val="%2."/>
      <w:lvlJc w:val="left"/>
      <w:pPr>
        <w:tabs>
          <w:tab w:val="num" w:pos="1152"/>
        </w:tabs>
        <w:ind w:left="864" w:hanging="432"/>
      </w:pPr>
      <w:rPr>
        <w:rFonts w:ascii="Times New Roman" w:hAnsi="Times New Roman" w:hint="default"/>
        <w:b/>
        <w:i w:val="0"/>
        <w:sz w:val="22"/>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FC25917"/>
    <w:multiLevelType w:val="hybridMultilevel"/>
    <w:tmpl w:val="2D58F4D0"/>
    <w:lvl w:ilvl="0" w:tplc="5E124210">
      <w:start w:val="1"/>
      <w:numFmt w:val="lowerLetter"/>
      <w:lvlText w:val="%1)"/>
      <w:lvlJc w:val="left"/>
      <w:pPr>
        <w:ind w:left="786" w:hanging="360"/>
      </w:pPr>
      <w:rPr>
        <w:b/>
        <w:color w:val="auto"/>
      </w:rPr>
    </w:lvl>
    <w:lvl w:ilvl="1" w:tplc="400A0019" w:tentative="1">
      <w:start w:val="1"/>
      <w:numFmt w:val="lowerLetter"/>
      <w:lvlText w:val="%2."/>
      <w:lvlJc w:val="left"/>
      <w:pPr>
        <w:ind w:left="1506" w:hanging="360"/>
      </w:pPr>
    </w:lvl>
    <w:lvl w:ilvl="2" w:tplc="400A001B" w:tentative="1">
      <w:start w:val="1"/>
      <w:numFmt w:val="lowerRoman"/>
      <w:lvlText w:val="%3."/>
      <w:lvlJc w:val="right"/>
      <w:pPr>
        <w:ind w:left="2226" w:hanging="180"/>
      </w:pPr>
    </w:lvl>
    <w:lvl w:ilvl="3" w:tplc="400A000F" w:tentative="1">
      <w:start w:val="1"/>
      <w:numFmt w:val="decimal"/>
      <w:lvlText w:val="%4."/>
      <w:lvlJc w:val="left"/>
      <w:pPr>
        <w:ind w:left="2946" w:hanging="360"/>
      </w:pPr>
    </w:lvl>
    <w:lvl w:ilvl="4" w:tplc="400A0019" w:tentative="1">
      <w:start w:val="1"/>
      <w:numFmt w:val="lowerLetter"/>
      <w:lvlText w:val="%5."/>
      <w:lvlJc w:val="left"/>
      <w:pPr>
        <w:ind w:left="3666" w:hanging="360"/>
      </w:pPr>
    </w:lvl>
    <w:lvl w:ilvl="5" w:tplc="400A001B" w:tentative="1">
      <w:start w:val="1"/>
      <w:numFmt w:val="lowerRoman"/>
      <w:lvlText w:val="%6."/>
      <w:lvlJc w:val="right"/>
      <w:pPr>
        <w:ind w:left="4386" w:hanging="180"/>
      </w:pPr>
    </w:lvl>
    <w:lvl w:ilvl="6" w:tplc="400A000F" w:tentative="1">
      <w:start w:val="1"/>
      <w:numFmt w:val="decimal"/>
      <w:lvlText w:val="%7."/>
      <w:lvlJc w:val="left"/>
      <w:pPr>
        <w:ind w:left="5106" w:hanging="360"/>
      </w:pPr>
    </w:lvl>
    <w:lvl w:ilvl="7" w:tplc="400A0019" w:tentative="1">
      <w:start w:val="1"/>
      <w:numFmt w:val="lowerLetter"/>
      <w:lvlText w:val="%8."/>
      <w:lvlJc w:val="left"/>
      <w:pPr>
        <w:ind w:left="5826" w:hanging="360"/>
      </w:pPr>
    </w:lvl>
    <w:lvl w:ilvl="8" w:tplc="400A001B" w:tentative="1">
      <w:start w:val="1"/>
      <w:numFmt w:val="lowerRoman"/>
      <w:lvlText w:val="%9."/>
      <w:lvlJc w:val="right"/>
      <w:pPr>
        <w:ind w:left="6546" w:hanging="180"/>
      </w:pPr>
    </w:lvl>
  </w:abstractNum>
  <w:abstractNum w:abstractNumId="26">
    <w:nsid w:val="5FF20BCE"/>
    <w:multiLevelType w:val="multilevel"/>
    <w:tmpl w:val="5D68D5BE"/>
    <w:lvl w:ilvl="0">
      <w:start w:val="1"/>
      <w:numFmt w:val="decimal"/>
      <w:lvlText w:val="Artículo %1° -"/>
      <w:lvlJc w:val="left"/>
      <w:pPr>
        <w:tabs>
          <w:tab w:val="num" w:pos="1440"/>
        </w:tabs>
        <w:ind w:left="0" w:firstLine="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Times New Roman" w:hAnsi="Times New Roman"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nsid w:val="61F70CC2"/>
    <w:multiLevelType w:val="singleLevel"/>
    <w:tmpl w:val="E702B426"/>
    <w:lvl w:ilvl="0">
      <w:start w:val="1"/>
      <w:numFmt w:val="lowerRoman"/>
      <w:pStyle w:val="Textoindependienteprimerasangra"/>
      <w:lvlText w:val="%1."/>
      <w:lvlJc w:val="left"/>
      <w:pPr>
        <w:tabs>
          <w:tab w:val="num" w:pos="2016"/>
        </w:tabs>
        <w:ind w:left="1728" w:hanging="432"/>
      </w:pPr>
      <w:rPr>
        <w:rFonts w:ascii="Times New Roman" w:hAnsi="Times New Roman" w:hint="default"/>
        <w:b w:val="0"/>
        <w:i w:val="0"/>
        <w:sz w:val="22"/>
      </w:rPr>
    </w:lvl>
  </w:abstractNum>
  <w:abstractNum w:abstractNumId="28">
    <w:nsid w:val="649562E3"/>
    <w:multiLevelType w:val="hybridMultilevel"/>
    <w:tmpl w:val="02F0FB7E"/>
    <w:lvl w:ilvl="0" w:tplc="DACA3998">
      <w:start w:val="1"/>
      <w:numFmt w:val="lowerLetter"/>
      <w:lvlText w:val="%1)"/>
      <w:lvlJc w:val="left"/>
      <w:pPr>
        <w:ind w:left="786" w:hanging="360"/>
      </w:pPr>
      <w:rPr>
        <w:rFonts w:hint="default"/>
        <w:b/>
      </w:rPr>
    </w:lvl>
    <w:lvl w:ilvl="1" w:tplc="400A0019" w:tentative="1">
      <w:start w:val="1"/>
      <w:numFmt w:val="lowerLetter"/>
      <w:lvlText w:val="%2."/>
      <w:lvlJc w:val="left"/>
      <w:pPr>
        <w:ind w:left="1506" w:hanging="360"/>
      </w:pPr>
    </w:lvl>
    <w:lvl w:ilvl="2" w:tplc="400A001B" w:tentative="1">
      <w:start w:val="1"/>
      <w:numFmt w:val="lowerRoman"/>
      <w:lvlText w:val="%3."/>
      <w:lvlJc w:val="right"/>
      <w:pPr>
        <w:ind w:left="2226" w:hanging="180"/>
      </w:pPr>
    </w:lvl>
    <w:lvl w:ilvl="3" w:tplc="400A000F" w:tentative="1">
      <w:start w:val="1"/>
      <w:numFmt w:val="decimal"/>
      <w:lvlText w:val="%4."/>
      <w:lvlJc w:val="left"/>
      <w:pPr>
        <w:ind w:left="2946" w:hanging="360"/>
      </w:pPr>
    </w:lvl>
    <w:lvl w:ilvl="4" w:tplc="400A0019" w:tentative="1">
      <w:start w:val="1"/>
      <w:numFmt w:val="lowerLetter"/>
      <w:lvlText w:val="%5."/>
      <w:lvlJc w:val="left"/>
      <w:pPr>
        <w:ind w:left="3666" w:hanging="360"/>
      </w:pPr>
    </w:lvl>
    <w:lvl w:ilvl="5" w:tplc="400A001B" w:tentative="1">
      <w:start w:val="1"/>
      <w:numFmt w:val="lowerRoman"/>
      <w:lvlText w:val="%6."/>
      <w:lvlJc w:val="right"/>
      <w:pPr>
        <w:ind w:left="4386" w:hanging="180"/>
      </w:pPr>
    </w:lvl>
    <w:lvl w:ilvl="6" w:tplc="400A000F" w:tentative="1">
      <w:start w:val="1"/>
      <w:numFmt w:val="decimal"/>
      <w:lvlText w:val="%7."/>
      <w:lvlJc w:val="left"/>
      <w:pPr>
        <w:ind w:left="5106" w:hanging="360"/>
      </w:pPr>
    </w:lvl>
    <w:lvl w:ilvl="7" w:tplc="400A0019" w:tentative="1">
      <w:start w:val="1"/>
      <w:numFmt w:val="lowerLetter"/>
      <w:lvlText w:val="%8."/>
      <w:lvlJc w:val="left"/>
      <w:pPr>
        <w:ind w:left="5826" w:hanging="360"/>
      </w:pPr>
    </w:lvl>
    <w:lvl w:ilvl="8" w:tplc="400A001B" w:tentative="1">
      <w:start w:val="1"/>
      <w:numFmt w:val="lowerRoman"/>
      <w:lvlText w:val="%9."/>
      <w:lvlJc w:val="right"/>
      <w:pPr>
        <w:ind w:left="6546" w:hanging="180"/>
      </w:pPr>
    </w:lvl>
  </w:abstractNum>
  <w:abstractNum w:abstractNumId="29">
    <w:nsid w:val="6F9F0268"/>
    <w:multiLevelType w:val="hybridMultilevel"/>
    <w:tmpl w:val="5EC896F2"/>
    <w:lvl w:ilvl="0" w:tplc="400A0017">
      <w:start w:val="1"/>
      <w:numFmt w:val="lowerLetter"/>
      <w:lvlText w:val="%1)"/>
      <w:lvlJc w:val="left"/>
      <w:pPr>
        <w:ind w:left="720" w:hanging="360"/>
      </w:pPr>
      <w:rPr>
        <w:rFonts w:hint="default"/>
        <w:b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nsid w:val="72B25E12"/>
    <w:multiLevelType w:val="hybridMultilevel"/>
    <w:tmpl w:val="D054DF26"/>
    <w:lvl w:ilvl="0" w:tplc="AFE8EC6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E6A7F52"/>
    <w:multiLevelType w:val="hybridMultilevel"/>
    <w:tmpl w:val="8A0C81DC"/>
    <w:lvl w:ilvl="0" w:tplc="20722BD4">
      <w:start w:val="1"/>
      <w:numFmt w:val="decimal"/>
      <w:lvlText w:val="%1."/>
      <w:lvlJc w:val="left"/>
      <w:pPr>
        <w:ind w:left="720" w:hanging="360"/>
      </w:pPr>
      <w:rPr>
        <w:rFonts w:hint="default"/>
        <w:b/>
      </w:rPr>
    </w:lvl>
    <w:lvl w:ilvl="1" w:tplc="5B6213D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num>
  <w:num w:numId="3">
    <w:abstractNumId w:val="17"/>
  </w:num>
  <w:num w:numId="4">
    <w:abstractNumId w:val="23"/>
  </w:num>
  <w:num w:numId="5">
    <w:abstractNumId w:val="27"/>
  </w:num>
  <w:num w:numId="6">
    <w:abstractNumId w:val="22"/>
  </w:num>
  <w:num w:numId="7">
    <w:abstractNumId w:val="0"/>
  </w:num>
  <w:num w:numId="8">
    <w:abstractNumId w:val="19"/>
  </w:num>
  <w:num w:numId="9">
    <w:abstractNumId w:val="26"/>
  </w:num>
  <w:num w:numId="10">
    <w:abstractNumId w:val="30"/>
  </w:num>
  <w:num w:numId="11">
    <w:abstractNumId w:val="8"/>
  </w:num>
  <w:num w:numId="12">
    <w:abstractNumId w:val="16"/>
  </w:num>
  <w:num w:numId="13">
    <w:abstractNumId w:val="5"/>
  </w:num>
  <w:num w:numId="14">
    <w:abstractNumId w:val="31"/>
  </w:num>
  <w:num w:numId="15">
    <w:abstractNumId w:val="9"/>
  </w:num>
  <w:num w:numId="16">
    <w:abstractNumId w:val="10"/>
  </w:num>
  <w:num w:numId="17">
    <w:abstractNumId w:val="7"/>
  </w:num>
  <w:num w:numId="18">
    <w:abstractNumId w:val="11"/>
  </w:num>
  <w:num w:numId="19">
    <w:abstractNumId w:val="2"/>
  </w:num>
  <w:num w:numId="20">
    <w:abstractNumId w:val="1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24"/>
  </w:num>
  <w:num w:numId="24">
    <w:abstractNumId w:val="28"/>
  </w:num>
  <w:num w:numId="25">
    <w:abstractNumId w:val="25"/>
  </w:num>
  <w:num w:numId="26">
    <w:abstractNumId w:val="21"/>
  </w:num>
  <w:num w:numId="27">
    <w:abstractNumId w:val="15"/>
  </w:num>
  <w:num w:numId="28">
    <w:abstractNumId w:val="6"/>
  </w:num>
  <w:num w:numId="29">
    <w:abstractNumId w:val="20"/>
  </w:num>
  <w:num w:numId="30">
    <w:abstractNumId w:val="12"/>
  </w:num>
  <w:num w:numId="31">
    <w:abstractNumId w:val="29"/>
  </w:num>
  <w:num w:numId="32">
    <w:abstractNumId w:val="18"/>
  </w:num>
  <w:num w:numId="33">
    <w:abstractNumId w:val="3"/>
  </w:num>
  <w:num w:numId="34">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30"/>
    <w:rsid w:val="00020B02"/>
    <w:rsid w:val="00026ECB"/>
    <w:rsid w:val="00081795"/>
    <w:rsid w:val="00083FA2"/>
    <w:rsid w:val="00085F47"/>
    <w:rsid w:val="000A29BB"/>
    <w:rsid w:val="000E4BFD"/>
    <w:rsid w:val="00101413"/>
    <w:rsid w:val="001124CC"/>
    <w:rsid w:val="00117B50"/>
    <w:rsid w:val="00124DC7"/>
    <w:rsid w:val="00134748"/>
    <w:rsid w:val="0013601B"/>
    <w:rsid w:val="00147866"/>
    <w:rsid w:val="00157B31"/>
    <w:rsid w:val="001902A9"/>
    <w:rsid w:val="00191C71"/>
    <w:rsid w:val="00197EBC"/>
    <w:rsid w:val="001A0052"/>
    <w:rsid w:val="001A0473"/>
    <w:rsid w:val="001A0F2E"/>
    <w:rsid w:val="001B2089"/>
    <w:rsid w:val="001B4BEA"/>
    <w:rsid w:val="001B5258"/>
    <w:rsid w:val="001B60B6"/>
    <w:rsid w:val="001C27BA"/>
    <w:rsid w:val="001C754E"/>
    <w:rsid w:val="001D0915"/>
    <w:rsid w:val="001D3F80"/>
    <w:rsid w:val="001D46A1"/>
    <w:rsid w:val="00212D22"/>
    <w:rsid w:val="00217AEC"/>
    <w:rsid w:val="002533FC"/>
    <w:rsid w:val="002544BC"/>
    <w:rsid w:val="00262910"/>
    <w:rsid w:val="002835A7"/>
    <w:rsid w:val="0029332A"/>
    <w:rsid w:val="0029438F"/>
    <w:rsid w:val="002969BD"/>
    <w:rsid w:val="002B1B7F"/>
    <w:rsid w:val="002D3CDA"/>
    <w:rsid w:val="002D66E0"/>
    <w:rsid w:val="002F1EB9"/>
    <w:rsid w:val="002F47E0"/>
    <w:rsid w:val="002F589C"/>
    <w:rsid w:val="002F7B55"/>
    <w:rsid w:val="0030488F"/>
    <w:rsid w:val="00317CBD"/>
    <w:rsid w:val="00324F45"/>
    <w:rsid w:val="00337DB7"/>
    <w:rsid w:val="003437FC"/>
    <w:rsid w:val="003521ED"/>
    <w:rsid w:val="00356362"/>
    <w:rsid w:val="0036618B"/>
    <w:rsid w:val="00367928"/>
    <w:rsid w:val="003704ED"/>
    <w:rsid w:val="00374027"/>
    <w:rsid w:val="003749B0"/>
    <w:rsid w:val="00374E5F"/>
    <w:rsid w:val="00381671"/>
    <w:rsid w:val="003B228B"/>
    <w:rsid w:val="003D6016"/>
    <w:rsid w:val="003D6F56"/>
    <w:rsid w:val="003F3508"/>
    <w:rsid w:val="003F4447"/>
    <w:rsid w:val="004079A1"/>
    <w:rsid w:val="00444A9B"/>
    <w:rsid w:val="00456D38"/>
    <w:rsid w:val="00466F64"/>
    <w:rsid w:val="00476291"/>
    <w:rsid w:val="00480D38"/>
    <w:rsid w:val="00484EEB"/>
    <w:rsid w:val="004A115A"/>
    <w:rsid w:val="004A30CA"/>
    <w:rsid w:val="004B53CC"/>
    <w:rsid w:val="004D04C1"/>
    <w:rsid w:val="004D7F3F"/>
    <w:rsid w:val="004E5C30"/>
    <w:rsid w:val="004F18A6"/>
    <w:rsid w:val="004F3109"/>
    <w:rsid w:val="004F5199"/>
    <w:rsid w:val="00501099"/>
    <w:rsid w:val="00504EFC"/>
    <w:rsid w:val="00522A57"/>
    <w:rsid w:val="005308A6"/>
    <w:rsid w:val="00557330"/>
    <w:rsid w:val="0055775D"/>
    <w:rsid w:val="00575482"/>
    <w:rsid w:val="00590E61"/>
    <w:rsid w:val="00591D3F"/>
    <w:rsid w:val="0059438D"/>
    <w:rsid w:val="005968F0"/>
    <w:rsid w:val="005B0646"/>
    <w:rsid w:val="005C29BF"/>
    <w:rsid w:val="005C53C3"/>
    <w:rsid w:val="005C7BC0"/>
    <w:rsid w:val="005D7137"/>
    <w:rsid w:val="005F1316"/>
    <w:rsid w:val="005F39EF"/>
    <w:rsid w:val="006008CA"/>
    <w:rsid w:val="00602CEA"/>
    <w:rsid w:val="006160AF"/>
    <w:rsid w:val="00633D4C"/>
    <w:rsid w:val="006433E3"/>
    <w:rsid w:val="0067249A"/>
    <w:rsid w:val="006836CF"/>
    <w:rsid w:val="006845DB"/>
    <w:rsid w:val="006B0B63"/>
    <w:rsid w:val="006E3243"/>
    <w:rsid w:val="006F441F"/>
    <w:rsid w:val="006F4754"/>
    <w:rsid w:val="00705B99"/>
    <w:rsid w:val="00711D56"/>
    <w:rsid w:val="0071509A"/>
    <w:rsid w:val="0073330C"/>
    <w:rsid w:val="00742974"/>
    <w:rsid w:val="00751A52"/>
    <w:rsid w:val="00757574"/>
    <w:rsid w:val="00782F75"/>
    <w:rsid w:val="00794227"/>
    <w:rsid w:val="007942AF"/>
    <w:rsid w:val="0079664D"/>
    <w:rsid w:val="007A04F9"/>
    <w:rsid w:val="007C1DE6"/>
    <w:rsid w:val="007C72B8"/>
    <w:rsid w:val="007D05E6"/>
    <w:rsid w:val="007D5B43"/>
    <w:rsid w:val="007E5F57"/>
    <w:rsid w:val="007E701C"/>
    <w:rsid w:val="007F5BC4"/>
    <w:rsid w:val="0080518C"/>
    <w:rsid w:val="008054AF"/>
    <w:rsid w:val="008141FC"/>
    <w:rsid w:val="00821A46"/>
    <w:rsid w:val="008254F2"/>
    <w:rsid w:val="0082790B"/>
    <w:rsid w:val="00831701"/>
    <w:rsid w:val="00834922"/>
    <w:rsid w:val="00836D73"/>
    <w:rsid w:val="00840FC6"/>
    <w:rsid w:val="00846A4F"/>
    <w:rsid w:val="00854F73"/>
    <w:rsid w:val="00855A30"/>
    <w:rsid w:val="00857961"/>
    <w:rsid w:val="008616F3"/>
    <w:rsid w:val="00875DEF"/>
    <w:rsid w:val="00883CFA"/>
    <w:rsid w:val="008977E6"/>
    <w:rsid w:val="008B3AD2"/>
    <w:rsid w:val="008C482F"/>
    <w:rsid w:val="008C50CD"/>
    <w:rsid w:val="008D360F"/>
    <w:rsid w:val="008E1C68"/>
    <w:rsid w:val="008F0634"/>
    <w:rsid w:val="008F6C98"/>
    <w:rsid w:val="009008E9"/>
    <w:rsid w:val="00904DC1"/>
    <w:rsid w:val="00910695"/>
    <w:rsid w:val="00912A9F"/>
    <w:rsid w:val="00912C1D"/>
    <w:rsid w:val="009214CF"/>
    <w:rsid w:val="009221E9"/>
    <w:rsid w:val="009430D9"/>
    <w:rsid w:val="0095651A"/>
    <w:rsid w:val="009612CC"/>
    <w:rsid w:val="009743D9"/>
    <w:rsid w:val="00985A60"/>
    <w:rsid w:val="00991CED"/>
    <w:rsid w:val="009A209A"/>
    <w:rsid w:val="009A2899"/>
    <w:rsid w:val="009A5CC9"/>
    <w:rsid w:val="009A78FC"/>
    <w:rsid w:val="009D29E2"/>
    <w:rsid w:val="009D47AD"/>
    <w:rsid w:val="00A17098"/>
    <w:rsid w:val="00A40934"/>
    <w:rsid w:val="00A45B04"/>
    <w:rsid w:val="00A51CBC"/>
    <w:rsid w:val="00A64EA9"/>
    <w:rsid w:val="00A73EDB"/>
    <w:rsid w:val="00A817F0"/>
    <w:rsid w:val="00AA22DD"/>
    <w:rsid w:val="00AA54D6"/>
    <w:rsid w:val="00AB0BD3"/>
    <w:rsid w:val="00AE0379"/>
    <w:rsid w:val="00B1137D"/>
    <w:rsid w:val="00B11C35"/>
    <w:rsid w:val="00B135DE"/>
    <w:rsid w:val="00B16FF6"/>
    <w:rsid w:val="00B33540"/>
    <w:rsid w:val="00B432B7"/>
    <w:rsid w:val="00B52020"/>
    <w:rsid w:val="00B53A2F"/>
    <w:rsid w:val="00B65D3F"/>
    <w:rsid w:val="00B65E70"/>
    <w:rsid w:val="00B7705D"/>
    <w:rsid w:val="00B95B4D"/>
    <w:rsid w:val="00BA3317"/>
    <w:rsid w:val="00BA452B"/>
    <w:rsid w:val="00BB1BC5"/>
    <w:rsid w:val="00BB5C01"/>
    <w:rsid w:val="00BC16AD"/>
    <w:rsid w:val="00BD349A"/>
    <w:rsid w:val="00BE47EF"/>
    <w:rsid w:val="00BF1BDA"/>
    <w:rsid w:val="00C0298A"/>
    <w:rsid w:val="00C10113"/>
    <w:rsid w:val="00C174B2"/>
    <w:rsid w:val="00C21668"/>
    <w:rsid w:val="00C34CCC"/>
    <w:rsid w:val="00C4306C"/>
    <w:rsid w:val="00C749A0"/>
    <w:rsid w:val="00C77DFC"/>
    <w:rsid w:val="00C9486F"/>
    <w:rsid w:val="00C978E4"/>
    <w:rsid w:val="00CC24BE"/>
    <w:rsid w:val="00CC4263"/>
    <w:rsid w:val="00CC5208"/>
    <w:rsid w:val="00CC57A3"/>
    <w:rsid w:val="00CC5C89"/>
    <w:rsid w:val="00CC73D8"/>
    <w:rsid w:val="00CD7862"/>
    <w:rsid w:val="00CE0852"/>
    <w:rsid w:val="00CE2C3B"/>
    <w:rsid w:val="00D0525E"/>
    <w:rsid w:val="00D170AD"/>
    <w:rsid w:val="00D25922"/>
    <w:rsid w:val="00D5243E"/>
    <w:rsid w:val="00D60335"/>
    <w:rsid w:val="00D60FAA"/>
    <w:rsid w:val="00D715C7"/>
    <w:rsid w:val="00D7436A"/>
    <w:rsid w:val="00D8616F"/>
    <w:rsid w:val="00D923EF"/>
    <w:rsid w:val="00DA4419"/>
    <w:rsid w:val="00DB6E79"/>
    <w:rsid w:val="00DC0602"/>
    <w:rsid w:val="00DC19B1"/>
    <w:rsid w:val="00DC2F51"/>
    <w:rsid w:val="00DC4327"/>
    <w:rsid w:val="00DC5177"/>
    <w:rsid w:val="00DC5560"/>
    <w:rsid w:val="00DD374B"/>
    <w:rsid w:val="00DD76B1"/>
    <w:rsid w:val="00E00E92"/>
    <w:rsid w:val="00E037B7"/>
    <w:rsid w:val="00E11FF4"/>
    <w:rsid w:val="00E2278B"/>
    <w:rsid w:val="00E270FA"/>
    <w:rsid w:val="00E34496"/>
    <w:rsid w:val="00E64292"/>
    <w:rsid w:val="00EA75DA"/>
    <w:rsid w:val="00EB5EFB"/>
    <w:rsid w:val="00EB78E5"/>
    <w:rsid w:val="00EC5C77"/>
    <w:rsid w:val="00ED035D"/>
    <w:rsid w:val="00ED0F4B"/>
    <w:rsid w:val="00ED2B9B"/>
    <w:rsid w:val="00EE57F1"/>
    <w:rsid w:val="00EF3A86"/>
    <w:rsid w:val="00F01B48"/>
    <w:rsid w:val="00F044B8"/>
    <w:rsid w:val="00F25642"/>
    <w:rsid w:val="00F3375F"/>
    <w:rsid w:val="00F52AA9"/>
    <w:rsid w:val="00F54B85"/>
    <w:rsid w:val="00F56B1A"/>
    <w:rsid w:val="00F62B82"/>
    <w:rsid w:val="00F728C3"/>
    <w:rsid w:val="00F9768D"/>
    <w:rsid w:val="00F97F54"/>
    <w:rsid w:val="00FA3960"/>
    <w:rsid w:val="00FA51A2"/>
    <w:rsid w:val="00FB1286"/>
    <w:rsid w:val="00FB5103"/>
    <w:rsid w:val="00FC2D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05D"/>
    <w:pPr>
      <w:widowControl w:val="0"/>
      <w:spacing w:after="0" w:line="240" w:lineRule="auto"/>
      <w:jc w:val="both"/>
    </w:pPr>
    <w:rPr>
      <w:rFonts w:ascii="Times New Roman" w:eastAsia="Times New Roman" w:hAnsi="Times New Roman" w:cs="Times New Roman"/>
      <w:szCs w:val="20"/>
    </w:rPr>
  </w:style>
  <w:style w:type="paragraph" w:styleId="Ttulo2">
    <w:name w:val="heading 2"/>
    <w:basedOn w:val="Normal"/>
    <w:next w:val="Normal"/>
    <w:link w:val="Ttulo2Car"/>
    <w:qFormat/>
    <w:rsid w:val="00B7705D"/>
    <w:pPr>
      <w:keepNext/>
      <w:numPr>
        <w:numId w:val="1"/>
      </w:numPr>
      <w:spacing w:before="360" w:after="120"/>
      <w:outlineLvl w:val="1"/>
    </w:pPr>
    <w:rPr>
      <w:b/>
      <w:smallCaps/>
    </w:rPr>
  </w:style>
  <w:style w:type="paragraph" w:styleId="Ttulo4">
    <w:name w:val="heading 4"/>
    <w:basedOn w:val="Normal"/>
    <w:next w:val="Normal"/>
    <w:link w:val="Ttulo4Car"/>
    <w:uiPriority w:val="9"/>
    <w:semiHidden/>
    <w:unhideWhenUsed/>
    <w:qFormat/>
    <w:rsid w:val="002544BC"/>
    <w:pPr>
      <w:keepNext/>
      <w:keepLines/>
      <w:spacing w:before="20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uiPriority w:val="9"/>
    <w:semiHidden/>
    <w:unhideWhenUsed/>
    <w:qFormat/>
    <w:rsid w:val="002544BC"/>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4BC"/>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D6016"/>
    <w:pPr>
      <w:tabs>
        <w:tab w:val="center" w:pos="4419"/>
        <w:tab w:val="right" w:pos="8838"/>
      </w:tabs>
    </w:pPr>
  </w:style>
  <w:style w:type="character" w:customStyle="1" w:styleId="EncabezadoCar">
    <w:name w:val="Encabezado Car"/>
    <w:basedOn w:val="Fuentedeprrafopredeter"/>
    <w:link w:val="Encabezado"/>
    <w:uiPriority w:val="99"/>
    <w:rsid w:val="003D6016"/>
  </w:style>
  <w:style w:type="paragraph" w:styleId="Piedepgina">
    <w:name w:val="footer"/>
    <w:basedOn w:val="Normal"/>
    <w:link w:val="PiedepginaCar"/>
    <w:uiPriority w:val="99"/>
    <w:unhideWhenUsed/>
    <w:rsid w:val="003D6016"/>
    <w:pPr>
      <w:tabs>
        <w:tab w:val="center" w:pos="4419"/>
        <w:tab w:val="right" w:pos="8838"/>
      </w:tabs>
    </w:pPr>
  </w:style>
  <w:style w:type="character" w:customStyle="1" w:styleId="PiedepginaCar">
    <w:name w:val="Pie de página Car"/>
    <w:basedOn w:val="Fuentedeprrafopredeter"/>
    <w:link w:val="Piedepgina"/>
    <w:uiPriority w:val="99"/>
    <w:rsid w:val="003D6016"/>
  </w:style>
  <w:style w:type="character" w:customStyle="1" w:styleId="Ttulo2Car">
    <w:name w:val="Título 2 Car"/>
    <w:basedOn w:val="Fuentedeprrafopredeter"/>
    <w:link w:val="Ttulo2"/>
    <w:rsid w:val="00B7705D"/>
    <w:rPr>
      <w:rFonts w:ascii="Times New Roman" w:eastAsia="Times New Roman" w:hAnsi="Times New Roman" w:cs="Times New Roman"/>
      <w:b/>
      <w:smallCaps/>
      <w:szCs w:val="20"/>
    </w:rPr>
  </w:style>
  <w:style w:type="paragraph" w:customStyle="1" w:styleId="Artculo">
    <w:name w:val="Artículo"/>
    <w:basedOn w:val="Textoindependiente"/>
    <w:link w:val="ArtculoChar2"/>
    <w:uiPriority w:val="99"/>
    <w:rsid w:val="00B7705D"/>
    <w:pPr>
      <w:spacing w:before="120"/>
    </w:pPr>
    <w:rPr>
      <w:lang w:val="es-ES_tradnl"/>
    </w:rPr>
  </w:style>
  <w:style w:type="character" w:customStyle="1" w:styleId="ArtculoChar2">
    <w:name w:val="Artículo Char2"/>
    <w:link w:val="Artculo"/>
    <w:uiPriority w:val="99"/>
    <w:rsid w:val="00B7705D"/>
    <w:rPr>
      <w:rFonts w:ascii="Times New Roman" w:eastAsia="Times New Roman" w:hAnsi="Times New Roman" w:cs="Times New Roman"/>
      <w:szCs w:val="20"/>
      <w:lang w:val="es-ES_tradnl"/>
    </w:rPr>
  </w:style>
  <w:style w:type="paragraph" w:styleId="Textoindependiente">
    <w:name w:val="Body Text"/>
    <w:basedOn w:val="Normal"/>
    <w:link w:val="TextoindependienteCar"/>
    <w:unhideWhenUsed/>
    <w:rsid w:val="00B7705D"/>
    <w:pPr>
      <w:spacing w:after="120"/>
    </w:pPr>
  </w:style>
  <w:style w:type="character" w:customStyle="1" w:styleId="TextoindependienteCar">
    <w:name w:val="Texto independiente Car"/>
    <w:basedOn w:val="Fuentedeprrafopredeter"/>
    <w:link w:val="Textoindependiente"/>
    <w:rsid w:val="00B7705D"/>
    <w:rPr>
      <w:rFonts w:ascii="Times New Roman" w:eastAsia="Times New Roman" w:hAnsi="Times New Roman" w:cs="Times New Roman"/>
      <w:szCs w:val="20"/>
    </w:rPr>
  </w:style>
  <w:style w:type="paragraph" w:styleId="Prrafodelista">
    <w:name w:val="List Paragraph"/>
    <w:basedOn w:val="Normal"/>
    <w:uiPriority w:val="34"/>
    <w:qFormat/>
    <w:rsid w:val="00B7705D"/>
    <w:pPr>
      <w:ind w:left="720"/>
      <w:contextualSpacing/>
    </w:pPr>
  </w:style>
  <w:style w:type="paragraph" w:styleId="Textodeglobo">
    <w:name w:val="Balloon Text"/>
    <w:basedOn w:val="Normal"/>
    <w:link w:val="TextodegloboCar"/>
    <w:uiPriority w:val="99"/>
    <w:unhideWhenUsed/>
    <w:rsid w:val="00374E5F"/>
    <w:rPr>
      <w:rFonts w:ascii="Tahoma" w:hAnsi="Tahoma" w:cs="Tahoma"/>
      <w:sz w:val="16"/>
      <w:szCs w:val="16"/>
    </w:rPr>
  </w:style>
  <w:style w:type="character" w:customStyle="1" w:styleId="TextodegloboCar">
    <w:name w:val="Texto de globo Car"/>
    <w:basedOn w:val="Fuentedeprrafopredeter"/>
    <w:link w:val="Textodeglobo"/>
    <w:uiPriority w:val="99"/>
    <w:rsid w:val="00374E5F"/>
    <w:rPr>
      <w:rFonts w:ascii="Tahoma" w:eastAsia="Times New Roman" w:hAnsi="Tahoma" w:cs="Tahoma"/>
      <w:sz w:val="16"/>
      <w:szCs w:val="16"/>
    </w:rPr>
  </w:style>
  <w:style w:type="paragraph" w:customStyle="1" w:styleId="Prrafodelista1">
    <w:name w:val="Párrafo de lista1"/>
    <w:basedOn w:val="Normal"/>
    <w:uiPriority w:val="34"/>
    <w:qFormat/>
    <w:rsid w:val="009A209A"/>
    <w:pPr>
      <w:ind w:left="708"/>
    </w:pPr>
  </w:style>
  <w:style w:type="paragraph" w:customStyle="1" w:styleId="Incisos">
    <w:name w:val="Incisos"/>
    <w:basedOn w:val="Normal"/>
    <w:rsid w:val="00DC5177"/>
    <w:pPr>
      <w:numPr>
        <w:numId w:val="3"/>
      </w:numPr>
      <w:tabs>
        <w:tab w:val="left" w:pos="864"/>
      </w:tabs>
      <w:spacing w:before="120" w:after="120"/>
    </w:pPr>
  </w:style>
  <w:style w:type="paragraph" w:styleId="Textonotapie">
    <w:name w:val="footnote text"/>
    <w:basedOn w:val="Normal"/>
    <w:link w:val="TextonotapieCar"/>
    <w:semiHidden/>
    <w:unhideWhenUsed/>
    <w:rsid w:val="00DC5177"/>
    <w:rPr>
      <w:sz w:val="20"/>
    </w:rPr>
  </w:style>
  <w:style w:type="character" w:customStyle="1" w:styleId="TextonotapieCar">
    <w:name w:val="Texto nota pie Car"/>
    <w:basedOn w:val="Fuentedeprrafopredeter"/>
    <w:link w:val="Textonotapie"/>
    <w:uiPriority w:val="99"/>
    <w:semiHidden/>
    <w:rsid w:val="00DC5177"/>
    <w:rPr>
      <w:rFonts w:ascii="Times New Roman" w:eastAsia="Times New Roman" w:hAnsi="Times New Roman" w:cs="Times New Roman"/>
      <w:sz w:val="20"/>
      <w:szCs w:val="20"/>
    </w:rPr>
  </w:style>
  <w:style w:type="character" w:styleId="Refdenotaalpie">
    <w:name w:val="footnote reference"/>
    <w:basedOn w:val="Fuentedeprrafopredeter"/>
    <w:semiHidden/>
    <w:unhideWhenUsed/>
    <w:rsid w:val="00DC5177"/>
    <w:rPr>
      <w:vertAlign w:val="superscript"/>
    </w:rPr>
  </w:style>
  <w:style w:type="paragraph" w:styleId="Sangradetextonormal">
    <w:name w:val="Body Text Indent"/>
    <w:basedOn w:val="Normal"/>
    <w:link w:val="SangradetextonormalCar"/>
    <w:rsid w:val="005968F0"/>
    <w:pPr>
      <w:numPr>
        <w:numId w:val="4"/>
      </w:numPr>
      <w:tabs>
        <w:tab w:val="left" w:pos="1872"/>
      </w:tabs>
      <w:spacing w:before="120" w:after="120"/>
    </w:pPr>
    <w:rPr>
      <w:lang w:val="es-ES_tradnl"/>
    </w:rPr>
  </w:style>
  <w:style w:type="character" w:customStyle="1" w:styleId="SangradetextonormalCar">
    <w:name w:val="Sangría de texto normal Car"/>
    <w:basedOn w:val="Fuentedeprrafopredeter"/>
    <w:link w:val="Sangradetextonormal"/>
    <w:rsid w:val="005968F0"/>
    <w:rPr>
      <w:rFonts w:ascii="Times New Roman" w:eastAsia="Times New Roman" w:hAnsi="Times New Roman" w:cs="Times New Roman"/>
      <w:szCs w:val="20"/>
      <w:lang w:val="es-ES_tradnl"/>
    </w:rPr>
  </w:style>
  <w:style w:type="paragraph" w:styleId="Textoindependienteprimerasangra">
    <w:name w:val="Body Text First Indent"/>
    <w:basedOn w:val="Textoindependiente"/>
    <w:link w:val="TextoindependienteprimerasangraCar"/>
    <w:rsid w:val="005968F0"/>
    <w:pPr>
      <w:numPr>
        <w:numId w:val="5"/>
      </w:numPr>
      <w:tabs>
        <w:tab w:val="clear" w:pos="2016"/>
        <w:tab w:val="left" w:pos="1296"/>
        <w:tab w:val="num" w:pos="1440"/>
      </w:tabs>
      <w:spacing w:before="120"/>
      <w:ind w:left="1440"/>
    </w:pPr>
    <w:rPr>
      <w:lang w:val="es-ES_tradnl"/>
    </w:rPr>
  </w:style>
  <w:style w:type="character" w:customStyle="1" w:styleId="TextoindependienteprimerasangraCar">
    <w:name w:val="Texto independiente primera sangría Car"/>
    <w:basedOn w:val="TextoindependienteCar"/>
    <w:link w:val="Textoindependienteprimerasangra"/>
    <w:rsid w:val="005968F0"/>
    <w:rPr>
      <w:rFonts w:ascii="Times New Roman" w:eastAsia="Times New Roman" w:hAnsi="Times New Roman" w:cs="Times New Roman"/>
      <w:szCs w:val="20"/>
      <w:lang w:val="es-ES_tradnl"/>
    </w:rPr>
  </w:style>
  <w:style w:type="paragraph" w:customStyle="1" w:styleId="Lista1">
    <w:name w:val="Lista1"/>
    <w:basedOn w:val="Normal"/>
    <w:rsid w:val="0029332A"/>
    <w:pPr>
      <w:numPr>
        <w:numId w:val="7"/>
      </w:numPr>
      <w:tabs>
        <w:tab w:val="left" w:pos="864"/>
        <w:tab w:val="left" w:pos="1296"/>
        <w:tab w:val="left" w:pos="1728"/>
      </w:tabs>
      <w:suppressAutoHyphens/>
      <w:spacing w:before="120" w:after="120"/>
    </w:pPr>
    <w:rPr>
      <w:spacing w:val="-3"/>
      <w:lang w:val="es-ES_tradnl"/>
    </w:rPr>
  </w:style>
  <w:style w:type="character" w:customStyle="1" w:styleId="Ttulo4Car">
    <w:name w:val="Título 4 Car"/>
    <w:basedOn w:val="Fuentedeprrafopredeter"/>
    <w:link w:val="Ttulo4"/>
    <w:uiPriority w:val="9"/>
    <w:semiHidden/>
    <w:rsid w:val="002544BC"/>
    <w:rPr>
      <w:rFonts w:asciiTheme="majorHAnsi" w:eastAsiaTheme="majorEastAsia" w:hAnsiTheme="majorHAnsi" w:cstheme="majorBidi"/>
      <w:b/>
      <w:bCs/>
      <w:i/>
      <w:iCs/>
      <w:color w:val="4F81BD" w:themeColor="accent1"/>
      <w:szCs w:val="20"/>
    </w:rPr>
  </w:style>
  <w:style w:type="character" w:customStyle="1" w:styleId="Ttulo7Car">
    <w:name w:val="Título 7 Car"/>
    <w:basedOn w:val="Fuentedeprrafopredeter"/>
    <w:link w:val="Ttulo7"/>
    <w:uiPriority w:val="9"/>
    <w:semiHidden/>
    <w:rsid w:val="002544BC"/>
    <w:rPr>
      <w:rFonts w:asciiTheme="majorHAnsi" w:eastAsiaTheme="majorEastAsia" w:hAnsiTheme="majorHAnsi" w:cstheme="majorBidi"/>
      <w:i/>
      <w:iCs/>
      <w:color w:val="404040" w:themeColor="text1" w:themeTint="BF"/>
      <w:szCs w:val="20"/>
    </w:rPr>
  </w:style>
  <w:style w:type="character" w:customStyle="1" w:styleId="Ttulo8Car">
    <w:name w:val="Título 8 Car"/>
    <w:basedOn w:val="Fuentedeprrafopredeter"/>
    <w:link w:val="Ttulo8"/>
    <w:uiPriority w:val="9"/>
    <w:semiHidden/>
    <w:rsid w:val="002544BC"/>
    <w:rPr>
      <w:rFonts w:asciiTheme="majorHAnsi" w:eastAsiaTheme="majorEastAsia" w:hAnsiTheme="majorHAnsi" w:cstheme="majorBidi"/>
      <w:color w:val="404040" w:themeColor="text1" w:themeTint="BF"/>
      <w:sz w:val="20"/>
      <w:szCs w:val="20"/>
    </w:rPr>
  </w:style>
  <w:style w:type="table" w:styleId="Tablaconcuadrcula">
    <w:name w:val="Table Grid"/>
    <w:basedOn w:val="Tablanormal"/>
    <w:rsid w:val="00E11FF4"/>
    <w:pPr>
      <w:widowControl w:val="0"/>
      <w:spacing w:after="0" w:line="240" w:lineRule="auto"/>
      <w:jc w:val="both"/>
    </w:pPr>
    <w:rPr>
      <w:rFonts w:ascii="Times New Roman" w:eastAsia="Times New Roman" w:hAnsi="Times New Roman" w:cs="Times New Roman"/>
      <w:sz w:val="20"/>
      <w:szCs w:val="20"/>
      <w:lang w:eastAsia="es-B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qFormat/>
    <w:rsid w:val="0059438D"/>
    <w:pPr>
      <w:tabs>
        <w:tab w:val="left" w:pos="6237"/>
      </w:tabs>
      <w:spacing w:before="240" w:after="120"/>
      <w:ind w:left="1296" w:right="1296"/>
      <w:jc w:val="center"/>
    </w:pPr>
    <w:rPr>
      <w:b/>
      <w:smallCaps/>
    </w:rPr>
  </w:style>
  <w:style w:type="character" w:customStyle="1" w:styleId="TtuloCar">
    <w:name w:val="Título Car"/>
    <w:basedOn w:val="Fuentedeprrafopredeter"/>
    <w:link w:val="Ttulo"/>
    <w:rsid w:val="0059438D"/>
    <w:rPr>
      <w:rFonts w:ascii="Times New Roman" w:eastAsia="Times New Roman" w:hAnsi="Times New Roman" w:cs="Times New Roman"/>
      <w:b/>
      <w:smallCap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05D"/>
    <w:pPr>
      <w:widowControl w:val="0"/>
      <w:spacing w:after="0" w:line="240" w:lineRule="auto"/>
      <w:jc w:val="both"/>
    </w:pPr>
    <w:rPr>
      <w:rFonts w:ascii="Times New Roman" w:eastAsia="Times New Roman" w:hAnsi="Times New Roman" w:cs="Times New Roman"/>
      <w:szCs w:val="20"/>
    </w:rPr>
  </w:style>
  <w:style w:type="paragraph" w:styleId="Ttulo2">
    <w:name w:val="heading 2"/>
    <w:basedOn w:val="Normal"/>
    <w:next w:val="Normal"/>
    <w:link w:val="Ttulo2Car"/>
    <w:qFormat/>
    <w:rsid w:val="00B7705D"/>
    <w:pPr>
      <w:keepNext/>
      <w:numPr>
        <w:numId w:val="1"/>
      </w:numPr>
      <w:spacing w:before="360" w:after="120"/>
      <w:outlineLvl w:val="1"/>
    </w:pPr>
    <w:rPr>
      <w:b/>
      <w:smallCaps/>
    </w:rPr>
  </w:style>
  <w:style w:type="paragraph" w:styleId="Ttulo4">
    <w:name w:val="heading 4"/>
    <w:basedOn w:val="Normal"/>
    <w:next w:val="Normal"/>
    <w:link w:val="Ttulo4Car"/>
    <w:uiPriority w:val="9"/>
    <w:semiHidden/>
    <w:unhideWhenUsed/>
    <w:qFormat/>
    <w:rsid w:val="002544BC"/>
    <w:pPr>
      <w:keepNext/>
      <w:keepLines/>
      <w:spacing w:before="20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uiPriority w:val="9"/>
    <w:semiHidden/>
    <w:unhideWhenUsed/>
    <w:qFormat/>
    <w:rsid w:val="002544BC"/>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4BC"/>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D6016"/>
    <w:pPr>
      <w:tabs>
        <w:tab w:val="center" w:pos="4419"/>
        <w:tab w:val="right" w:pos="8838"/>
      </w:tabs>
    </w:pPr>
  </w:style>
  <w:style w:type="character" w:customStyle="1" w:styleId="EncabezadoCar">
    <w:name w:val="Encabezado Car"/>
    <w:basedOn w:val="Fuentedeprrafopredeter"/>
    <w:link w:val="Encabezado"/>
    <w:uiPriority w:val="99"/>
    <w:rsid w:val="003D6016"/>
  </w:style>
  <w:style w:type="paragraph" w:styleId="Piedepgina">
    <w:name w:val="footer"/>
    <w:basedOn w:val="Normal"/>
    <w:link w:val="PiedepginaCar"/>
    <w:uiPriority w:val="99"/>
    <w:unhideWhenUsed/>
    <w:rsid w:val="003D6016"/>
    <w:pPr>
      <w:tabs>
        <w:tab w:val="center" w:pos="4419"/>
        <w:tab w:val="right" w:pos="8838"/>
      </w:tabs>
    </w:pPr>
  </w:style>
  <w:style w:type="character" w:customStyle="1" w:styleId="PiedepginaCar">
    <w:name w:val="Pie de página Car"/>
    <w:basedOn w:val="Fuentedeprrafopredeter"/>
    <w:link w:val="Piedepgina"/>
    <w:uiPriority w:val="99"/>
    <w:rsid w:val="003D6016"/>
  </w:style>
  <w:style w:type="character" w:customStyle="1" w:styleId="Ttulo2Car">
    <w:name w:val="Título 2 Car"/>
    <w:basedOn w:val="Fuentedeprrafopredeter"/>
    <w:link w:val="Ttulo2"/>
    <w:rsid w:val="00B7705D"/>
    <w:rPr>
      <w:rFonts w:ascii="Times New Roman" w:eastAsia="Times New Roman" w:hAnsi="Times New Roman" w:cs="Times New Roman"/>
      <w:b/>
      <w:smallCaps/>
      <w:szCs w:val="20"/>
    </w:rPr>
  </w:style>
  <w:style w:type="paragraph" w:customStyle="1" w:styleId="Artculo">
    <w:name w:val="Artículo"/>
    <w:basedOn w:val="Textoindependiente"/>
    <w:link w:val="ArtculoChar2"/>
    <w:uiPriority w:val="99"/>
    <w:rsid w:val="00B7705D"/>
    <w:pPr>
      <w:spacing w:before="120"/>
    </w:pPr>
    <w:rPr>
      <w:lang w:val="es-ES_tradnl"/>
    </w:rPr>
  </w:style>
  <w:style w:type="character" w:customStyle="1" w:styleId="ArtculoChar2">
    <w:name w:val="Artículo Char2"/>
    <w:link w:val="Artculo"/>
    <w:uiPriority w:val="99"/>
    <w:rsid w:val="00B7705D"/>
    <w:rPr>
      <w:rFonts w:ascii="Times New Roman" w:eastAsia="Times New Roman" w:hAnsi="Times New Roman" w:cs="Times New Roman"/>
      <w:szCs w:val="20"/>
      <w:lang w:val="es-ES_tradnl"/>
    </w:rPr>
  </w:style>
  <w:style w:type="paragraph" w:styleId="Textoindependiente">
    <w:name w:val="Body Text"/>
    <w:basedOn w:val="Normal"/>
    <w:link w:val="TextoindependienteCar"/>
    <w:unhideWhenUsed/>
    <w:rsid w:val="00B7705D"/>
    <w:pPr>
      <w:spacing w:after="120"/>
    </w:pPr>
  </w:style>
  <w:style w:type="character" w:customStyle="1" w:styleId="TextoindependienteCar">
    <w:name w:val="Texto independiente Car"/>
    <w:basedOn w:val="Fuentedeprrafopredeter"/>
    <w:link w:val="Textoindependiente"/>
    <w:rsid w:val="00B7705D"/>
    <w:rPr>
      <w:rFonts w:ascii="Times New Roman" w:eastAsia="Times New Roman" w:hAnsi="Times New Roman" w:cs="Times New Roman"/>
      <w:szCs w:val="20"/>
    </w:rPr>
  </w:style>
  <w:style w:type="paragraph" w:styleId="Prrafodelista">
    <w:name w:val="List Paragraph"/>
    <w:basedOn w:val="Normal"/>
    <w:uiPriority w:val="34"/>
    <w:qFormat/>
    <w:rsid w:val="00B7705D"/>
    <w:pPr>
      <w:ind w:left="720"/>
      <w:contextualSpacing/>
    </w:pPr>
  </w:style>
  <w:style w:type="paragraph" w:styleId="Textodeglobo">
    <w:name w:val="Balloon Text"/>
    <w:basedOn w:val="Normal"/>
    <w:link w:val="TextodegloboCar"/>
    <w:uiPriority w:val="99"/>
    <w:unhideWhenUsed/>
    <w:rsid w:val="00374E5F"/>
    <w:rPr>
      <w:rFonts w:ascii="Tahoma" w:hAnsi="Tahoma" w:cs="Tahoma"/>
      <w:sz w:val="16"/>
      <w:szCs w:val="16"/>
    </w:rPr>
  </w:style>
  <w:style w:type="character" w:customStyle="1" w:styleId="TextodegloboCar">
    <w:name w:val="Texto de globo Car"/>
    <w:basedOn w:val="Fuentedeprrafopredeter"/>
    <w:link w:val="Textodeglobo"/>
    <w:uiPriority w:val="99"/>
    <w:rsid w:val="00374E5F"/>
    <w:rPr>
      <w:rFonts w:ascii="Tahoma" w:eastAsia="Times New Roman" w:hAnsi="Tahoma" w:cs="Tahoma"/>
      <w:sz w:val="16"/>
      <w:szCs w:val="16"/>
    </w:rPr>
  </w:style>
  <w:style w:type="paragraph" w:customStyle="1" w:styleId="Prrafodelista1">
    <w:name w:val="Párrafo de lista1"/>
    <w:basedOn w:val="Normal"/>
    <w:uiPriority w:val="34"/>
    <w:qFormat/>
    <w:rsid w:val="009A209A"/>
    <w:pPr>
      <w:ind w:left="708"/>
    </w:pPr>
  </w:style>
  <w:style w:type="paragraph" w:customStyle="1" w:styleId="Incisos">
    <w:name w:val="Incisos"/>
    <w:basedOn w:val="Normal"/>
    <w:rsid w:val="00DC5177"/>
    <w:pPr>
      <w:numPr>
        <w:numId w:val="3"/>
      </w:numPr>
      <w:tabs>
        <w:tab w:val="left" w:pos="864"/>
      </w:tabs>
      <w:spacing w:before="120" w:after="120"/>
    </w:pPr>
  </w:style>
  <w:style w:type="paragraph" w:styleId="Textonotapie">
    <w:name w:val="footnote text"/>
    <w:basedOn w:val="Normal"/>
    <w:link w:val="TextonotapieCar"/>
    <w:semiHidden/>
    <w:unhideWhenUsed/>
    <w:rsid w:val="00DC5177"/>
    <w:rPr>
      <w:sz w:val="20"/>
    </w:rPr>
  </w:style>
  <w:style w:type="character" w:customStyle="1" w:styleId="TextonotapieCar">
    <w:name w:val="Texto nota pie Car"/>
    <w:basedOn w:val="Fuentedeprrafopredeter"/>
    <w:link w:val="Textonotapie"/>
    <w:uiPriority w:val="99"/>
    <w:semiHidden/>
    <w:rsid w:val="00DC5177"/>
    <w:rPr>
      <w:rFonts w:ascii="Times New Roman" w:eastAsia="Times New Roman" w:hAnsi="Times New Roman" w:cs="Times New Roman"/>
      <w:sz w:val="20"/>
      <w:szCs w:val="20"/>
    </w:rPr>
  </w:style>
  <w:style w:type="character" w:styleId="Refdenotaalpie">
    <w:name w:val="footnote reference"/>
    <w:basedOn w:val="Fuentedeprrafopredeter"/>
    <w:semiHidden/>
    <w:unhideWhenUsed/>
    <w:rsid w:val="00DC5177"/>
    <w:rPr>
      <w:vertAlign w:val="superscript"/>
    </w:rPr>
  </w:style>
  <w:style w:type="paragraph" w:styleId="Sangradetextonormal">
    <w:name w:val="Body Text Indent"/>
    <w:basedOn w:val="Normal"/>
    <w:link w:val="SangradetextonormalCar"/>
    <w:rsid w:val="005968F0"/>
    <w:pPr>
      <w:numPr>
        <w:numId w:val="4"/>
      </w:numPr>
      <w:tabs>
        <w:tab w:val="left" w:pos="1872"/>
      </w:tabs>
      <w:spacing w:before="120" w:after="120"/>
    </w:pPr>
    <w:rPr>
      <w:lang w:val="es-ES_tradnl"/>
    </w:rPr>
  </w:style>
  <w:style w:type="character" w:customStyle="1" w:styleId="SangradetextonormalCar">
    <w:name w:val="Sangría de texto normal Car"/>
    <w:basedOn w:val="Fuentedeprrafopredeter"/>
    <w:link w:val="Sangradetextonormal"/>
    <w:rsid w:val="005968F0"/>
    <w:rPr>
      <w:rFonts w:ascii="Times New Roman" w:eastAsia="Times New Roman" w:hAnsi="Times New Roman" w:cs="Times New Roman"/>
      <w:szCs w:val="20"/>
      <w:lang w:val="es-ES_tradnl"/>
    </w:rPr>
  </w:style>
  <w:style w:type="paragraph" w:styleId="Textoindependienteprimerasangra">
    <w:name w:val="Body Text First Indent"/>
    <w:basedOn w:val="Textoindependiente"/>
    <w:link w:val="TextoindependienteprimerasangraCar"/>
    <w:rsid w:val="005968F0"/>
    <w:pPr>
      <w:numPr>
        <w:numId w:val="5"/>
      </w:numPr>
      <w:tabs>
        <w:tab w:val="clear" w:pos="2016"/>
        <w:tab w:val="left" w:pos="1296"/>
        <w:tab w:val="num" w:pos="1440"/>
      </w:tabs>
      <w:spacing w:before="120"/>
      <w:ind w:left="1440"/>
    </w:pPr>
    <w:rPr>
      <w:lang w:val="es-ES_tradnl"/>
    </w:rPr>
  </w:style>
  <w:style w:type="character" w:customStyle="1" w:styleId="TextoindependienteprimerasangraCar">
    <w:name w:val="Texto independiente primera sangría Car"/>
    <w:basedOn w:val="TextoindependienteCar"/>
    <w:link w:val="Textoindependienteprimerasangra"/>
    <w:rsid w:val="005968F0"/>
    <w:rPr>
      <w:rFonts w:ascii="Times New Roman" w:eastAsia="Times New Roman" w:hAnsi="Times New Roman" w:cs="Times New Roman"/>
      <w:szCs w:val="20"/>
      <w:lang w:val="es-ES_tradnl"/>
    </w:rPr>
  </w:style>
  <w:style w:type="paragraph" w:customStyle="1" w:styleId="Lista1">
    <w:name w:val="Lista1"/>
    <w:basedOn w:val="Normal"/>
    <w:rsid w:val="0029332A"/>
    <w:pPr>
      <w:numPr>
        <w:numId w:val="7"/>
      </w:numPr>
      <w:tabs>
        <w:tab w:val="left" w:pos="864"/>
        <w:tab w:val="left" w:pos="1296"/>
        <w:tab w:val="left" w:pos="1728"/>
      </w:tabs>
      <w:suppressAutoHyphens/>
      <w:spacing w:before="120" w:after="120"/>
    </w:pPr>
    <w:rPr>
      <w:spacing w:val="-3"/>
      <w:lang w:val="es-ES_tradnl"/>
    </w:rPr>
  </w:style>
  <w:style w:type="character" w:customStyle="1" w:styleId="Ttulo4Car">
    <w:name w:val="Título 4 Car"/>
    <w:basedOn w:val="Fuentedeprrafopredeter"/>
    <w:link w:val="Ttulo4"/>
    <w:uiPriority w:val="9"/>
    <w:semiHidden/>
    <w:rsid w:val="002544BC"/>
    <w:rPr>
      <w:rFonts w:asciiTheme="majorHAnsi" w:eastAsiaTheme="majorEastAsia" w:hAnsiTheme="majorHAnsi" w:cstheme="majorBidi"/>
      <w:b/>
      <w:bCs/>
      <w:i/>
      <w:iCs/>
      <w:color w:val="4F81BD" w:themeColor="accent1"/>
      <w:szCs w:val="20"/>
    </w:rPr>
  </w:style>
  <w:style w:type="character" w:customStyle="1" w:styleId="Ttulo7Car">
    <w:name w:val="Título 7 Car"/>
    <w:basedOn w:val="Fuentedeprrafopredeter"/>
    <w:link w:val="Ttulo7"/>
    <w:uiPriority w:val="9"/>
    <w:semiHidden/>
    <w:rsid w:val="002544BC"/>
    <w:rPr>
      <w:rFonts w:asciiTheme="majorHAnsi" w:eastAsiaTheme="majorEastAsia" w:hAnsiTheme="majorHAnsi" w:cstheme="majorBidi"/>
      <w:i/>
      <w:iCs/>
      <w:color w:val="404040" w:themeColor="text1" w:themeTint="BF"/>
      <w:szCs w:val="20"/>
    </w:rPr>
  </w:style>
  <w:style w:type="character" w:customStyle="1" w:styleId="Ttulo8Car">
    <w:name w:val="Título 8 Car"/>
    <w:basedOn w:val="Fuentedeprrafopredeter"/>
    <w:link w:val="Ttulo8"/>
    <w:uiPriority w:val="9"/>
    <w:semiHidden/>
    <w:rsid w:val="002544BC"/>
    <w:rPr>
      <w:rFonts w:asciiTheme="majorHAnsi" w:eastAsiaTheme="majorEastAsia" w:hAnsiTheme="majorHAnsi" w:cstheme="majorBidi"/>
      <w:color w:val="404040" w:themeColor="text1" w:themeTint="BF"/>
      <w:sz w:val="20"/>
      <w:szCs w:val="20"/>
    </w:rPr>
  </w:style>
  <w:style w:type="table" w:styleId="Tablaconcuadrcula">
    <w:name w:val="Table Grid"/>
    <w:basedOn w:val="Tablanormal"/>
    <w:rsid w:val="00E11FF4"/>
    <w:pPr>
      <w:widowControl w:val="0"/>
      <w:spacing w:after="0" w:line="240" w:lineRule="auto"/>
      <w:jc w:val="both"/>
    </w:pPr>
    <w:rPr>
      <w:rFonts w:ascii="Times New Roman" w:eastAsia="Times New Roman" w:hAnsi="Times New Roman" w:cs="Times New Roman"/>
      <w:sz w:val="20"/>
      <w:szCs w:val="20"/>
      <w:lang w:eastAsia="es-B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qFormat/>
    <w:rsid w:val="0059438D"/>
    <w:pPr>
      <w:tabs>
        <w:tab w:val="left" w:pos="6237"/>
      </w:tabs>
      <w:spacing w:before="240" w:after="120"/>
      <w:ind w:left="1296" w:right="1296"/>
      <w:jc w:val="center"/>
    </w:pPr>
    <w:rPr>
      <w:b/>
      <w:smallCaps/>
    </w:rPr>
  </w:style>
  <w:style w:type="character" w:customStyle="1" w:styleId="TtuloCar">
    <w:name w:val="Título Car"/>
    <w:basedOn w:val="Fuentedeprrafopredeter"/>
    <w:link w:val="Ttulo"/>
    <w:rsid w:val="0059438D"/>
    <w:rPr>
      <w:rFonts w:ascii="Times New Roman" w:eastAsia="Times New Roman" w:hAnsi="Times New Roman" w:cs="Times New Roman"/>
      <w:b/>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722601">
      <w:bodyDiv w:val="1"/>
      <w:marLeft w:val="0"/>
      <w:marRight w:val="0"/>
      <w:marTop w:val="0"/>
      <w:marBottom w:val="0"/>
      <w:divBdr>
        <w:top w:val="none" w:sz="0" w:space="0" w:color="auto"/>
        <w:left w:val="none" w:sz="0" w:space="0" w:color="auto"/>
        <w:bottom w:val="none" w:sz="0" w:space="0" w:color="auto"/>
        <w:right w:val="none" w:sz="0" w:space="0" w:color="auto"/>
      </w:divBdr>
    </w:div>
    <w:div w:id="1237209507">
      <w:bodyDiv w:val="1"/>
      <w:marLeft w:val="0"/>
      <w:marRight w:val="0"/>
      <w:marTop w:val="0"/>
      <w:marBottom w:val="0"/>
      <w:divBdr>
        <w:top w:val="none" w:sz="0" w:space="0" w:color="auto"/>
        <w:left w:val="none" w:sz="0" w:space="0" w:color="auto"/>
        <w:bottom w:val="none" w:sz="0" w:space="0" w:color="auto"/>
        <w:right w:val="none" w:sz="0" w:space="0" w:color="auto"/>
      </w:divBdr>
    </w:div>
    <w:div w:id="2110924772">
      <w:bodyDiv w:val="1"/>
      <w:marLeft w:val="0"/>
      <w:marRight w:val="0"/>
      <w:marTop w:val="0"/>
      <w:marBottom w:val="0"/>
      <w:divBdr>
        <w:top w:val="none" w:sz="0" w:space="0" w:color="auto"/>
        <w:left w:val="none" w:sz="0" w:space="0" w:color="auto"/>
        <w:bottom w:val="none" w:sz="0" w:space="0" w:color="auto"/>
        <w:right w:val="none" w:sz="0" w:space="0" w:color="auto"/>
      </w:divBdr>
    </w:div>
    <w:div w:id="213254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B9CA6-72E4-48D9-8A61-CC7249AE5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1171</Words>
  <Characters>6444</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ASFI</Company>
  <LinksUpToDate>false</LinksUpToDate>
  <CharactersWithSpaces>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RGS</dc:creator>
  <cp:lastModifiedBy>EAH</cp:lastModifiedBy>
  <cp:revision>3</cp:revision>
  <cp:lastPrinted>2016-01-28T21:35:00Z</cp:lastPrinted>
  <dcterms:created xsi:type="dcterms:W3CDTF">2016-01-21T18:34:00Z</dcterms:created>
  <dcterms:modified xsi:type="dcterms:W3CDTF">2016-01-28T21:35:00Z</dcterms:modified>
</cp:coreProperties>
</file>