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DB" w:rsidRDefault="00A415D5" w:rsidP="00EF27DB">
      <w:pPr>
        <w:pStyle w:val="Title"/>
        <w:ind w:left="3119" w:hanging="1679"/>
        <w:rPr>
          <w:lang w:val="es-MX"/>
        </w:rPr>
      </w:pPr>
      <w:r>
        <w:rPr>
          <w:lang w:val="es-MX"/>
        </w:rPr>
        <w:t>A</w:t>
      </w:r>
      <w:r w:rsidR="00874100">
        <w:rPr>
          <w:lang w:val="es-MX"/>
        </w:rPr>
        <w:t>NEXO</w:t>
      </w:r>
      <w:r>
        <w:rPr>
          <w:lang w:val="es-MX"/>
        </w:rPr>
        <w:t xml:space="preserve"> </w:t>
      </w:r>
      <w:r w:rsidR="004D54D9">
        <w:rPr>
          <w:lang w:val="es-MX"/>
        </w:rPr>
        <w:t>VIII</w:t>
      </w:r>
    </w:p>
    <w:p w:rsidR="00A415D5" w:rsidRDefault="00672404" w:rsidP="00EF27DB">
      <w:pPr>
        <w:pStyle w:val="Title"/>
        <w:ind w:left="3119" w:hanging="1679"/>
        <w:rPr>
          <w:caps/>
          <w:smallCaps w:val="0"/>
          <w:szCs w:val="22"/>
          <w:lang w:val="es-MX"/>
        </w:rPr>
      </w:pPr>
      <w:r>
        <w:rPr>
          <w:caps/>
          <w:smallCaps w:val="0"/>
          <w:szCs w:val="22"/>
          <w:lang w:val="es-MX"/>
        </w:rPr>
        <w:t>DECLARACION JURADa</w:t>
      </w:r>
    </w:p>
    <w:p w:rsidR="00572814" w:rsidRDefault="00572814" w:rsidP="00EF27DB">
      <w:pPr>
        <w:pStyle w:val="Title"/>
        <w:ind w:left="3119" w:hanging="1679"/>
        <w:rPr>
          <w:lang w:val="es-MX"/>
        </w:rPr>
      </w:pPr>
      <w:r>
        <w:rPr>
          <w:caps/>
          <w:smallCaps w:val="0"/>
          <w:szCs w:val="22"/>
          <w:lang w:val="es-MX"/>
        </w:rPr>
        <w:t>(CASA DE CAMBIO CON PERSONALIDAD JURIDICA)</w:t>
      </w:r>
    </w:p>
    <w:p w:rsidR="00B26E9A" w:rsidRPr="004D1E5B" w:rsidRDefault="004D1E5B" w:rsidP="002667B5">
      <w:pPr>
        <w:pStyle w:val="BodyText"/>
        <w:ind w:left="432"/>
      </w:pPr>
      <w:r>
        <w:rPr>
          <w:szCs w:val="22"/>
        </w:rPr>
        <w:t xml:space="preserve">La Sociedad </w:t>
      </w:r>
      <w:r w:rsidRPr="004D1E5B">
        <w:rPr>
          <w:szCs w:val="22"/>
        </w:rPr>
        <w:t>……………………………..,</w:t>
      </w:r>
      <w:r>
        <w:rPr>
          <w:szCs w:val="22"/>
        </w:rPr>
        <w:t>……….</w:t>
      </w:r>
      <w:r w:rsidRPr="004D1E5B">
        <w:rPr>
          <w:szCs w:val="22"/>
        </w:rPr>
        <w:t xml:space="preserve"> legalmente constituida mediante Escritura Pública No. </w:t>
      </w:r>
      <w:r>
        <w:rPr>
          <w:szCs w:val="22"/>
        </w:rPr>
        <w:t>……………</w:t>
      </w:r>
      <w:r w:rsidRPr="004D1E5B">
        <w:rPr>
          <w:szCs w:val="22"/>
        </w:rPr>
        <w:t xml:space="preserve"> de fecha </w:t>
      </w:r>
      <w:r>
        <w:rPr>
          <w:szCs w:val="22"/>
        </w:rPr>
        <w:t>………………………………,</w:t>
      </w:r>
      <w:r w:rsidRPr="004D1E5B">
        <w:rPr>
          <w:szCs w:val="22"/>
        </w:rPr>
        <w:t xml:space="preserve"> otorgada por ante Notario de Fe Pública </w:t>
      </w:r>
      <w:r>
        <w:rPr>
          <w:szCs w:val="22"/>
        </w:rPr>
        <w:t>…………………………</w:t>
      </w:r>
      <w:r w:rsidRPr="004D1E5B">
        <w:rPr>
          <w:szCs w:val="22"/>
        </w:rPr>
        <w:t>, con p</w:t>
      </w:r>
      <w:r>
        <w:rPr>
          <w:szCs w:val="22"/>
        </w:rPr>
        <w:t>ersonalidad jurídica reconocida mediante</w:t>
      </w:r>
      <w:r w:rsidRPr="004D1E5B">
        <w:rPr>
          <w:szCs w:val="22"/>
        </w:rPr>
        <w:t xml:space="preserve"> Matrícula de Comercio Nº </w:t>
      </w:r>
      <w:r>
        <w:rPr>
          <w:szCs w:val="22"/>
        </w:rPr>
        <w:t xml:space="preserve">………………………. </w:t>
      </w:r>
      <w:r w:rsidRPr="004D1E5B">
        <w:rPr>
          <w:szCs w:val="22"/>
        </w:rPr>
        <w:t xml:space="preserve">y Número  de Identificación Tributaria (NIT) </w:t>
      </w:r>
      <w:r>
        <w:rPr>
          <w:szCs w:val="22"/>
        </w:rPr>
        <w:t>……………</w:t>
      </w:r>
      <w:r w:rsidR="002667B5" w:rsidRPr="004D1E5B">
        <w:t>con domicilio legal en………………………………</w:t>
      </w:r>
      <w:r>
        <w:t>……………</w:t>
      </w:r>
      <w:r w:rsidR="002667B5" w:rsidRPr="004D1E5B">
        <w:t>, zona………………………., de la ciudad de ……………….......</w:t>
      </w:r>
      <w:r>
        <w:t xml:space="preserve">, </w:t>
      </w:r>
      <w:r w:rsidRPr="004D1E5B">
        <w:rPr>
          <w:lang w:val="es-ES_tradnl"/>
        </w:rPr>
        <w:t xml:space="preserve">legalmente representada por </w:t>
      </w:r>
      <w:r>
        <w:rPr>
          <w:lang w:val="es-ES_tradnl"/>
        </w:rPr>
        <w:t>el (la) (los) señor (a) (es)</w:t>
      </w:r>
      <w:r w:rsidRPr="004D1E5B">
        <w:rPr>
          <w:lang w:val="es-ES_tradnl"/>
        </w:rPr>
        <w:t xml:space="preserve"> </w:t>
      </w:r>
      <w:r>
        <w:rPr>
          <w:lang w:val="es-ES_tradnl"/>
        </w:rPr>
        <w:t>………………………………</w:t>
      </w:r>
      <w:r w:rsidRPr="004D1E5B">
        <w:rPr>
          <w:lang w:val="es-ES_tradnl"/>
        </w:rPr>
        <w:t xml:space="preserve">, en virtud del Poder No. </w:t>
      </w:r>
      <w:r>
        <w:rPr>
          <w:lang w:val="es-ES_tradnl"/>
        </w:rPr>
        <w:t>………………….</w:t>
      </w:r>
      <w:r w:rsidRPr="004D1E5B">
        <w:rPr>
          <w:lang w:val="es-ES_tradnl"/>
        </w:rPr>
        <w:t xml:space="preserve"> de fecha </w:t>
      </w:r>
      <w:r>
        <w:rPr>
          <w:lang w:val="es-ES_tradnl"/>
        </w:rPr>
        <w:t>…….</w:t>
      </w:r>
      <w:r w:rsidRPr="004D1E5B">
        <w:rPr>
          <w:lang w:val="es-ES_tradnl"/>
        </w:rPr>
        <w:t xml:space="preserve"> de </w:t>
      </w:r>
      <w:r w:rsidR="00BD2584">
        <w:rPr>
          <w:lang w:val="es-ES_tradnl"/>
        </w:rPr>
        <w:t>……………</w:t>
      </w:r>
      <w:r w:rsidRPr="004D1E5B">
        <w:rPr>
          <w:lang w:val="es-ES_tradnl"/>
        </w:rPr>
        <w:t xml:space="preserve"> de </w:t>
      </w:r>
      <w:r>
        <w:rPr>
          <w:lang w:val="es-ES_tradnl"/>
        </w:rPr>
        <w:t>…………..</w:t>
      </w:r>
      <w:r w:rsidRPr="004D1E5B">
        <w:rPr>
          <w:lang w:val="es-ES_tradnl"/>
        </w:rPr>
        <w:t xml:space="preserve">, ante Notario de Fe Pública </w:t>
      </w:r>
      <w:r>
        <w:rPr>
          <w:lang w:val="es-ES_tradnl"/>
        </w:rPr>
        <w:t>………………………………….</w:t>
      </w:r>
    </w:p>
    <w:p w:rsidR="00B26E9A" w:rsidRPr="00EC6EE8" w:rsidRDefault="00B26E9A" w:rsidP="002667B5">
      <w:pPr>
        <w:pStyle w:val="BodyText"/>
        <w:ind w:left="432"/>
      </w:pPr>
      <w:r w:rsidRPr="00EC6EE8">
        <w:t>Declara en forma voluntaria y sin que medie ningún vicio del consentimiento</w:t>
      </w:r>
      <w:r w:rsidR="001825C2">
        <w:t xml:space="preserve">, </w:t>
      </w:r>
      <w:r w:rsidR="00493985">
        <w:t>a la fecha estar realizando las siguientes operaciones:</w:t>
      </w:r>
    </w:p>
    <w:p w:rsidR="00757183" w:rsidRPr="00757183" w:rsidRDefault="00493985" w:rsidP="00757183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</w:t>
      </w:r>
      <w:r w:rsidR="00757183" w:rsidRPr="00757183">
        <w:rPr>
          <w:szCs w:val="22"/>
          <w:lang w:val="es-BO"/>
        </w:rPr>
        <w:t>.</w:t>
      </w:r>
    </w:p>
    <w:p w:rsidR="00757183" w:rsidRPr="00757183" w:rsidRDefault="00757183" w:rsidP="00757183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757183" w:rsidRPr="00757183" w:rsidRDefault="00493985" w:rsidP="00757183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</w:t>
      </w:r>
      <w:r w:rsidR="00757183" w:rsidRPr="00757183">
        <w:rPr>
          <w:szCs w:val="22"/>
          <w:lang w:val="es-BO"/>
        </w:rPr>
        <w:t>.</w:t>
      </w:r>
    </w:p>
    <w:p w:rsidR="00757183" w:rsidRPr="00757183" w:rsidRDefault="00757183" w:rsidP="00757183">
      <w:pPr>
        <w:pStyle w:val="ListParagraph"/>
        <w:rPr>
          <w:szCs w:val="22"/>
          <w:lang w:val="es-BO"/>
        </w:rPr>
      </w:pPr>
    </w:p>
    <w:p w:rsidR="00757183" w:rsidRDefault="00493985" w:rsidP="00757183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</w:t>
      </w:r>
      <w:r w:rsidR="00757183" w:rsidRPr="00757183">
        <w:rPr>
          <w:szCs w:val="22"/>
          <w:lang w:val="es-BO"/>
        </w:rPr>
        <w:t>.</w:t>
      </w:r>
    </w:p>
    <w:p w:rsidR="00493985" w:rsidRDefault="00493985" w:rsidP="00493985">
      <w:pPr>
        <w:pStyle w:val="ListParagraph"/>
        <w:rPr>
          <w:szCs w:val="22"/>
          <w:lang w:val="es-BO"/>
        </w:rPr>
      </w:pPr>
    </w:p>
    <w:p w:rsidR="00493985" w:rsidRDefault="00493985" w:rsidP="00757183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……………………………………………………………………...</w:t>
      </w:r>
    </w:p>
    <w:p w:rsidR="00493985" w:rsidRDefault="00493985" w:rsidP="00493985">
      <w:pPr>
        <w:pStyle w:val="ListParagraph"/>
        <w:rPr>
          <w:szCs w:val="22"/>
          <w:lang w:val="es-BO"/>
        </w:rPr>
      </w:pPr>
    </w:p>
    <w:p w:rsidR="00493985" w:rsidRPr="00757183" w:rsidRDefault="00493985" w:rsidP="00757183">
      <w:pPr>
        <w:pStyle w:val="Artculo"/>
        <w:numPr>
          <w:ilvl w:val="0"/>
          <w:numId w:val="21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………………………………………………………………………</w:t>
      </w:r>
    </w:p>
    <w:p w:rsidR="00757183" w:rsidRPr="00757183" w:rsidRDefault="00757183" w:rsidP="00757183">
      <w:pPr>
        <w:pStyle w:val="Artculo"/>
        <w:numPr>
          <w:ilvl w:val="0"/>
          <w:numId w:val="0"/>
        </w:numPr>
        <w:spacing w:before="0" w:after="0"/>
        <w:rPr>
          <w:szCs w:val="22"/>
          <w:highlight w:val="yellow"/>
          <w:lang w:val="es-BO"/>
        </w:rPr>
      </w:pPr>
    </w:p>
    <w:p w:rsidR="00BD1AE6" w:rsidRPr="00EC6EE8" w:rsidRDefault="00BD1AE6" w:rsidP="00EC6EE8">
      <w:pPr>
        <w:pStyle w:val="BodyText"/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Civil</w:t>
      </w:r>
      <w:r>
        <w:rPr>
          <w:lang w:val="es-MX"/>
        </w:rPr>
        <w:t xml:space="preserve"> y </w:t>
      </w:r>
      <w:r w:rsidRPr="00241E66">
        <w:rPr>
          <w:color w:val="0000FF"/>
          <w:lang w:val="es-MX"/>
        </w:rPr>
        <w:t>Art. 4</w:t>
      </w:r>
      <w:r w:rsidR="00993B0C">
        <w:rPr>
          <w:color w:val="0000FF"/>
          <w:lang w:val="es-MX"/>
        </w:rPr>
        <w:t>2</w:t>
      </w:r>
      <w:r w:rsidRPr="00241E66">
        <w:rPr>
          <w:color w:val="0000FF"/>
          <w:lang w:val="es-MX"/>
        </w:rPr>
        <w:t>6° del Código de Procedimiento Civil</w:t>
      </w:r>
      <w:r>
        <w:rPr>
          <w:lang w:val="es-MX"/>
        </w:rPr>
        <w:t xml:space="preserve">, sujeta en caso de inexactitud o falsedad a la cancelación del trámite y a las penalidades establecidas en el </w:t>
      </w:r>
      <w:r w:rsidRPr="00241E66">
        <w:rPr>
          <w:color w:val="0000FF"/>
          <w:lang w:val="es-MX"/>
        </w:rPr>
        <w:t>Art. 169° del Código Penal</w:t>
      </w:r>
      <w:r>
        <w:rPr>
          <w:lang w:val="es-MX"/>
        </w:rPr>
        <w:t xml:space="preserve"> como falso testimonio.</w:t>
      </w:r>
    </w:p>
    <w:p w:rsidR="00BD1AE6" w:rsidRPr="00F23761" w:rsidRDefault="00BD1AE6" w:rsidP="00BD1AE6">
      <w:pPr>
        <w:pStyle w:val="Lista"/>
        <w:numPr>
          <w:ilvl w:val="0"/>
          <w:numId w:val="0"/>
        </w:numPr>
        <w:rPr>
          <w:lang w:val="es-MX"/>
        </w:rPr>
      </w:pPr>
    </w:p>
    <w:p w:rsidR="00BD1AE6" w:rsidRDefault="00BD1AE6" w:rsidP="00BD1AE6">
      <w:pPr>
        <w:pStyle w:val="Lista"/>
        <w:numPr>
          <w:ilvl w:val="0"/>
          <w:numId w:val="0"/>
        </w:numPr>
      </w:pPr>
    </w:p>
    <w:p w:rsidR="00BD1AE6" w:rsidRDefault="006415AF" w:rsidP="00BD1AE6">
      <w:pPr>
        <w:pStyle w:val="Lista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"/>
        <w:numPr>
          <w:ilvl w:val="0"/>
          <w:numId w:val="0"/>
        </w:numPr>
      </w:pPr>
      <w:bookmarkStart w:id="0" w:name="OLE_LINK1"/>
      <w:bookmarkStart w:id="1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0"/>
      <w:bookmarkEnd w:id="1"/>
    </w:p>
    <w:p w:rsidR="00E9042E" w:rsidRDefault="00E9042E" w:rsidP="00BD1AE6">
      <w:pPr>
        <w:pStyle w:val="Lista"/>
        <w:numPr>
          <w:ilvl w:val="0"/>
          <w:numId w:val="0"/>
        </w:numPr>
      </w:pPr>
    </w:p>
    <w:sectPr w:rsidR="00E9042E" w:rsidSect="00076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9D9" w:rsidRDefault="00FC19D9">
      <w:r>
        <w:separator/>
      </w:r>
    </w:p>
  </w:endnote>
  <w:endnote w:type="continuationSeparator" w:id="1">
    <w:p w:rsidR="00FC19D9" w:rsidRDefault="00FC1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E2F" w:rsidRDefault="00A07B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E2F" w:rsidRDefault="00A07BA4">
    <w:pPr>
      <w:pStyle w:val="Footer"/>
      <w:ind w:right="360" w:firstLine="360"/>
      <w:rPr>
        <w:i/>
        <w:sz w:val="20"/>
      </w:rPr>
    </w:pPr>
    <w:r w:rsidRPr="00A07BA4">
      <w:rPr>
        <w:i/>
        <w:noProof/>
      </w:rPr>
      <w:pict>
        <v:line id="_x0000_s2049" style="position:absolute;left:0;text-align:left;flip:x;z-index:251657216" from="0,7.2pt" to="6in,7.2pt" o:allowincell="f">
          <w10:wrap type="square"/>
        </v:line>
      </w:pict>
    </w:r>
  </w:p>
  <w:p w:rsidR="00451E2F" w:rsidRPr="00EF27DB" w:rsidRDefault="00451E2F">
    <w:pPr>
      <w:pStyle w:val="Footer"/>
      <w:framePr w:w="1229" w:wrap="around" w:vAnchor="text" w:hAnchor="page" w:x="9073" w:y="181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Título I</w:t>
    </w:r>
  </w:p>
  <w:p w:rsidR="00451E2F" w:rsidRPr="00EF27DB" w:rsidRDefault="00451E2F">
    <w:pPr>
      <w:pStyle w:val="Footer"/>
      <w:framePr w:w="1229" w:wrap="around" w:vAnchor="text" w:hAnchor="page" w:x="9073" w:y="181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Capítulo </w:t>
    </w:r>
    <w:r w:rsidR="006E1659">
      <w:rPr>
        <w:rStyle w:val="PageNumber"/>
        <w:sz w:val="18"/>
        <w:lang w:val="pt-BR"/>
      </w:rPr>
      <w:t>XIX</w:t>
    </w:r>
    <w:r w:rsidRPr="00EF27DB">
      <w:rPr>
        <w:rStyle w:val="PageNumber"/>
        <w:sz w:val="18"/>
        <w:lang w:val="pt-BR"/>
      </w:rPr>
      <w:t xml:space="preserve"> </w:t>
    </w:r>
  </w:p>
  <w:p w:rsidR="00451E2F" w:rsidRDefault="00DD0A94">
    <w:pPr>
      <w:pStyle w:val="Footer"/>
      <w:framePr w:w="1229" w:wrap="around" w:vAnchor="text" w:hAnchor="page" w:x="9073" w:y="181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>Anexo VIII</w:t>
    </w:r>
    <w:r w:rsidR="00451E2F" w:rsidRPr="00EF27DB">
      <w:rPr>
        <w:rStyle w:val="PageNumber"/>
        <w:sz w:val="18"/>
        <w:lang w:val="pt-BR"/>
      </w:rPr>
      <w:t xml:space="preserve">  </w:t>
    </w:r>
    <w:r w:rsidR="00A07BA4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PAGE </w:instrText>
    </w:r>
    <w:r w:rsidR="00A07BA4" w:rsidRPr="00EF27DB">
      <w:rPr>
        <w:rStyle w:val="PageNumber"/>
        <w:sz w:val="18"/>
      </w:rPr>
      <w:fldChar w:fldCharType="separate"/>
    </w:r>
    <w:r w:rsidR="00672404">
      <w:rPr>
        <w:rStyle w:val="PageNumber"/>
        <w:noProof/>
        <w:sz w:val="18"/>
      </w:rPr>
      <w:t>1</w:t>
    </w:r>
    <w:r w:rsidR="00A07BA4" w:rsidRPr="00EF27DB">
      <w:rPr>
        <w:rStyle w:val="PageNumber"/>
        <w:sz w:val="18"/>
      </w:rPr>
      <w:fldChar w:fldCharType="end"/>
    </w:r>
    <w:r w:rsidR="00451E2F" w:rsidRPr="00EF27DB">
      <w:rPr>
        <w:rStyle w:val="PageNumber"/>
        <w:sz w:val="18"/>
      </w:rPr>
      <w:t>/</w:t>
    </w:r>
    <w:r w:rsidR="00A07BA4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NUMPAGES </w:instrText>
    </w:r>
    <w:r w:rsidR="00A07BA4" w:rsidRPr="00EF27DB">
      <w:rPr>
        <w:rStyle w:val="PageNumber"/>
        <w:sz w:val="18"/>
      </w:rPr>
      <w:fldChar w:fldCharType="separate"/>
    </w:r>
    <w:r w:rsidR="00672404">
      <w:rPr>
        <w:rStyle w:val="PageNumber"/>
        <w:noProof/>
        <w:sz w:val="18"/>
      </w:rPr>
      <w:t>1</w:t>
    </w:r>
    <w:r w:rsidR="00A07BA4" w:rsidRPr="00EF27DB">
      <w:rPr>
        <w:rStyle w:val="PageNumber"/>
        <w:sz w:val="18"/>
      </w:rPr>
      <w:fldChar w:fldCharType="end"/>
    </w:r>
  </w:p>
  <w:p w:rsidR="00451E2F" w:rsidRDefault="00A07BA4">
    <w:pPr>
      <w:pStyle w:val="Footer"/>
      <w:rPr>
        <w:sz w:val="20"/>
      </w:rPr>
    </w:pPr>
    <w:r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9.5pt;margin-top:6.4pt;width:234pt;height:27.35pt;z-index:251659264" stroked="f">
          <v:textbox style="mso-next-textbox:#_x0000_s2052">
            <w:txbxContent>
              <w:p w:rsidR="00F146A4" w:rsidRDefault="00F146A4" w:rsidP="00F146A4">
                <w:pPr>
                  <w:tabs>
                    <w:tab w:val="left" w:pos="720"/>
                    <w:tab w:val="left" w:pos="2160"/>
                  </w:tabs>
                  <w:rPr>
                    <w:i/>
                    <w:sz w:val="18"/>
                    <w:lang w:val="es-MX"/>
                  </w:rPr>
                </w:pPr>
                <w:r w:rsidRPr="00DD0A94">
                  <w:rPr>
                    <w:i/>
                    <w:sz w:val="18"/>
                    <w:lang w:val="es-MX"/>
                  </w:rPr>
                  <w:t>Circular</w:t>
                </w:r>
                <w:r w:rsidRPr="00DD0A94">
                  <w:rPr>
                    <w:i/>
                    <w:sz w:val="18"/>
                    <w:lang w:val="es-MX"/>
                  </w:rPr>
                  <w:tab/>
                  <w:t>ASFI/0</w:t>
                </w:r>
                <w:r w:rsidR="005772F3">
                  <w:rPr>
                    <w:i/>
                    <w:sz w:val="18"/>
                    <w:lang w:val="es-MX"/>
                  </w:rPr>
                  <w:t>90</w:t>
                </w:r>
                <w:r w:rsidRPr="00DD0A94">
                  <w:rPr>
                    <w:i/>
                    <w:sz w:val="18"/>
                    <w:lang w:val="es-MX"/>
                  </w:rPr>
                  <w:t>/11 (0</w:t>
                </w:r>
                <w:r w:rsidR="00DD0A94" w:rsidRPr="00DD0A94">
                  <w:rPr>
                    <w:i/>
                    <w:sz w:val="18"/>
                    <w:lang w:val="es-MX"/>
                  </w:rPr>
                  <w:t>9</w:t>
                </w:r>
                <w:r w:rsidRPr="00DD0A94">
                  <w:rPr>
                    <w:i/>
                    <w:sz w:val="18"/>
                    <w:lang w:val="es-MX"/>
                  </w:rPr>
                  <w:t>/11)</w:t>
                </w:r>
                <w:r w:rsidRPr="00DD0A94">
                  <w:rPr>
                    <w:i/>
                    <w:sz w:val="18"/>
                    <w:lang w:val="es-MX"/>
                  </w:rPr>
                  <w:tab/>
                  <w:t>Inicial</w:t>
                </w:r>
              </w:p>
            </w:txbxContent>
          </v:textbox>
          <w10:wrap type="topAndBottom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F3" w:rsidRDefault="005772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9D9" w:rsidRDefault="00FC19D9">
      <w:r>
        <w:separator/>
      </w:r>
    </w:p>
  </w:footnote>
  <w:footnote w:type="continuationSeparator" w:id="1">
    <w:p w:rsidR="00FC19D9" w:rsidRDefault="00FC19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F3" w:rsidRDefault="005772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Default="00A07BA4">
    <w:pPr>
      <w:pStyle w:val="Header"/>
      <w:spacing w:before="120" w:after="600"/>
      <w:jc w:val="center"/>
    </w:pPr>
    <w:r w:rsidRPr="00A07BA4">
      <w:rPr>
        <w:smallCaps/>
        <w:noProof/>
        <w:sz w:val="18"/>
      </w:rPr>
      <w:pict>
        <v:line id="_x0000_s2050" style="position:absolute;left:0;text-align:left;z-index:251658240" from="95.15pt,16.35pt" to="339.95pt,16.35pt" o:allowincell="f">
          <w10:wrap type="topAndBottom"/>
        </v:line>
      </w:pict>
    </w:r>
    <w:r w:rsidR="00451E2F">
      <w:rPr>
        <w:smallCaps/>
        <w:sz w:val="18"/>
      </w:rPr>
      <w:t>Recopilación de Normas para Bancos y Entidades Financieras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F3" w:rsidRDefault="005772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3B1AB662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67D6E6AA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35758F"/>
    <w:multiLevelType w:val="hybridMultilevel"/>
    <w:tmpl w:val="7AD225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0">
    <w:nsid w:val="51851C48"/>
    <w:multiLevelType w:val="hybridMultilevel"/>
    <w:tmpl w:val="53C2C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53AC3458"/>
    <w:multiLevelType w:val="multilevel"/>
    <w:tmpl w:val="ACFCDCE4"/>
    <w:lvl w:ilvl="0">
      <w:start w:val="1"/>
      <w:numFmt w:val="decimal"/>
      <w:pStyle w:val="Artculo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3">
    <w:nsid w:val="572C0652"/>
    <w:multiLevelType w:val="hybridMultilevel"/>
    <w:tmpl w:val="4DA876C0"/>
    <w:lvl w:ilvl="0" w:tplc="06681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5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8">
    <w:nsid w:val="64BF463E"/>
    <w:multiLevelType w:val="hybridMultilevel"/>
    <w:tmpl w:val="B3FE8A88"/>
    <w:lvl w:ilvl="0" w:tplc="803C181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AC15F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7C2B8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A3CE2E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73E783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5CA6FA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E807D3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54CD08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8C6A60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</w:abstractNum>
  <w:abstractNum w:abstractNumId="2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7"/>
  </w:num>
  <w:num w:numId="5">
    <w:abstractNumId w:val="14"/>
  </w:num>
  <w:num w:numId="6">
    <w:abstractNumId w:val="6"/>
  </w:num>
  <w:num w:numId="7">
    <w:abstractNumId w:val="2"/>
  </w:num>
  <w:num w:numId="8">
    <w:abstractNumId w:val="20"/>
  </w:num>
  <w:num w:numId="9">
    <w:abstractNumId w:val="19"/>
  </w:num>
  <w:num w:numId="10">
    <w:abstractNumId w:val="9"/>
  </w:num>
  <w:num w:numId="11">
    <w:abstractNumId w:val="15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6"/>
  </w:num>
  <w:num w:numId="17">
    <w:abstractNumId w:val="12"/>
  </w:num>
  <w:num w:numId="18">
    <w:abstractNumId w:val="18"/>
  </w:num>
  <w:num w:numId="19">
    <w:abstractNumId w:val="13"/>
  </w:num>
  <w:num w:numId="20">
    <w:abstractNumId w:val="10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bordersDoNotSurroundHeader/>
  <w:bordersDoNotSurroundFooter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F0A03"/>
    <w:rsid w:val="00033115"/>
    <w:rsid w:val="00037B02"/>
    <w:rsid w:val="00065415"/>
    <w:rsid w:val="00076BF3"/>
    <w:rsid w:val="0009491A"/>
    <w:rsid w:val="000D462A"/>
    <w:rsid w:val="000E6CC5"/>
    <w:rsid w:val="001017DF"/>
    <w:rsid w:val="00103C29"/>
    <w:rsid w:val="0010412B"/>
    <w:rsid w:val="001446BC"/>
    <w:rsid w:val="0014669A"/>
    <w:rsid w:val="001466B1"/>
    <w:rsid w:val="00155423"/>
    <w:rsid w:val="0016189C"/>
    <w:rsid w:val="001679E1"/>
    <w:rsid w:val="00174071"/>
    <w:rsid w:val="001825C2"/>
    <w:rsid w:val="001A1F35"/>
    <w:rsid w:val="001B0877"/>
    <w:rsid w:val="001B3C2B"/>
    <w:rsid w:val="001B754F"/>
    <w:rsid w:val="002201CA"/>
    <w:rsid w:val="002222CA"/>
    <w:rsid w:val="00234443"/>
    <w:rsid w:val="00237D8E"/>
    <w:rsid w:val="00237E94"/>
    <w:rsid w:val="002631E0"/>
    <w:rsid w:val="002667B5"/>
    <w:rsid w:val="002970EB"/>
    <w:rsid w:val="002B3E71"/>
    <w:rsid w:val="002D3E3E"/>
    <w:rsid w:val="002F70C4"/>
    <w:rsid w:val="00303A70"/>
    <w:rsid w:val="00334140"/>
    <w:rsid w:val="00347E38"/>
    <w:rsid w:val="00376623"/>
    <w:rsid w:val="003936F7"/>
    <w:rsid w:val="003B1150"/>
    <w:rsid w:val="003E0FD8"/>
    <w:rsid w:val="003E1617"/>
    <w:rsid w:val="003F5651"/>
    <w:rsid w:val="0040093F"/>
    <w:rsid w:val="00404DB1"/>
    <w:rsid w:val="00416AB5"/>
    <w:rsid w:val="00437917"/>
    <w:rsid w:val="00451E2F"/>
    <w:rsid w:val="004621D8"/>
    <w:rsid w:val="004772B2"/>
    <w:rsid w:val="004812D7"/>
    <w:rsid w:val="004829B4"/>
    <w:rsid w:val="00493985"/>
    <w:rsid w:val="004D1E5B"/>
    <w:rsid w:val="004D3F44"/>
    <w:rsid w:val="004D436D"/>
    <w:rsid w:val="004D52DA"/>
    <w:rsid w:val="004D54D9"/>
    <w:rsid w:val="004E368C"/>
    <w:rsid w:val="0055366B"/>
    <w:rsid w:val="00564E29"/>
    <w:rsid w:val="00572814"/>
    <w:rsid w:val="005772F3"/>
    <w:rsid w:val="00587F67"/>
    <w:rsid w:val="005B1112"/>
    <w:rsid w:val="005B6C41"/>
    <w:rsid w:val="005D5DA1"/>
    <w:rsid w:val="005F5325"/>
    <w:rsid w:val="00615F5D"/>
    <w:rsid w:val="0061732A"/>
    <w:rsid w:val="006415AF"/>
    <w:rsid w:val="00645BED"/>
    <w:rsid w:val="00671C3D"/>
    <w:rsid w:val="00672404"/>
    <w:rsid w:val="006B6EE3"/>
    <w:rsid w:val="006E1659"/>
    <w:rsid w:val="006E6C4A"/>
    <w:rsid w:val="007159F8"/>
    <w:rsid w:val="00735BC7"/>
    <w:rsid w:val="00737470"/>
    <w:rsid w:val="00755370"/>
    <w:rsid w:val="00757183"/>
    <w:rsid w:val="00764473"/>
    <w:rsid w:val="0076665D"/>
    <w:rsid w:val="00783DE1"/>
    <w:rsid w:val="007E1725"/>
    <w:rsid w:val="008048D0"/>
    <w:rsid w:val="00805636"/>
    <w:rsid w:val="00852E0E"/>
    <w:rsid w:val="00874100"/>
    <w:rsid w:val="0087653A"/>
    <w:rsid w:val="00891E49"/>
    <w:rsid w:val="008B5CE4"/>
    <w:rsid w:val="008D18C4"/>
    <w:rsid w:val="00906EDC"/>
    <w:rsid w:val="00930BCC"/>
    <w:rsid w:val="00942597"/>
    <w:rsid w:val="00945047"/>
    <w:rsid w:val="00953B34"/>
    <w:rsid w:val="00957D1C"/>
    <w:rsid w:val="00970130"/>
    <w:rsid w:val="00976077"/>
    <w:rsid w:val="009761D5"/>
    <w:rsid w:val="0099075F"/>
    <w:rsid w:val="00993085"/>
    <w:rsid w:val="00993B0C"/>
    <w:rsid w:val="009A371E"/>
    <w:rsid w:val="009F0A03"/>
    <w:rsid w:val="009F4339"/>
    <w:rsid w:val="00A07BA4"/>
    <w:rsid w:val="00A22586"/>
    <w:rsid w:val="00A415D5"/>
    <w:rsid w:val="00A47106"/>
    <w:rsid w:val="00A62D29"/>
    <w:rsid w:val="00A63954"/>
    <w:rsid w:val="00A922D4"/>
    <w:rsid w:val="00AD1C39"/>
    <w:rsid w:val="00AE5314"/>
    <w:rsid w:val="00AF300D"/>
    <w:rsid w:val="00AF66D0"/>
    <w:rsid w:val="00B26E9A"/>
    <w:rsid w:val="00B37BA2"/>
    <w:rsid w:val="00B63453"/>
    <w:rsid w:val="00B65E1E"/>
    <w:rsid w:val="00B75CFE"/>
    <w:rsid w:val="00B80702"/>
    <w:rsid w:val="00B90C94"/>
    <w:rsid w:val="00B93CD5"/>
    <w:rsid w:val="00BA0511"/>
    <w:rsid w:val="00BC3BCC"/>
    <w:rsid w:val="00BD1AE6"/>
    <w:rsid w:val="00BD2584"/>
    <w:rsid w:val="00BE6CA5"/>
    <w:rsid w:val="00BF1D97"/>
    <w:rsid w:val="00C11175"/>
    <w:rsid w:val="00C20F9A"/>
    <w:rsid w:val="00C56610"/>
    <w:rsid w:val="00C64DEB"/>
    <w:rsid w:val="00C81DE4"/>
    <w:rsid w:val="00C8607F"/>
    <w:rsid w:val="00C90420"/>
    <w:rsid w:val="00C93041"/>
    <w:rsid w:val="00CA4A29"/>
    <w:rsid w:val="00CB737C"/>
    <w:rsid w:val="00CD083E"/>
    <w:rsid w:val="00CE50E3"/>
    <w:rsid w:val="00CE63D3"/>
    <w:rsid w:val="00CE654D"/>
    <w:rsid w:val="00D054DE"/>
    <w:rsid w:val="00D104AB"/>
    <w:rsid w:val="00D36669"/>
    <w:rsid w:val="00D6675D"/>
    <w:rsid w:val="00D80412"/>
    <w:rsid w:val="00DA2C94"/>
    <w:rsid w:val="00DA6E21"/>
    <w:rsid w:val="00DB0358"/>
    <w:rsid w:val="00DD0A94"/>
    <w:rsid w:val="00DE0703"/>
    <w:rsid w:val="00E16635"/>
    <w:rsid w:val="00E16D7E"/>
    <w:rsid w:val="00E53931"/>
    <w:rsid w:val="00E607F3"/>
    <w:rsid w:val="00E621C8"/>
    <w:rsid w:val="00E656F9"/>
    <w:rsid w:val="00E776AA"/>
    <w:rsid w:val="00E77772"/>
    <w:rsid w:val="00E80DDE"/>
    <w:rsid w:val="00E9042E"/>
    <w:rsid w:val="00EC06E2"/>
    <w:rsid w:val="00EC6EE8"/>
    <w:rsid w:val="00EE726D"/>
    <w:rsid w:val="00EF27DB"/>
    <w:rsid w:val="00F01964"/>
    <w:rsid w:val="00F146A4"/>
    <w:rsid w:val="00F23761"/>
    <w:rsid w:val="00F23C37"/>
    <w:rsid w:val="00F4559E"/>
    <w:rsid w:val="00F644BE"/>
    <w:rsid w:val="00F70840"/>
    <w:rsid w:val="00F830FF"/>
    <w:rsid w:val="00FC11DC"/>
    <w:rsid w:val="00FC19D9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">
    <w:name w:val="Lista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9F433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9F4339"/>
    <w:rPr>
      <w:sz w:val="22"/>
      <w:lang w:val="es-ES_tradnl"/>
    </w:rPr>
  </w:style>
  <w:style w:type="character" w:styleId="CommentReference">
    <w:name w:val="annotation reference"/>
    <w:basedOn w:val="DefaultParagraphFont"/>
    <w:uiPriority w:val="99"/>
    <w:rsid w:val="009F4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F4339"/>
    <w:pPr>
      <w:jc w:val="left"/>
    </w:pPr>
    <w:rPr>
      <w:rFonts w:ascii="Arial" w:hAnsi="Arial"/>
      <w:sz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4339"/>
    <w:rPr>
      <w:rFonts w:ascii="Arial" w:hAnsi="Arial"/>
      <w:lang w:val="es-ES" w:eastAsia="es-ES"/>
    </w:rPr>
  </w:style>
  <w:style w:type="paragraph" w:styleId="ListParagraph">
    <w:name w:val="List Paragraph"/>
    <w:basedOn w:val="Normal"/>
    <w:uiPriority w:val="34"/>
    <w:qFormat/>
    <w:rsid w:val="009F4339"/>
    <w:pPr>
      <w:ind w:left="720"/>
      <w:contextualSpacing/>
      <w:jc w:val="left"/>
    </w:pPr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Recopilación de Normas, Tit I, Cap I, Sec 3, Anexo 3</vt:lpstr>
    </vt:vector>
  </TitlesOfParts>
  <Manager>Intenedncia de Estudios y Normas</Manager>
  <Company>Supeintendencia de Bancos 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subject/>
  <dc:creator>Sergio Selaya</dc:creator>
  <cp:keywords/>
  <cp:lastModifiedBy>sbe</cp:lastModifiedBy>
  <cp:revision>11</cp:revision>
  <cp:lastPrinted>2011-09-14T00:30:00Z</cp:lastPrinted>
  <dcterms:created xsi:type="dcterms:W3CDTF">2011-08-30T01:23:00Z</dcterms:created>
  <dcterms:modified xsi:type="dcterms:W3CDTF">2011-09-14T00:31:00Z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