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1521B0" w14:textId="77777777" w:rsidR="00903CE2" w:rsidRDefault="00903CE2" w:rsidP="00903CE2">
      <w:pPr>
        <w:spacing w:line="480" w:lineRule="auto"/>
        <w:rPr>
          <w:color w:val="000000"/>
          <w:lang w:eastAsia="zh-HK"/>
        </w:rPr>
      </w:pPr>
    </w:p>
    <w:p w14:paraId="67BA071F" w14:textId="44E80454" w:rsidR="00903CE2" w:rsidRDefault="00132BB0" w:rsidP="00903CE2">
      <w:pPr>
        <w:spacing w:line="480" w:lineRule="auto"/>
        <w:jc w:val="center"/>
        <w:rPr>
          <w:rFonts w:ascii="Times New Roman" w:hAnsi="Times New Roman" w:cs="Times New Roman"/>
        </w:rPr>
      </w:pPr>
      <w:r>
        <w:rPr>
          <w:rFonts w:ascii="Times New Roman" w:hAnsi="Times New Roman" w:cs="Times New Roman"/>
        </w:rPr>
        <w:t>SHDH</w:t>
      </w:r>
      <w:r w:rsidR="00903CE2">
        <w:rPr>
          <w:rFonts w:ascii="Times New Roman" w:hAnsi="Times New Roman" w:cs="Times New Roman"/>
        </w:rPr>
        <w:t>1017 Introduction to Psychology</w:t>
      </w:r>
    </w:p>
    <w:p w14:paraId="66B01437" w14:textId="77777777" w:rsidR="00903CE2" w:rsidRDefault="00903CE2" w:rsidP="00903CE2">
      <w:pPr>
        <w:spacing w:line="480" w:lineRule="auto"/>
        <w:jc w:val="center"/>
        <w:rPr>
          <w:rFonts w:ascii="Times New Roman" w:hAnsi="Times New Roman" w:cs="Times New Roman"/>
        </w:rPr>
      </w:pPr>
      <w:r>
        <w:rPr>
          <w:rFonts w:ascii="Times New Roman" w:hAnsi="Times New Roman" w:cs="Times New Roman"/>
        </w:rPr>
        <w:t>Experimental Design</w:t>
      </w:r>
    </w:p>
    <w:p w14:paraId="0C0467A9" w14:textId="77777777" w:rsidR="00903CE2" w:rsidRPr="00903CE2" w:rsidRDefault="00903CE2" w:rsidP="00903CE2">
      <w:pPr>
        <w:spacing w:line="480" w:lineRule="auto"/>
        <w:jc w:val="center"/>
        <w:rPr>
          <w:color w:val="000000"/>
          <w:lang w:eastAsia="zh-HK"/>
        </w:rPr>
      </w:pPr>
    </w:p>
    <w:p w14:paraId="20098488" w14:textId="77777777" w:rsidR="00903CE2" w:rsidRDefault="00903CE2" w:rsidP="00903CE2">
      <w:pPr>
        <w:spacing w:line="480" w:lineRule="auto"/>
        <w:jc w:val="center"/>
        <w:rPr>
          <w:color w:val="000000"/>
          <w:lang w:eastAsia="zh-HK"/>
        </w:rPr>
      </w:pPr>
    </w:p>
    <w:p w14:paraId="282E097C" w14:textId="77777777" w:rsidR="0049726C" w:rsidRDefault="0049726C" w:rsidP="00903CE2">
      <w:pPr>
        <w:spacing w:line="480" w:lineRule="auto"/>
        <w:jc w:val="center"/>
        <w:rPr>
          <w:color w:val="000000"/>
          <w:lang w:eastAsia="zh-HK"/>
        </w:rPr>
      </w:pPr>
    </w:p>
    <w:p w14:paraId="092E96BE" w14:textId="77777777" w:rsidR="0049726C" w:rsidRDefault="0049726C" w:rsidP="00903CE2">
      <w:pPr>
        <w:spacing w:line="480" w:lineRule="auto"/>
        <w:jc w:val="center"/>
        <w:rPr>
          <w:color w:val="000000"/>
          <w:lang w:eastAsia="zh-HK"/>
        </w:rPr>
      </w:pPr>
    </w:p>
    <w:p w14:paraId="5B59AF71" w14:textId="77777777" w:rsidR="0049726C" w:rsidRDefault="0049726C" w:rsidP="00903CE2">
      <w:pPr>
        <w:spacing w:line="480" w:lineRule="auto"/>
        <w:jc w:val="center"/>
        <w:rPr>
          <w:color w:val="000000"/>
          <w:lang w:eastAsia="zh-HK"/>
        </w:rPr>
      </w:pPr>
    </w:p>
    <w:p w14:paraId="1AAC79A4" w14:textId="77777777" w:rsidR="0049726C" w:rsidRDefault="0049726C" w:rsidP="00903CE2">
      <w:pPr>
        <w:spacing w:line="480" w:lineRule="auto"/>
        <w:jc w:val="center"/>
        <w:rPr>
          <w:color w:val="000000"/>
          <w:lang w:eastAsia="zh-HK"/>
        </w:rPr>
      </w:pPr>
    </w:p>
    <w:p w14:paraId="65C33828" w14:textId="77777777" w:rsidR="00903CE2" w:rsidRDefault="00903CE2" w:rsidP="00903CE2">
      <w:pPr>
        <w:spacing w:line="480" w:lineRule="auto"/>
        <w:jc w:val="center"/>
        <w:rPr>
          <w:rFonts w:ascii="Times New Roman" w:hAnsi="Times New Roman" w:cs="Times New Roman"/>
          <w:lang w:eastAsia="zh-HK"/>
        </w:rPr>
      </w:pPr>
      <w:r>
        <w:rPr>
          <w:rFonts w:ascii="Times New Roman" w:hAnsi="Times New Roman" w:cs="Times New Roman"/>
        </w:rPr>
        <w:t xml:space="preserve">Class: </w:t>
      </w:r>
      <w:r>
        <w:rPr>
          <w:rFonts w:ascii="Times New Roman" w:hAnsi="Times New Roman" w:cs="Times New Roman" w:hint="eastAsia"/>
          <w:lang w:eastAsia="zh-HK"/>
        </w:rPr>
        <w:t>C01</w:t>
      </w:r>
    </w:p>
    <w:p w14:paraId="0D4E3D7C" w14:textId="77777777" w:rsidR="00903CE2" w:rsidRDefault="00903CE2" w:rsidP="00903CE2">
      <w:pPr>
        <w:spacing w:line="480" w:lineRule="auto"/>
        <w:jc w:val="center"/>
        <w:rPr>
          <w:rFonts w:ascii="Times New Roman" w:hAnsi="Times New Roman" w:cs="Times New Roman"/>
          <w:lang w:eastAsia="zh-HK"/>
        </w:rPr>
      </w:pPr>
      <w:r>
        <w:rPr>
          <w:rFonts w:ascii="Times New Roman" w:hAnsi="Times New Roman" w:cs="Times New Roman"/>
        </w:rPr>
        <w:t xml:space="preserve">Tutorial Group: </w:t>
      </w:r>
      <w:r>
        <w:rPr>
          <w:rFonts w:ascii="Times New Roman" w:hAnsi="Times New Roman" w:cs="Times New Roman" w:hint="eastAsia"/>
          <w:lang w:eastAsia="zh-HK"/>
        </w:rPr>
        <w:t>01A</w:t>
      </w:r>
    </w:p>
    <w:p w14:paraId="0D99878E" w14:textId="77777777" w:rsidR="00903CE2" w:rsidRDefault="00903CE2" w:rsidP="00903CE2">
      <w:pPr>
        <w:spacing w:line="480" w:lineRule="auto"/>
        <w:jc w:val="center"/>
        <w:rPr>
          <w:rFonts w:ascii="Times New Roman" w:hAnsi="Times New Roman" w:cs="Times New Roman"/>
        </w:rPr>
      </w:pPr>
      <w:r>
        <w:rPr>
          <w:rFonts w:ascii="Times New Roman" w:hAnsi="Times New Roman" w:cs="Times New Roman"/>
        </w:rPr>
        <w:t>Subject Lecturer: Dr. LAM, Kent Chi-hang</w:t>
      </w:r>
    </w:p>
    <w:p w14:paraId="55F20D54" w14:textId="77777777" w:rsidR="00980E5F" w:rsidRPr="0049726C" w:rsidRDefault="00980E5F" w:rsidP="0049726C">
      <w:pPr>
        <w:spacing w:line="480" w:lineRule="auto"/>
        <w:jc w:val="center"/>
        <w:rPr>
          <w:rFonts w:ascii="Times New Roman" w:hAnsi="Times New Roman" w:cs="Times New Roman"/>
          <w:lang w:eastAsia="zh-HK"/>
        </w:rPr>
      </w:pPr>
      <w:r>
        <w:rPr>
          <w:color w:val="000000"/>
        </w:rPr>
        <w:br w:type="page"/>
      </w:r>
    </w:p>
    <w:p w14:paraId="41F638F1" w14:textId="77777777" w:rsidR="0049726C" w:rsidRPr="0049726C" w:rsidRDefault="00980E5F" w:rsidP="0049726C">
      <w:pPr>
        <w:pStyle w:val="NormalWeb"/>
        <w:spacing w:before="0" w:beforeAutospacing="0" w:after="0" w:afterAutospacing="0" w:line="480" w:lineRule="auto"/>
        <w:jc w:val="center"/>
        <w:rPr>
          <w:rFonts w:eastAsiaTheme="minorEastAsia"/>
          <w:color w:val="000000"/>
          <w:lang w:eastAsia="zh-HK"/>
        </w:rPr>
      </w:pPr>
      <w:r>
        <w:rPr>
          <w:color w:val="000000"/>
        </w:rPr>
        <w:t xml:space="preserve">Does physical exercise improve memory?</w:t>
      </w:r>
    </w:p>
    <w:p w14:paraId="1DF33ED5" w14:textId="77777777" w:rsidR="00980E5F" w:rsidRDefault="00980E5F" w:rsidP="0049726C">
      <w:pPr>
        <w:pStyle w:val="NormalWeb"/>
        <w:tabs>
          <w:tab w:val="left" w:pos="709"/>
        </w:tabs>
        <w:spacing w:before="0" w:beforeAutospacing="0" w:after="0" w:afterAutospacing="0" w:line="480" w:lineRule="auto"/>
        <w:jc w:val="both"/>
        <w:rPr>
          <w:rFonts w:eastAsiaTheme="minorEastAsia"/>
          <w:color w:val="000000"/>
          <w:lang w:eastAsia="zh-HK"/>
        </w:rPr>
      </w:pPr>
      <w:r w:rsidRPr="00980E5F">
        <w:rPr>
          <w:color w:val="000000"/>
        </w:rPr>
        <w:t>   </w:t>
      </w:r>
      <w:r w:rsidRPr="00980E5F">
        <w:rPr>
          <w:rStyle w:val="apple-tab-span"/>
          <w:color w:val="000000"/>
        </w:rPr>
        <w:tab/>
      </w:r>
      <w:r>
        <w:rPr>
          <w:color w:val="000000"/>
        </w:rPr>
        <w:t xml:space="preserve">Memory is an important cognitive ability to encode, store and retrieve information. It is the key function for people to learn new knowledge and handle daily tasks efficiently. In fact, many students forget what they have studied before examinations, and many adults forget appointments. Their quality of life can be disrupted if the memory problem is neglected. Physical exercise is beneficial not only to the body but also to the brain, since it increases blood flow to the hippocampus, a brain area which plays a key role in memory. A study by Erickson et al. (2011) demonstrates that one year of aerobic exercise training led to a 2% increase in the size of the hippocampus of older adults, together with an improvement in their spatial memory. Therefore, physical exercise would improve one’s memory.</w:t>
      </w:r>
    </w:p>
    <w:p w14:paraId="17BE3D95" w14:textId="77777777" w:rsidR="00980E5F" w:rsidRPr="00980E5F" w:rsidRDefault="00980E5F" w:rsidP="0049726C">
      <w:pPr>
        <w:pStyle w:val="NormalWeb"/>
        <w:spacing w:before="0" w:beforeAutospacing="0" w:after="0" w:afterAutospacing="0" w:line="480" w:lineRule="auto"/>
        <w:jc w:val="both"/>
        <w:rPr>
          <w:rFonts w:eastAsiaTheme="minorEastAsia"/>
          <w:lang w:eastAsia="zh-HK"/>
        </w:rPr>
      </w:pPr>
    </w:p>
    <w:p w14:paraId="784D4C8D" w14:textId="77777777" w:rsidR="00980E5F" w:rsidRPr="00980E5F" w:rsidRDefault="00980E5F" w:rsidP="0049726C">
      <w:pPr>
        <w:pStyle w:val="NormalWeb"/>
        <w:spacing w:before="0" w:beforeAutospacing="0" w:after="0" w:afterAutospacing="0" w:line="480" w:lineRule="auto"/>
        <w:jc w:val="center"/>
      </w:pPr>
      <w:r w:rsidRPr="00980E5F">
        <w:rPr>
          <w:color w:val="000000"/>
        </w:rPr>
        <w:t>Methods</w:t>
      </w:r>
    </w:p>
    <w:p w14:paraId="487EABBE" w14:textId="77777777" w:rsidR="00980E5F" w:rsidRPr="00980E5F" w:rsidRDefault="00980E5F" w:rsidP="0049726C">
      <w:pPr>
        <w:pStyle w:val="NormalWeb"/>
        <w:spacing w:before="0" w:beforeAutospacing="0" w:after="0" w:afterAutospacing="0" w:line="480" w:lineRule="auto"/>
        <w:jc w:val="both"/>
      </w:pPr>
      <w:r w:rsidRPr="00980E5F">
        <w:rPr>
          <w:i/>
          <w:iCs/>
          <w:color w:val="000000"/>
        </w:rPr>
        <w:t>Sample</w:t>
      </w:r>
    </w:p>
    <w:p w14:paraId="3E8F6EDE" w14:textId="77777777" w:rsidR="00980E5F" w:rsidRDefault="00980E5F" w:rsidP="0049726C">
      <w:pPr>
        <w:pStyle w:val="NormalWeb"/>
        <w:tabs>
          <w:tab w:val="left" w:pos="709"/>
        </w:tabs>
        <w:spacing w:before="0" w:beforeAutospacing="0" w:after="0" w:afterAutospacing="0" w:line="480" w:lineRule="auto"/>
        <w:jc w:val="both"/>
        <w:rPr>
          <w:rFonts w:eastAsiaTheme="minorEastAsia"/>
          <w:color w:val="000000"/>
          <w:lang w:eastAsia="zh-HK"/>
        </w:rPr>
      </w:pPr>
      <w:r w:rsidRPr="00980E5F">
        <w:rPr>
          <w:i/>
          <w:iCs/>
          <w:color w:val="000000"/>
        </w:rPr>
        <w:t>   </w:t>
      </w:r>
      <w:r w:rsidRPr="00980E5F">
        <w:rPr>
          <w:rStyle w:val="apple-tab-span"/>
          <w:i/>
          <w:iCs/>
          <w:color w:val="000000"/>
        </w:rPr>
        <w:tab/>
      </w:r>
      <w:r>
        <w:rPr>
          <w:color w:val="000000"/>
        </w:rPr>
        <w:t xml:space="preserve">Since both students and working adults need good memory to study and work, the age range for this experiment will be set from 16 to 65 years old. People with health problems that make exercise unsafe will be excluded. 15 participants will be randomly selected from each of the 18 districts in Hong Kong, for a total of 270.</w:t>
      </w:r>
    </w:p>
    <w:p w14:paraId="1F9D0222" w14:textId="77777777" w:rsidR="00980E5F" w:rsidRDefault="00980E5F" w:rsidP="0049726C">
      <w:pPr>
        <w:pStyle w:val="NormalWeb"/>
        <w:spacing w:before="0" w:beforeAutospacing="0" w:after="0" w:afterAutospacing="0" w:line="480" w:lineRule="auto"/>
        <w:jc w:val="both"/>
        <w:rPr>
          <w:rFonts w:eastAsiaTheme="minorEastAsia"/>
          <w:lang w:eastAsia="zh-HK"/>
        </w:rPr>
      </w:pPr>
    </w:p>
    <w:p w14:paraId="656790C4" w14:textId="77777777" w:rsidR="0049726C" w:rsidRPr="00980E5F" w:rsidRDefault="0049726C" w:rsidP="0049726C">
      <w:pPr>
        <w:pStyle w:val="NormalWeb"/>
        <w:spacing w:before="0" w:beforeAutospacing="0" w:after="0" w:afterAutospacing="0" w:line="480" w:lineRule="auto"/>
        <w:jc w:val="both"/>
        <w:rPr>
          <w:rFonts w:eastAsiaTheme="minorEastAsia"/>
          <w:lang w:eastAsia="zh-HK"/>
        </w:rPr>
      </w:pPr>
    </w:p>
    <w:p w14:paraId="512994CE" w14:textId="77777777" w:rsidR="00980E5F" w:rsidRPr="00980E5F" w:rsidRDefault="00980E5F" w:rsidP="0049726C">
      <w:pPr>
        <w:pStyle w:val="NormalWeb"/>
        <w:spacing w:before="0" w:beforeAutospacing="0" w:after="0" w:afterAutospacing="0" w:line="480" w:lineRule="auto"/>
        <w:jc w:val="both"/>
      </w:pPr>
      <w:r w:rsidRPr="00980E5F">
        <w:rPr>
          <w:i/>
          <w:iCs/>
          <w:color w:val="000000"/>
        </w:rPr>
        <w:lastRenderedPageBreak/>
        <w:t>Procedures</w:t>
      </w:r>
    </w:p>
    <w:p w14:paraId="433E885D" w14:textId="77777777" w:rsidR="00980E5F" w:rsidRDefault="00980E5F" w:rsidP="0049726C">
      <w:pPr>
        <w:pStyle w:val="NormalWeb"/>
        <w:tabs>
          <w:tab w:val="left" w:pos="709"/>
        </w:tabs>
        <w:spacing w:before="0" w:beforeAutospacing="0" w:after="0" w:afterAutospacing="0" w:line="480" w:lineRule="auto"/>
        <w:jc w:val="both"/>
        <w:rPr>
          <w:rFonts w:eastAsiaTheme="minorEastAsia"/>
          <w:color w:val="000000"/>
          <w:lang w:eastAsia="zh-HK"/>
        </w:rPr>
      </w:pPr>
      <w:r w:rsidRPr="00980E5F">
        <w:rPr>
          <w:color w:val="000000"/>
        </w:rPr>
        <w:t>   </w:t>
      </w:r>
      <w:r w:rsidRPr="00980E5F">
        <w:rPr>
          <w:rStyle w:val="apple-tab-span"/>
          <w:color w:val="000000"/>
        </w:rPr>
        <w:tab/>
      </w:r>
      <w:r>
        <w:rPr>
          <w:color w:val="000000"/>
        </w:rPr>
        <w:t xml:space="preserve">Participants in this study will be randomly assigned into either an experimental group or a control group. The number of participants in the two groups will be equal. In the experimental group, participants will be in a laboratory room and ride a stationary bicycle for 30 minutes, including 20 minutes at moderate intensity. A research assistant will monitor their heart rate to ensure they keep this intensity. In the control group, participants have to stay in the room for 30 minutes, but they will sit quietly and read a magazine. After the experimental manipulation, both groups of individuals will take the Rey Auditory-Verbal Learning Test (RAVLT). A list of 15 unrelated words will be read aloud five times, and participants have to recall as many words as possible after each reading. After a 20-minute delay filled with a non-verbal puzzle, they will recall the words again. RAVLT measures the acquisition and retention of verbal information, and retention can be further divided into storage and retrieval (Vakil &amp; Blachstein, 1993). The total number of words recalled will be calculated. A larger number of words recalled indicates better memory.</w:t>
      </w:r>
    </w:p>
    <w:p w14:paraId="51023658" w14:textId="77777777" w:rsidR="00980E5F" w:rsidRPr="00980E5F" w:rsidRDefault="00980E5F" w:rsidP="0049726C">
      <w:pPr>
        <w:pStyle w:val="NormalWeb"/>
        <w:spacing w:before="0" w:beforeAutospacing="0" w:after="0" w:afterAutospacing="0" w:line="480" w:lineRule="auto"/>
        <w:jc w:val="both"/>
        <w:rPr>
          <w:rFonts w:eastAsiaTheme="minorEastAsia"/>
          <w:lang w:eastAsia="zh-HK"/>
        </w:rPr>
      </w:pPr>
    </w:p>
    <w:p w14:paraId="5CEBB0A6" w14:textId="77777777" w:rsidR="00980E5F" w:rsidRPr="00980E5F" w:rsidRDefault="00980E5F" w:rsidP="0049726C">
      <w:pPr>
        <w:pStyle w:val="NormalWeb"/>
        <w:spacing w:before="0" w:beforeAutospacing="0" w:after="0" w:afterAutospacing="0" w:line="480" w:lineRule="auto"/>
        <w:jc w:val="center"/>
      </w:pPr>
      <w:r w:rsidRPr="00980E5F">
        <w:rPr>
          <w:color w:val="000000"/>
        </w:rPr>
        <w:t>Expected Results</w:t>
      </w:r>
    </w:p>
    <w:p w14:paraId="58E4B29C" w14:textId="77777777" w:rsidR="00980E5F" w:rsidRDefault="00980E5F" w:rsidP="0049726C">
      <w:pPr>
        <w:pStyle w:val="NormalWeb"/>
        <w:tabs>
          <w:tab w:val="left" w:pos="709"/>
        </w:tabs>
        <w:spacing w:before="0" w:beforeAutospacing="0" w:after="0" w:afterAutospacing="0" w:line="480" w:lineRule="auto"/>
        <w:rPr>
          <w:rFonts w:eastAsiaTheme="minorEastAsia"/>
          <w:color w:val="000000"/>
          <w:lang w:eastAsia="zh-HK"/>
        </w:rPr>
      </w:pPr>
      <w:r w:rsidRPr="00980E5F">
        <w:rPr>
          <w:color w:val="000000"/>
        </w:rPr>
        <w:t>   </w:t>
      </w:r>
      <w:r w:rsidRPr="00980E5F">
        <w:rPr>
          <w:rStyle w:val="apple-tab-span"/>
          <w:color w:val="000000"/>
        </w:rPr>
        <w:tab/>
      </w:r>
      <w:r>
        <w:rPr>
          <w:color w:val="000000"/>
        </w:rPr>
        <w:t xml:space="preserve">The expected result is that participants in the experimental group will recall more words than those in the control group. This demonstrates that participants who do physical exercise will have better memory. Moreover, based on a study of Labban and Etnier (2011), people who cycled for 30 minutes before listening to two paragraphs recalled significantly more of the content after a 35-minute delay than those who did not exercise. Also, physical exercise may make people more alert, so they can pay more attention to new information and store it more effectively. Thus, it is expected that participants who do 30 minutes of cycling will have better performance on the test.</w:t>
      </w:r>
    </w:p>
    <w:p w14:paraId="58A4F080" w14:textId="77777777" w:rsidR="00980E5F" w:rsidRPr="00980E5F" w:rsidRDefault="00980E5F" w:rsidP="0049726C">
      <w:pPr>
        <w:pStyle w:val="NormalWeb"/>
        <w:tabs>
          <w:tab w:val="left" w:pos="709"/>
        </w:tabs>
        <w:spacing w:before="0" w:beforeAutospacing="0" w:after="0" w:afterAutospacing="0" w:line="480" w:lineRule="auto"/>
        <w:rPr>
          <w:rFonts w:eastAsiaTheme="minorEastAsia"/>
          <w:lang w:eastAsia="zh-HK"/>
        </w:rPr>
      </w:pPr>
    </w:p>
    <w:p w14:paraId="4AAB3292" w14:textId="77777777" w:rsidR="00980E5F" w:rsidRPr="00980E5F" w:rsidRDefault="00980E5F" w:rsidP="0049726C">
      <w:pPr>
        <w:pStyle w:val="NormalWeb"/>
        <w:spacing w:before="0" w:beforeAutospacing="0" w:after="0" w:afterAutospacing="0" w:line="480" w:lineRule="auto"/>
        <w:jc w:val="center"/>
        <w:rPr>
          <w:rFonts w:eastAsiaTheme="minorEastAsia"/>
          <w:lang w:eastAsia="zh-HK"/>
        </w:rPr>
      </w:pPr>
      <w:r>
        <w:rPr>
          <w:color w:val="000000"/>
        </w:rPr>
        <w:t>Dis</w:t>
      </w:r>
      <w:r w:rsidRPr="00980E5F">
        <w:rPr>
          <w:color w:val="000000"/>
        </w:rPr>
        <w:t>cu</w:t>
      </w:r>
      <w:r>
        <w:rPr>
          <w:rFonts w:eastAsiaTheme="minorEastAsia" w:hint="eastAsia"/>
          <w:color w:val="000000"/>
          <w:lang w:eastAsia="zh-HK"/>
        </w:rPr>
        <w:t>s</w:t>
      </w:r>
      <w:r w:rsidRPr="00980E5F">
        <w:rPr>
          <w:color w:val="000000"/>
        </w:rPr>
        <w:t>sion</w:t>
      </w:r>
      <w:r>
        <w:rPr>
          <w:rFonts w:eastAsiaTheme="minorEastAsia" w:hint="eastAsia"/>
          <w:color w:val="000000"/>
          <w:lang w:eastAsia="zh-HK"/>
        </w:rPr>
        <w:t xml:space="preserve"> </w:t>
      </w:r>
    </w:p>
    <w:p w14:paraId="24BFDD3D" w14:textId="77777777" w:rsidR="00980E5F" w:rsidRPr="00980E5F" w:rsidRDefault="00980E5F" w:rsidP="0049726C">
      <w:pPr>
        <w:pStyle w:val="NormalWeb"/>
        <w:tabs>
          <w:tab w:val="left" w:pos="709"/>
        </w:tabs>
        <w:spacing w:before="0" w:beforeAutospacing="0" w:after="0" w:afterAutospacing="0" w:line="480" w:lineRule="auto"/>
        <w:jc w:val="both"/>
      </w:pPr>
      <w:r w:rsidRPr="00980E5F">
        <w:rPr>
          <w:color w:val="000000"/>
        </w:rPr>
        <w:t>   </w:t>
      </w:r>
      <w:r w:rsidRPr="00980E5F">
        <w:rPr>
          <w:rStyle w:val="apple-tab-span"/>
          <w:color w:val="000000"/>
        </w:rPr>
        <w:tab/>
      </w:r>
      <w:r>
        <w:rPr>
          <w:color w:val="000000"/>
        </w:rPr>
        <w:t xml:space="preserve">The difference in physical fitness level of the participants may be one of the potential confounding variables that affect the experiment. For example, people who exercise regularly may already have better memory and feel less tired after cycling. Taking this into account, at the beginning of the experiment, all participants should be randomly assigned into either an experimental group or a control group. People with different fitness levels will be spread between the two groups, resulting in the potential confounding variable being controlled, so the difference in the outcome can be attributed to the physical exercise.</w:t>
      </w:r>
    </w:p>
    <w:p w14:paraId="6F972A99" w14:textId="77777777" w:rsidR="00980E5F" w:rsidRPr="00980E5F" w:rsidRDefault="00980E5F" w:rsidP="0049726C">
      <w:pPr>
        <w:pStyle w:val="NormalWeb"/>
        <w:tabs>
          <w:tab w:val="left" w:pos="709"/>
        </w:tabs>
        <w:spacing w:before="0" w:beforeAutospacing="0" w:after="0" w:afterAutospacing="0" w:line="480" w:lineRule="auto"/>
        <w:jc w:val="both"/>
      </w:pPr>
      <w:r w:rsidRPr="00980E5F">
        <w:rPr>
          <w:color w:val="000000"/>
        </w:rPr>
        <w:t>   </w:t>
      </w:r>
      <w:r w:rsidRPr="00980E5F">
        <w:rPr>
          <w:rStyle w:val="apple-tab-span"/>
          <w:color w:val="000000"/>
        </w:rPr>
        <w:tab/>
      </w:r>
      <w:r>
        <w:rPr>
          <w:color w:val="000000"/>
        </w:rPr>
        <w:t xml:space="preserve">Assuming the expected results are supported, it will aid future studies, like the long-term effects of regular physical exercise on memory of elderly people with mild cognitive impairment.</w:t>
      </w:r>
    </w:p>
    <w:p w14:paraId="154A2DB0" w14:textId="77777777" w:rsidR="00980E5F" w:rsidRDefault="00980E5F" w:rsidP="0049726C">
      <w:pPr>
        <w:pStyle w:val="NormalWeb"/>
        <w:tabs>
          <w:tab w:val="left" w:pos="709"/>
        </w:tabs>
        <w:spacing w:before="0" w:beforeAutospacing="0" w:after="0" w:afterAutospacing="0" w:line="480" w:lineRule="auto"/>
        <w:rPr>
          <w:rFonts w:eastAsiaTheme="minorEastAsia"/>
          <w:color w:val="000000"/>
          <w:lang w:eastAsia="zh-HK"/>
        </w:rPr>
      </w:pPr>
      <w:r w:rsidRPr="00980E5F">
        <w:rPr>
          <w:color w:val="000000"/>
        </w:rPr>
        <w:lastRenderedPageBreak/>
        <w:t>   </w:t>
      </w:r>
      <w:r w:rsidRPr="00980E5F">
        <w:rPr>
          <w:rStyle w:val="apple-tab-span"/>
          <w:color w:val="000000"/>
        </w:rPr>
        <w:tab/>
      </w:r>
      <w:r>
        <w:rPr>
          <w:color w:val="000000"/>
        </w:rPr>
        <w:t xml:space="preserve">To summarise, memory is crucial for us to study and work effectively, so it is worthwhile to develop healthy habits, like doing physical exercise regularly, which may improve memory.</w:t>
      </w:r>
    </w:p>
    <w:p w14:paraId="59C78763" w14:textId="77777777" w:rsidR="00B879C8" w:rsidRPr="00B879C8" w:rsidRDefault="00B879C8" w:rsidP="0049726C">
      <w:pPr>
        <w:pStyle w:val="NormalWeb"/>
        <w:tabs>
          <w:tab w:val="left" w:pos="709"/>
        </w:tabs>
        <w:wordWrap w:val="0"/>
        <w:spacing w:before="0" w:beforeAutospacing="0" w:after="0" w:afterAutospacing="0" w:line="480" w:lineRule="auto"/>
        <w:jc w:val="right"/>
        <w:rPr>
          <w:rFonts w:eastAsiaTheme="minorEastAsia"/>
          <w:lang w:eastAsia="zh-HK"/>
        </w:rPr>
      </w:pPr>
      <w:r>
        <w:rPr>
          <w:rFonts w:eastAsiaTheme="minorEastAsia" w:hint="eastAsia"/>
          <w:lang w:eastAsia="zh-HK"/>
        </w:rPr>
        <w:t xml:space="preserve">(648 words)</w:t>
      </w:r>
    </w:p>
    <w:p w14:paraId="56A1C19F" w14:textId="77777777" w:rsidR="00B879C8" w:rsidRDefault="00B879C8" w:rsidP="0049726C">
      <w:pPr>
        <w:widowControl/>
        <w:spacing w:line="480" w:lineRule="auto"/>
      </w:pPr>
      <w:r>
        <w:br w:type="page"/>
      </w:r>
    </w:p>
    <w:p w14:paraId="168DD6BE" w14:textId="77777777" w:rsidR="00903CE2" w:rsidRDefault="00B879C8" w:rsidP="0049726C">
      <w:pPr>
        <w:tabs>
          <w:tab w:val="left" w:pos="709"/>
        </w:tabs>
        <w:spacing w:line="480" w:lineRule="auto"/>
        <w:ind w:left="708" w:hangingChars="295" w:hanging="708"/>
        <w:jc w:val="center"/>
        <w:rPr>
          <w:rFonts w:ascii="Times New Roman" w:hAnsi="Times New Roman" w:cs="Times New Roman"/>
          <w:color w:val="000000" w:themeColor="text1"/>
          <w:lang w:eastAsia="zh-HK"/>
        </w:rPr>
      </w:pPr>
      <w:r w:rsidRPr="00FF32EF">
        <w:rPr>
          <w:rFonts w:ascii="Times New Roman" w:hAnsi="Times New Roman" w:cs="Times New Roman"/>
          <w:szCs w:val="24"/>
          <w:lang w:eastAsia="zh-HK"/>
        </w:rPr>
        <w:lastRenderedPageBreak/>
        <w:t>References</w:t>
      </w:r>
    </w:p>
    <w:p w14:paraId="5A73F2AA" w14:textId="77777777" w:rsidR="00CF2CF8" w:rsidRPr="00AA4C32" w:rsidRDefault="00903CE2" w:rsidP="00AA4C32">
      <w:pPr>
        <w:tabs>
          <w:tab w:val="left" w:pos="709"/>
        </w:tabs>
        <w:spacing w:line="480" w:lineRule="auto"/>
        <w:ind w:left="708" w:hangingChars="295" w:hanging="708"/>
        <w:rPr>
          <w:rFonts w:ascii="Times New Roman" w:hAnsi="Times New Roman" w:cs="Times New Roman"/>
          <w:color w:val="000000" w:themeColor="text1"/>
          <w:szCs w:val="24"/>
          <w:lang w:eastAsia="zh-HK"/>
        </w:rPr>
      </w:pPr>
      <w:r>
        <w:rPr>
          <w:rFonts w:ascii="Times New Roman" w:hAnsi="Times New Roman" w:cs="Times New Roman" w:hint="eastAsia"/>
          <w:color w:val="000000" w:themeColor="text1"/>
          <w:lang w:eastAsia="zh-HK"/>
        </w:rPr>
        <w:t xml:space="preserve">Erickson, K. I., Voss, M. W., Prakash, R. S., Basak, C., Szabo, A., Chaddock, L., . . . Kramer, A. F. (2011). Exercise training increases size of hippocampus and improves memory. </w:t>
      </w:r>
      <w:r>
        <w:rPr>
          <w:rFonts w:ascii="Times New Roman" w:hAnsi="Times New Roman" w:cs="Times New Roman" w:hint="eastAsia"/>
          <w:i/>
          <w:color w:val="000000" w:themeColor="text1"/>
          <w:lang w:eastAsia="zh-HK"/>
        </w:rPr>
        <w:t xml:space="preserve">Proceedings of the National Academy of Sciences of the United States of America</w:t>
      </w:r>
      <w:r>
        <w:rPr>
          <w:rFonts w:ascii="Times New Roman" w:hAnsi="Times New Roman" w:cs="Times New Roman" w:hint="eastAsia"/>
          <w:color w:val="000000" w:themeColor="text1"/>
          <w:lang w:eastAsia="zh-HK"/>
        </w:rPr>
        <w:t xml:space="preserve">, </w:t>
      </w:r>
      <w:r>
        <w:rPr>
          <w:rFonts w:ascii="Times New Roman" w:hAnsi="Times New Roman" w:cs="Times New Roman" w:hint="eastAsia"/>
          <w:i/>
          <w:color w:val="000000" w:themeColor="text1"/>
          <w:lang w:eastAsia="zh-HK"/>
        </w:rPr>
        <w:t xml:space="preserve">108</w:t>
      </w:r>
      <w:r>
        <w:rPr>
          <w:rFonts w:ascii="Times New Roman" w:hAnsi="Times New Roman" w:cs="Times New Roman" w:hint="eastAsia"/>
          <w:color w:val="000000" w:themeColor="text1"/>
          <w:lang w:eastAsia="zh-HK"/>
        </w:rPr>
        <w:t xml:space="preserve">(7), 3017-3022. </w:t>
      </w:r>
    </w:p>
    <w:p w14:paraId="2D315414" w14:textId="77777777" w:rsidR="00AA32BD" w:rsidRDefault="00CF2CF8" w:rsidP="0049726C">
      <w:pPr>
        <w:spacing w:line="480" w:lineRule="auto"/>
        <w:ind w:left="708" w:hangingChars="295" w:hanging="708"/>
        <w:rPr>
          <w:rFonts w:ascii="Times New Roman" w:hAnsi="Times New Roman" w:cs="Times New Roman"/>
          <w:szCs w:val="24"/>
          <w:lang w:eastAsia="zh-HK"/>
        </w:rPr>
      </w:pPr>
      <w:r>
        <w:rPr>
          <w:rFonts w:ascii="Times New Roman" w:hAnsi="Times New Roman" w:cs="Times New Roman"/>
          <w:szCs w:val="24"/>
          <w:lang w:eastAsia="zh-HK"/>
        </w:rPr>
        <w:t xml:space="preserve">Labban, J. D., &amp; Etnier, J. L. (2011). Effects of acute exercise on long-term memory. </w:t>
      </w:r>
      <w:r>
        <w:rPr>
          <w:rFonts w:ascii="Times New Roman" w:hAnsi="Times New Roman" w:cs="Times New Roman"/>
          <w:i/>
          <w:szCs w:val="24"/>
          <w:lang w:eastAsia="zh-HK"/>
        </w:rPr>
        <w:t xml:space="preserve">Research Quarterly for Exercise and Sport</w:t>
      </w:r>
      <w:r>
        <w:rPr>
          <w:rFonts w:ascii="Times New Roman" w:hAnsi="Times New Roman" w:cs="Times New Roman"/>
          <w:szCs w:val="24"/>
          <w:lang w:eastAsia="zh-HK"/>
        </w:rPr>
        <w:t xml:space="preserve">, </w:t>
      </w:r>
      <w:r>
        <w:rPr>
          <w:rFonts w:ascii="Times New Roman" w:hAnsi="Times New Roman" w:cs="Times New Roman"/>
          <w:i/>
          <w:szCs w:val="24"/>
          <w:lang w:eastAsia="zh-HK"/>
        </w:rPr>
        <w:t xml:space="preserve">82</w:t>
      </w:r>
      <w:r>
        <w:rPr>
          <w:rFonts w:ascii="Times New Roman" w:hAnsi="Times New Roman" w:cs="Times New Roman"/>
          <w:szCs w:val="24"/>
          <w:lang w:eastAsia="zh-HK"/>
        </w:rPr>
        <w:t xml:space="preserve">(4), 712-721. </w:t>
      </w:r>
    </w:p>
    <w:p w14:paraId="58734174" w14:textId="77777777" w:rsidR="00FF32EF" w:rsidRPr="0049726C" w:rsidRDefault="00C75652" w:rsidP="0049726C">
      <w:pPr>
        <w:tabs>
          <w:tab w:val="left" w:pos="709"/>
        </w:tabs>
        <w:spacing w:line="480" w:lineRule="auto"/>
        <w:ind w:left="708" w:hangingChars="295" w:hanging="708"/>
        <w:rPr>
          <w:rFonts w:ascii="Times New Roman" w:hAnsi="Times New Roman" w:cs="Times New Roman"/>
          <w:color w:val="000000" w:themeColor="text1"/>
          <w:lang w:eastAsia="zh-HK"/>
        </w:rPr>
      </w:pPr>
      <w:r>
        <w:rPr>
          <w:rFonts w:ascii="Times New Roman" w:hAnsi="Times New Roman" w:cs="Times New Roman" w:hint="eastAsia"/>
          <w:szCs w:val="24"/>
          <w:lang w:eastAsia="zh-HK"/>
        </w:rPr>
        <w:t xml:space="preserve">Vakil, E., &amp; Blachstein, H. (1993). Rey Auditory-Verbal Learning Test: Structure analysis. </w:t>
      </w:r>
      <w:r>
        <w:rPr>
          <w:rFonts w:ascii="Times New Roman" w:hAnsi="Times New Roman" w:cs="Times New Roman" w:hint="eastAsia"/>
          <w:i/>
          <w:szCs w:val="24"/>
          <w:lang w:eastAsia="zh-HK"/>
        </w:rPr>
        <w:t xml:space="preserve">Journal of Clinical Psychology</w:t>
      </w:r>
      <w:r>
        <w:rPr>
          <w:rFonts w:ascii="Times New Roman" w:hAnsi="Times New Roman" w:cs="Times New Roman" w:hint="eastAsia"/>
          <w:szCs w:val="24"/>
          <w:lang w:eastAsia="zh-HK"/>
        </w:rPr>
        <w:t xml:space="preserve">, </w:t>
      </w:r>
      <w:r>
        <w:rPr>
          <w:rFonts w:ascii="Times New Roman" w:hAnsi="Times New Roman" w:cs="Times New Roman" w:hint="eastAsia"/>
          <w:i/>
          <w:szCs w:val="24"/>
          <w:lang w:eastAsia="zh-HK"/>
        </w:rPr>
        <w:t xml:space="preserve">49</w:t>
      </w:r>
      <w:r>
        <w:rPr>
          <w:rFonts w:ascii="Times New Roman" w:hAnsi="Times New Roman" w:cs="Times New Roman" w:hint="eastAsia"/>
          <w:szCs w:val="24"/>
          <w:lang w:eastAsia="zh-HK"/>
        </w:rPr>
        <w:t xml:space="preserve">(6), 883-890. </w:t>
      </w:r>
    </w:p>
    <w:sectPr w:rsidR="00FF32EF" w:rsidRPr="0049726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C7F89B" w14:textId="77777777" w:rsidR="00D8331F" w:rsidRDefault="00D8331F" w:rsidP="00903CE2">
      <w:r>
        <w:separator/>
      </w:r>
    </w:p>
  </w:endnote>
  <w:endnote w:type="continuationSeparator" w:id="0">
    <w:p w14:paraId="354EE3E4" w14:textId="77777777" w:rsidR="00D8331F" w:rsidRDefault="00D8331F" w:rsidP="0090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C5C1EB" w14:textId="77777777" w:rsidR="00D8331F" w:rsidRDefault="00D8331F" w:rsidP="00903CE2">
      <w:r>
        <w:separator/>
      </w:r>
    </w:p>
  </w:footnote>
  <w:footnote w:type="continuationSeparator" w:id="0">
    <w:p w14:paraId="62EBA4A6" w14:textId="77777777" w:rsidR="00D8331F" w:rsidRDefault="00D8331F" w:rsidP="00903C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5F"/>
    <w:rsid w:val="000732D3"/>
    <w:rsid w:val="00132BB0"/>
    <w:rsid w:val="00291B4E"/>
    <w:rsid w:val="002C22CA"/>
    <w:rsid w:val="003136BE"/>
    <w:rsid w:val="00336C55"/>
    <w:rsid w:val="003D7D99"/>
    <w:rsid w:val="0049726C"/>
    <w:rsid w:val="00515C2B"/>
    <w:rsid w:val="00722406"/>
    <w:rsid w:val="0076102B"/>
    <w:rsid w:val="007F19B4"/>
    <w:rsid w:val="007F58D3"/>
    <w:rsid w:val="00903CE2"/>
    <w:rsid w:val="00980E5F"/>
    <w:rsid w:val="00994DD8"/>
    <w:rsid w:val="00996F0D"/>
    <w:rsid w:val="00A635C2"/>
    <w:rsid w:val="00AA32BD"/>
    <w:rsid w:val="00AA4C32"/>
    <w:rsid w:val="00B879C8"/>
    <w:rsid w:val="00B954BF"/>
    <w:rsid w:val="00C02A76"/>
    <w:rsid w:val="00C144D8"/>
    <w:rsid w:val="00C24682"/>
    <w:rsid w:val="00C75652"/>
    <w:rsid w:val="00C80655"/>
    <w:rsid w:val="00CF2CF8"/>
    <w:rsid w:val="00D8331F"/>
    <w:rsid w:val="00DD334B"/>
    <w:rsid w:val="00F677DD"/>
    <w:rsid w:val="00FA3F46"/>
    <w:rsid w:val="00FA66F5"/>
    <w:rsid w:val="00FF32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9739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0E5F"/>
    <w:pPr>
      <w:widowControl/>
      <w:spacing w:before="100" w:beforeAutospacing="1" w:after="100" w:afterAutospacing="1"/>
    </w:pPr>
    <w:rPr>
      <w:rFonts w:ascii="Times New Roman" w:eastAsia="Times New Roman" w:hAnsi="Times New Roman" w:cs="Times New Roman"/>
      <w:kern w:val="0"/>
      <w:szCs w:val="24"/>
    </w:rPr>
  </w:style>
  <w:style w:type="character" w:customStyle="1" w:styleId="apple-tab-span">
    <w:name w:val="apple-tab-span"/>
    <w:basedOn w:val="DefaultParagraphFont"/>
    <w:rsid w:val="00980E5F"/>
  </w:style>
  <w:style w:type="character" w:styleId="Hyperlink">
    <w:name w:val="Hyperlink"/>
    <w:basedOn w:val="DefaultParagraphFont"/>
    <w:uiPriority w:val="99"/>
    <w:unhideWhenUsed/>
    <w:rsid w:val="00FF32EF"/>
    <w:rPr>
      <w:color w:val="0000FF" w:themeColor="hyperlink"/>
      <w:u w:val="single"/>
    </w:rPr>
  </w:style>
  <w:style w:type="paragraph" w:styleId="Header">
    <w:name w:val="header"/>
    <w:basedOn w:val="Normal"/>
    <w:link w:val="HeaderChar"/>
    <w:uiPriority w:val="99"/>
    <w:unhideWhenUsed/>
    <w:rsid w:val="00903CE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03CE2"/>
    <w:rPr>
      <w:sz w:val="20"/>
      <w:szCs w:val="20"/>
    </w:rPr>
  </w:style>
  <w:style w:type="paragraph" w:styleId="Footer">
    <w:name w:val="footer"/>
    <w:basedOn w:val="Normal"/>
    <w:link w:val="FooterChar"/>
    <w:uiPriority w:val="99"/>
    <w:unhideWhenUsed/>
    <w:rsid w:val="00903CE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03CE2"/>
    <w:rPr>
      <w:sz w:val="20"/>
      <w:szCs w:val="20"/>
    </w:rPr>
  </w:style>
  <w:style w:type="paragraph" w:styleId="BalloonText">
    <w:name w:val="Balloon Text"/>
    <w:basedOn w:val="Normal"/>
    <w:link w:val="BalloonTextChar"/>
    <w:uiPriority w:val="99"/>
    <w:semiHidden/>
    <w:unhideWhenUsed/>
    <w:rsid w:val="00132BB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2BB0"/>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775475">
      <w:bodyDiv w:val="1"/>
      <w:marLeft w:val="0"/>
      <w:marRight w:val="0"/>
      <w:marTop w:val="0"/>
      <w:marBottom w:val="0"/>
      <w:divBdr>
        <w:top w:val="none" w:sz="0" w:space="0" w:color="auto"/>
        <w:left w:val="none" w:sz="0" w:space="0" w:color="auto"/>
        <w:bottom w:val="none" w:sz="0" w:space="0" w:color="auto"/>
        <w:right w:val="none" w:sz="0" w:space="0" w:color="auto"/>
      </w:divBdr>
    </w:div>
    <w:div w:id="181471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Kent Lam [SSHD]</cp:lastModifiedBy>
  <cp:revision>2</cp:revision>
  <dcterms:created xsi:type="dcterms:W3CDTF">2023-10-02T09:09:00Z</dcterms:created>
  <dcterms:modified xsi:type="dcterms:W3CDTF">2023-10-02T09:09:00Z</dcterms:modified>
</cp:coreProperties>
</file>