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 Cases &amp; User Stories</w:t>
      </w:r>
    </w:p>
    <w:p>
      <w:pPr>
        <w:pStyle w:val="Heading1"/>
      </w:pPr>
      <w:r>
        <w:t>UC-001 Search Flights</w:t>
      </w:r>
    </w:p>
    <w:p>
      <w:r>
        <w:t>Actor, preconditions, main flow, alternate flow, exceptions.</w:t>
      </w:r>
    </w:p>
    <w:p>
      <w:pPr>
        <w:pStyle w:val="Heading1"/>
      </w:pPr>
      <w:r>
        <w:t>UC-002 Book Flight</w:t>
      </w:r>
    </w:p>
    <w:p>
      <w:r>
        <w:t>Passenger details, payment, confirmation.</w:t>
      </w:r>
    </w:p>
    <w:p>
      <w:pPr>
        <w:pStyle w:val="Heading1"/>
      </w:pPr>
      <w:r>
        <w:t>UC-003 Book Hotel</w:t>
      </w:r>
    </w:p>
    <w:p>
      <w:r>
        <w:t>Room selection, payment, confirmation.</w:t>
      </w:r>
    </w:p>
    <w:p>
      <w:pPr>
        <w:pStyle w:val="Heading1"/>
      </w:pPr>
      <w:r>
        <w:t>UC-004 Dynamic Package</w:t>
      </w:r>
    </w:p>
    <w:p>
      <w:r>
        <w:t>Flight + Hotel package creation.</w:t>
      </w:r>
    </w:p>
    <w:p>
      <w:pPr>
        <w:pStyle w:val="Heading1"/>
      </w:pPr>
      <w:r>
        <w:t>User Stories</w:t>
      </w:r>
    </w:p>
    <w:p>
      <w:r>
        <w:t>Agile stories with acceptance criteria for each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