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VBAI Read (PLC output)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Booleans: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 I/O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0: Camera 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NI_1752:O.Data[0].0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RFID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Part_Type_Counter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RFID_ReadData#process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VBAI Write (PLC input)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Booleans: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 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 Storage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RFID Address*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8: Reset Camera 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NI_1752:I.Data[0].8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9: Geometry 1 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NI_1752:I.Data[0].9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VBAI_Geometry1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11 – bit 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REALs: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 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Studio 5000 Storage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RFID Address*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 0: Geometry 1 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NI_1752:I.Data[22]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VBAI_Geometry1_Dim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12-15 (4 bytes)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*Note: 112 bytes (address locations) appear to be available on each RFID tag. </w:t>
      </w:r>
      <w:r w:rsidDel="00000000" w:rsidR="00000000" w:rsidRPr="00000000">
        <w:rPr>
          <w:rtl w:val="0"/>
        </w:rPr>
        <w:t xml:space="preserve">Some Address locations are in use for measuring process times and for test values (# indicates different tags are used in different routines and on different branches):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2: RFID_WriteData#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3: RFID_ReadData#p or HMI_WritePart (RFID_6) - now in use for part numbers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4: RFID_ReadData#process or RFID_WriteProcess# (RFID_1 and 3) or 0 (RFID_6) - now in use for process numbers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7: RFID#timer[0] or CNC#timer[0] (RFID_1 and 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8: RFID#timer[1] or CNC#timer[1] (RFID_1 and 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9: RFID#timer[2] or CNC#timer[2] (RFID_1 and 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 10: RFID#timer[3] or CNC#timer[3] (RFID_1 and 3)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