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020EA" w14:paraId="196D0A77"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1A1A1A"/>
            <w:tcMar>
              <w:top w:w="1200" w:type="dxa"/>
              <w:left w:w="800" w:type="dxa"/>
              <w:bottom w:w="800" w:type="dxa"/>
              <w:right w:w="800" w:type="dxa"/>
            </w:tcMar>
          </w:tcPr>
          <w:p w14:paraId="49068019" w14:textId="77777777" w:rsidR="001020EA" w:rsidRDefault="00000000">
            <w:r>
              <w:rPr>
                <w:noProof/>
              </w:rPr>
              <w:drawing>
                <wp:inline distT="0" distB="0" distL="0" distR="0" wp14:anchorId="13489E4A" wp14:editId="63ED43B0">
                  <wp:extent cx="2095500" cy="762000"/>
                  <wp:effectExtent l="0" t="0" r="0" b="0"/>
                  <wp:docPr id="1" name="NatioLogo" descr="Logo Natio" title="Na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0" cy="762000"/>
                          </a:xfrm>
                          <a:prstGeom prst="rect">
                            <a:avLst/>
                          </a:prstGeom>
                        </pic:spPr>
                      </pic:pic>
                    </a:graphicData>
                  </a:graphic>
                </wp:inline>
              </w:drawing>
            </w:r>
          </w:p>
        </w:tc>
      </w:tr>
      <w:tr w:rsidR="001020EA" w14:paraId="6A99517C"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F0B429"/>
            <w:tcMar>
              <w:top w:w="80" w:type="dxa"/>
              <w:left w:w="0" w:type="dxa"/>
              <w:bottom w:w="80" w:type="dxa"/>
              <w:right w:w="0" w:type="dxa"/>
            </w:tcMar>
          </w:tcPr>
          <w:p w14:paraId="07372BD5" w14:textId="77777777" w:rsidR="001020EA" w:rsidRDefault="001020EA"/>
        </w:tc>
      </w:tr>
    </w:tbl>
    <w:p w14:paraId="16D7EA5A" w14:textId="77777777" w:rsidR="001020EA" w:rsidRDefault="001020EA">
      <w:pPr>
        <w:spacing w:before="600"/>
      </w:pPr>
    </w:p>
    <w:p w14:paraId="74462C2D" w14:textId="77777777" w:rsidR="001020EA" w:rsidRDefault="00000000">
      <w:pPr>
        <w:spacing w:after="120"/>
      </w:pPr>
      <w:r>
        <w:rPr>
          <w:b/>
          <w:bCs/>
          <w:color w:val="F0B429"/>
          <w:sz w:val="18"/>
          <w:szCs w:val="18"/>
        </w:rPr>
        <w:t>DOCUMENTO INSTITUCIONAL</w:t>
      </w:r>
    </w:p>
    <w:p w14:paraId="43199E01" w14:textId="77777777" w:rsidR="001020EA" w:rsidRDefault="00000000">
      <w:pPr>
        <w:spacing w:after="80"/>
      </w:pPr>
      <w:r>
        <w:rPr>
          <w:b/>
          <w:bCs/>
          <w:color w:val="1A1A1A"/>
          <w:sz w:val="56"/>
          <w:szCs w:val="56"/>
        </w:rPr>
        <w:t>Sistema Operativo</w:t>
      </w:r>
    </w:p>
    <w:p w14:paraId="48CF562B" w14:textId="77777777" w:rsidR="001020EA" w:rsidRDefault="00000000">
      <w:pPr>
        <w:spacing w:after="300"/>
      </w:pPr>
      <w:r>
        <w:rPr>
          <w:color w:val="1A1A1A"/>
          <w:sz w:val="56"/>
          <w:szCs w:val="56"/>
        </w:rPr>
        <w:t>del Futbolista Profesional</w:t>
      </w:r>
    </w:p>
    <w:p w14:paraId="5529863D" w14:textId="77777777" w:rsidR="001020EA" w:rsidRDefault="00000000">
      <w:pPr>
        <w:spacing w:after="600"/>
      </w:pPr>
      <w:r>
        <w:rPr>
          <w:i/>
          <w:iCs/>
          <w:color w:val="9B9B96"/>
          <w:sz w:val="26"/>
          <w:szCs w:val="26"/>
        </w:rPr>
        <w:t>Dirigimos tu carrera.  Expandimos tus opciones.  Protegemos tu estabilidad.</w:t>
      </w:r>
    </w:p>
    <w:p w14:paraId="350FAB1A" w14:textId="77777777" w:rsidR="001020EA" w:rsidRDefault="001020EA">
      <w:pPr>
        <w:pBdr>
          <w:bottom w:val="single" w:sz="8" w:space="1" w:color="F0B429"/>
        </w:pBdr>
        <w:spacing w:after="160"/>
      </w:pPr>
    </w:p>
    <w:p w14:paraId="3523CF3A" w14:textId="77777777" w:rsidR="001020EA" w:rsidRDefault="001020EA">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1020EA" w14:paraId="2DAB41DB" w14:textId="77777777">
        <w:tblPrEx>
          <w:tblCellMar>
            <w:top w:w="0" w:type="dxa"/>
            <w:bottom w:w="0" w:type="dxa"/>
          </w:tblCellMar>
        </w:tblPrEx>
        <w:tc>
          <w:tcPr>
            <w:tcW w:w="3360" w:type="dxa"/>
            <w:tcBorders>
              <w:top w:val="none" w:sz="0" w:space="0" w:color="FFFFFF"/>
              <w:left w:val="none" w:sz="0" w:space="0" w:color="FFFFFF"/>
              <w:bottom w:val="none" w:sz="0" w:space="0" w:color="FFFFFF"/>
              <w:right w:val="none" w:sz="0" w:space="0" w:color="FFFFFF"/>
            </w:tcBorders>
            <w:shd w:val="clear" w:color="auto" w:fill="F5F5F3"/>
            <w:tcMar>
              <w:top w:w="200" w:type="dxa"/>
              <w:left w:w="200" w:type="dxa"/>
              <w:bottom w:w="200" w:type="dxa"/>
              <w:right w:w="200" w:type="dxa"/>
            </w:tcMar>
          </w:tcPr>
          <w:p w14:paraId="39D1A230" w14:textId="77777777" w:rsidR="001020EA" w:rsidRDefault="00000000">
            <w:pPr>
              <w:spacing w:after="80"/>
            </w:pPr>
            <w:r>
              <w:rPr>
                <w:b/>
                <w:bCs/>
                <w:color w:val="1A1A1A"/>
              </w:rPr>
              <w:t>Para empleados</w:t>
            </w:r>
          </w:p>
          <w:p w14:paraId="3A47D52B" w14:textId="77777777" w:rsidR="001020EA" w:rsidRDefault="00000000">
            <w:pPr>
              <w:spacing w:before="60" w:after="60"/>
            </w:pPr>
            <w:r>
              <w:t>Onboarding y doctrina interna</w:t>
            </w:r>
          </w:p>
        </w:tc>
        <w:tc>
          <w:tcPr>
            <w:tcW w:w="3360" w:type="dxa"/>
            <w:tcBorders>
              <w:top w:val="none" w:sz="0" w:space="0" w:color="FFFFFF"/>
              <w:left w:val="none" w:sz="0" w:space="0" w:color="FFFFFF"/>
              <w:bottom w:val="none" w:sz="0" w:space="0" w:color="FFFFFF"/>
              <w:right w:val="none" w:sz="0" w:space="0" w:color="FFFFFF"/>
            </w:tcBorders>
            <w:shd w:val="clear" w:color="auto" w:fill="F5F5F3"/>
            <w:tcMar>
              <w:top w:w="200" w:type="dxa"/>
              <w:left w:w="200" w:type="dxa"/>
              <w:bottom w:w="200" w:type="dxa"/>
              <w:right w:w="200" w:type="dxa"/>
            </w:tcMar>
          </w:tcPr>
          <w:p w14:paraId="70C9A244" w14:textId="77777777" w:rsidR="001020EA" w:rsidRDefault="00000000">
            <w:pPr>
              <w:spacing w:after="80"/>
            </w:pPr>
            <w:r>
              <w:rPr>
                <w:b/>
                <w:bCs/>
                <w:color w:val="1A1A1A"/>
              </w:rPr>
              <w:t>Para inversionistas</w:t>
            </w:r>
          </w:p>
          <w:p w14:paraId="02630E22" w14:textId="77777777" w:rsidR="001020EA" w:rsidRDefault="00000000">
            <w:pPr>
              <w:spacing w:before="60" w:after="60"/>
            </w:pPr>
            <w:r>
              <w:t>Tesis de negocio y ventaja competitiva</w:t>
            </w:r>
          </w:p>
        </w:tc>
        <w:tc>
          <w:tcPr>
            <w:tcW w:w="3360" w:type="dxa"/>
            <w:tcBorders>
              <w:top w:val="none" w:sz="0" w:space="0" w:color="FFFFFF"/>
              <w:left w:val="none" w:sz="0" w:space="0" w:color="FFFFFF"/>
              <w:bottom w:val="none" w:sz="0" w:space="0" w:color="FFFFFF"/>
              <w:right w:val="none" w:sz="0" w:space="0" w:color="FFFFFF"/>
            </w:tcBorders>
            <w:shd w:val="clear" w:color="auto" w:fill="F5F5F3"/>
            <w:tcMar>
              <w:top w:w="200" w:type="dxa"/>
              <w:left w:w="200" w:type="dxa"/>
              <w:bottom w:w="200" w:type="dxa"/>
              <w:right w:w="200" w:type="dxa"/>
            </w:tcMar>
          </w:tcPr>
          <w:p w14:paraId="2D21D265" w14:textId="77777777" w:rsidR="001020EA" w:rsidRDefault="00000000">
            <w:pPr>
              <w:spacing w:after="80"/>
            </w:pPr>
            <w:r>
              <w:rPr>
                <w:b/>
                <w:bCs/>
                <w:color w:val="1A1A1A"/>
              </w:rPr>
              <w:t>Para clientes</w:t>
            </w:r>
          </w:p>
          <w:p w14:paraId="05912E56" w14:textId="77777777" w:rsidR="001020EA" w:rsidRDefault="00000000">
            <w:pPr>
              <w:spacing w:before="60" w:after="60"/>
            </w:pPr>
            <w:r>
              <w:t>Jugadores, entrenadores y agencias</w:t>
            </w:r>
          </w:p>
        </w:tc>
      </w:tr>
    </w:tbl>
    <w:p w14:paraId="1E0A3345" w14:textId="77777777" w:rsidR="001020EA"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020EA" w14:paraId="0BE40DCC"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F0B429"/>
            <w:tcMar>
              <w:top w:w="80" w:type="dxa"/>
              <w:left w:w="0" w:type="dxa"/>
              <w:bottom w:w="80" w:type="dxa"/>
              <w:right w:w="0" w:type="dxa"/>
            </w:tcMar>
          </w:tcPr>
          <w:p w14:paraId="085DA733" w14:textId="77777777" w:rsidR="001020EA" w:rsidRDefault="001020EA"/>
        </w:tc>
      </w:tr>
      <w:tr w:rsidR="001020EA" w14:paraId="45C94EA6"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1A1A1A"/>
            <w:tcMar>
              <w:top w:w="600" w:type="dxa"/>
              <w:left w:w="800" w:type="dxa"/>
              <w:bottom w:w="600" w:type="dxa"/>
              <w:right w:w="800" w:type="dxa"/>
            </w:tcMar>
          </w:tcPr>
          <w:p w14:paraId="46F1FC69" w14:textId="77777777" w:rsidR="001020EA" w:rsidRDefault="00000000">
            <w:pPr>
              <w:spacing w:after="100"/>
            </w:pPr>
            <w:r>
              <w:rPr>
                <w:b/>
                <w:bCs/>
                <w:color w:val="F0B429"/>
                <w:sz w:val="18"/>
                <w:szCs w:val="18"/>
              </w:rPr>
              <w:t>PARTE 0</w:t>
            </w:r>
          </w:p>
          <w:p w14:paraId="4C6D35EA" w14:textId="77777777" w:rsidR="001020EA" w:rsidRDefault="00000000">
            <w:pPr>
              <w:spacing w:after="60"/>
            </w:pPr>
            <w:r>
              <w:rPr>
                <w:b/>
                <w:bCs/>
                <w:color w:val="FFFFFF"/>
                <w:sz w:val="36"/>
                <w:szCs w:val="36"/>
              </w:rPr>
              <w:t>Antes de Empezar</w:t>
            </w:r>
          </w:p>
          <w:p w14:paraId="14BA2FD2" w14:textId="77777777" w:rsidR="001020EA" w:rsidRDefault="00000000">
            <w:r>
              <w:rPr>
                <w:i/>
                <w:iCs/>
                <w:color w:val="9B9B96"/>
                <w:sz w:val="20"/>
                <w:szCs w:val="20"/>
              </w:rPr>
              <w:t>Carta de Fundadores, cómo leer este documento y glosario esencial</w:t>
            </w:r>
          </w:p>
        </w:tc>
      </w:tr>
    </w:tbl>
    <w:p w14:paraId="56DB1B75" w14:textId="77777777" w:rsidR="001020EA" w:rsidRDefault="001020EA">
      <w:pPr>
        <w:spacing w:before="200"/>
      </w:pPr>
    </w:p>
    <w:p w14:paraId="2EB93996" w14:textId="77777777" w:rsidR="001020EA" w:rsidRDefault="00000000">
      <w:pPr>
        <w:spacing w:before="300" w:after="100"/>
      </w:pPr>
      <w:r>
        <w:rPr>
          <w:b/>
          <w:bCs/>
          <w:color w:val="1A1A1A"/>
          <w:sz w:val="28"/>
          <w:szCs w:val="28"/>
        </w:rPr>
        <w:t>0.1 Carta de Fundadores</w:t>
      </w:r>
    </w:p>
    <w:p w14:paraId="12E3006B" w14:textId="77777777" w:rsidR="001020EA" w:rsidRDefault="00000000">
      <w:pPr>
        <w:spacing w:before="60" w:after="60"/>
      </w:pPr>
      <w:r>
        <w:t>El fútbol profesional tiene un problema que nadie ha querido nombrar con claridad: el talento no fracasa por falta de capacidad. Fracasa por falta de arquitectura.</w:t>
      </w:r>
    </w:p>
    <w:p w14:paraId="2993C2F1" w14:textId="77777777" w:rsidR="001020EA" w:rsidRDefault="00000000">
      <w:pPr>
        <w:spacing w:before="60" w:after="60"/>
      </w:pPr>
      <w:r>
        <w:t>Los jugadores ---desde el juvenil más prometedor hasta la figura consagrada--- toman las decisiones más importantes de su carrera sin sistema, sin diagnóstico y sin dirección real. Dependen de intermediarios que aparecen cuando hay comisión y desaparecen cuando no. Dependen de un solo mercado, de un solo club, de una sola red. Y cargan solos el peso de un entorno que nadie gobierna.</w:t>
      </w:r>
    </w:p>
    <w:p w14:paraId="24AA68A0" w14:textId="77777777" w:rsidR="001020EA" w:rsidRDefault="00000000">
      <w:pPr>
        <w:spacing w:before="60" w:after="60"/>
      </w:pPr>
      <w:r>
        <w:t>Natio nació para resolver exactamente eso.</w:t>
      </w:r>
    </w:p>
    <w:p w14:paraId="387C8A22" w14:textId="77777777" w:rsidR="001020EA" w:rsidRDefault="00000000">
      <w:pPr>
        <w:spacing w:before="60" w:after="60"/>
      </w:pPr>
      <w:r>
        <w:t>No como una agencia más. No como una plataforma de servicios. Sino como un sistema operativo de carrera: una arquitectura longitudinal que dirige, expande y protege la trayectoria profesional del futbolista desde sus primeros pasos hasta después de su retiro.</w:t>
      </w:r>
    </w:p>
    <w:p w14:paraId="1CCC032F" w14:textId="77777777" w:rsidR="001020EA" w:rsidRDefault="00000000">
      <w:pPr>
        <w:spacing w:before="60" w:after="60"/>
      </w:pPr>
      <w:r>
        <w:t>Este documento es el mapa completo de ese sistema. Está escrito para todos los que forman parte del ecosistema Natio: los empleados que lo construyen, los inversionistas que lo fondean, los jugadores que lo eligen y los partners que lo complementan.</w:t>
      </w:r>
    </w:p>
    <w:p w14:paraId="59A2EAD4" w14:textId="77777777" w:rsidR="001020EA" w:rsidRDefault="00000000">
      <w:pPr>
        <w:spacing w:before="60" w:after="60"/>
      </w:pPr>
      <w:r>
        <w:t>Lo que encontrarás aquí no son promesas. Son definiciones, arquitecturas, capacidades y guardrails. Porque en Natio creemos que la claridad es la forma más alta de respeto hacia todos los que depositan su confianza en nosotros.</w:t>
      </w:r>
    </w:p>
    <w:p w14:paraId="5A17AF2A" w14:textId="77777777" w:rsidR="001020EA" w:rsidRDefault="001020EA">
      <w:pPr>
        <w:spacing w:before="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020EA" w14:paraId="151188F1"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F5F5F3"/>
            <w:tcMar>
              <w:top w:w="200" w:type="dxa"/>
              <w:left w:w="500" w:type="dxa"/>
              <w:bottom w:w="200" w:type="dxa"/>
              <w:right w:w="500" w:type="dxa"/>
            </w:tcMar>
          </w:tcPr>
          <w:p w14:paraId="59A7CA87" w14:textId="77777777" w:rsidR="001020EA" w:rsidRDefault="00000000">
            <w:pPr>
              <w:jc w:val="center"/>
            </w:pPr>
            <w:r>
              <w:rPr>
                <w:b/>
                <w:bCs/>
                <w:i/>
                <w:iCs/>
                <w:color w:val="1A1A1A"/>
              </w:rPr>
              <w:t>"Dirigimos tu carrera. Expandimos tus opciones. Protegemos tu estabilidad."</w:t>
            </w:r>
          </w:p>
        </w:tc>
      </w:tr>
    </w:tbl>
    <w:p w14:paraId="5CBF4E9B" w14:textId="77777777" w:rsidR="001020EA" w:rsidRDefault="00000000">
      <w:pPr>
        <w:spacing w:before="60" w:after="200"/>
      </w:pPr>
      <w:r>
        <w:rPr>
          <w:i/>
          <w:iCs/>
          <w:color w:val="9B9B96"/>
          <w:sz w:val="20"/>
          <w:szCs w:val="20"/>
        </w:rPr>
        <w:t>--- Fundadores, Natio</w:t>
      </w:r>
    </w:p>
    <w:p w14:paraId="32376DF8" w14:textId="77777777" w:rsidR="001020EA" w:rsidRDefault="001020EA">
      <w:pPr>
        <w:spacing w:before="200"/>
      </w:pPr>
    </w:p>
    <w:p w14:paraId="13829EE2" w14:textId="77777777" w:rsidR="001020EA" w:rsidRDefault="00000000">
      <w:pPr>
        <w:spacing w:before="300" w:after="100"/>
      </w:pPr>
      <w:r>
        <w:rPr>
          <w:b/>
          <w:bCs/>
          <w:color w:val="1A1A1A"/>
          <w:sz w:val="28"/>
          <w:szCs w:val="28"/>
        </w:rPr>
        <w:t>0.2 Cómo leer este documento según tu rol</w:t>
      </w:r>
    </w:p>
    <w:p w14:paraId="15160B23" w14:textId="77777777" w:rsidR="001020EA" w:rsidRDefault="00000000">
      <w:pPr>
        <w:spacing w:before="60" w:after="60"/>
      </w:pPr>
      <w:r>
        <w:t>Este documento está diseñado para cuatro tipos de lector. Cada uno encontrará lo que necesita en secciones específicas, aunque se recomienda leer las Partes 1 y 2 completas sin importar el perfil.</w:t>
      </w:r>
    </w:p>
    <w:p w14:paraId="09B5F8B0" w14:textId="77777777" w:rsidR="001020EA" w:rsidRDefault="001020EA">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7560"/>
      </w:tblGrid>
      <w:tr w:rsidR="001020EA" w14:paraId="0C5B8DD6"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tcPr>
          <w:p w14:paraId="2512298B" w14:textId="77777777" w:rsidR="001020EA" w:rsidRDefault="00000000">
            <w:pPr>
              <w:spacing w:before="80" w:after="80"/>
            </w:pPr>
            <w:r>
              <w:rPr>
                <w:b/>
                <w:bCs/>
                <w:color w:val="FFFFFF"/>
                <w:sz w:val="20"/>
                <w:szCs w:val="20"/>
              </w:rPr>
              <w:t>Perfil de Lector</w:t>
            </w:r>
          </w:p>
        </w:tc>
        <w:tc>
          <w:tcPr>
            <w:tcW w:w="756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tcPr>
          <w:p w14:paraId="44D0766A" w14:textId="77777777" w:rsidR="001020EA" w:rsidRDefault="00000000">
            <w:pPr>
              <w:spacing w:before="80" w:after="80"/>
            </w:pPr>
            <w:r>
              <w:rPr>
                <w:b/>
                <w:bCs/>
                <w:color w:val="FFFFFF"/>
                <w:sz w:val="20"/>
                <w:szCs w:val="20"/>
              </w:rPr>
              <w:t>Secciones Prioritarias</w:t>
            </w:r>
          </w:p>
        </w:tc>
      </w:tr>
      <w:tr w:rsidR="001020EA" w14:paraId="611F757A"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2F5D0F9A" w14:textId="77777777" w:rsidR="001020EA" w:rsidRDefault="00000000">
            <w:pPr>
              <w:spacing w:before="80" w:after="80"/>
            </w:pPr>
            <w:r>
              <w:rPr>
                <w:b/>
                <w:bCs/>
                <w:sz w:val="20"/>
                <w:szCs w:val="20"/>
              </w:rPr>
              <w:t>Empleado (Onboarding)</w:t>
            </w:r>
          </w:p>
        </w:tc>
        <w:tc>
          <w:tcPr>
            <w:tcW w:w="75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202C5E04" w14:textId="77777777" w:rsidR="001020EA" w:rsidRDefault="00000000">
            <w:pPr>
              <w:spacing w:before="80" w:after="80"/>
            </w:pPr>
            <w:r>
              <w:rPr>
                <w:sz w:val="20"/>
                <w:szCs w:val="20"/>
              </w:rPr>
              <w:t>Lee de principio a fin. Este documento es tu mapa completo del sistema Natio: su tesis, arquitectura, líneas de servicio, capacidades y estándares operativos. Al terminar, debes poder explicar Natio, cualquiera de sus unidades, y el rol que juegas dentro del ecosistema.</w:t>
            </w:r>
          </w:p>
        </w:tc>
      </w:tr>
      <w:tr w:rsidR="001020EA" w14:paraId="1FE11125"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EAA1BD" w14:textId="77777777" w:rsidR="001020EA" w:rsidRDefault="00000000">
            <w:pPr>
              <w:spacing w:before="80" w:after="80"/>
            </w:pPr>
            <w:r>
              <w:rPr>
                <w:b/>
                <w:bCs/>
                <w:sz w:val="20"/>
                <w:szCs w:val="20"/>
              </w:rPr>
              <w:lastRenderedPageBreak/>
              <w:t>Inversionista</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4B9006" w14:textId="77777777" w:rsidR="001020EA" w:rsidRDefault="00000000">
            <w:pPr>
              <w:spacing w:before="80" w:after="80"/>
            </w:pPr>
            <w:r>
              <w:rPr>
                <w:sz w:val="20"/>
                <w:szCs w:val="20"/>
              </w:rPr>
              <w:t>Lee las Partes 1, 2 y 9. Para mayor profundidad sobre las unidades de negocio, continúa con las Partes 3, 4 y 5. La Parte 6 te dará claridad sobre la infraestructura de capacidades que hace ejecutable el modelo.</w:t>
            </w:r>
          </w:p>
        </w:tc>
      </w:tr>
      <w:tr w:rsidR="001020EA" w14:paraId="6BAE26BD"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185B7F8D" w14:textId="77777777" w:rsidR="001020EA" w:rsidRDefault="00000000">
            <w:pPr>
              <w:spacing w:before="80" w:after="80"/>
            </w:pPr>
            <w:r>
              <w:rPr>
                <w:b/>
                <w:bCs/>
                <w:sz w:val="20"/>
                <w:szCs w:val="20"/>
              </w:rPr>
              <w:t>Jugador y familia</w:t>
            </w:r>
          </w:p>
        </w:tc>
        <w:tc>
          <w:tcPr>
            <w:tcW w:w="75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0939062A" w14:textId="77777777" w:rsidR="001020EA" w:rsidRDefault="00000000">
            <w:pPr>
              <w:spacing w:before="80" w:after="80"/>
            </w:pPr>
            <w:r>
              <w:rPr>
                <w:sz w:val="20"/>
                <w:szCs w:val="20"/>
              </w:rPr>
              <w:t>Lee las Partes 1 y 2, y la sección de la línea de servicio que te aplica directamente: Parte 3 para NFB (carrera), Parte 4 para NGL (movilidad internacional), Parte 5 para N360 (entorno, imagen, marca personal y estabilidad).</w:t>
            </w:r>
          </w:p>
        </w:tc>
      </w:tr>
      <w:tr w:rsidR="001020EA" w14:paraId="2AA1EB0D"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110451" w14:textId="77777777" w:rsidR="001020EA" w:rsidRDefault="00000000">
            <w:pPr>
              <w:spacing w:before="80" w:after="80"/>
            </w:pPr>
            <w:r>
              <w:rPr>
                <w:b/>
                <w:bCs/>
                <w:sz w:val="20"/>
                <w:szCs w:val="20"/>
              </w:rPr>
              <w:t>Entrenador / Director Deportivo</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DF613C" w14:textId="77777777" w:rsidR="001020EA" w:rsidRDefault="00000000">
            <w:pPr>
              <w:spacing w:before="80" w:after="80"/>
            </w:pPr>
            <w:r>
              <w:rPr>
                <w:sz w:val="20"/>
                <w:szCs w:val="20"/>
              </w:rPr>
              <w:t>Lee la Parte 1, la Parte 2 y la Parte 4 (NGL). Si tu club está explorando una relación institucional con Natio, la Parte 8 también es relevante.</w:t>
            </w:r>
          </w:p>
        </w:tc>
      </w:tr>
      <w:tr w:rsidR="001020EA" w14:paraId="4B5E1A3F"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20C32AAA" w14:textId="77777777" w:rsidR="001020EA" w:rsidRDefault="00000000">
            <w:pPr>
              <w:spacing w:before="80" w:after="80"/>
            </w:pPr>
            <w:r>
              <w:rPr>
                <w:b/>
                <w:bCs/>
                <w:sz w:val="20"/>
                <w:szCs w:val="20"/>
              </w:rPr>
              <w:t>Agencia Partner</w:t>
            </w:r>
          </w:p>
        </w:tc>
        <w:tc>
          <w:tcPr>
            <w:tcW w:w="75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7A488688" w14:textId="77777777" w:rsidR="001020EA" w:rsidRDefault="00000000">
            <w:pPr>
              <w:spacing w:before="80" w:after="80"/>
            </w:pPr>
            <w:r>
              <w:rPr>
                <w:sz w:val="20"/>
                <w:szCs w:val="20"/>
              </w:rPr>
              <w:t>Lee la Parte 1, la Parte 2 y en detalle la Parte 4 sobre las modalidades de NGL. Los non-negotiables de cada modalidad son especialmente importantes para entender cómo opera Natio y qué exige de sus partners.</w:t>
            </w:r>
          </w:p>
        </w:tc>
      </w:tr>
    </w:tbl>
    <w:p w14:paraId="7421D30D" w14:textId="77777777" w:rsidR="001020EA" w:rsidRDefault="001020EA">
      <w:pPr>
        <w:spacing w:before="200"/>
      </w:pPr>
    </w:p>
    <w:p w14:paraId="50AA96B4" w14:textId="77777777" w:rsidR="001020EA" w:rsidRDefault="00000000">
      <w:pPr>
        <w:spacing w:before="300" w:after="100"/>
      </w:pPr>
      <w:r>
        <w:rPr>
          <w:b/>
          <w:bCs/>
          <w:color w:val="1A1A1A"/>
          <w:sz w:val="28"/>
          <w:szCs w:val="28"/>
        </w:rPr>
        <w:t>0.3 Glosario de términos Natio</w:t>
      </w:r>
    </w:p>
    <w:p w14:paraId="3B645055" w14:textId="77777777" w:rsidR="001020EA" w:rsidRDefault="00000000">
      <w:pPr>
        <w:spacing w:before="60" w:after="60"/>
      </w:pPr>
      <w:r>
        <w:t>Natio opera con lenguaje preciso. Estos términos tienen definiciones específicas dentro del sistema y no deben usarse de manera intercambiable con otros.</w:t>
      </w:r>
    </w:p>
    <w:p w14:paraId="126A97A9" w14:textId="77777777" w:rsidR="001020EA" w:rsidRDefault="001020EA">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7560"/>
      </w:tblGrid>
      <w:tr w:rsidR="001020EA" w14:paraId="773F446F"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tcPr>
          <w:p w14:paraId="1E48EC83" w14:textId="77777777" w:rsidR="001020EA" w:rsidRDefault="00000000">
            <w:pPr>
              <w:spacing w:before="80" w:after="80"/>
            </w:pPr>
            <w:r>
              <w:rPr>
                <w:b/>
                <w:bCs/>
                <w:color w:val="FFFFFF"/>
                <w:sz w:val="20"/>
                <w:szCs w:val="20"/>
              </w:rPr>
              <w:t>Término</w:t>
            </w:r>
          </w:p>
        </w:tc>
        <w:tc>
          <w:tcPr>
            <w:tcW w:w="756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tcPr>
          <w:p w14:paraId="6EA62751" w14:textId="77777777" w:rsidR="001020EA" w:rsidRDefault="00000000">
            <w:pPr>
              <w:spacing w:before="80" w:after="80"/>
            </w:pPr>
            <w:r>
              <w:rPr>
                <w:b/>
                <w:bCs/>
                <w:color w:val="FFFFFF"/>
                <w:sz w:val="20"/>
                <w:szCs w:val="20"/>
              </w:rPr>
              <w:t>Definición Oficial Natio</w:t>
            </w:r>
          </w:p>
        </w:tc>
      </w:tr>
      <w:tr w:rsidR="001020EA" w14:paraId="28493AEE"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513159D3" w14:textId="77777777" w:rsidR="001020EA" w:rsidRDefault="00000000">
            <w:pPr>
              <w:spacing w:before="80" w:after="80"/>
            </w:pPr>
            <w:r>
              <w:rPr>
                <w:b/>
                <w:bCs/>
                <w:sz w:val="20"/>
                <w:szCs w:val="20"/>
              </w:rPr>
              <w:t>Ecosistema Natio</w:t>
            </w:r>
          </w:p>
        </w:tc>
        <w:tc>
          <w:tcPr>
            <w:tcW w:w="75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6D4FC519" w14:textId="77777777" w:rsidR="001020EA" w:rsidRDefault="00000000">
            <w:pPr>
              <w:spacing w:before="80" w:after="80"/>
            </w:pPr>
            <w:r>
              <w:rPr>
                <w:sz w:val="20"/>
                <w:szCs w:val="20"/>
              </w:rPr>
              <w:t>Las tres unidades de negocio (NFB, NGL, N360) operando de forma integrada bajo una arquitectura longitudinal de carrera.</w:t>
            </w:r>
          </w:p>
        </w:tc>
      </w:tr>
      <w:tr w:rsidR="001020EA" w14:paraId="528A8B3D"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66970D" w14:textId="77777777" w:rsidR="001020EA" w:rsidRDefault="00000000">
            <w:pPr>
              <w:spacing w:before="80" w:after="80"/>
            </w:pPr>
            <w:r>
              <w:rPr>
                <w:b/>
                <w:bCs/>
                <w:sz w:val="20"/>
                <w:szCs w:val="20"/>
              </w:rPr>
              <w:t>Arquitectura longitudinal</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BD985A" w14:textId="77777777" w:rsidR="001020EA" w:rsidRDefault="00000000">
            <w:pPr>
              <w:spacing w:before="80" w:after="80"/>
            </w:pPr>
            <w:r>
              <w:rPr>
                <w:sz w:val="20"/>
                <w:szCs w:val="20"/>
              </w:rPr>
              <w:t>Modelo de acompañamiento que opera a lo largo de toda la trayectoria del jugador, no por eventos aislados.</w:t>
            </w:r>
          </w:p>
        </w:tc>
      </w:tr>
      <w:tr w:rsidR="001020EA" w14:paraId="080A435C"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280C7522" w14:textId="77777777" w:rsidR="001020EA" w:rsidRDefault="00000000">
            <w:pPr>
              <w:spacing w:before="80" w:after="80"/>
            </w:pPr>
            <w:r>
              <w:rPr>
                <w:b/>
                <w:bCs/>
                <w:sz w:val="20"/>
                <w:szCs w:val="20"/>
              </w:rPr>
              <w:t>Gobernanza estratégica de carrera</w:t>
            </w:r>
          </w:p>
        </w:tc>
        <w:tc>
          <w:tcPr>
            <w:tcW w:w="75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00F66841" w14:textId="77777777" w:rsidR="001020EA" w:rsidRDefault="00000000">
            <w:pPr>
              <w:spacing w:before="80" w:after="80"/>
            </w:pPr>
            <w:r>
              <w:rPr>
                <w:sz w:val="20"/>
                <w:szCs w:val="20"/>
              </w:rPr>
              <w:t>Sistema de dirección, protección y optimización de la trayectoria profesional de un futbolista, basado en diagnóstico, etapas y modelo de carrera explícito.</w:t>
            </w:r>
          </w:p>
        </w:tc>
      </w:tr>
      <w:tr w:rsidR="001020EA" w14:paraId="627F78FA"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C6C750" w14:textId="77777777" w:rsidR="001020EA" w:rsidRDefault="00000000">
            <w:pPr>
              <w:spacing w:before="80" w:after="80"/>
            </w:pPr>
            <w:r>
              <w:rPr>
                <w:b/>
                <w:bCs/>
                <w:sz w:val="20"/>
                <w:szCs w:val="20"/>
              </w:rPr>
              <w:t>Skill-Number (S)</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D91174" w14:textId="77777777" w:rsidR="001020EA" w:rsidRDefault="00000000">
            <w:pPr>
              <w:spacing w:before="80" w:after="80"/>
            </w:pPr>
            <w:r>
              <w:rPr>
                <w:sz w:val="20"/>
                <w:szCs w:val="20"/>
              </w:rPr>
              <w:t>Métrica cuantitativa que representa el nivel técnico real de un jugador, medible y comparable contra benchmarks locales, nacionales e internacionales.</w:t>
            </w:r>
          </w:p>
        </w:tc>
      </w:tr>
      <w:tr w:rsidR="001020EA" w14:paraId="4ED778BD"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4F50EB48" w14:textId="77777777" w:rsidR="001020EA" w:rsidRDefault="00000000">
            <w:pPr>
              <w:spacing w:before="80" w:after="80"/>
            </w:pPr>
            <w:r>
              <w:rPr>
                <w:b/>
                <w:bCs/>
                <w:sz w:val="20"/>
                <w:szCs w:val="20"/>
              </w:rPr>
              <w:t>Training Quality (TQ)</w:t>
            </w:r>
          </w:p>
        </w:tc>
        <w:tc>
          <w:tcPr>
            <w:tcW w:w="75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6E5F088A" w14:textId="77777777" w:rsidR="001020EA" w:rsidRDefault="00000000">
            <w:pPr>
              <w:spacing w:before="80" w:after="80"/>
            </w:pPr>
            <w:r>
              <w:rPr>
                <w:sz w:val="20"/>
                <w:szCs w:val="20"/>
              </w:rPr>
              <w:t>Tasa real de mejora del skill-number por unidad de tiempo. Producto de metodología, hábitos, entorno y corrección dirigida.</w:t>
            </w:r>
          </w:p>
        </w:tc>
      </w:tr>
      <w:tr w:rsidR="001020EA" w14:paraId="27F89B30"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3FC600" w14:textId="77777777" w:rsidR="001020EA" w:rsidRDefault="00000000">
            <w:pPr>
              <w:spacing w:before="80" w:after="80"/>
            </w:pPr>
            <w:r>
              <w:rPr>
                <w:b/>
                <w:bCs/>
                <w:sz w:val="20"/>
                <w:szCs w:val="20"/>
              </w:rPr>
              <w:t>Minutes Velocity (MV)</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9BB197" w14:textId="77777777" w:rsidR="001020EA" w:rsidRDefault="00000000">
            <w:pPr>
              <w:spacing w:before="80" w:after="80"/>
            </w:pPr>
            <w:r>
              <w:rPr>
                <w:sz w:val="20"/>
                <w:szCs w:val="20"/>
              </w:rPr>
              <w:t>Velocidad hacia minutos competitivos reales y sostenidos ("week in, week out"). No es debut simbólico. Es continuidad.</w:t>
            </w:r>
          </w:p>
        </w:tc>
      </w:tr>
      <w:tr w:rsidR="001020EA" w14:paraId="42B019A2"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07665629" w14:textId="77777777" w:rsidR="001020EA" w:rsidRDefault="00000000">
            <w:pPr>
              <w:spacing w:before="80" w:after="80"/>
            </w:pPr>
            <w:r>
              <w:rPr>
                <w:b/>
                <w:bCs/>
                <w:sz w:val="20"/>
                <w:szCs w:val="20"/>
              </w:rPr>
              <w:t>As Soon As Good Enough (ASAGE)</w:t>
            </w:r>
          </w:p>
        </w:tc>
        <w:tc>
          <w:tcPr>
            <w:tcW w:w="75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7C040E93" w14:textId="77777777" w:rsidR="001020EA" w:rsidRDefault="00000000">
            <w:pPr>
              <w:spacing w:before="80" w:after="80"/>
            </w:pPr>
            <w:r>
              <w:rPr>
                <w:sz w:val="20"/>
                <w:szCs w:val="20"/>
              </w:rPr>
              <w:t>Principio de timing: moverse en el momento en que el jugador está listo --- no antes, no después. Protege el techo competitivo.</w:t>
            </w:r>
          </w:p>
        </w:tc>
      </w:tr>
      <w:tr w:rsidR="001020EA" w14:paraId="36B34CE2"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D43BD5" w14:textId="77777777" w:rsidR="001020EA" w:rsidRDefault="00000000">
            <w:pPr>
              <w:spacing w:before="80" w:after="80"/>
            </w:pPr>
            <w:r>
              <w:rPr>
                <w:b/>
                <w:bCs/>
                <w:sz w:val="20"/>
                <w:szCs w:val="20"/>
              </w:rPr>
              <w:t>Potential Premium</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084E5F" w14:textId="77777777" w:rsidR="001020EA" w:rsidRDefault="00000000">
            <w:pPr>
              <w:spacing w:before="80" w:after="80"/>
            </w:pPr>
            <w:r>
              <w:rPr>
                <w:sz w:val="20"/>
                <w:szCs w:val="20"/>
              </w:rPr>
              <w:t>Componente de valor que el mercado asigna a un jugador basado en su techo todavía incierto. Se comprime cuando el techo se revela.</w:t>
            </w:r>
          </w:p>
        </w:tc>
      </w:tr>
      <w:tr w:rsidR="001020EA" w14:paraId="3306E069"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179940B0" w14:textId="77777777" w:rsidR="001020EA" w:rsidRDefault="00000000">
            <w:pPr>
              <w:spacing w:before="80" w:after="80"/>
            </w:pPr>
            <w:r>
              <w:rPr>
                <w:b/>
                <w:bCs/>
                <w:sz w:val="20"/>
                <w:szCs w:val="20"/>
              </w:rPr>
              <w:t>Narrative Status</w:t>
            </w:r>
          </w:p>
        </w:tc>
        <w:tc>
          <w:tcPr>
            <w:tcW w:w="75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6D5362EC" w14:textId="77777777" w:rsidR="001020EA" w:rsidRDefault="00000000">
            <w:pPr>
              <w:spacing w:before="80" w:after="80"/>
            </w:pPr>
            <w:r>
              <w:rPr>
                <w:sz w:val="20"/>
                <w:szCs w:val="20"/>
              </w:rPr>
              <w:t>Estado actual del arco narrativo del jugador en el mercado, reflejado en la trayectoria de su valuación pública.</w:t>
            </w:r>
          </w:p>
        </w:tc>
      </w:tr>
      <w:tr w:rsidR="001020EA" w14:paraId="447F9D82"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DBEC8B" w14:textId="77777777" w:rsidR="001020EA" w:rsidRDefault="00000000">
            <w:pPr>
              <w:spacing w:before="80" w:after="80"/>
            </w:pPr>
            <w:r>
              <w:rPr>
                <w:b/>
                <w:bCs/>
                <w:sz w:val="20"/>
                <w:szCs w:val="20"/>
              </w:rPr>
              <w:lastRenderedPageBreak/>
              <w:t>Club-fit estratégico</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0E6683" w14:textId="77777777" w:rsidR="001020EA" w:rsidRDefault="00000000">
            <w:pPr>
              <w:spacing w:before="80" w:after="80"/>
            </w:pPr>
            <w:r>
              <w:rPr>
                <w:sz w:val="20"/>
                <w:szCs w:val="20"/>
              </w:rPr>
              <w:t>Encaje real del jugador con un club: rol probable, sistema táctico, cultura institucional, tolerancia al error, estabilidad. Prestigio no es criterio.</w:t>
            </w:r>
          </w:p>
        </w:tc>
      </w:tr>
      <w:tr w:rsidR="001020EA" w14:paraId="1FDD3AFC"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6ECA700C" w14:textId="77777777" w:rsidR="001020EA" w:rsidRDefault="00000000">
            <w:pPr>
              <w:spacing w:before="80" w:after="80"/>
            </w:pPr>
            <w:r>
              <w:rPr>
                <w:b/>
                <w:bCs/>
                <w:sz w:val="20"/>
                <w:szCs w:val="20"/>
              </w:rPr>
              <w:t>NFB PRO-SPORT</w:t>
            </w:r>
          </w:p>
        </w:tc>
        <w:tc>
          <w:tcPr>
            <w:tcW w:w="75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673964CF" w14:textId="77777777" w:rsidR="001020EA" w:rsidRDefault="00000000">
            <w:pPr>
              <w:spacing w:before="80" w:after="80"/>
            </w:pPr>
            <w:r>
              <w:rPr>
                <w:sz w:val="20"/>
                <w:szCs w:val="20"/>
              </w:rPr>
              <w:t>Modelo de carrera que prioriza el máximo techo competitivo deportivo sobre consideraciones económicas inmediatas.</w:t>
            </w:r>
          </w:p>
        </w:tc>
      </w:tr>
      <w:tr w:rsidR="001020EA" w14:paraId="2C36404A"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2C8A9A" w14:textId="77777777" w:rsidR="001020EA" w:rsidRDefault="00000000">
            <w:pPr>
              <w:spacing w:before="80" w:after="80"/>
            </w:pPr>
            <w:r>
              <w:rPr>
                <w:b/>
                <w:bCs/>
                <w:sz w:val="20"/>
                <w:szCs w:val="20"/>
              </w:rPr>
              <w:t>NFB PRO-WEALTH</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CDDA23" w14:textId="77777777" w:rsidR="001020EA" w:rsidRDefault="00000000">
            <w:pPr>
              <w:spacing w:before="80" w:after="80"/>
            </w:pPr>
            <w:r>
              <w:rPr>
                <w:sz w:val="20"/>
                <w:szCs w:val="20"/>
              </w:rPr>
              <w:t>Modelo de carrera que prioriza maximizar ingresos y seguridad económica. Típico en peak tardío o último ciclo contractual.</w:t>
            </w:r>
          </w:p>
        </w:tc>
      </w:tr>
      <w:tr w:rsidR="001020EA" w14:paraId="74AEB497"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384D2CFA" w14:textId="77777777" w:rsidR="001020EA" w:rsidRDefault="00000000">
            <w:pPr>
              <w:spacing w:before="80" w:after="80"/>
            </w:pPr>
            <w:r>
              <w:rPr>
                <w:b/>
                <w:bCs/>
                <w:sz w:val="20"/>
                <w:szCs w:val="20"/>
              </w:rPr>
              <w:t>NFB PRO-BALANCE</w:t>
            </w:r>
          </w:p>
        </w:tc>
        <w:tc>
          <w:tcPr>
            <w:tcW w:w="75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03C34159" w14:textId="77777777" w:rsidR="001020EA" w:rsidRDefault="00000000">
            <w:pPr>
              <w:spacing w:before="80" w:after="80"/>
            </w:pPr>
            <w:r>
              <w:rPr>
                <w:sz w:val="20"/>
                <w:szCs w:val="20"/>
              </w:rPr>
              <w:t>Modelo de carrera que preserva opcionalidad estratégica equilibrando desarrollo deportivo y estabilidad económica.</w:t>
            </w:r>
          </w:p>
        </w:tc>
      </w:tr>
      <w:tr w:rsidR="001020EA" w14:paraId="1F5EDB08"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530D13" w14:textId="77777777" w:rsidR="001020EA" w:rsidRDefault="00000000">
            <w:pPr>
              <w:spacing w:before="80" w:after="80"/>
            </w:pPr>
            <w:r>
              <w:rPr>
                <w:b/>
                <w:bCs/>
                <w:sz w:val="20"/>
                <w:szCs w:val="20"/>
              </w:rPr>
              <w:t>Player-access</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297449" w14:textId="77777777" w:rsidR="001020EA" w:rsidRDefault="00000000">
            <w:pPr>
              <w:spacing w:before="80" w:after="80"/>
            </w:pPr>
            <w:r>
              <w:rPr>
                <w:sz w:val="20"/>
                <w:szCs w:val="20"/>
              </w:rPr>
              <w:t>Relación y control sobre el jugador y su representación. Natio tiene player-access en NFB y NGL OUTBOUND.</w:t>
            </w:r>
          </w:p>
        </w:tc>
      </w:tr>
      <w:tr w:rsidR="001020EA" w14:paraId="102AEF16"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15057276" w14:textId="77777777" w:rsidR="001020EA" w:rsidRDefault="00000000">
            <w:pPr>
              <w:spacing w:before="80" w:after="80"/>
            </w:pPr>
            <w:r>
              <w:rPr>
                <w:b/>
                <w:bCs/>
                <w:sz w:val="20"/>
                <w:szCs w:val="20"/>
              </w:rPr>
              <w:t>Club-access</w:t>
            </w:r>
          </w:p>
        </w:tc>
        <w:tc>
          <w:tcPr>
            <w:tcW w:w="75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0D04E752" w14:textId="77777777" w:rsidR="001020EA" w:rsidRDefault="00000000">
            <w:pPr>
              <w:spacing w:before="80" w:after="80"/>
            </w:pPr>
            <w:r>
              <w:rPr>
                <w:sz w:val="20"/>
                <w:szCs w:val="20"/>
              </w:rPr>
              <w:t>Acceso funcional a los decisores reales de un club: Director Deportivo, DT, Dirección General.</w:t>
            </w:r>
          </w:p>
        </w:tc>
      </w:tr>
      <w:tr w:rsidR="001020EA" w14:paraId="78A56760"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22DE9B" w14:textId="77777777" w:rsidR="001020EA" w:rsidRDefault="00000000">
            <w:pPr>
              <w:spacing w:before="80" w:after="80"/>
            </w:pPr>
            <w:r>
              <w:rPr>
                <w:b/>
                <w:bCs/>
                <w:sz w:val="20"/>
                <w:szCs w:val="20"/>
              </w:rPr>
              <w:t>Placement</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C2C252" w14:textId="77777777" w:rsidR="001020EA" w:rsidRDefault="00000000">
            <w:pPr>
              <w:spacing w:before="80" w:after="80"/>
            </w:pPr>
            <w:r>
              <w:rPr>
                <w:sz w:val="20"/>
                <w:szCs w:val="20"/>
              </w:rPr>
              <w:t>Proceso estructurado de colocación de un jugador en un club, que incluye diagnóstico, fit, negociación y seguimiento post-firma.</w:t>
            </w:r>
          </w:p>
        </w:tc>
      </w:tr>
      <w:tr w:rsidR="001020EA" w14:paraId="386F4504"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7C7BD8CA" w14:textId="77777777" w:rsidR="001020EA" w:rsidRDefault="00000000">
            <w:pPr>
              <w:spacing w:before="80" w:after="80"/>
            </w:pPr>
            <w:r>
              <w:rPr>
                <w:b/>
                <w:bCs/>
                <w:sz w:val="20"/>
                <w:szCs w:val="20"/>
              </w:rPr>
              <w:t>Offload</w:t>
            </w:r>
          </w:p>
        </w:tc>
        <w:tc>
          <w:tcPr>
            <w:tcW w:w="75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3638B472" w14:textId="77777777" w:rsidR="001020EA" w:rsidRDefault="00000000">
            <w:pPr>
              <w:spacing w:before="80" w:after="80"/>
            </w:pPr>
            <w:r>
              <w:rPr>
                <w:sz w:val="20"/>
                <w:szCs w:val="20"/>
              </w:rPr>
              <w:t>Proceso de salida estructurada de un jugador de un club, cuando ya no existe sporting-fit o wage-fit.</w:t>
            </w:r>
          </w:p>
        </w:tc>
      </w:tr>
      <w:tr w:rsidR="001020EA" w14:paraId="21541D59"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B78EDC" w14:textId="77777777" w:rsidR="001020EA" w:rsidRDefault="00000000">
            <w:pPr>
              <w:spacing w:before="80" w:after="80"/>
            </w:pPr>
            <w:r>
              <w:rPr>
                <w:b/>
                <w:bCs/>
                <w:sz w:val="20"/>
                <w:szCs w:val="20"/>
              </w:rPr>
              <w:t>Sporting-fit</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F050AE" w14:textId="77777777" w:rsidR="001020EA" w:rsidRDefault="00000000">
            <w:pPr>
              <w:spacing w:before="80" w:after="80"/>
            </w:pPr>
            <w:r>
              <w:rPr>
                <w:sz w:val="20"/>
                <w:szCs w:val="20"/>
              </w:rPr>
              <w:t>Encaje del jugador con el proyecto deportivo actual del club: sistema, rol, jerarquía y minutos reales disponibles.</w:t>
            </w:r>
          </w:p>
        </w:tc>
      </w:tr>
      <w:tr w:rsidR="001020EA" w14:paraId="55B55C3F"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32F695A8" w14:textId="77777777" w:rsidR="001020EA" w:rsidRDefault="00000000">
            <w:pPr>
              <w:spacing w:before="80" w:after="80"/>
            </w:pPr>
            <w:r>
              <w:rPr>
                <w:b/>
                <w:bCs/>
                <w:sz w:val="20"/>
                <w:szCs w:val="20"/>
              </w:rPr>
              <w:t>Wage-fit</w:t>
            </w:r>
          </w:p>
        </w:tc>
        <w:tc>
          <w:tcPr>
            <w:tcW w:w="75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38D81BF5" w14:textId="77777777" w:rsidR="001020EA" w:rsidRDefault="00000000">
            <w:pPr>
              <w:spacing w:before="80" w:after="80"/>
            </w:pPr>
            <w:r>
              <w:rPr>
                <w:sz w:val="20"/>
                <w:szCs w:val="20"/>
              </w:rPr>
              <w:t>Encaje del jugador con la estructura salarial del club. Un jugador con salario inflado puede tener sporting-fit pero no wage-fit.</w:t>
            </w:r>
          </w:p>
        </w:tc>
      </w:tr>
      <w:tr w:rsidR="001020EA" w14:paraId="3651D116"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A0B95A" w14:textId="77777777" w:rsidR="001020EA" w:rsidRDefault="00000000">
            <w:pPr>
              <w:spacing w:before="80" w:after="80"/>
            </w:pPr>
            <w:r>
              <w:rPr>
                <w:b/>
                <w:bCs/>
                <w:sz w:val="20"/>
                <w:szCs w:val="20"/>
              </w:rPr>
              <w:t>Non-negotiables</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F36AB8" w14:textId="77777777" w:rsidR="001020EA" w:rsidRDefault="00000000">
            <w:pPr>
              <w:spacing w:before="80" w:after="80"/>
            </w:pPr>
            <w:r>
              <w:rPr>
                <w:sz w:val="20"/>
                <w:szCs w:val="20"/>
              </w:rPr>
              <w:t>Condiciones mínimas que deben cumplirse para que Natio opere. Si no se cumplen, no se procede. La reputación vale más que un deal.</w:t>
            </w:r>
          </w:p>
        </w:tc>
      </w:tr>
      <w:tr w:rsidR="001020EA" w14:paraId="3FBCDCED"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7BCF1454" w14:textId="77777777" w:rsidR="001020EA" w:rsidRDefault="00000000">
            <w:pPr>
              <w:spacing w:before="80" w:after="80"/>
            </w:pPr>
            <w:r>
              <w:rPr>
                <w:b/>
                <w:bCs/>
                <w:sz w:val="20"/>
                <w:szCs w:val="20"/>
              </w:rPr>
              <w:t>Guardrail</w:t>
            </w:r>
          </w:p>
        </w:tc>
        <w:tc>
          <w:tcPr>
            <w:tcW w:w="75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524BC477" w14:textId="77777777" w:rsidR="001020EA" w:rsidRDefault="00000000">
            <w:pPr>
              <w:spacing w:before="80" w:after="80"/>
            </w:pPr>
            <w:r>
              <w:rPr>
                <w:sz w:val="20"/>
                <w:szCs w:val="20"/>
              </w:rPr>
              <w:t>Regla estructural que protege la credibilidad y coherencia del sistema. No es opcional.</w:t>
            </w:r>
          </w:p>
        </w:tc>
      </w:tr>
      <w:tr w:rsidR="001020EA" w14:paraId="17A80A54"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7445D1" w14:textId="77777777" w:rsidR="001020EA" w:rsidRDefault="00000000">
            <w:pPr>
              <w:spacing w:before="80" w:after="80"/>
            </w:pPr>
            <w:r>
              <w:rPr>
                <w:b/>
                <w:bCs/>
                <w:sz w:val="20"/>
                <w:szCs w:val="20"/>
              </w:rPr>
              <w:t>Anti-upsell</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A734F9" w14:textId="77777777" w:rsidR="001020EA" w:rsidRDefault="00000000">
            <w:pPr>
              <w:spacing w:before="80" w:after="80"/>
            </w:pPr>
            <w:r>
              <w:rPr>
                <w:sz w:val="20"/>
                <w:szCs w:val="20"/>
              </w:rPr>
              <w:t>Principio operativo: cada tier se activa por necesidad real --- no se vende como complemento ni se inflan problemas para justificar valor.</w:t>
            </w:r>
          </w:p>
        </w:tc>
      </w:tr>
      <w:tr w:rsidR="001020EA" w14:paraId="41784857"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24A0F223" w14:textId="77777777" w:rsidR="001020EA" w:rsidRDefault="00000000">
            <w:pPr>
              <w:spacing w:before="80" w:after="80"/>
            </w:pPr>
            <w:r>
              <w:rPr>
                <w:b/>
                <w:bCs/>
                <w:sz w:val="20"/>
                <w:szCs w:val="20"/>
              </w:rPr>
              <w:t>Antifragilidad futbolística</w:t>
            </w:r>
          </w:p>
        </w:tc>
        <w:tc>
          <w:tcPr>
            <w:tcW w:w="75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4D75F657" w14:textId="77777777" w:rsidR="001020EA" w:rsidRDefault="00000000">
            <w:pPr>
              <w:spacing w:before="80" w:after="80"/>
            </w:pPr>
            <w:r>
              <w:rPr>
                <w:sz w:val="20"/>
                <w:szCs w:val="20"/>
              </w:rPr>
              <w:t>Capacidad del jugador de fortalecerse ante adversidad, presión y fricción, en lugar de romperse.</w:t>
            </w:r>
          </w:p>
        </w:tc>
      </w:tr>
      <w:tr w:rsidR="001020EA" w14:paraId="090A657C"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7BF830" w14:textId="77777777" w:rsidR="001020EA" w:rsidRDefault="00000000">
            <w:pPr>
              <w:spacing w:before="80" w:after="80"/>
            </w:pPr>
            <w:r>
              <w:rPr>
                <w:b/>
                <w:bCs/>
                <w:sz w:val="20"/>
                <w:szCs w:val="20"/>
              </w:rPr>
              <w:t>Cadencia operativa</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ED2753" w14:textId="77777777" w:rsidR="001020EA" w:rsidRDefault="00000000">
            <w:pPr>
              <w:spacing w:before="80" w:after="80"/>
            </w:pPr>
            <w:r>
              <w:rPr>
                <w:sz w:val="20"/>
                <w:szCs w:val="20"/>
              </w:rPr>
              <w:t>Ritmo estructurado de interacción con el cliente: revisión mensual ligera, trimestral profunda y extraordinaria ante eventos críticos.</w:t>
            </w:r>
          </w:p>
        </w:tc>
      </w:tr>
      <w:tr w:rsidR="001020EA" w14:paraId="596D1A96"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6EE400B7" w14:textId="77777777" w:rsidR="001020EA" w:rsidRDefault="00000000">
            <w:pPr>
              <w:spacing w:before="80" w:after="80"/>
            </w:pPr>
            <w:r>
              <w:rPr>
                <w:b/>
                <w:bCs/>
                <w:sz w:val="20"/>
                <w:szCs w:val="20"/>
              </w:rPr>
              <w:t>Career Intelligence Engine</w:t>
            </w:r>
          </w:p>
        </w:tc>
        <w:tc>
          <w:tcPr>
            <w:tcW w:w="75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3BFC4EF0" w14:textId="77777777" w:rsidR="001020EA" w:rsidRDefault="00000000">
            <w:pPr>
              <w:spacing w:before="80" w:after="80"/>
            </w:pPr>
            <w:r>
              <w:rPr>
                <w:sz w:val="20"/>
                <w:szCs w:val="20"/>
              </w:rPr>
              <w:t>Sistema de diagnóstico propietario de Natio que lee al jugador como sistema dinámico: etapa, brechas, riesgos y readiness.</w:t>
            </w:r>
          </w:p>
        </w:tc>
      </w:tr>
      <w:tr w:rsidR="001020EA" w14:paraId="37157514"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A1DEAF" w14:textId="77777777" w:rsidR="001020EA" w:rsidRDefault="00000000">
            <w:pPr>
              <w:spacing w:before="80" w:after="80"/>
            </w:pPr>
            <w:r>
              <w:rPr>
                <w:b/>
                <w:bCs/>
                <w:sz w:val="20"/>
                <w:szCs w:val="20"/>
              </w:rPr>
              <w:t>Spillover</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E8B285" w14:textId="77777777" w:rsidR="001020EA" w:rsidRDefault="00000000">
            <w:pPr>
              <w:spacing w:before="80" w:after="80"/>
            </w:pPr>
            <w:r>
              <w:rPr>
                <w:sz w:val="20"/>
                <w:szCs w:val="20"/>
              </w:rPr>
              <w:t>Efecto multiplicador entre unidades: cuando un deal de NGL genera oportunidades para NFB, o viceversa.</w:t>
            </w:r>
          </w:p>
        </w:tc>
      </w:tr>
      <w:tr w:rsidR="001020EA" w14:paraId="225FEE4B"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4D395529" w14:textId="77777777" w:rsidR="001020EA" w:rsidRDefault="00000000">
            <w:pPr>
              <w:spacing w:before="80" w:after="80"/>
            </w:pPr>
            <w:r>
              <w:rPr>
                <w:b/>
                <w:bCs/>
                <w:sz w:val="20"/>
                <w:szCs w:val="20"/>
              </w:rPr>
              <w:lastRenderedPageBreak/>
              <w:t>Tier (N360)</w:t>
            </w:r>
          </w:p>
        </w:tc>
        <w:tc>
          <w:tcPr>
            <w:tcW w:w="75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2B84D804" w14:textId="77777777" w:rsidR="001020EA" w:rsidRDefault="00000000">
            <w:pPr>
              <w:spacing w:before="80" w:after="80"/>
            </w:pPr>
            <w:r>
              <w:rPr>
                <w:sz w:val="20"/>
                <w:szCs w:val="20"/>
              </w:rPr>
              <w:t>Nivel de servicio dentro de N360 que escala en complejidad. No es upsell; es activación por necesidad.</w:t>
            </w:r>
          </w:p>
        </w:tc>
      </w:tr>
    </w:tbl>
    <w:p w14:paraId="554568BE" w14:textId="77777777" w:rsidR="001020EA" w:rsidRDefault="001020EA">
      <w:pPr>
        <w:spacing w:before="200"/>
      </w:pPr>
    </w:p>
    <w:p w14:paraId="62D03563" w14:textId="77777777" w:rsidR="001020EA" w:rsidRDefault="00000000">
      <w:pPr>
        <w:spacing w:before="300" w:after="100"/>
      </w:pPr>
      <w:r>
        <w:rPr>
          <w:b/>
          <w:bCs/>
          <w:color w:val="1A1A1A"/>
          <w:sz w:val="28"/>
          <w:szCs w:val="28"/>
        </w:rPr>
        <w:t>0.4 Principios de lenguaje institucional</w:t>
      </w:r>
    </w:p>
    <w:p w14:paraId="689CF42C" w14:textId="77777777" w:rsidR="001020EA" w:rsidRDefault="00000000">
      <w:pPr>
        <w:spacing w:before="60" w:after="60"/>
      </w:pPr>
      <w:r>
        <w:t>Natio tiene un lenguaje propio. La forma en que hablamos define cómo nos perciben. Estas reglas son no negociables para empleados y representantes de Natio.</w:t>
      </w:r>
    </w:p>
    <w:p w14:paraId="68503AB0" w14:textId="77777777" w:rsidR="001020EA" w:rsidRDefault="001020EA">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020EA" w14:paraId="10B72AA9" w14:textId="77777777">
        <w:tblPrEx>
          <w:tblCellMar>
            <w:top w:w="0" w:type="dxa"/>
            <w:bottom w:w="0" w:type="dxa"/>
          </w:tblCellMar>
        </w:tblPrEx>
        <w:tc>
          <w:tcPr>
            <w:tcW w:w="10080" w:type="dxa"/>
            <w:tcBorders>
              <w:top w:val="single" w:sz="4" w:space="0" w:color="F0B429"/>
              <w:left w:val="single" w:sz="12" w:space="0" w:color="F0B429"/>
              <w:bottom w:val="single" w:sz="4" w:space="0" w:color="F0B429"/>
              <w:right w:val="none" w:sz="0" w:space="0" w:color="FFFFFF"/>
            </w:tcBorders>
            <w:shd w:val="clear" w:color="auto" w:fill="F5F5F3"/>
            <w:tcMar>
              <w:top w:w="160" w:type="dxa"/>
              <w:left w:w="300" w:type="dxa"/>
              <w:bottom w:w="160" w:type="dxa"/>
              <w:right w:w="300" w:type="dxa"/>
            </w:tcMar>
          </w:tcPr>
          <w:p w14:paraId="68E851B2" w14:textId="77777777" w:rsidR="001020EA" w:rsidRDefault="00000000">
            <w:pPr>
              <w:spacing w:after="100"/>
            </w:pPr>
            <w:r>
              <w:rPr>
                <w:b/>
                <w:bCs/>
                <w:color w:val="1A1A1A"/>
              </w:rPr>
              <w:t>Lo que Natio SIEMPRE dice</w:t>
            </w:r>
          </w:p>
          <w:p w14:paraId="3392F8C0" w14:textId="77777777" w:rsidR="001020EA" w:rsidRDefault="00000000">
            <w:pPr>
              <w:spacing w:before="60" w:after="60"/>
            </w:pPr>
            <w:r>
              <w:t>"Trabajamos con variables, umbrales y métricas." --- no con promesas ni intuiciones.</w:t>
            </w:r>
          </w:p>
          <w:p w14:paraId="285DA47C" w14:textId="77777777" w:rsidR="001020EA" w:rsidRDefault="00000000">
            <w:pPr>
              <w:spacing w:before="60" w:after="60"/>
            </w:pPr>
            <w:r>
              <w:t>"Primero diagnóstico. Luego intervención. Luego exposición." --- el orden importa.</w:t>
            </w:r>
          </w:p>
          <w:p w14:paraId="2B7BEE82" w14:textId="77777777" w:rsidR="001020EA" w:rsidRDefault="00000000">
            <w:pPr>
              <w:spacing w:before="60" w:after="60"/>
            </w:pPr>
            <w:r>
              <w:t>"El encaje correcto vale más que el nombre del club." --- para cualquier decisión de placement.</w:t>
            </w:r>
          </w:p>
          <w:p w14:paraId="4C79B350" w14:textId="77777777" w:rsidR="001020EA" w:rsidRDefault="00000000">
            <w:pPr>
              <w:spacing w:before="60" w:after="60"/>
            </w:pPr>
            <w:r>
              <w:t>"El timing equivocado cuesta años. Nosotros protegemos el timing."</w:t>
            </w:r>
          </w:p>
          <w:p w14:paraId="73E0E5D7" w14:textId="77777777" w:rsidR="001020EA" w:rsidRDefault="00000000">
            <w:pPr>
              <w:spacing w:before="60" w:after="60"/>
            </w:pPr>
            <w:r>
              <w:t>"No negociamos contratos. Dirigimos, protegemos y optimizamos tu carrera."</w:t>
            </w:r>
          </w:p>
          <w:p w14:paraId="15DE6AE2" w14:textId="77777777" w:rsidR="001020EA" w:rsidRDefault="00000000">
            <w:pPr>
              <w:spacing w:before="60" w:after="60"/>
            </w:pPr>
            <w:r>
              <w:t>"La reputación vale más que un deal." --- en cualquier contexto de NGL.</w:t>
            </w:r>
          </w:p>
        </w:tc>
      </w:tr>
    </w:tbl>
    <w:p w14:paraId="5DEC3E9B" w14:textId="77777777" w:rsidR="001020EA" w:rsidRDefault="001020EA">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020EA" w14:paraId="73EB6E3B"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FCEBEB"/>
            <w:tcMar>
              <w:top w:w="200" w:type="dxa"/>
              <w:left w:w="360" w:type="dxa"/>
              <w:bottom w:w="200" w:type="dxa"/>
              <w:right w:w="360" w:type="dxa"/>
            </w:tcMar>
          </w:tcPr>
          <w:p w14:paraId="4B2A9667" w14:textId="77777777" w:rsidR="001020EA" w:rsidRDefault="00000000">
            <w:pPr>
              <w:spacing w:after="100"/>
            </w:pPr>
            <w:r>
              <w:rPr>
                <w:b/>
                <w:bCs/>
                <w:color w:val="1A1A1A"/>
              </w:rPr>
              <w:t>Lo que Natio NUNCA dice</w:t>
            </w:r>
          </w:p>
          <w:p w14:paraId="3BD8BBF2" w14:textId="77777777" w:rsidR="001020EA" w:rsidRDefault="00000000">
            <w:pPr>
              <w:spacing w:before="60" w:after="60"/>
            </w:pPr>
            <w:r>
              <w:t>"Te conseguimos" --- no vendemos contactos ni accesos como promesas.</w:t>
            </w:r>
          </w:p>
          <w:p w14:paraId="04AEF42E" w14:textId="77777777" w:rsidR="001020EA" w:rsidRDefault="00000000">
            <w:pPr>
              <w:spacing w:before="60" w:after="60"/>
            </w:pPr>
            <w:r>
              <w:t>"Te garantizamos" --- nadie serio garantiza resultados en fútbol.</w:t>
            </w:r>
          </w:p>
          <w:p w14:paraId="46DA4434" w14:textId="77777777" w:rsidR="001020EA" w:rsidRDefault="00000000">
            <w:pPr>
              <w:spacing w:before="60" w:after="60"/>
            </w:pPr>
            <w:r>
              <w:t>"Confía en mí" --- sin arquitectura que lo respalde.</w:t>
            </w:r>
          </w:p>
          <w:p w14:paraId="3E776146" w14:textId="77777777" w:rsidR="001020EA" w:rsidRDefault="00000000">
            <w:pPr>
              <w:spacing w:before="60" w:after="60"/>
            </w:pPr>
            <w:r>
              <w:t>"Europa" --- como promesa vacía sin trigger estratégico real detrás.</w:t>
            </w:r>
          </w:p>
          <w:p w14:paraId="04DB80DE" w14:textId="77777777" w:rsidR="001020EA" w:rsidRDefault="00000000">
            <w:pPr>
              <w:spacing w:before="60" w:after="60"/>
            </w:pPr>
            <w:r>
              <w:t>"Te vamos a hacer famoso" --- Natio no vende exposición; vende control.</w:t>
            </w:r>
          </w:p>
        </w:tc>
      </w:tr>
    </w:tbl>
    <w:p w14:paraId="29F0C65F" w14:textId="77777777" w:rsidR="001020EA" w:rsidRDefault="001020EA">
      <w:pPr>
        <w:spacing w:before="200"/>
      </w:pPr>
    </w:p>
    <w:p w14:paraId="14F6E46F" w14:textId="77777777" w:rsidR="001020EA"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020EA" w14:paraId="29F7341E"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F0B429"/>
            <w:tcMar>
              <w:top w:w="80" w:type="dxa"/>
              <w:left w:w="0" w:type="dxa"/>
              <w:bottom w:w="80" w:type="dxa"/>
              <w:right w:w="0" w:type="dxa"/>
            </w:tcMar>
          </w:tcPr>
          <w:p w14:paraId="5EA63975" w14:textId="77777777" w:rsidR="001020EA" w:rsidRDefault="001020EA"/>
        </w:tc>
      </w:tr>
      <w:tr w:rsidR="001020EA" w14:paraId="15B5D33D"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1A1A1A"/>
            <w:tcMar>
              <w:top w:w="600" w:type="dxa"/>
              <w:left w:w="800" w:type="dxa"/>
              <w:bottom w:w="600" w:type="dxa"/>
              <w:right w:w="800" w:type="dxa"/>
            </w:tcMar>
          </w:tcPr>
          <w:p w14:paraId="0B972AFC" w14:textId="77777777" w:rsidR="001020EA" w:rsidRDefault="00000000">
            <w:pPr>
              <w:spacing w:after="100"/>
            </w:pPr>
            <w:r>
              <w:rPr>
                <w:b/>
                <w:bCs/>
                <w:color w:val="F0B429"/>
                <w:sz w:val="18"/>
                <w:szCs w:val="18"/>
              </w:rPr>
              <w:t>PARTE 1</w:t>
            </w:r>
          </w:p>
          <w:p w14:paraId="4158AEFC" w14:textId="77777777" w:rsidR="001020EA" w:rsidRDefault="00000000">
            <w:pPr>
              <w:spacing w:after="60"/>
            </w:pPr>
            <w:r>
              <w:rPr>
                <w:b/>
                <w:bCs/>
                <w:color w:val="FFFFFF"/>
                <w:sz w:val="36"/>
                <w:szCs w:val="36"/>
              </w:rPr>
              <w:t>Manifiesto y Tesis Fundacional</w:t>
            </w:r>
          </w:p>
          <w:p w14:paraId="023DBE2F" w14:textId="77777777" w:rsidR="001020EA" w:rsidRDefault="00000000">
            <w:r>
              <w:rPr>
                <w:i/>
                <w:iCs/>
                <w:color w:val="9B9B96"/>
                <w:sz w:val="20"/>
                <w:szCs w:val="20"/>
              </w:rPr>
              <w:t>El por qué de Natio</w:t>
            </w:r>
          </w:p>
        </w:tc>
      </w:tr>
    </w:tbl>
    <w:p w14:paraId="7B758D8C" w14:textId="77777777" w:rsidR="001020EA" w:rsidRDefault="001020EA">
      <w:pPr>
        <w:spacing w:before="200"/>
      </w:pPr>
    </w:p>
    <w:p w14:paraId="67C42227" w14:textId="77777777" w:rsidR="001020EA" w:rsidRDefault="00000000">
      <w:pPr>
        <w:spacing w:before="300" w:after="100"/>
      </w:pPr>
      <w:r>
        <w:rPr>
          <w:b/>
          <w:bCs/>
          <w:color w:val="1A1A1A"/>
          <w:sz w:val="28"/>
          <w:szCs w:val="28"/>
        </w:rPr>
        <w:t>1.1 El problema estructural del fútbol profesional</w:t>
      </w:r>
    </w:p>
    <w:p w14:paraId="6A5F1A64" w14:textId="77777777" w:rsidR="001020EA" w:rsidRDefault="00000000">
      <w:pPr>
        <w:spacing w:before="60" w:after="60"/>
      </w:pPr>
      <w:r>
        <w:t>El fútbol profesional es una de las industrias más complejas del mundo desde el punto de vista de la gestión de talento. Sin embargo, la infraestructura de representación y desarrollo que existe para los jugadores sigue siendo, en su mayoría, primitiva, reactiva y transaccional.</w:t>
      </w:r>
    </w:p>
    <w:p w14:paraId="5D846191" w14:textId="77777777" w:rsidR="001020EA" w:rsidRDefault="00000000">
      <w:pPr>
        <w:spacing w:before="60" w:after="60"/>
      </w:pPr>
      <w:r>
        <w:t>Natio identificó tres vacíos estructurales que ningún actor del mercado ha resuelto de forma sistémica.</w:t>
      </w:r>
    </w:p>
    <w:p w14:paraId="3A9FDF74" w14:textId="77777777" w:rsidR="001020EA" w:rsidRDefault="001020EA">
      <w:pPr>
        <w:spacing w:before="100"/>
      </w:pPr>
    </w:p>
    <w:p w14:paraId="224C2E93" w14:textId="77777777" w:rsidR="001020EA" w:rsidRDefault="00000000">
      <w:pPr>
        <w:spacing w:before="240" w:after="80"/>
      </w:pPr>
      <w:r>
        <w:rPr>
          <w:b/>
          <w:bCs/>
          <w:color w:val="1A1A1A"/>
          <w:sz w:val="24"/>
          <w:szCs w:val="24"/>
        </w:rPr>
        <w:t>Vacío 1 --- Ausencia de Dirección Estratégica de Carrera</w:t>
      </w:r>
    </w:p>
    <w:p w14:paraId="5FA3712D" w14:textId="77777777" w:rsidR="001020EA" w:rsidRDefault="00000000">
      <w:pPr>
        <w:spacing w:before="60" w:after="60"/>
      </w:pPr>
      <w:r>
        <w:t>La mayoría de los futbolistas, incluso los más talentosos, navegan su carrera sin un sistema que integre diagnóstico, decisiones, timing y protección de valor. La industria tradicional opera por eventos: aparece cuando hay contrato que firmar o transferencia que cerrar. El resto del tiempo, la carrera del jugador avanza en piloto automático.</w:t>
      </w:r>
    </w:p>
    <w:p w14:paraId="1C39B8E5" w14:textId="77777777" w:rsidR="001020EA" w:rsidRDefault="00000000">
      <w:pPr>
        <w:spacing w:before="60" w:after="60"/>
      </w:pPr>
      <w:r>
        <w:t>Las consecuencias son silenciosas pero devastadoras: estancamientos que se normalizan, peaks mal capitalizados, movimientos que parecen upgrades y resultan ser trampas (rol incorrecto, minutos inexistentes, fit cultural fallido), declives prematuros por decisiones mal timbradas y pérdida de valor por incoherencia narrativa acumulada.</w:t>
      </w:r>
    </w:p>
    <w:p w14:paraId="6D76F218" w14:textId="77777777" w:rsidR="001020EA" w:rsidRDefault="00000000">
      <w:pPr>
        <w:spacing w:before="240" w:after="80"/>
      </w:pPr>
      <w:r>
        <w:rPr>
          <w:b/>
          <w:bCs/>
          <w:color w:val="1A1A1A"/>
          <w:sz w:val="24"/>
          <w:szCs w:val="24"/>
        </w:rPr>
        <w:t>Vacío 2 --- Dependencia de un Solo Mercado o Red</w:t>
      </w:r>
    </w:p>
    <w:p w14:paraId="073278CF" w14:textId="77777777" w:rsidR="001020EA" w:rsidRDefault="00000000">
      <w:pPr>
        <w:spacing w:before="60" w:after="60"/>
      </w:pPr>
      <w:r>
        <w:t>Un jugador que solo tiene opciones en un mercado pierde poder negociador. Su narrativa se erosiona, su rol se vuelve predecible y su trayectoria queda a merced de la dinámica de un solo club o liga. La opcionalidad devuelve poder. Sin ella, el jugador negocia desde debilidad.</w:t>
      </w:r>
    </w:p>
    <w:p w14:paraId="36515ADE" w14:textId="77777777" w:rsidR="001020EA" w:rsidRDefault="00000000">
      <w:pPr>
        <w:spacing w:before="60" w:after="60"/>
      </w:pPr>
      <w:r>
        <w:t>Cuando un jugador depende de un solo mercado, un solo club o una sola red de contactos: pierde poder negociador porque no tiene alternativas reales, su rol se vuelve vulnerable ante cambios de DT, política institucional o ciclos del club, y su trayectoria se vuelve predecible y, por tanto, depreciable.</w:t>
      </w:r>
    </w:p>
    <w:p w14:paraId="6A17BCEE" w14:textId="77777777" w:rsidR="001020EA" w:rsidRDefault="00000000">
      <w:pPr>
        <w:spacing w:before="240" w:after="80"/>
      </w:pPr>
      <w:r>
        <w:rPr>
          <w:b/>
          <w:bCs/>
          <w:color w:val="1A1A1A"/>
          <w:sz w:val="24"/>
          <w:szCs w:val="24"/>
        </w:rPr>
        <w:t>Vacío 3 --- Impacto Destructivo del Entorno Extra-Deportivo</w:t>
      </w:r>
    </w:p>
    <w:p w14:paraId="2BB7DED6" w14:textId="77777777" w:rsidR="001020EA" w:rsidRDefault="00000000">
      <w:pPr>
        <w:spacing w:before="60" w:after="60"/>
      </w:pPr>
      <w:r>
        <w:t>El tercer vacío es doble. Por un lado, el impacto destructivo del entorno extra-deportivo: decisiones financieras erróneas, crisis reputacionales evitables, entornos familiares desalineados, fricción operativa que roba energía mental. La industria trata estos factores como anécdotas.</w:t>
      </w:r>
    </w:p>
    <w:p w14:paraId="47EC928E" w14:textId="77777777" w:rsidR="001020EA" w:rsidRDefault="00000000">
      <w:pPr>
        <w:spacing w:before="60" w:after="60"/>
      </w:pPr>
      <w:r>
        <w:t>Por otro lado, las oportunidades de imagen y marca personal que la mayoría de los jugadores no capturan o capturan mal: acuerdos comerciales incoherentes, marca personal sin arquitectura, revenue de imagen no estructurado. Natio trata ambas dimensiones ---la defensiva y la ofensiva--- como variables críticas de rendimiento y creación de valor.</w:t>
      </w:r>
    </w:p>
    <w:p w14:paraId="59BF311E" w14:textId="77777777" w:rsidR="001020EA" w:rsidRDefault="001020EA">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020EA" w14:paraId="34378E26"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F5F5F3"/>
            <w:tcMar>
              <w:top w:w="200" w:type="dxa"/>
              <w:left w:w="500" w:type="dxa"/>
              <w:bottom w:w="200" w:type="dxa"/>
              <w:right w:w="500" w:type="dxa"/>
            </w:tcMar>
          </w:tcPr>
          <w:p w14:paraId="16CC3C72" w14:textId="77777777" w:rsidR="001020EA" w:rsidRDefault="00000000">
            <w:pPr>
              <w:jc w:val="center"/>
            </w:pPr>
            <w:r>
              <w:rPr>
                <w:b/>
                <w:bCs/>
                <w:i/>
                <w:iCs/>
                <w:color w:val="1A1A1A"/>
              </w:rPr>
              <w:t>"Las carreras no fracasan por falta de talento. Fracasan por ausencia de arquitectura."</w:t>
            </w:r>
          </w:p>
        </w:tc>
      </w:tr>
    </w:tbl>
    <w:p w14:paraId="52550C23" w14:textId="77777777" w:rsidR="001020EA" w:rsidRDefault="001020EA">
      <w:pPr>
        <w:spacing w:before="200"/>
      </w:pPr>
    </w:p>
    <w:p w14:paraId="23BF8DBB" w14:textId="77777777" w:rsidR="001020EA" w:rsidRDefault="00000000">
      <w:pPr>
        <w:spacing w:before="300" w:after="100"/>
      </w:pPr>
      <w:r>
        <w:rPr>
          <w:b/>
          <w:bCs/>
          <w:color w:val="1A1A1A"/>
          <w:sz w:val="28"/>
          <w:szCs w:val="28"/>
        </w:rPr>
        <w:t>1.2 Por qué falla el talento juvenil</w:t>
      </w:r>
    </w:p>
    <w:p w14:paraId="06AD11CF" w14:textId="77777777" w:rsidR="001020EA" w:rsidRDefault="00000000">
      <w:pPr>
        <w:spacing w:before="60" w:after="60"/>
      </w:pPr>
      <w:r>
        <w:t>El talento juvenil rara vez fracasa por incapacidad. Fracasa por decisiones sin sistema, desarrollo técnico sin método, entorno desordenado, mala elección de ruta y ventanas perdidas. Estas son fallas de arquitectura, no de capacidad.</w:t>
      </w:r>
    </w:p>
    <w:p w14:paraId="3890E1A1" w14:textId="77777777" w:rsidR="001020EA" w:rsidRDefault="00000000">
      <w:pPr>
        <w:spacing w:before="60" w:after="60"/>
      </w:pPr>
      <w:r>
        <w:t>El mercado llama "mala suerte" a lo que en realidad es diseño deficiente de carrera: debuts tardíos o simbólicos sin continuidad, baja velocidad de acceso a minutos competitivos, elección de club por el escudo en lugar del desarrollo real, exportaciones fuera de ventana óptima, representación oportunista sin método.</w:t>
      </w:r>
    </w:p>
    <w:p w14:paraId="292CB681" w14:textId="77777777" w:rsidR="001020EA" w:rsidRDefault="001020EA">
      <w:pPr>
        <w:spacing w:before="200"/>
      </w:pPr>
    </w:p>
    <w:p w14:paraId="3362449C" w14:textId="77777777" w:rsidR="001020EA" w:rsidRDefault="00000000">
      <w:pPr>
        <w:spacing w:before="300" w:after="100"/>
      </w:pPr>
      <w:r>
        <w:rPr>
          <w:b/>
          <w:bCs/>
          <w:color w:val="1A1A1A"/>
          <w:sz w:val="28"/>
          <w:szCs w:val="28"/>
        </w:rPr>
        <w:t>1.3 Por qué falla la industria de representación tradicional</w:t>
      </w:r>
    </w:p>
    <w:p w14:paraId="5BEEF507" w14:textId="77777777" w:rsidR="001020EA" w:rsidRDefault="00000000">
      <w:pPr>
        <w:spacing w:before="60" w:after="60"/>
      </w:pPr>
      <w:r>
        <w:t>Las agencias tradicionales operan por eventos. Un contrato. Una transferencia. Una comisión. No existe continuidad, no existe método, no existe arquitectura. El agente tradicional responde a oportunidades; no diseña trayectorias.</w:t>
      </w:r>
    </w:p>
    <w:p w14:paraId="793AFE02" w14:textId="77777777" w:rsidR="001020EA" w:rsidRDefault="00000000">
      <w:pPr>
        <w:spacing w:before="60" w:after="60"/>
      </w:pPr>
      <w:r>
        <w:t>El modelo transaccional tiene cuatro fallas estructurales que Natio identifica y resuelve:</w:t>
      </w:r>
    </w:p>
    <w:p w14:paraId="672F8537" w14:textId="77777777" w:rsidR="001020EA" w:rsidRDefault="001020EA">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7560"/>
      </w:tblGrid>
      <w:tr w:rsidR="001020EA" w14:paraId="6B81B524"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25167DCD" w14:textId="77777777" w:rsidR="001020EA" w:rsidRDefault="00000000">
            <w:pPr>
              <w:spacing w:before="80" w:after="80"/>
            </w:pPr>
            <w:r>
              <w:rPr>
                <w:b/>
                <w:bCs/>
                <w:sz w:val="20"/>
                <w:szCs w:val="20"/>
              </w:rPr>
              <w:t>Opera por intuición, no por evidencia</w:t>
            </w:r>
          </w:p>
        </w:tc>
        <w:tc>
          <w:tcPr>
            <w:tcW w:w="75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6AE4EDBF" w14:textId="77777777" w:rsidR="001020EA" w:rsidRDefault="00000000">
            <w:pPr>
              <w:spacing w:before="80" w:after="80"/>
            </w:pPr>
            <w:r>
              <w:rPr>
                <w:sz w:val="20"/>
                <w:szCs w:val="20"/>
              </w:rPr>
              <w:t>Las decisiones se toman con relatos emocionales y contactos como sustituto de método.</w:t>
            </w:r>
          </w:p>
        </w:tc>
      </w:tr>
      <w:tr w:rsidR="001020EA" w14:paraId="56F3AEFB"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0F108D" w14:textId="77777777" w:rsidR="001020EA" w:rsidRDefault="00000000">
            <w:pPr>
              <w:spacing w:before="80" w:after="80"/>
            </w:pPr>
            <w:r>
              <w:rPr>
                <w:b/>
                <w:bCs/>
                <w:sz w:val="20"/>
                <w:szCs w:val="20"/>
              </w:rPr>
              <w:t>No escala</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FACF68" w14:textId="77777777" w:rsidR="001020EA" w:rsidRDefault="00000000">
            <w:pPr>
              <w:spacing w:before="80" w:after="80"/>
            </w:pPr>
            <w:r>
              <w:rPr>
                <w:sz w:val="20"/>
                <w:szCs w:val="20"/>
              </w:rPr>
              <w:t>El modelo depende del carisma y las relaciones del agente individual. Sin él, no hay sistema.</w:t>
            </w:r>
          </w:p>
        </w:tc>
      </w:tr>
      <w:tr w:rsidR="001020EA" w14:paraId="7D385229"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5D8CCA18" w14:textId="77777777" w:rsidR="001020EA" w:rsidRDefault="00000000">
            <w:pPr>
              <w:spacing w:before="80" w:after="80"/>
            </w:pPr>
            <w:r>
              <w:rPr>
                <w:b/>
                <w:bCs/>
                <w:sz w:val="20"/>
                <w:szCs w:val="20"/>
              </w:rPr>
              <w:t>No protege al jugador</w:t>
            </w:r>
          </w:p>
        </w:tc>
        <w:tc>
          <w:tcPr>
            <w:tcW w:w="75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7D31DEAB" w14:textId="77777777" w:rsidR="001020EA" w:rsidRDefault="00000000">
            <w:pPr>
              <w:spacing w:before="80" w:after="80"/>
            </w:pPr>
            <w:r>
              <w:rPr>
                <w:sz w:val="20"/>
                <w:szCs w:val="20"/>
              </w:rPr>
              <w:t>El incentivo del agente es la comisión del deal, no el bienestar longitudinal de la carrera.</w:t>
            </w:r>
          </w:p>
        </w:tc>
      </w:tr>
      <w:tr w:rsidR="001020EA" w14:paraId="11033D19"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B4DB76" w14:textId="77777777" w:rsidR="001020EA" w:rsidRDefault="00000000">
            <w:pPr>
              <w:spacing w:before="80" w:after="80"/>
            </w:pPr>
            <w:r>
              <w:rPr>
                <w:b/>
                <w:bCs/>
                <w:sz w:val="20"/>
                <w:szCs w:val="20"/>
              </w:rPr>
              <w:t>No integra el entorno</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5445B6" w14:textId="77777777" w:rsidR="001020EA" w:rsidRDefault="00000000">
            <w:pPr>
              <w:spacing w:before="80" w:after="80"/>
            </w:pPr>
            <w:r>
              <w:rPr>
                <w:sz w:val="20"/>
                <w:szCs w:val="20"/>
              </w:rPr>
              <w:t>La vida del jugador fuera de la cancha es irrelevante para el modelo transaccional, hasta que destruye la carrera.</w:t>
            </w:r>
          </w:p>
        </w:tc>
      </w:tr>
    </w:tbl>
    <w:p w14:paraId="444BA3BA" w14:textId="77777777" w:rsidR="001020EA" w:rsidRDefault="001020EA">
      <w:pPr>
        <w:spacing w:before="200"/>
      </w:pPr>
    </w:p>
    <w:p w14:paraId="24D4E087" w14:textId="77777777" w:rsidR="001020EA" w:rsidRDefault="00000000">
      <w:pPr>
        <w:spacing w:before="300" w:after="100"/>
      </w:pPr>
      <w:r>
        <w:rPr>
          <w:b/>
          <w:bCs/>
          <w:color w:val="1A1A1A"/>
          <w:sz w:val="28"/>
          <w:szCs w:val="28"/>
        </w:rPr>
        <w:t>1.4 La tesis Natio: un sistema, no una agencia</w:t>
      </w:r>
    </w:p>
    <w:p w14:paraId="15B6593D" w14:textId="77777777" w:rsidR="001020EA" w:rsidRDefault="00000000">
      <w:pPr>
        <w:spacing w:before="60" w:after="60"/>
      </w:pPr>
      <w:r>
        <w:t>Natio no es una agencia. No opera por eventos. No depende de un individuo. No vive de comisiones de deals aislados.</w:t>
      </w:r>
    </w:p>
    <w:p w14:paraId="0F8A237F" w14:textId="77777777" w:rsidR="001020EA" w:rsidRDefault="00000000">
      <w:pPr>
        <w:spacing w:before="60" w:after="60"/>
      </w:pPr>
      <w:r>
        <w:t>Natio es una plataforma sistémica de desarrollo y gobernanza de carrera para futbolistas profesionales. Opera por arquitectura longitudinal: acompaña al jugador a lo largo de toda su trayectoria, desde juvenil hasta post-carrera, con método replicable, diagnóstico estructurado y capacidades institucionales.</w:t>
      </w:r>
    </w:p>
    <w:p w14:paraId="41808AAA" w14:textId="77777777" w:rsidR="001020EA" w:rsidRDefault="00000000">
      <w:pPr>
        <w:spacing w:before="60" w:after="60"/>
      </w:pPr>
      <w:r>
        <w:t>La tesis es simple y radical al mismo tiempo: el futbolista profesional necesita mucho más que un representante que negocie contratos. Necesita un sistema operativo de carrera que lo dirija, lo expanda y lo proteja de forma continua, integrada y adaptada a cada etapa de su trayectoria.</w:t>
      </w:r>
    </w:p>
    <w:p w14:paraId="7B547931" w14:textId="77777777" w:rsidR="001020EA" w:rsidRDefault="001020EA">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020EA" w14:paraId="6D51B1C1"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F5F5F3"/>
            <w:tcMar>
              <w:top w:w="200" w:type="dxa"/>
              <w:left w:w="500" w:type="dxa"/>
              <w:bottom w:w="200" w:type="dxa"/>
              <w:right w:w="500" w:type="dxa"/>
            </w:tcMar>
          </w:tcPr>
          <w:p w14:paraId="72BA3A0B" w14:textId="77777777" w:rsidR="001020EA" w:rsidRDefault="00000000">
            <w:pPr>
              <w:jc w:val="center"/>
            </w:pPr>
            <w:r>
              <w:rPr>
                <w:b/>
                <w:bCs/>
                <w:i/>
                <w:iCs/>
                <w:color w:val="1A1A1A"/>
              </w:rPr>
              <w:t>"Las agencias operan por eventos. Natio opera por arquitectura."</w:t>
            </w:r>
          </w:p>
        </w:tc>
      </w:tr>
    </w:tbl>
    <w:p w14:paraId="721D1965" w14:textId="77777777" w:rsidR="001020EA" w:rsidRDefault="001020EA">
      <w:pPr>
        <w:spacing w:before="200"/>
      </w:pPr>
    </w:p>
    <w:p w14:paraId="61642143" w14:textId="77777777" w:rsidR="001020EA" w:rsidRDefault="00000000">
      <w:pPr>
        <w:spacing w:before="300" w:after="100"/>
      </w:pPr>
      <w:r>
        <w:rPr>
          <w:b/>
          <w:bCs/>
          <w:color w:val="1A1A1A"/>
          <w:sz w:val="28"/>
          <w:szCs w:val="28"/>
        </w:rPr>
        <w:lastRenderedPageBreak/>
        <w:t>1.5 Misión, Visión y Propósito</w:t>
      </w:r>
    </w:p>
    <w:p w14:paraId="595D04FE" w14:textId="77777777" w:rsidR="001020EA" w:rsidRDefault="001020EA">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020EA" w14:paraId="380D6375"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1A1A1A"/>
            <w:tcMar>
              <w:top w:w="200" w:type="dxa"/>
              <w:left w:w="360" w:type="dxa"/>
              <w:bottom w:w="200" w:type="dxa"/>
              <w:right w:w="360" w:type="dxa"/>
            </w:tcMar>
          </w:tcPr>
          <w:p w14:paraId="60957590" w14:textId="77777777" w:rsidR="001020EA" w:rsidRDefault="00000000">
            <w:pPr>
              <w:spacing w:after="120"/>
            </w:pPr>
            <w:r>
              <w:rPr>
                <w:b/>
                <w:bCs/>
                <w:color w:val="F0B429"/>
                <w:sz w:val="24"/>
                <w:szCs w:val="24"/>
              </w:rPr>
              <w:t>Misión</w:t>
            </w:r>
          </w:p>
          <w:p w14:paraId="60CC07BA" w14:textId="77777777" w:rsidR="001020EA" w:rsidRPr="00620B4D" w:rsidRDefault="00000000">
            <w:pPr>
              <w:spacing w:before="60" w:after="60"/>
              <w:rPr>
                <w:color w:val="FFFFFF" w:themeColor="background1"/>
              </w:rPr>
            </w:pPr>
            <w:r w:rsidRPr="00620B4D">
              <w:rPr>
                <w:color w:val="FFFFFF" w:themeColor="background1"/>
              </w:rPr>
              <w:t>Dirigir, proteger y optimizar la trayectoria profesional del futbolista mediante una plataforma sistémica integrada que opera con arquitectura longitudinal, no con intermediación transaccional.</w:t>
            </w:r>
          </w:p>
          <w:p w14:paraId="0E51526D" w14:textId="77777777" w:rsidR="001020EA" w:rsidRDefault="001020EA">
            <w:pPr>
              <w:spacing w:before="100"/>
            </w:pPr>
          </w:p>
          <w:p w14:paraId="60D3C9A1" w14:textId="77777777" w:rsidR="001020EA" w:rsidRDefault="00000000">
            <w:pPr>
              <w:spacing w:after="120"/>
            </w:pPr>
            <w:r>
              <w:rPr>
                <w:b/>
                <w:bCs/>
                <w:color w:val="F0B429"/>
                <w:sz w:val="24"/>
                <w:szCs w:val="24"/>
              </w:rPr>
              <w:t>Visión</w:t>
            </w:r>
          </w:p>
          <w:p w14:paraId="37EB21DF" w14:textId="77777777" w:rsidR="001020EA" w:rsidRPr="00620B4D" w:rsidRDefault="00000000">
            <w:pPr>
              <w:spacing w:before="60" w:after="60"/>
              <w:rPr>
                <w:color w:val="FFFFFF" w:themeColor="background1"/>
              </w:rPr>
            </w:pPr>
            <w:r w:rsidRPr="00620B4D">
              <w:rPr>
                <w:color w:val="FFFFFF" w:themeColor="background1"/>
              </w:rPr>
              <w:t>Ser la plataforma de gobernanza de carrera más confiable y efectiva del fútbol profesional en América Latina, reconocida por convertir talento en trayectorias inevitables y carreras en legados estructurados.</w:t>
            </w:r>
          </w:p>
          <w:p w14:paraId="527F2F91" w14:textId="77777777" w:rsidR="001020EA" w:rsidRDefault="001020EA">
            <w:pPr>
              <w:spacing w:before="100"/>
            </w:pPr>
          </w:p>
          <w:p w14:paraId="7450B96B" w14:textId="77777777" w:rsidR="001020EA" w:rsidRDefault="00000000">
            <w:pPr>
              <w:spacing w:after="120"/>
            </w:pPr>
            <w:r>
              <w:rPr>
                <w:b/>
                <w:bCs/>
                <w:color w:val="F0B429"/>
                <w:sz w:val="24"/>
                <w:szCs w:val="24"/>
              </w:rPr>
              <w:t>Propósito</w:t>
            </w:r>
          </w:p>
          <w:p w14:paraId="57E645B7" w14:textId="77777777" w:rsidR="001020EA" w:rsidRDefault="00000000">
            <w:pPr>
              <w:spacing w:before="60" w:after="60"/>
            </w:pPr>
            <w:r w:rsidRPr="00620B4D">
              <w:rPr>
                <w:color w:val="FFFFFF" w:themeColor="background1"/>
              </w:rPr>
              <w:t>Que ningún futbolista con talento real pierda su carrera por falta de sistema, dirección o entorno gobernado. Que cada decisión correcta en el momento correcto sea posible porque existe una arquitectura que la hace posible.</w:t>
            </w:r>
          </w:p>
        </w:tc>
      </w:tr>
    </w:tbl>
    <w:p w14:paraId="74AD6182" w14:textId="77777777" w:rsidR="001020EA" w:rsidRDefault="001020EA">
      <w:pPr>
        <w:spacing w:before="200"/>
      </w:pPr>
    </w:p>
    <w:p w14:paraId="3A82A88B" w14:textId="77777777" w:rsidR="001020EA" w:rsidRDefault="00000000">
      <w:pPr>
        <w:spacing w:before="300" w:after="100"/>
      </w:pPr>
      <w:r>
        <w:rPr>
          <w:b/>
          <w:bCs/>
          <w:color w:val="1A1A1A"/>
          <w:sz w:val="28"/>
          <w:szCs w:val="28"/>
        </w:rPr>
        <w:t>1.6 Los tres vacíos que Natio existe para resolver</w:t>
      </w:r>
    </w:p>
    <w:p w14:paraId="4188C120" w14:textId="77777777" w:rsidR="001020EA" w:rsidRDefault="001020EA">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7560"/>
      </w:tblGrid>
      <w:tr w:rsidR="001020EA" w14:paraId="181B187B"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3665C04B" w14:textId="77777777" w:rsidR="001020EA" w:rsidRDefault="00000000">
            <w:pPr>
              <w:spacing w:before="80" w:after="80"/>
            </w:pPr>
            <w:r>
              <w:rPr>
                <w:b/>
                <w:bCs/>
                <w:sz w:val="20"/>
                <w:szCs w:val="20"/>
              </w:rPr>
              <w:t>Vacío 1 → NFB</w:t>
            </w:r>
          </w:p>
        </w:tc>
        <w:tc>
          <w:tcPr>
            <w:tcW w:w="75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788EC4A6" w14:textId="77777777" w:rsidR="001020EA" w:rsidRDefault="00000000">
            <w:pPr>
              <w:spacing w:before="80" w:after="80"/>
            </w:pPr>
            <w:r>
              <w:rPr>
                <w:sz w:val="20"/>
                <w:szCs w:val="20"/>
              </w:rPr>
              <w:t>Ausencia de dirección estratégica de carrera. NFB (NATIO Football) gobierna la trayectoria profesional del jugador con diagnóstico, método y timing disciplinado.</w:t>
            </w:r>
          </w:p>
        </w:tc>
      </w:tr>
      <w:tr w:rsidR="001020EA" w14:paraId="24ACCCE3"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86EA0B" w14:textId="77777777" w:rsidR="001020EA" w:rsidRDefault="00000000">
            <w:pPr>
              <w:spacing w:before="80" w:after="80"/>
            </w:pPr>
            <w:r>
              <w:rPr>
                <w:b/>
                <w:bCs/>
                <w:sz w:val="20"/>
                <w:szCs w:val="20"/>
              </w:rPr>
              <w:t>Vacío 2 → NGL</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CD8D26" w14:textId="77777777" w:rsidR="001020EA" w:rsidRDefault="00000000">
            <w:pPr>
              <w:spacing w:before="80" w:after="80"/>
            </w:pPr>
            <w:r>
              <w:rPr>
                <w:sz w:val="20"/>
                <w:szCs w:val="20"/>
              </w:rPr>
              <w:t>Dependencia de un solo mercado o red. NGL (NATIO Global Link) expande rutas profesionales y poder negociador mediante movilidad estratégica e intermediación internacional.</w:t>
            </w:r>
          </w:p>
        </w:tc>
      </w:tr>
      <w:tr w:rsidR="001020EA" w14:paraId="303DDB05"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143CF177" w14:textId="77777777" w:rsidR="001020EA" w:rsidRDefault="00000000">
            <w:pPr>
              <w:spacing w:before="80" w:after="80"/>
            </w:pPr>
            <w:r>
              <w:rPr>
                <w:b/>
                <w:bCs/>
                <w:sz w:val="20"/>
                <w:szCs w:val="20"/>
              </w:rPr>
              <w:t>Vacío 3 → N360</w:t>
            </w:r>
          </w:p>
        </w:tc>
        <w:tc>
          <w:tcPr>
            <w:tcW w:w="75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01082346" w14:textId="77777777" w:rsidR="001020EA" w:rsidRDefault="00000000">
            <w:pPr>
              <w:spacing w:before="80" w:after="80"/>
            </w:pPr>
            <w:r>
              <w:rPr>
                <w:sz w:val="20"/>
                <w:szCs w:val="20"/>
              </w:rPr>
              <w:t>Impacto destructivo del entorno extra-deportivo, y oportunidades de imagen y marca no capturadas. N360 (NATIO 360) protege la estabilidad personal, reputacional y patrimonial del jugador, y construye activamente su imagen y acuerdos comerciales coherentes con su carrera.</w:t>
            </w:r>
          </w:p>
        </w:tc>
      </w:tr>
    </w:tbl>
    <w:p w14:paraId="50081733" w14:textId="77777777" w:rsidR="001020EA" w:rsidRDefault="001020EA">
      <w:pPr>
        <w:spacing w:before="200"/>
      </w:pPr>
    </w:p>
    <w:p w14:paraId="616ED056" w14:textId="77777777" w:rsidR="001020EA" w:rsidRDefault="00000000">
      <w:pPr>
        <w:spacing w:before="300" w:after="100"/>
      </w:pPr>
      <w:r>
        <w:rPr>
          <w:b/>
          <w:bCs/>
          <w:color w:val="1A1A1A"/>
          <w:sz w:val="28"/>
          <w:szCs w:val="28"/>
        </w:rPr>
        <w:t>1.7 Frase núcleo y promesa del ecosistema</w:t>
      </w:r>
    </w:p>
    <w:p w14:paraId="733B5C70" w14:textId="77777777" w:rsidR="001020EA" w:rsidRDefault="001020EA">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020EA" w14:paraId="71F49060"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F0B429"/>
            <w:tcMar>
              <w:top w:w="200" w:type="dxa"/>
              <w:left w:w="360" w:type="dxa"/>
              <w:bottom w:w="200" w:type="dxa"/>
              <w:right w:w="360" w:type="dxa"/>
            </w:tcMar>
          </w:tcPr>
          <w:p w14:paraId="475635CA" w14:textId="77777777" w:rsidR="001020EA" w:rsidRDefault="00000000">
            <w:pPr>
              <w:spacing w:after="120"/>
            </w:pPr>
            <w:r>
              <w:rPr>
                <w:b/>
                <w:bCs/>
                <w:color w:val="1A1A1A"/>
                <w:sz w:val="28"/>
                <w:szCs w:val="28"/>
              </w:rPr>
              <w:t>Dirigimos tu carrera.</w:t>
            </w:r>
          </w:p>
          <w:p w14:paraId="515A5F06" w14:textId="77777777" w:rsidR="001020EA" w:rsidRDefault="00000000">
            <w:pPr>
              <w:spacing w:after="120"/>
            </w:pPr>
            <w:r>
              <w:rPr>
                <w:b/>
                <w:bCs/>
                <w:color w:val="1A1A1A"/>
                <w:sz w:val="28"/>
                <w:szCs w:val="28"/>
              </w:rPr>
              <w:t>Expandimos tus opciones.</w:t>
            </w:r>
          </w:p>
          <w:p w14:paraId="12FC3E73" w14:textId="77777777" w:rsidR="001020EA" w:rsidRDefault="00000000">
            <w:r>
              <w:rPr>
                <w:b/>
                <w:bCs/>
                <w:color w:val="1A1A1A"/>
                <w:sz w:val="28"/>
                <w:szCs w:val="28"/>
              </w:rPr>
              <w:t>Protegemos tu estabilidad.</w:t>
            </w:r>
          </w:p>
        </w:tc>
      </w:tr>
    </w:tbl>
    <w:p w14:paraId="4E53A178" w14:textId="77777777" w:rsidR="001020EA" w:rsidRDefault="001020EA">
      <w:pPr>
        <w:spacing w:before="120"/>
      </w:pPr>
    </w:p>
    <w:p w14:paraId="79665653" w14:textId="77777777" w:rsidR="001020EA" w:rsidRDefault="00000000">
      <w:pPr>
        <w:spacing w:before="60" w:after="60"/>
      </w:pPr>
      <w:r>
        <w:lastRenderedPageBreak/>
        <w:t>Esta frase no es un slogan. Es la descripción exacta de lo que hace cada una de las tres unidades de negocio de Natio. Cada palabra tiene un correlato operativo directo:</w:t>
      </w:r>
    </w:p>
    <w:p w14:paraId="660AB745" w14:textId="77777777" w:rsidR="001020EA" w:rsidRDefault="00000000">
      <w:pPr>
        <w:pStyle w:val="ListParagraph"/>
        <w:numPr>
          <w:ilvl w:val="0"/>
          <w:numId w:val="2"/>
        </w:numPr>
        <w:spacing w:before="40" w:after="40"/>
      </w:pPr>
      <w:r>
        <w:t>Dirigimos: NFB gobierna la trayectoria con diagnóstico, arquitectura de etapas, modelo de carrera y cadencia real.</w:t>
      </w:r>
    </w:p>
    <w:p w14:paraId="4425BB57" w14:textId="77777777" w:rsidR="001020EA" w:rsidRDefault="00000000">
      <w:pPr>
        <w:pStyle w:val="ListParagraph"/>
        <w:numPr>
          <w:ilvl w:val="0"/>
          <w:numId w:val="2"/>
        </w:numPr>
        <w:spacing w:before="40" w:after="40"/>
      </w:pPr>
      <w:r>
        <w:t>Expandimos: NGL construye opcionalidad internacional real y devuelve poder negociador al jugador.</w:t>
      </w:r>
    </w:p>
    <w:p w14:paraId="7690DA4F" w14:textId="77777777" w:rsidR="001020EA" w:rsidRDefault="00000000">
      <w:pPr>
        <w:pStyle w:val="ListParagraph"/>
        <w:numPr>
          <w:ilvl w:val="0"/>
          <w:numId w:val="2"/>
        </w:numPr>
        <w:spacing w:before="40" w:after="40"/>
      </w:pPr>
      <w:r>
        <w:t>Protegemos: N360 gobierna el entorno extra-fútbol en sus dimensiones defensiva (reputación, patrimonio, logística) y ofensiva (marca personal, acuerdos comerciales).</w:t>
      </w:r>
    </w:p>
    <w:p w14:paraId="2E140382" w14:textId="77777777" w:rsidR="001020EA" w:rsidRDefault="001020EA">
      <w:pPr>
        <w:spacing w:before="200"/>
      </w:pPr>
    </w:p>
    <w:p w14:paraId="50D760FA" w14:textId="77777777" w:rsidR="001020EA" w:rsidRDefault="00000000">
      <w:pPr>
        <w:spacing w:before="300" w:after="100"/>
      </w:pPr>
      <w:r>
        <w:rPr>
          <w:b/>
          <w:bCs/>
          <w:color w:val="1A1A1A"/>
          <w:sz w:val="28"/>
          <w:szCs w:val="28"/>
        </w:rPr>
        <w:t>1.8 Valores e identidad institucional</w:t>
      </w:r>
    </w:p>
    <w:p w14:paraId="71B02CFC" w14:textId="77777777" w:rsidR="001020EA" w:rsidRDefault="00000000">
      <w:pPr>
        <w:spacing w:before="60" w:after="60"/>
      </w:pPr>
      <w:r>
        <w:t>Natio opera con valores que no son decorativos. Son guardrails operativos que definen cómo tomamos decisiones, cómo hablamos y cómo nos medimos.</w:t>
      </w:r>
    </w:p>
    <w:p w14:paraId="0EBABB68" w14:textId="77777777" w:rsidR="001020EA" w:rsidRDefault="001020EA">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960"/>
      </w:tblGrid>
      <w:tr w:rsidR="001020EA" w14:paraId="3FDD387B"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tcPr>
          <w:p w14:paraId="2CB44200" w14:textId="77777777" w:rsidR="001020EA" w:rsidRDefault="00000000">
            <w:pPr>
              <w:spacing w:before="80" w:after="80"/>
            </w:pPr>
            <w:r>
              <w:rPr>
                <w:b/>
                <w:bCs/>
                <w:color w:val="FFFFFF"/>
                <w:sz w:val="20"/>
                <w:szCs w:val="20"/>
              </w:rPr>
              <w:t>Valor Institucional</w:t>
            </w:r>
          </w:p>
        </w:tc>
        <w:tc>
          <w:tcPr>
            <w:tcW w:w="696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tcPr>
          <w:p w14:paraId="1A54BCD7" w14:textId="77777777" w:rsidR="001020EA" w:rsidRDefault="00000000">
            <w:pPr>
              <w:spacing w:before="80" w:after="80"/>
            </w:pPr>
            <w:r>
              <w:rPr>
                <w:b/>
                <w:bCs/>
                <w:color w:val="FFFFFF"/>
                <w:sz w:val="20"/>
                <w:szCs w:val="20"/>
              </w:rPr>
              <w:t>Cómo se Manifiesta en Operación</w:t>
            </w:r>
          </w:p>
        </w:tc>
      </w:tr>
      <w:tr w:rsidR="001020EA" w14:paraId="5C4E7BF1"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24CC9F40" w14:textId="77777777" w:rsidR="001020EA" w:rsidRDefault="00000000">
            <w:pPr>
              <w:spacing w:before="80" w:after="80"/>
            </w:pPr>
            <w:r>
              <w:rPr>
                <w:b/>
                <w:bCs/>
                <w:sz w:val="20"/>
                <w:szCs w:val="20"/>
              </w:rPr>
              <w:t>Gobernanza sobre improvisación</w:t>
            </w:r>
          </w:p>
        </w:tc>
        <w:tc>
          <w:tcPr>
            <w:tcW w:w="69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5906288D" w14:textId="77777777" w:rsidR="001020EA" w:rsidRDefault="00000000">
            <w:pPr>
              <w:spacing w:before="80" w:after="80"/>
            </w:pPr>
            <w:r>
              <w:rPr>
                <w:sz w:val="20"/>
                <w:szCs w:val="20"/>
              </w:rPr>
              <w:t>Natio opera con protocolos, diagnósticos y cadencias. Nunca con intuición no respaldada o promesas sin sistema.</w:t>
            </w:r>
          </w:p>
        </w:tc>
      </w:tr>
      <w:tr w:rsidR="001020EA" w14:paraId="06F887A7"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F5BAC5" w14:textId="77777777" w:rsidR="001020EA" w:rsidRDefault="00000000">
            <w:pPr>
              <w:spacing w:before="80" w:after="80"/>
            </w:pPr>
            <w:r>
              <w:rPr>
                <w:b/>
                <w:bCs/>
                <w:sz w:val="20"/>
                <w:szCs w:val="20"/>
              </w:rPr>
              <w:t>Verdad incómoda sobre confort cómodo</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0AF8D2" w14:textId="77777777" w:rsidR="001020EA" w:rsidRDefault="00000000">
            <w:pPr>
              <w:spacing w:before="80" w:after="80"/>
            </w:pPr>
            <w:r>
              <w:rPr>
                <w:sz w:val="20"/>
                <w:szCs w:val="20"/>
              </w:rPr>
              <w:t>Natio dice lo que el jugador necesita escuchar, no lo que quiere escuchar. El valor real está en la claridad, no en la validación.</w:t>
            </w:r>
          </w:p>
        </w:tc>
      </w:tr>
      <w:tr w:rsidR="001020EA" w14:paraId="12DDF007"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0778D2C9" w14:textId="77777777" w:rsidR="001020EA" w:rsidRDefault="00000000">
            <w:pPr>
              <w:spacing w:before="80" w:after="80"/>
            </w:pPr>
            <w:r>
              <w:rPr>
                <w:b/>
                <w:bCs/>
                <w:sz w:val="20"/>
                <w:szCs w:val="20"/>
              </w:rPr>
              <w:t>Timing disciplinado sobre velocidad impulsiva</w:t>
            </w:r>
          </w:p>
        </w:tc>
        <w:tc>
          <w:tcPr>
            <w:tcW w:w="69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413B1694" w14:textId="77777777" w:rsidR="001020EA" w:rsidRDefault="00000000">
            <w:pPr>
              <w:spacing w:before="80" w:after="80"/>
            </w:pPr>
            <w:r>
              <w:rPr>
                <w:sz w:val="20"/>
                <w:szCs w:val="20"/>
              </w:rPr>
              <w:t>No se mueve a un jugador por presión emocional, urgencia económica o ansiedad. Se mueve cuando la arquitectura lo justifica.</w:t>
            </w:r>
          </w:p>
        </w:tc>
      </w:tr>
      <w:tr w:rsidR="001020EA" w14:paraId="55CB353B"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4E0239" w14:textId="77777777" w:rsidR="001020EA" w:rsidRDefault="00000000">
            <w:pPr>
              <w:spacing w:before="80" w:after="80"/>
            </w:pPr>
            <w:r>
              <w:rPr>
                <w:b/>
                <w:bCs/>
                <w:sz w:val="20"/>
                <w:szCs w:val="20"/>
              </w:rPr>
              <w:t>Reputación sobre deal</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B84210" w14:textId="77777777" w:rsidR="001020EA" w:rsidRDefault="00000000">
            <w:pPr>
              <w:spacing w:before="80" w:after="80"/>
            </w:pPr>
            <w:r>
              <w:rPr>
                <w:sz w:val="20"/>
                <w:szCs w:val="20"/>
              </w:rPr>
              <w:t>Si un deal compromete la reputación de Natio, del jugador o del ecosistema, no se hace. Sin excepciones. La reputación vale más que cualquier comisión.</w:t>
            </w:r>
          </w:p>
        </w:tc>
      </w:tr>
      <w:tr w:rsidR="001020EA" w14:paraId="5E3E57E6"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6FC5F4F8" w14:textId="77777777" w:rsidR="001020EA" w:rsidRDefault="00000000">
            <w:pPr>
              <w:spacing w:before="80" w:after="80"/>
            </w:pPr>
            <w:r>
              <w:rPr>
                <w:b/>
                <w:bCs/>
                <w:sz w:val="20"/>
                <w:szCs w:val="20"/>
              </w:rPr>
              <w:t>Sistema sobre individuo</w:t>
            </w:r>
          </w:p>
        </w:tc>
        <w:tc>
          <w:tcPr>
            <w:tcW w:w="69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1853B473" w14:textId="77777777" w:rsidR="001020EA" w:rsidRDefault="00000000">
            <w:pPr>
              <w:spacing w:before="80" w:after="80"/>
            </w:pPr>
            <w:r>
              <w:rPr>
                <w:sz w:val="20"/>
                <w:szCs w:val="20"/>
              </w:rPr>
              <w:t>Natio no depende del carisma de una persona. Depende de protocolos, formatos, capacidades institucionales y cultura replicable.</w:t>
            </w:r>
          </w:p>
        </w:tc>
      </w:tr>
      <w:tr w:rsidR="001020EA" w14:paraId="557E1071"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BEEE45" w14:textId="77777777" w:rsidR="001020EA" w:rsidRDefault="00000000">
            <w:pPr>
              <w:spacing w:before="80" w:after="80"/>
            </w:pPr>
            <w:r>
              <w:rPr>
                <w:b/>
                <w:bCs/>
                <w:sz w:val="20"/>
                <w:szCs w:val="20"/>
              </w:rPr>
              <w:t>Activación por necesidad, nunca por venta</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C78D21" w14:textId="77777777" w:rsidR="001020EA" w:rsidRDefault="00000000">
            <w:pPr>
              <w:spacing w:before="80" w:after="80"/>
            </w:pPr>
            <w:r>
              <w:rPr>
                <w:sz w:val="20"/>
                <w:szCs w:val="20"/>
              </w:rPr>
              <w:t>NGL y N360 se activan cuando la realidad lo justifica, no cuando hay una oportunidad comercial. Este principio protege la credibilidad del ecosistema.</w:t>
            </w:r>
          </w:p>
        </w:tc>
      </w:tr>
      <w:tr w:rsidR="001020EA" w14:paraId="5F59832B"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604996A4" w14:textId="77777777" w:rsidR="001020EA" w:rsidRDefault="00000000">
            <w:pPr>
              <w:spacing w:before="80" w:after="80"/>
            </w:pPr>
            <w:r>
              <w:rPr>
                <w:b/>
                <w:bCs/>
                <w:sz w:val="20"/>
                <w:szCs w:val="20"/>
              </w:rPr>
              <w:t>Ética antes de oportunidad</w:t>
            </w:r>
          </w:p>
        </w:tc>
        <w:tc>
          <w:tcPr>
            <w:tcW w:w="69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0224F862" w14:textId="77777777" w:rsidR="001020EA" w:rsidRDefault="00000000">
            <w:pPr>
              <w:spacing w:before="80" w:after="80"/>
            </w:pPr>
            <w:r>
              <w:rPr>
                <w:sz w:val="20"/>
                <w:szCs w:val="20"/>
              </w:rPr>
              <w:t>En Natio, especialmente en etapas juveniles, el estándar ético no se negocia. El comportamiento ético consistente es la barrera de entrada más difícil de replicar.</w:t>
            </w:r>
          </w:p>
        </w:tc>
      </w:tr>
      <w:tr w:rsidR="001020EA" w14:paraId="6434912F"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09F1FA" w14:textId="77777777" w:rsidR="001020EA" w:rsidRDefault="00000000">
            <w:pPr>
              <w:spacing w:before="80" w:after="80"/>
            </w:pPr>
            <w:r>
              <w:rPr>
                <w:b/>
                <w:bCs/>
                <w:sz w:val="20"/>
                <w:szCs w:val="20"/>
              </w:rPr>
              <w:t>Excelencia operativa como diferenciador</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94B6C7" w14:textId="77777777" w:rsidR="001020EA" w:rsidRDefault="00000000">
            <w:pPr>
              <w:spacing w:before="80" w:after="80"/>
            </w:pPr>
            <w:r>
              <w:rPr>
                <w:sz w:val="20"/>
                <w:szCs w:val="20"/>
              </w:rPr>
              <w:t>La ejecución impecable no es un detalle. Es la diferencia entre ser una promesa y ser una plataforma. Los detalles operativos sostenidos construyen confianza irreemplazable.</w:t>
            </w:r>
          </w:p>
        </w:tc>
      </w:tr>
    </w:tbl>
    <w:p w14:paraId="4FB2AE50" w14:textId="77777777" w:rsidR="001020EA" w:rsidRDefault="001020EA">
      <w:pPr>
        <w:spacing w:before="200"/>
      </w:pPr>
    </w:p>
    <w:p w14:paraId="14D60A22" w14:textId="77777777" w:rsidR="001020EA" w:rsidRDefault="00000000">
      <w:pPr>
        <w:spacing w:before="300" w:after="100"/>
      </w:pPr>
      <w:r>
        <w:rPr>
          <w:b/>
          <w:bCs/>
          <w:color w:val="1A1A1A"/>
          <w:sz w:val="28"/>
          <w:szCs w:val="28"/>
        </w:rPr>
        <w:t>1.9 Posicionamiento competitivo --- Natio vs la Industria Tradicional</w:t>
      </w:r>
    </w:p>
    <w:p w14:paraId="724F705F" w14:textId="77777777" w:rsidR="001020EA" w:rsidRDefault="001020EA">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5400"/>
      </w:tblGrid>
      <w:tr w:rsidR="001020EA" w14:paraId="0566A7B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tcPr>
          <w:p w14:paraId="6C96EB4A" w14:textId="77777777" w:rsidR="001020EA" w:rsidRDefault="00000000">
            <w:pPr>
              <w:spacing w:before="80" w:after="80"/>
            </w:pPr>
            <w:r>
              <w:rPr>
                <w:b/>
                <w:bCs/>
                <w:color w:val="FFFFFF"/>
                <w:sz w:val="20"/>
                <w:szCs w:val="20"/>
              </w:rPr>
              <w:lastRenderedPageBreak/>
              <w:t>Industria Tradicional</w:t>
            </w:r>
          </w:p>
        </w:tc>
        <w:tc>
          <w:tcPr>
            <w:tcW w:w="54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tcPr>
          <w:p w14:paraId="74CD5C9B" w14:textId="77777777" w:rsidR="001020EA" w:rsidRDefault="00000000">
            <w:pPr>
              <w:spacing w:before="80" w:after="80"/>
            </w:pPr>
            <w:r>
              <w:rPr>
                <w:b/>
                <w:bCs/>
                <w:color w:val="FFFFFF"/>
                <w:sz w:val="20"/>
                <w:szCs w:val="20"/>
              </w:rPr>
              <w:t>Natio</w:t>
            </w:r>
          </w:p>
        </w:tc>
      </w:tr>
      <w:tr w:rsidR="001020EA" w14:paraId="2849414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4E3CBF44" w14:textId="77777777" w:rsidR="001020EA" w:rsidRDefault="00000000">
            <w:pPr>
              <w:spacing w:before="80" w:after="80"/>
            </w:pPr>
            <w:r>
              <w:rPr>
                <w:b/>
                <w:bCs/>
                <w:sz w:val="20"/>
                <w:szCs w:val="20"/>
              </w:rPr>
              <w:t>Opera por eventos (deals aislados)</w:t>
            </w:r>
          </w:p>
        </w:tc>
        <w:tc>
          <w:tcPr>
            <w:tcW w:w="540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0B827EDB" w14:textId="77777777" w:rsidR="001020EA" w:rsidRDefault="00000000">
            <w:pPr>
              <w:spacing w:before="80" w:after="80"/>
            </w:pPr>
            <w:r>
              <w:rPr>
                <w:sz w:val="20"/>
                <w:szCs w:val="20"/>
              </w:rPr>
              <w:t>Opera por arquitectura longitudinal continua</w:t>
            </w:r>
          </w:p>
        </w:tc>
      </w:tr>
      <w:tr w:rsidR="001020EA" w14:paraId="79E5006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5ABAC2" w14:textId="77777777" w:rsidR="001020EA" w:rsidRDefault="00000000">
            <w:pPr>
              <w:spacing w:before="80" w:after="80"/>
            </w:pPr>
            <w:r>
              <w:rPr>
                <w:b/>
                <w:bCs/>
                <w:sz w:val="20"/>
                <w:szCs w:val="20"/>
              </w:rPr>
              <w:t>Aparece cuando hay comisión disponible</w:t>
            </w:r>
          </w:p>
        </w:tc>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BB5628" w14:textId="77777777" w:rsidR="001020EA" w:rsidRDefault="00000000">
            <w:pPr>
              <w:spacing w:before="80" w:after="80"/>
            </w:pPr>
            <w:r>
              <w:rPr>
                <w:sz w:val="20"/>
                <w:szCs w:val="20"/>
              </w:rPr>
              <w:t>Mantiene cadencia activa independiente de eventos</w:t>
            </w:r>
          </w:p>
        </w:tc>
      </w:tr>
      <w:tr w:rsidR="001020EA" w14:paraId="4F18F7E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614DD213" w14:textId="77777777" w:rsidR="001020EA" w:rsidRDefault="00000000">
            <w:pPr>
              <w:spacing w:before="80" w:after="80"/>
            </w:pPr>
            <w:r>
              <w:rPr>
                <w:b/>
                <w:bCs/>
                <w:sz w:val="20"/>
                <w:szCs w:val="20"/>
              </w:rPr>
              <w:t>Intuición y contactos como herramientas</w:t>
            </w:r>
          </w:p>
        </w:tc>
        <w:tc>
          <w:tcPr>
            <w:tcW w:w="540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01810E94" w14:textId="77777777" w:rsidR="001020EA" w:rsidRDefault="00000000">
            <w:pPr>
              <w:spacing w:before="80" w:after="80"/>
            </w:pPr>
            <w:r>
              <w:rPr>
                <w:sz w:val="20"/>
                <w:szCs w:val="20"/>
              </w:rPr>
              <w:t>Sistema de diagnóstico, protocolos y métricas propias</w:t>
            </w:r>
          </w:p>
        </w:tc>
      </w:tr>
      <w:tr w:rsidR="001020EA" w14:paraId="32531DD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EBB609" w14:textId="77777777" w:rsidR="001020EA" w:rsidRDefault="00000000">
            <w:pPr>
              <w:spacing w:before="80" w:after="80"/>
            </w:pPr>
            <w:r>
              <w:rPr>
                <w:b/>
                <w:bCs/>
                <w:sz w:val="20"/>
                <w:szCs w:val="20"/>
              </w:rPr>
              <w:t>Representación transaccional</w:t>
            </w:r>
          </w:p>
        </w:tc>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B33708" w14:textId="77777777" w:rsidR="001020EA" w:rsidRDefault="00000000">
            <w:pPr>
              <w:spacing w:before="80" w:after="80"/>
            </w:pPr>
            <w:r>
              <w:rPr>
                <w:sz w:val="20"/>
                <w:szCs w:val="20"/>
              </w:rPr>
              <w:t>Gobernanza estratégica de carrera</w:t>
            </w:r>
          </w:p>
        </w:tc>
      </w:tr>
      <w:tr w:rsidR="001020EA" w14:paraId="5337062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39ACF5E8" w14:textId="77777777" w:rsidR="001020EA" w:rsidRDefault="00000000">
            <w:pPr>
              <w:spacing w:before="80" w:after="80"/>
            </w:pPr>
            <w:r>
              <w:rPr>
                <w:b/>
                <w:bCs/>
                <w:sz w:val="20"/>
                <w:szCs w:val="20"/>
              </w:rPr>
              <w:t>El entorno del jugador es ignorado</w:t>
            </w:r>
          </w:p>
        </w:tc>
        <w:tc>
          <w:tcPr>
            <w:tcW w:w="540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3B62AA96" w14:textId="77777777" w:rsidR="001020EA" w:rsidRDefault="00000000">
            <w:pPr>
              <w:spacing w:before="80" w:after="80"/>
            </w:pPr>
            <w:r>
              <w:rPr>
                <w:sz w:val="20"/>
                <w:szCs w:val="20"/>
              </w:rPr>
              <w:t>El entorno está gobernado activamente (N360)</w:t>
            </w:r>
          </w:p>
        </w:tc>
      </w:tr>
      <w:tr w:rsidR="001020EA" w14:paraId="1B5E677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F3A87D" w14:textId="77777777" w:rsidR="001020EA" w:rsidRDefault="00000000">
            <w:pPr>
              <w:spacing w:before="80" w:after="80"/>
            </w:pPr>
            <w:r>
              <w:rPr>
                <w:b/>
                <w:bCs/>
                <w:sz w:val="20"/>
                <w:szCs w:val="20"/>
              </w:rPr>
              <w:t>Un solo mercado, una sola red</w:t>
            </w:r>
          </w:p>
        </w:tc>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937E3B" w14:textId="77777777" w:rsidR="001020EA" w:rsidRDefault="00000000">
            <w:pPr>
              <w:spacing w:before="80" w:after="80"/>
            </w:pPr>
            <w:r>
              <w:rPr>
                <w:sz w:val="20"/>
                <w:szCs w:val="20"/>
              </w:rPr>
              <w:t>Opcionalidad internacional real (+20 ligas, NGL)</w:t>
            </w:r>
          </w:p>
        </w:tc>
      </w:tr>
      <w:tr w:rsidR="001020EA" w14:paraId="2A38A36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0FB410E5" w14:textId="77777777" w:rsidR="001020EA" w:rsidRDefault="00000000">
            <w:pPr>
              <w:spacing w:before="80" w:after="80"/>
            </w:pPr>
            <w:r>
              <w:rPr>
                <w:b/>
                <w:bCs/>
                <w:sz w:val="20"/>
                <w:szCs w:val="20"/>
              </w:rPr>
              <w:t>La marca personal es opcional o superficial</w:t>
            </w:r>
          </w:p>
        </w:tc>
        <w:tc>
          <w:tcPr>
            <w:tcW w:w="540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09F8D60F" w14:textId="77777777" w:rsidR="001020EA" w:rsidRDefault="00000000">
            <w:pPr>
              <w:spacing w:before="80" w:after="80"/>
            </w:pPr>
            <w:r>
              <w:rPr>
                <w:sz w:val="20"/>
                <w:szCs w:val="20"/>
              </w:rPr>
              <w:t>Construcción activa de marca desde el inicio (N360 IDENTITY)</w:t>
            </w:r>
          </w:p>
        </w:tc>
      </w:tr>
      <w:tr w:rsidR="001020EA" w14:paraId="4F8A4BA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E16D1D" w14:textId="77777777" w:rsidR="001020EA" w:rsidRDefault="00000000">
            <w:pPr>
              <w:spacing w:before="80" w:after="80"/>
            </w:pPr>
            <w:r>
              <w:rPr>
                <w:b/>
                <w:bCs/>
                <w:sz w:val="20"/>
                <w:szCs w:val="20"/>
              </w:rPr>
              <w:t>Depende del individuo representante</w:t>
            </w:r>
          </w:p>
        </w:tc>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23C6B1" w14:textId="77777777" w:rsidR="001020EA" w:rsidRDefault="00000000">
            <w:pPr>
              <w:spacing w:before="80" w:after="80"/>
            </w:pPr>
            <w:r>
              <w:rPr>
                <w:sz w:val="20"/>
                <w:szCs w:val="20"/>
              </w:rPr>
              <w:t>Depende del sistema institucionalizado</w:t>
            </w:r>
          </w:p>
        </w:tc>
      </w:tr>
      <w:tr w:rsidR="001020EA" w14:paraId="1BC28B9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0785B106" w14:textId="77777777" w:rsidR="001020EA" w:rsidRDefault="00000000">
            <w:pPr>
              <w:spacing w:before="80" w:after="80"/>
            </w:pPr>
            <w:r>
              <w:rPr>
                <w:b/>
                <w:bCs/>
                <w:sz w:val="20"/>
                <w:szCs w:val="20"/>
              </w:rPr>
              <w:t>No escala sin agregar personas</w:t>
            </w:r>
          </w:p>
        </w:tc>
        <w:tc>
          <w:tcPr>
            <w:tcW w:w="540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2EE4D4C0" w14:textId="77777777" w:rsidR="001020EA" w:rsidRDefault="00000000">
            <w:pPr>
              <w:spacing w:before="80" w:after="80"/>
            </w:pPr>
            <w:r>
              <w:rPr>
                <w:sz w:val="20"/>
                <w:szCs w:val="20"/>
              </w:rPr>
              <w:t>Escala con protocolos y arquitectura replicable</w:t>
            </w:r>
          </w:p>
        </w:tc>
      </w:tr>
      <w:tr w:rsidR="001020EA" w14:paraId="3AD924A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72D2EA" w14:textId="77777777" w:rsidR="001020EA" w:rsidRDefault="00000000">
            <w:pPr>
              <w:spacing w:before="80" w:after="80"/>
            </w:pPr>
            <w:r>
              <w:rPr>
                <w:b/>
                <w:bCs/>
                <w:sz w:val="20"/>
                <w:szCs w:val="20"/>
              </w:rPr>
              <w:t>Crea dependencia del agente</w:t>
            </w:r>
          </w:p>
        </w:tc>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121C6B" w14:textId="77777777" w:rsidR="001020EA" w:rsidRDefault="00000000">
            <w:pPr>
              <w:spacing w:before="80" w:after="80"/>
            </w:pPr>
            <w:r>
              <w:rPr>
                <w:sz w:val="20"/>
                <w:szCs w:val="20"/>
              </w:rPr>
              <w:t>Crea barreras de salida por valor entregado</w:t>
            </w:r>
          </w:p>
        </w:tc>
      </w:tr>
    </w:tbl>
    <w:p w14:paraId="376067E6" w14:textId="77777777" w:rsidR="001020EA" w:rsidRDefault="001020EA">
      <w:pPr>
        <w:spacing w:before="200"/>
      </w:pPr>
    </w:p>
    <w:p w14:paraId="087EA9BE" w14:textId="77777777" w:rsidR="001020EA" w:rsidRDefault="00000000">
      <w:pPr>
        <w:spacing w:before="300" w:after="100"/>
      </w:pPr>
      <w:r>
        <w:rPr>
          <w:b/>
          <w:bCs/>
          <w:color w:val="1A1A1A"/>
          <w:sz w:val="28"/>
          <w:szCs w:val="28"/>
        </w:rPr>
        <w:t>1.10 Lo que Natio NO es --- Guardrails de Identidad Institucional</w:t>
      </w:r>
    </w:p>
    <w:p w14:paraId="7E428090" w14:textId="77777777" w:rsidR="001020EA" w:rsidRDefault="00000000">
      <w:pPr>
        <w:spacing w:before="60" w:after="60"/>
      </w:pPr>
      <w:r>
        <w:t>Definir lo que Natio no es resulta tan importante como definir lo que es. Estos límites protegen la credibilidad y el posicionamiento de la marca.</w:t>
      </w:r>
    </w:p>
    <w:p w14:paraId="584B0A66" w14:textId="77777777" w:rsidR="001020EA" w:rsidRDefault="001020EA">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480"/>
      </w:tblGrid>
      <w:tr w:rsidR="001020EA" w14:paraId="133976CF"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tcPr>
          <w:p w14:paraId="51DACF15" w14:textId="77777777" w:rsidR="001020EA" w:rsidRDefault="00000000">
            <w:pPr>
              <w:spacing w:before="80" w:after="80"/>
            </w:pPr>
            <w:r>
              <w:rPr>
                <w:b/>
                <w:bCs/>
                <w:color w:val="FFFFFF"/>
                <w:sz w:val="20"/>
                <w:szCs w:val="20"/>
              </w:rPr>
              <w:t>Natio NO es</w:t>
            </w:r>
          </w:p>
        </w:tc>
        <w:tc>
          <w:tcPr>
            <w:tcW w:w="648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tcPr>
          <w:p w14:paraId="52474546" w14:textId="77777777" w:rsidR="001020EA" w:rsidRDefault="00000000">
            <w:pPr>
              <w:spacing w:before="80" w:after="80"/>
            </w:pPr>
            <w:r>
              <w:rPr>
                <w:b/>
                <w:bCs/>
                <w:color w:val="FFFFFF"/>
                <w:sz w:val="20"/>
                <w:szCs w:val="20"/>
              </w:rPr>
              <w:t>Por qué este límite es crítico</w:t>
            </w:r>
          </w:p>
        </w:tc>
      </w:tr>
      <w:tr w:rsidR="001020EA" w14:paraId="3C75F449"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1E8F97A7" w14:textId="77777777" w:rsidR="001020EA" w:rsidRDefault="00000000">
            <w:pPr>
              <w:spacing w:before="80" w:after="80"/>
            </w:pPr>
            <w:r>
              <w:rPr>
                <w:b/>
                <w:bCs/>
                <w:sz w:val="20"/>
                <w:szCs w:val="20"/>
              </w:rPr>
              <w:t>Una agencia tradicional de representación</w:t>
            </w:r>
          </w:p>
        </w:tc>
        <w:tc>
          <w:tcPr>
            <w:tcW w:w="648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05B99AD8" w14:textId="77777777" w:rsidR="001020EA" w:rsidRDefault="00000000">
            <w:pPr>
              <w:spacing w:before="80" w:after="80"/>
            </w:pPr>
            <w:r>
              <w:rPr>
                <w:sz w:val="20"/>
                <w:szCs w:val="20"/>
              </w:rPr>
              <w:t>Natio no gana valor por negociar contratos. Lo gana por gobernar trayectorias. Esta distinción define todo lo demás.</w:t>
            </w:r>
          </w:p>
        </w:tc>
      </w:tr>
      <w:tr w:rsidR="001020EA" w14:paraId="1EB8E4F3"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29679E" w14:textId="77777777" w:rsidR="001020EA" w:rsidRDefault="00000000">
            <w:pPr>
              <w:spacing w:before="80" w:after="80"/>
            </w:pPr>
            <w:r>
              <w:rPr>
                <w:b/>
                <w:bCs/>
                <w:sz w:val="20"/>
                <w:szCs w:val="20"/>
              </w:rPr>
              <w:t>Un servicio de concierge o asistencia personal</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78DCBC" w14:textId="77777777" w:rsidR="001020EA" w:rsidRDefault="00000000">
            <w:pPr>
              <w:spacing w:before="80" w:after="80"/>
            </w:pPr>
            <w:r>
              <w:rPr>
                <w:sz w:val="20"/>
                <w:szCs w:val="20"/>
              </w:rPr>
              <w:t>N360 no es un servicio de comodidades. Es gobernanza operativa con protocolos, SLAs y trazabilidad.</w:t>
            </w:r>
          </w:p>
        </w:tc>
      </w:tr>
      <w:tr w:rsidR="001020EA" w14:paraId="5F572A98"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36341126" w14:textId="77777777" w:rsidR="001020EA" w:rsidRDefault="00000000">
            <w:pPr>
              <w:spacing w:before="80" w:after="80"/>
            </w:pPr>
            <w:r>
              <w:rPr>
                <w:b/>
                <w:bCs/>
                <w:sz w:val="20"/>
                <w:szCs w:val="20"/>
              </w:rPr>
              <w:t>Una plataforma de colocación masiva</w:t>
            </w:r>
          </w:p>
        </w:tc>
        <w:tc>
          <w:tcPr>
            <w:tcW w:w="648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0682B49A" w14:textId="77777777" w:rsidR="001020EA" w:rsidRDefault="00000000">
            <w:pPr>
              <w:spacing w:before="80" w:after="80"/>
            </w:pPr>
            <w:r>
              <w:rPr>
                <w:sz w:val="20"/>
                <w:szCs w:val="20"/>
              </w:rPr>
              <w:t>NGL no busca volumen de deals. Busca deals correctos, bien gobernados y repetibles.</w:t>
            </w:r>
          </w:p>
        </w:tc>
      </w:tr>
      <w:tr w:rsidR="001020EA" w14:paraId="028A027C"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0A0155" w14:textId="77777777" w:rsidR="001020EA" w:rsidRDefault="00000000">
            <w:pPr>
              <w:spacing w:before="80" w:after="80"/>
            </w:pPr>
            <w:r>
              <w:rPr>
                <w:b/>
                <w:bCs/>
                <w:sz w:val="20"/>
                <w:szCs w:val="20"/>
              </w:rPr>
              <w:t>Una promesa de Europa o de contratos específicos</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E1D3DF" w14:textId="77777777" w:rsidR="001020EA" w:rsidRDefault="00000000">
            <w:pPr>
              <w:spacing w:before="80" w:after="80"/>
            </w:pPr>
            <w:r>
              <w:rPr>
                <w:sz w:val="20"/>
                <w:szCs w:val="20"/>
              </w:rPr>
              <w:t>Natio no promete destinos ni resultados. Promete arquitectura, proceso defendible y decisiones correctas en momentos críticos.</w:t>
            </w:r>
          </w:p>
        </w:tc>
      </w:tr>
      <w:tr w:rsidR="001020EA" w14:paraId="23D5DB18"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038DF4D1" w14:textId="77777777" w:rsidR="001020EA" w:rsidRDefault="00000000">
            <w:pPr>
              <w:spacing w:before="80" w:after="80"/>
            </w:pPr>
            <w:r>
              <w:rPr>
                <w:b/>
                <w:bCs/>
                <w:sz w:val="20"/>
                <w:szCs w:val="20"/>
              </w:rPr>
              <w:t>Un servicio de branding o marketing deportivo</w:t>
            </w:r>
          </w:p>
        </w:tc>
        <w:tc>
          <w:tcPr>
            <w:tcW w:w="648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77F59804" w14:textId="77777777" w:rsidR="001020EA" w:rsidRDefault="00000000">
            <w:pPr>
              <w:spacing w:before="80" w:after="80"/>
            </w:pPr>
            <w:r>
              <w:rPr>
                <w:sz w:val="20"/>
                <w:szCs w:val="20"/>
              </w:rPr>
              <w:t>N360 IDENTITY no es amplificación de voz. Es control de narrativa y construcción estructurada de marca personal.</w:t>
            </w:r>
          </w:p>
        </w:tc>
      </w:tr>
      <w:tr w:rsidR="001020EA" w14:paraId="53917E74"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42ED7A" w14:textId="77777777" w:rsidR="001020EA" w:rsidRDefault="00000000">
            <w:pPr>
              <w:spacing w:before="80" w:after="80"/>
            </w:pPr>
            <w:r>
              <w:rPr>
                <w:b/>
                <w:bCs/>
                <w:sz w:val="20"/>
                <w:szCs w:val="20"/>
              </w:rPr>
              <w:lastRenderedPageBreak/>
              <w:t>Una empresa que vende más servicios a sus clientes</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9D3F48" w14:textId="77777777" w:rsidR="001020EA" w:rsidRDefault="00000000">
            <w:pPr>
              <w:spacing w:before="80" w:after="80"/>
            </w:pPr>
            <w:r>
              <w:rPr>
                <w:sz w:val="20"/>
                <w:szCs w:val="20"/>
              </w:rPr>
              <w:t>NGL y N360 se activan por necesidad diagnosticada, nunca por oportunidad comercial. Este principio es guardrail institucional.</w:t>
            </w:r>
          </w:p>
        </w:tc>
      </w:tr>
      <w:tr w:rsidR="001020EA" w14:paraId="69AD5F77"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0FAD050E" w14:textId="77777777" w:rsidR="001020EA" w:rsidRDefault="00000000">
            <w:pPr>
              <w:spacing w:before="80" w:after="80"/>
            </w:pPr>
            <w:r>
              <w:rPr>
                <w:b/>
                <w:bCs/>
                <w:sz w:val="20"/>
                <w:szCs w:val="20"/>
              </w:rPr>
              <w:t>Dependiente de figuras individuales del equipo</w:t>
            </w:r>
          </w:p>
        </w:tc>
        <w:tc>
          <w:tcPr>
            <w:tcW w:w="648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7BA7A68D" w14:textId="77777777" w:rsidR="001020EA" w:rsidRDefault="00000000">
            <w:pPr>
              <w:spacing w:before="80" w:after="80"/>
            </w:pPr>
            <w:r>
              <w:rPr>
                <w:sz w:val="20"/>
                <w:szCs w:val="20"/>
              </w:rPr>
              <w:t>El sistema opera con capacidades institucionales replicables. Ninguna relación personal debe ser punto único de falla.</w:t>
            </w:r>
          </w:p>
        </w:tc>
      </w:tr>
      <w:tr w:rsidR="001020EA" w14:paraId="19F5D58B"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3435D1" w14:textId="77777777" w:rsidR="001020EA" w:rsidRDefault="00000000">
            <w:pPr>
              <w:spacing w:before="80" w:after="80"/>
            </w:pPr>
            <w:r>
              <w:rPr>
                <w:b/>
                <w:bCs/>
                <w:sz w:val="20"/>
                <w:szCs w:val="20"/>
              </w:rPr>
              <w:t>Una plataforma que funciona igual para todos</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0167BE" w14:textId="77777777" w:rsidR="001020EA" w:rsidRDefault="00000000">
            <w:pPr>
              <w:spacing w:before="80" w:after="80"/>
            </w:pPr>
            <w:r>
              <w:rPr>
                <w:sz w:val="20"/>
                <w:szCs w:val="20"/>
              </w:rPr>
              <w:t>Cada cliente tiene un diagnóstico propio, una etapa real y un modelo de carrera explícito. La personalización no es opcional; es la esencia del producto.</w:t>
            </w:r>
          </w:p>
        </w:tc>
      </w:tr>
    </w:tbl>
    <w:p w14:paraId="070DF018" w14:textId="77777777" w:rsidR="001020EA" w:rsidRDefault="001020EA">
      <w:pPr>
        <w:spacing w:before="200"/>
      </w:pPr>
    </w:p>
    <w:p w14:paraId="3CC07DD8" w14:textId="77777777" w:rsidR="001020EA"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020EA" w14:paraId="420213BA"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F0B429"/>
            <w:tcMar>
              <w:top w:w="80" w:type="dxa"/>
              <w:left w:w="0" w:type="dxa"/>
              <w:bottom w:w="80" w:type="dxa"/>
              <w:right w:w="0" w:type="dxa"/>
            </w:tcMar>
          </w:tcPr>
          <w:p w14:paraId="3FA898FE" w14:textId="77777777" w:rsidR="001020EA" w:rsidRDefault="001020EA"/>
        </w:tc>
      </w:tr>
      <w:tr w:rsidR="001020EA" w14:paraId="714A4C86"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1A1A1A"/>
            <w:tcMar>
              <w:top w:w="600" w:type="dxa"/>
              <w:left w:w="800" w:type="dxa"/>
              <w:bottom w:w="600" w:type="dxa"/>
              <w:right w:w="800" w:type="dxa"/>
            </w:tcMar>
          </w:tcPr>
          <w:p w14:paraId="64BB9D09" w14:textId="77777777" w:rsidR="001020EA" w:rsidRDefault="00000000">
            <w:pPr>
              <w:spacing w:after="100"/>
            </w:pPr>
            <w:r>
              <w:rPr>
                <w:b/>
                <w:bCs/>
                <w:color w:val="F0B429"/>
                <w:sz w:val="18"/>
                <w:szCs w:val="18"/>
              </w:rPr>
              <w:t>PARTE 2</w:t>
            </w:r>
          </w:p>
          <w:p w14:paraId="0C8453A4" w14:textId="77777777" w:rsidR="001020EA" w:rsidRDefault="00000000">
            <w:pPr>
              <w:spacing w:after="60"/>
            </w:pPr>
            <w:r>
              <w:rPr>
                <w:b/>
                <w:bCs/>
                <w:color w:val="FFFFFF"/>
                <w:sz w:val="36"/>
                <w:szCs w:val="36"/>
              </w:rPr>
              <w:t>Arquitectura del Ecosistema</w:t>
            </w:r>
          </w:p>
          <w:p w14:paraId="4B89673C" w14:textId="77777777" w:rsidR="001020EA" w:rsidRDefault="00000000">
            <w:r>
              <w:rPr>
                <w:i/>
                <w:iCs/>
                <w:color w:val="9B9B96"/>
                <w:sz w:val="20"/>
                <w:szCs w:val="20"/>
              </w:rPr>
              <w:t>Cómo está construido Natio y por qué funciona como sistema</w:t>
            </w:r>
          </w:p>
        </w:tc>
      </w:tr>
    </w:tbl>
    <w:p w14:paraId="4A66A7D1" w14:textId="77777777" w:rsidR="001020EA" w:rsidRDefault="001020EA">
      <w:pPr>
        <w:spacing w:before="200"/>
      </w:pPr>
    </w:p>
    <w:p w14:paraId="5F40CF6C" w14:textId="77777777" w:rsidR="001020EA" w:rsidRDefault="00000000">
      <w:pPr>
        <w:spacing w:before="300" w:after="100"/>
      </w:pPr>
      <w:r>
        <w:rPr>
          <w:b/>
          <w:bCs/>
          <w:color w:val="1A1A1A"/>
          <w:sz w:val="28"/>
          <w:szCs w:val="28"/>
        </w:rPr>
        <w:t>2.1 Las tres unidades de negocio y su función estructural</w:t>
      </w:r>
    </w:p>
    <w:p w14:paraId="54623B8C" w14:textId="77777777" w:rsidR="001020EA" w:rsidRDefault="00000000">
      <w:pPr>
        <w:spacing w:before="60" w:after="60"/>
      </w:pPr>
      <w:r>
        <w:t>El ecosistema Natio está compuesto por tres unidades de negocio que responden cada una a un vacío estructural distinto. No son servicios adicionales ni upsells. Son funciones esenciales e independientes que se integran bajo una arquitectura coordinada.</w:t>
      </w:r>
    </w:p>
    <w:p w14:paraId="5793577A" w14:textId="77777777" w:rsidR="001020EA" w:rsidRDefault="001020EA">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3120"/>
        <w:gridCol w:w="5520"/>
      </w:tblGrid>
      <w:tr w:rsidR="001020EA" w14:paraId="4D89B240"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tcPr>
          <w:p w14:paraId="4A8FD98F" w14:textId="77777777" w:rsidR="001020EA" w:rsidRDefault="00000000">
            <w:pPr>
              <w:spacing w:before="80" w:after="80"/>
            </w:pPr>
            <w:r>
              <w:rPr>
                <w:b/>
                <w:bCs/>
                <w:color w:val="FFFFFF"/>
                <w:sz w:val="20"/>
                <w:szCs w:val="20"/>
              </w:rPr>
              <w:t>Unidad</w:t>
            </w:r>
          </w:p>
        </w:tc>
        <w:tc>
          <w:tcPr>
            <w:tcW w:w="312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tcPr>
          <w:p w14:paraId="0B9A0E8E" w14:textId="77777777" w:rsidR="001020EA" w:rsidRDefault="00000000">
            <w:pPr>
              <w:spacing w:before="80" w:after="80"/>
            </w:pPr>
            <w:r>
              <w:rPr>
                <w:b/>
                <w:bCs/>
                <w:color w:val="FFFFFF"/>
                <w:sz w:val="20"/>
                <w:szCs w:val="20"/>
              </w:rPr>
              <w:t>Función Estructural</w:t>
            </w:r>
          </w:p>
        </w:tc>
        <w:tc>
          <w:tcPr>
            <w:tcW w:w="552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tcPr>
          <w:p w14:paraId="302D1BA1" w14:textId="77777777" w:rsidR="001020EA" w:rsidRDefault="00000000">
            <w:pPr>
              <w:spacing w:before="80" w:after="80"/>
            </w:pPr>
            <w:r>
              <w:rPr>
                <w:b/>
                <w:bCs/>
                <w:color w:val="FFFFFF"/>
                <w:sz w:val="20"/>
                <w:szCs w:val="20"/>
              </w:rPr>
              <w:t>Propósito y Frase Núcleo</w:t>
            </w:r>
          </w:p>
        </w:tc>
      </w:tr>
      <w:tr w:rsidR="001020EA" w14:paraId="18CF5AA1"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36881505" w14:textId="77777777" w:rsidR="001020EA" w:rsidRDefault="00000000">
            <w:pPr>
              <w:spacing w:before="80" w:after="80"/>
            </w:pPr>
            <w:r>
              <w:rPr>
                <w:b/>
                <w:bCs/>
                <w:sz w:val="20"/>
                <w:szCs w:val="20"/>
              </w:rPr>
              <w:t>NFB</w:t>
            </w:r>
          </w:p>
        </w:tc>
        <w:tc>
          <w:tcPr>
            <w:tcW w:w="31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1D9B3D81" w14:textId="77777777" w:rsidR="001020EA" w:rsidRDefault="00000000">
            <w:pPr>
              <w:spacing w:before="80" w:after="80"/>
            </w:pPr>
            <w:r>
              <w:rPr>
                <w:sz w:val="20"/>
                <w:szCs w:val="20"/>
              </w:rPr>
              <w:t>NATIO Football  Dirección de carrera</w:t>
            </w:r>
          </w:p>
        </w:tc>
        <w:tc>
          <w:tcPr>
            <w:tcW w:w="5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67934BC9" w14:textId="77777777" w:rsidR="001020EA" w:rsidRDefault="00000000">
            <w:pPr>
              <w:spacing w:before="80" w:after="80"/>
            </w:pPr>
            <w:r>
              <w:rPr>
                <w:sz w:val="20"/>
                <w:szCs w:val="20"/>
              </w:rPr>
              <w:t>Gobierna la trayectoria profesional del futbolista. Diagnóstica, protege, optimiza y dirige cada etapa de la carrera con método, no con intuición.  "No negociamos contratos. Dirigimos, protegemos y optimizamos tu carrera."</w:t>
            </w:r>
          </w:p>
        </w:tc>
      </w:tr>
      <w:tr w:rsidR="001020EA" w14:paraId="4E00C885"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D48896" w14:textId="77777777" w:rsidR="001020EA" w:rsidRDefault="00000000">
            <w:pPr>
              <w:spacing w:before="80" w:after="80"/>
            </w:pPr>
            <w:r>
              <w:rPr>
                <w:b/>
                <w:bCs/>
                <w:sz w:val="20"/>
                <w:szCs w:val="20"/>
              </w:rPr>
              <w:t>NGL</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88C1E1" w14:textId="77777777" w:rsidR="001020EA" w:rsidRDefault="00000000">
            <w:pPr>
              <w:spacing w:before="80" w:after="80"/>
            </w:pPr>
            <w:r>
              <w:rPr>
                <w:sz w:val="20"/>
                <w:szCs w:val="20"/>
              </w:rPr>
              <w:t>NATIO Global Link  Opcionalidad estratégica</w:t>
            </w:r>
          </w:p>
        </w:tc>
        <w:tc>
          <w:tcPr>
            <w:tcW w:w="5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8290FC" w14:textId="77777777" w:rsidR="001020EA" w:rsidRDefault="00000000">
            <w:pPr>
              <w:spacing w:before="80" w:after="80"/>
            </w:pPr>
            <w:r>
              <w:rPr>
                <w:sz w:val="20"/>
                <w:szCs w:val="20"/>
              </w:rPr>
              <w:t>Expande rutas profesionales y poder negociador mediante intermediación internacional estratégica en cuatro modalidades.  "No conectamos partes. Operamos confianza."</w:t>
            </w:r>
          </w:p>
        </w:tc>
      </w:tr>
      <w:tr w:rsidR="001020EA" w14:paraId="175B07FB"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0F198045" w14:textId="77777777" w:rsidR="001020EA" w:rsidRDefault="00000000">
            <w:pPr>
              <w:spacing w:before="80" w:after="80"/>
            </w:pPr>
            <w:r>
              <w:rPr>
                <w:b/>
                <w:bCs/>
                <w:sz w:val="20"/>
                <w:szCs w:val="20"/>
              </w:rPr>
              <w:t>N360</w:t>
            </w:r>
          </w:p>
        </w:tc>
        <w:tc>
          <w:tcPr>
            <w:tcW w:w="31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605A8465" w14:textId="77777777" w:rsidR="001020EA" w:rsidRDefault="00000000">
            <w:pPr>
              <w:spacing w:before="80" w:after="80"/>
            </w:pPr>
            <w:r>
              <w:rPr>
                <w:sz w:val="20"/>
                <w:szCs w:val="20"/>
              </w:rPr>
              <w:t>NATIO 360  Estabilidad, imagen y marca</w:t>
            </w:r>
          </w:p>
        </w:tc>
        <w:tc>
          <w:tcPr>
            <w:tcW w:w="5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0B9612C7" w14:textId="77777777" w:rsidR="001020EA" w:rsidRDefault="00000000">
            <w:pPr>
              <w:spacing w:before="80" w:after="80"/>
            </w:pPr>
            <w:r>
              <w:rPr>
                <w:sz w:val="20"/>
                <w:szCs w:val="20"/>
              </w:rPr>
              <w:t>Protege la capacidad del jugador para ejecutar decisiones óptimas, gobierna su entorno extra-deportivo en cinco tiers, y construye activamente su imagen y acuerdos comerciales desde el inicio.  "No ofrecemos más cosas. Ofrecemos más control."</w:t>
            </w:r>
          </w:p>
        </w:tc>
      </w:tr>
    </w:tbl>
    <w:p w14:paraId="1A4DD7B1" w14:textId="77777777" w:rsidR="001020EA" w:rsidRDefault="001020EA">
      <w:pPr>
        <w:spacing w:before="200"/>
      </w:pPr>
    </w:p>
    <w:p w14:paraId="37585AEC" w14:textId="77777777" w:rsidR="001020EA" w:rsidRDefault="00000000">
      <w:pPr>
        <w:spacing w:before="300" w:after="100"/>
      </w:pPr>
      <w:r>
        <w:rPr>
          <w:b/>
          <w:bCs/>
          <w:color w:val="1A1A1A"/>
          <w:sz w:val="28"/>
          <w:szCs w:val="28"/>
        </w:rPr>
        <w:t>2.2 Cómo se integran: NFB dirige, NGL expande, N360 estabiliza y construye</w:t>
      </w:r>
    </w:p>
    <w:p w14:paraId="53A4DD5C" w14:textId="77777777" w:rsidR="001020EA" w:rsidRDefault="00000000">
      <w:pPr>
        <w:spacing w:before="60" w:after="60"/>
      </w:pPr>
      <w:r>
        <w:t>Las tres unidades no operan en paralelo. Operan en secuencia lógica, con NFB como eje central alrededor del cual se activan las demás.</w:t>
      </w:r>
    </w:p>
    <w:p w14:paraId="76CCF327" w14:textId="77777777" w:rsidR="001020EA" w:rsidRDefault="001020EA">
      <w:pPr>
        <w:spacing w:before="80"/>
      </w:pPr>
    </w:p>
    <w:p w14:paraId="2F990C1D" w14:textId="77777777" w:rsidR="001020EA" w:rsidRDefault="00000000">
      <w:pPr>
        <w:pStyle w:val="ListParagraph"/>
        <w:numPr>
          <w:ilvl w:val="0"/>
          <w:numId w:val="2"/>
        </w:numPr>
        <w:spacing w:before="40" w:after="40"/>
      </w:pPr>
      <w:r>
        <w:t>NFB define la dirección. Es el cerebro estratégico del ecosistema. Sin dirección clara, ni la movilidad ni la estabilidad tienen sentido.</w:t>
      </w:r>
    </w:p>
    <w:p w14:paraId="1D72926C" w14:textId="77777777" w:rsidR="001020EA" w:rsidRDefault="00000000">
      <w:pPr>
        <w:pStyle w:val="ListParagraph"/>
        <w:numPr>
          <w:ilvl w:val="0"/>
          <w:numId w:val="2"/>
        </w:numPr>
        <w:spacing w:before="40" w:after="40"/>
      </w:pPr>
      <w:r>
        <w:t>NGL amplía la opcionalidad. Solo cuando existe un trigger estratégico real: bloqueo estructural, necesidad de leverage negociador, salto de carrera, reconstrucción narrativa. Nunca por "salir por salir".</w:t>
      </w:r>
    </w:p>
    <w:p w14:paraId="4F680390" w14:textId="77777777" w:rsidR="001020EA" w:rsidRDefault="00000000">
      <w:pPr>
        <w:pStyle w:val="ListParagraph"/>
        <w:numPr>
          <w:ilvl w:val="0"/>
          <w:numId w:val="2"/>
        </w:numPr>
        <w:spacing w:before="40" w:after="40"/>
      </w:pPr>
      <w:r>
        <w:lastRenderedPageBreak/>
        <w:t>N360 protege la ejecución y construye valor de imagen. Se activa cuando la realidad del entorno del jugador lo exige: mudanza, visibilidad pública, crecimiento de ingresos, transición post-carrera. Y desde el inicio construye imagen, marca personal y acuerdos comerciales coherentes. Nunca como upsell, siempre por necesidad y oportunidad real.</w:t>
      </w:r>
    </w:p>
    <w:p w14:paraId="645D8C58" w14:textId="77777777" w:rsidR="001020EA" w:rsidRDefault="001020EA">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020EA" w14:paraId="71DA5F04" w14:textId="77777777">
        <w:tblPrEx>
          <w:tblCellMar>
            <w:top w:w="0" w:type="dxa"/>
            <w:bottom w:w="0" w:type="dxa"/>
          </w:tblCellMar>
        </w:tblPrEx>
        <w:tc>
          <w:tcPr>
            <w:tcW w:w="10080" w:type="dxa"/>
            <w:tcBorders>
              <w:top w:val="single" w:sz="4" w:space="0" w:color="F0B429"/>
              <w:left w:val="single" w:sz="12" w:space="0" w:color="F0B429"/>
              <w:bottom w:val="single" w:sz="4" w:space="0" w:color="F0B429"/>
              <w:right w:val="none" w:sz="0" w:space="0" w:color="FFFFFF"/>
            </w:tcBorders>
            <w:shd w:val="clear" w:color="auto" w:fill="F5F5F3"/>
            <w:tcMar>
              <w:top w:w="160" w:type="dxa"/>
              <w:left w:w="300" w:type="dxa"/>
              <w:bottom w:w="160" w:type="dxa"/>
              <w:right w:w="300" w:type="dxa"/>
            </w:tcMar>
          </w:tcPr>
          <w:p w14:paraId="73DDEE6C" w14:textId="77777777" w:rsidR="001020EA" w:rsidRDefault="00000000">
            <w:pPr>
              <w:spacing w:after="80"/>
            </w:pPr>
            <w:r>
              <w:rPr>
                <w:b/>
                <w:bCs/>
                <w:color w:val="1A1A1A"/>
              </w:rPr>
              <w:t>Regla fundamental del ecosistema</w:t>
            </w:r>
          </w:p>
          <w:p w14:paraId="24109900" w14:textId="77777777" w:rsidR="001020EA" w:rsidRDefault="00000000">
            <w:pPr>
              <w:spacing w:before="60" w:after="60"/>
            </w:pPr>
            <w:r>
              <w:t>NGL y N360 se activan por necesidad y oportunidad real. No se venden como complementos.</w:t>
            </w:r>
          </w:p>
          <w:p w14:paraId="2BCA60E7" w14:textId="77777777" w:rsidR="001020EA" w:rsidRDefault="00000000">
            <w:pPr>
              <w:spacing w:before="60" w:after="60"/>
            </w:pPr>
            <w:r>
              <w:t>No se ofrecen sin trigger real identificado y documentado.</w:t>
            </w:r>
          </w:p>
          <w:p w14:paraId="0DF457D6" w14:textId="77777777" w:rsidR="001020EA" w:rsidRDefault="00000000">
            <w:pPr>
              <w:spacing w:before="60" w:after="60"/>
            </w:pPr>
            <w:r>
              <w:t>NFB es el único punto de entrada al sistema Natio.</w:t>
            </w:r>
          </w:p>
        </w:tc>
      </w:tr>
    </w:tbl>
    <w:p w14:paraId="617C1815" w14:textId="77777777" w:rsidR="001020EA" w:rsidRDefault="001020EA">
      <w:pPr>
        <w:spacing w:before="200"/>
      </w:pPr>
    </w:p>
    <w:p w14:paraId="70B4D297" w14:textId="77777777" w:rsidR="001020EA" w:rsidRDefault="00000000">
      <w:pPr>
        <w:spacing w:before="300" w:after="100"/>
      </w:pPr>
      <w:r>
        <w:rPr>
          <w:b/>
          <w:bCs/>
          <w:color w:val="1A1A1A"/>
          <w:sz w:val="28"/>
          <w:szCs w:val="28"/>
        </w:rPr>
        <w:t>2.3 Flujo operativo por perfil de cliente</w:t>
      </w:r>
    </w:p>
    <w:p w14:paraId="63FFD973" w14:textId="77777777" w:rsidR="001020EA" w:rsidRDefault="001020EA">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7560"/>
      </w:tblGrid>
      <w:tr w:rsidR="001020EA" w14:paraId="241FEB3F"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6945EE83" w14:textId="77777777" w:rsidR="001020EA" w:rsidRDefault="00000000">
            <w:pPr>
              <w:spacing w:before="80" w:after="80"/>
            </w:pPr>
            <w:r>
              <w:rPr>
                <w:b/>
                <w:bCs/>
                <w:sz w:val="20"/>
                <w:szCs w:val="20"/>
              </w:rPr>
              <w:t>Jugador juvenil (pre-debut)</w:t>
            </w:r>
          </w:p>
        </w:tc>
        <w:tc>
          <w:tcPr>
            <w:tcW w:w="75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3ADBFA59" w14:textId="77777777" w:rsidR="001020EA" w:rsidRDefault="00000000">
            <w:pPr>
              <w:spacing w:before="80" w:after="80"/>
            </w:pPr>
            <w:r>
              <w:rPr>
                <w:sz w:val="20"/>
                <w:szCs w:val="20"/>
              </w:rPr>
              <w:t>NFB BREAKOUT → (si necesario) N360 RUNWAY → (si ruta bloqueada) NGL OUTBOUND</w:t>
            </w:r>
          </w:p>
        </w:tc>
      </w:tr>
      <w:tr w:rsidR="001020EA" w14:paraId="758BC87C"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908B3A" w14:textId="77777777" w:rsidR="001020EA" w:rsidRDefault="00000000">
            <w:pPr>
              <w:spacing w:before="80" w:after="80"/>
            </w:pPr>
            <w:r>
              <w:rPr>
                <w:b/>
                <w:bCs/>
                <w:sz w:val="20"/>
                <w:szCs w:val="20"/>
              </w:rPr>
              <w:t>Jugador establecido</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3A2AE0" w14:textId="77777777" w:rsidR="001020EA" w:rsidRDefault="00000000">
            <w:pPr>
              <w:spacing w:before="80" w:after="80"/>
            </w:pPr>
            <w:r>
              <w:rPr>
                <w:sz w:val="20"/>
                <w:szCs w:val="20"/>
              </w:rPr>
              <w:t>NFB SUCCESS → (opcionalidad estratégica) NGL OUTBOUND → (entorno + imagen + marca) N360 ESSENTIALS / IDENTITY / CAPITAL / LEGACY</w:t>
            </w:r>
          </w:p>
        </w:tc>
      </w:tr>
      <w:tr w:rsidR="001020EA" w14:paraId="385AE93E"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0E9739A8" w14:textId="77777777" w:rsidR="001020EA" w:rsidRDefault="00000000">
            <w:pPr>
              <w:spacing w:before="80" w:after="80"/>
            </w:pPr>
            <w:r>
              <w:rPr>
                <w:b/>
                <w:bCs/>
                <w:sz w:val="20"/>
                <w:szCs w:val="20"/>
              </w:rPr>
              <w:t>Jugadora femenil</w:t>
            </w:r>
          </w:p>
        </w:tc>
        <w:tc>
          <w:tcPr>
            <w:tcW w:w="75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5A8B9834" w14:textId="77777777" w:rsidR="001020EA" w:rsidRDefault="00000000">
            <w:pPr>
              <w:spacing w:before="80" w:after="80"/>
            </w:pPr>
            <w:r>
              <w:rPr>
                <w:sz w:val="20"/>
                <w:szCs w:val="20"/>
              </w:rPr>
              <w:t>NFB WOMEN → (opcionalidad) NGL OUTBOUND → (entorno + imagen + marca) N360 adaptado al ecosistema femenil</w:t>
            </w:r>
          </w:p>
        </w:tc>
      </w:tr>
      <w:tr w:rsidR="001020EA" w14:paraId="454EF51D"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B2CE03" w14:textId="77777777" w:rsidR="001020EA" w:rsidRDefault="00000000">
            <w:pPr>
              <w:spacing w:before="80" w:after="80"/>
            </w:pPr>
            <w:r>
              <w:rPr>
                <w:b/>
                <w:bCs/>
                <w:sz w:val="20"/>
                <w:szCs w:val="20"/>
              </w:rPr>
              <w:t>Club con activo sin fit</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95FE70" w14:textId="77777777" w:rsidR="001020EA" w:rsidRDefault="00000000">
            <w:pPr>
              <w:spacing w:before="80" w:after="80"/>
            </w:pPr>
            <w:r>
              <w:rPr>
                <w:sz w:val="20"/>
                <w:szCs w:val="20"/>
              </w:rPr>
              <w:t>NGL OFFLOAD → (entrada institucional) Relación con club → (spillover) NFB BREAKOUT / SUCCESS / NGL INBOUND</w:t>
            </w:r>
          </w:p>
        </w:tc>
      </w:tr>
    </w:tbl>
    <w:p w14:paraId="011E3F11" w14:textId="77777777" w:rsidR="001020EA" w:rsidRDefault="001020EA">
      <w:pPr>
        <w:spacing w:before="200"/>
      </w:pPr>
    </w:p>
    <w:p w14:paraId="00662760" w14:textId="77777777" w:rsidR="001020EA" w:rsidRDefault="00000000">
      <w:pPr>
        <w:spacing w:before="300" w:after="100"/>
      </w:pPr>
      <w:r>
        <w:rPr>
          <w:b/>
          <w:bCs/>
          <w:color w:val="1A1A1A"/>
          <w:sz w:val="28"/>
          <w:szCs w:val="28"/>
        </w:rPr>
        <w:t>2.4 Fronteras operativas entre unidades</w:t>
      </w:r>
    </w:p>
    <w:p w14:paraId="6A014A31" w14:textId="77777777" w:rsidR="001020EA" w:rsidRDefault="00000000">
      <w:pPr>
        <w:spacing w:before="60" w:after="60"/>
      </w:pPr>
      <w:r>
        <w:t>Las fronteras entre unidades son guardrails institucionales. Cuando se rompen, aparecen tres riesgos críticos: conflicto de interés, percepción de upsell y pérdida de credibilidad.</w:t>
      </w:r>
    </w:p>
    <w:p w14:paraId="4E88279B" w14:textId="77777777" w:rsidR="001020EA" w:rsidRDefault="001020EA">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5400"/>
      </w:tblGrid>
      <w:tr w:rsidR="001020EA" w14:paraId="14712C3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tcPr>
          <w:p w14:paraId="586445AA" w14:textId="77777777" w:rsidR="001020EA" w:rsidRDefault="00000000">
            <w:pPr>
              <w:spacing w:before="80" w:after="80"/>
            </w:pPr>
            <w:r>
              <w:rPr>
                <w:b/>
                <w:bCs/>
                <w:color w:val="FFFFFF"/>
                <w:sz w:val="20"/>
                <w:szCs w:val="20"/>
              </w:rPr>
              <w:t>Frontera Crítica</w:t>
            </w:r>
          </w:p>
        </w:tc>
        <w:tc>
          <w:tcPr>
            <w:tcW w:w="54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tcPr>
          <w:p w14:paraId="19D17B3A" w14:textId="77777777" w:rsidR="001020EA" w:rsidRDefault="00000000">
            <w:pPr>
              <w:spacing w:before="80" w:after="80"/>
            </w:pPr>
            <w:r>
              <w:rPr>
                <w:b/>
                <w:bCs/>
                <w:color w:val="FFFFFF"/>
                <w:sz w:val="20"/>
                <w:szCs w:val="20"/>
              </w:rPr>
              <w:t>Por qué debe protegerse</w:t>
            </w:r>
          </w:p>
        </w:tc>
      </w:tr>
      <w:tr w:rsidR="001020EA" w14:paraId="7D1F100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54B968FB" w14:textId="77777777" w:rsidR="001020EA" w:rsidRDefault="00000000">
            <w:pPr>
              <w:spacing w:before="80" w:after="80"/>
            </w:pPr>
            <w:r>
              <w:rPr>
                <w:b/>
                <w:bCs/>
                <w:sz w:val="20"/>
                <w:szCs w:val="20"/>
              </w:rPr>
              <w:t>NFB gobierna carrera deportiva y contratos. N360 gobierna entorno extra-fútbol.</w:t>
            </w:r>
          </w:p>
        </w:tc>
        <w:tc>
          <w:tcPr>
            <w:tcW w:w="540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67FD57D2" w14:textId="77777777" w:rsidR="001020EA" w:rsidRDefault="00000000">
            <w:pPr>
              <w:spacing w:before="80" w:after="80"/>
            </w:pPr>
            <w:r>
              <w:rPr>
                <w:sz w:val="20"/>
                <w:szCs w:val="20"/>
              </w:rPr>
              <w:t>Si NFB intenta gestionar la marca personal o el patrimonio del jugador, pierde su identidad como consejero estratégico neutro. Si N360 opina sobre contratos deportivos, entra en conflicto de interés.</w:t>
            </w:r>
          </w:p>
        </w:tc>
      </w:tr>
      <w:tr w:rsidR="001020EA" w14:paraId="7026A3B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B76065" w14:textId="77777777" w:rsidR="001020EA" w:rsidRDefault="00000000">
            <w:pPr>
              <w:spacing w:before="80" w:after="80"/>
            </w:pPr>
            <w:r>
              <w:rPr>
                <w:b/>
                <w:bCs/>
                <w:sz w:val="20"/>
                <w:szCs w:val="20"/>
              </w:rPr>
              <w:t>NFB no vende N360. NFB enmarca riesgos y necesidades.</w:t>
            </w:r>
          </w:p>
        </w:tc>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F9D9D6" w14:textId="77777777" w:rsidR="001020EA" w:rsidRDefault="00000000">
            <w:pPr>
              <w:spacing w:before="80" w:after="80"/>
            </w:pPr>
            <w:r>
              <w:rPr>
                <w:sz w:val="20"/>
                <w:szCs w:val="20"/>
              </w:rPr>
              <w:t>El jugador debe percibir que N360 se activa porque la realidad lo justifica, no porque Natio tiene un servicio más que ofrecer. La diferencia entre las dos percepciones es la diferencia entre confianza y escepticismo.</w:t>
            </w:r>
          </w:p>
        </w:tc>
      </w:tr>
      <w:tr w:rsidR="001020EA" w14:paraId="0E70A85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15643798" w14:textId="77777777" w:rsidR="001020EA" w:rsidRDefault="00000000">
            <w:pPr>
              <w:spacing w:before="80" w:after="80"/>
            </w:pPr>
            <w:r>
              <w:rPr>
                <w:b/>
                <w:bCs/>
                <w:sz w:val="20"/>
                <w:szCs w:val="20"/>
              </w:rPr>
              <w:lastRenderedPageBreak/>
              <w:t>NGL se activa por trigger estratégico, nunca por ansiedad del jugador.</w:t>
            </w:r>
          </w:p>
        </w:tc>
        <w:tc>
          <w:tcPr>
            <w:tcW w:w="540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40B58308" w14:textId="77777777" w:rsidR="001020EA" w:rsidRDefault="00000000">
            <w:pPr>
              <w:spacing w:before="80" w:after="80"/>
            </w:pPr>
            <w:r>
              <w:rPr>
                <w:sz w:val="20"/>
                <w:szCs w:val="20"/>
              </w:rPr>
              <w:t>Una movilidad internacional mal timbrada destruye más valor del que genera. NGL solo opera cuando el diagnóstico NFB lo justifica.</w:t>
            </w:r>
          </w:p>
        </w:tc>
      </w:tr>
      <w:tr w:rsidR="001020EA" w14:paraId="51E9C2B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F6002C" w14:textId="77777777" w:rsidR="001020EA" w:rsidRDefault="00000000">
            <w:pPr>
              <w:spacing w:before="80" w:after="80"/>
            </w:pPr>
            <w:r>
              <w:rPr>
                <w:b/>
                <w:bCs/>
                <w:sz w:val="20"/>
                <w:szCs w:val="20"/>
              </w:rPr>
              <w:t>N360 no opera sin diagnóstico previo de NFB.</w:t>
            </w:r>
          </w:p>
        </w:tc>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715C2C" w14:textId="77777777" w:rsidR="001020EA" w:rsidRDefault="00000000">
            <w:pPr>
              <w:spacing w:before="80" w:after="80"/>
            </w:pPr>
            <w:r>
              <w:rPr>
                <w:sz w:val="20"/>
                <w:szCs w:val="20"/>
              </w:rPr>
              <w:t>Activar tiers de N360 sin un diagnóstico real de necesidad convierte la plataforma en un catálogo de servicios, lo que es exactamente lo que Natio no es.</w:t>
            </w:r>
          </w:p>
        </w:tc>
      </w:tr>
    </w:tbl>
    <w:p w14:paraId="0FDF2825" w14:textId="77777777" w:rsidR="001020EA" w:rsidRDefault="001020EA">
      <w:pPr>
        <w:spacing w:before="200"/>
      </w:pPr>
    </w:p>
    <w:p w14:paraId="7F13D91F" w14:textId="77777777" w:rsidR="001020EA" w:rsidRDefault="00000000">
      <w:pPr>
        <w:spacing w:before="300" w:after="100"/>
      </w:pPr>
      <w:r>
        <w:rPr>
          <w:b/>
          <w:bCs/>
          <w:color w:val="1A1A1A"/>
          <w:sz w:val="28"/>
          <w:szCs w:val="28"/>
        </w:rPr>
        <w:t>2.5 Principio Anti-Upsell</w:t>
      </w:r>
    </w:p>
    <w:p w14:paraId="377D779E" w14:textId="77777777" w:rsidR="001020EA" w:rsidRDefault="00000000">
      <w:pPr>
        <w:spacing w:before="60" w:after="60"/>
      </w:pPr>
      <w:r>
        <w:t>El mayor riesgo de una plataforma integrada como Natio es parecer oportunista: inflar problemas para justificar más servicios, crear urgencia artificial o aparecer cada vez que hay una comisión posible.</w:t>
      </w:r>
    </w:p>
    <w:p w14:paraId="6362BDE4" w14:textId="77777777" w:rsidR="001020EA" w:rsidRDefault="00000000">
      <w:pPr>
        <w:spacing w:before="60" w:after="60"/>
      </w:pPr>
      <w:r>
        <w:t>Natio protege su credibilidad con cinco reglas operativas aplicables a todas las activaciones de NGL y N360:</w:t>
      </w:r>
    </w:p>
    <w:p w14:paraId="5E1BB755" w14:textId="77777777" w:rsidR="001020EA" w:rsidRDefault="001020EA">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020EA" w14:paraId="28336B85" w14:textId="77777777">
        <w:tblPrEx>
          <w:tblCellMar>
            <w:top w:w="0" w:type="dxa"/>
            <w:bottom w:w="0" w:type="dxa"/>
          </w:tblCellMar>
        </w:tblPrEx>
        <w:tc>
          <w:tcPr>
            <w:tcW w:w="10080" w:type="dxa"/>
            <w:tcBorders>
              <w:top w:val="single" w:sz="4" w:space="0" w:color="F0B429"/>
              <w:left w:val="single" w:sz="12" w:space="0" w:color="F0B429"/>
              <w:bottom w:val="single" w:sz="4" w:space="0" w:color="F0B429"/>
              <w:right w:val="none" w:sz="0" w:space="0" w:color="FFFFFF"/>
            </w:tcBorders>
            <w:shd w:val="clear" w:color="auto" w:fill="F5F5F3"/>
            <w:tcMar>
              <w:top w:w="160" w:type="dxa"/>
              <w:left w:w="300" w:type="dxa"/>
              <w:bottom w:w="160" w:type="dxa"/>
              <w:right w:w="300" w:type="dxa"/>
            </w:tcMar>
          </w:tcPr>
          <w:p w14:paraId="68551A1C" w14:textId="77777777" w:rsidR="001020EA" w:rsidRDefault="00000000">
            <w:pPr>
              <w:spacing w:after="80"/>
            </w:pPr>
            <w:r>
              <w:rPr>
                <w:b/>
                <w:bCs/>
                <w:color w:val="1A1A1A"/>
              </w:rPr>
              <w:t>Protocolo de activación de NGL y N360</w:t>
            </w:r>
          </w:p>
          <w:p w14:paraId="23D78308" w14:textId="77777777" w:rsidR="001020EA" w:rsidRDefault="00000000">
            <w:pPr>
              <w:pStyle w:val="ListParagraph"/>
              <w:numPr>
                <w:ilvl w:val="0"/>
                <w:numId w:val="2"/>
              </w:numPr>
              <w:spacing w:before="40" w:after="40"/>
            </w:pPr>
            <w:r>
              <w:t>Activación por necesidad real: La activación de cualquier línea de servicio debe estar justificada por un diagnóstico, no por una oportunidad comercial.</w:t>
            </w:r>
          </w:p>
          <w:p w14:paraId="1DCAA219" w14:textId="77777777" w:rsidR="001020EA" w:rsidRDefault="00000000">
            <w:pPr>
              <w:pStyle w:val="ListParagraph"/>
              <w:numPr>
                <w:ilvl w:val="0"/>
                <w:numId w:val="2"/>
              </w:numPr>
              <w:spacing w:before="40" w:after="40"/>
            </w:pPr>
            <w:r>
              <w:t>Alcance definido: Cada activación tiene un alcance claro: qué se hace, qué no se hace y cuándo termina.</w:t>
            </w:r>
          </w:p>
          <w:p w14:paraId="01B96AE8" w14:textId="77777777" w:rsidR="001020EA" w:rsidRDefault="00000000">
            <w:pPr>
              <w:pStyle w:val="ListParagraph"/>
              <w:numPr>
                <w:ilvl w:val="0"/>
                <w:numId w:val="2"/>
              </w:numPr>
              <w:spacing w:before="40" w:after="40"/>
            </w:pPr>
            <w:r>
              <w:t>Duración temporal: Los servicios de N360 no son permanentes por defecto. Tienen inicio, alcance y cierre explícito.</w:t>
            </w:r>
          </w:p>
          <w:p w14:paraId="4147073F" w14:textId="77777777" w:rsidR="001020EA" w:rsidRDefault="00000000">
            <w:pPr>
              <w:pStyle w:val="ListParagraph"/>
              <w:numPr>
                <w:ilvl w:val="0"/>
                <w:numId w:val="2"/>
              </w:numPr>
              <w:spacing w:before="40" w:after="40"/>
            </w:pPr>
            <w:r>
              <w:t>Entregables claros: El cliente siempre sabe qué está recibiendo y cómo medir si lo recibió.</w:t>
            </w:r>
          </w:p>
          <w:p w14:paraId="5CEDC1DF" w14:textId="77777777" w:rsidR="001020EA" w:rsidRDefault="00000000">
            <w:pPr>
              <w:pStyle w:val="ListParagraph"/>
              <w:numPr>
                <w:ilvl w:val="0"/>
                <w:numId w:val="2"/>
              </w:numPr>
              <w:spacing w:before="40" w:after="40"/>
            </w:pPr>
            <w:r>
              <w:t>Salida explícita: Se define de antemano cuándo y cómo se desactiva un tier de N360 o una modalidad de NGL.</w:t>
            </w:r>
          </w:p>
        </w:tc>
      </w:tr>
    </w:tbl>
    <w:p w14:paraId="57B0892F" w14:textId="77777777" w:rsidR="001020EA" w:rsidRDefault="001020EA">
      <w:pPr>
        <w:spacing w:before="200"/>
      </w:pPr>
    </w:p>
    <w:p w14:paraId="2A8BAEEF" w14:textId="77777777" w:rsidR="001020EA" w:rsidRDefault="00000000">
      <w:pPr>
        <w:spacing w:before="300" w:after="100"/>
      </w:pPr>
      <w:r>
        <w:rPr>
          <w:b/>
          <w:bCs/>
          <w:color w:val="1A1A1A"/>
          <w:sz w:val="28"/>
          <w:szCs w:val="28"/>
        </w:rPr>
        <w:t>2.6 Por qué esta arquitectura crea ventaja competitiva sostenible</w:t>
      </w:r>
    </w:p>
    <w:p w14:paraId="4BC2DF04" w14:textId="77777777" w:rsidR="001020EA" w:rsidRDefault="00000000">
      <w:pPr>
        <w:spacing w:before="240" w:after="80"/>
      </w:pPr>
      <w:r>
        <w:rPr>
          <w:b/>
          <w:bCs/>
          <w:color w:val="1A1A1A"/>
          <w:sz w:val="24"/>
          <w:szCs w:val="24"/>
        </w:rPr>
        <w:t>Transforma a Natio en sistema operativo</w:t>
      </w:r>
    </w:p>
    <w:p w14:paraId="0DF26E47" w14:textId="77777777" w:rsidR="001020EA" w:rsidRDefault="00000000">
      <w:pPr>
        <w:spacing w:before="60" w:after="60"/>
      </w:pPr>
      <w:r>
        <w:t>NFB es el cerebro estratégico. NGL es la red de opcionalidad. N360 es la plataforma de estabilidad, imagen y construcción de valor extra-deportivo. El sistema no depende de un individuo. Se replica. Se escala. Funciona independientemente de quién lo opere, siempre que domine los protocolos y capacidades.</w:t>
      </w:r>
    </w:p>
    <w:p w14:paraId="287D5AC2" w14:textId="77777777" w:rsidR="001020EA" w:rsidRDefault="00000000">
      <w:pPr>
        <w:spacing w:before="240" w:after="80"/>
      </w:pPr>
      <w:r>
        <w:rPr>
          <w:b/>
          <w:bCs/>
          <w:color w:val="1A1A1A"/>
          <w:sz w:val="24"/>
          <w:szCs w:val="24"/>
        </w:rPr>
        <w:t>Responde al futbolista moderno como sistema completo</w:t>
      </w:r>
    </w:p>
    <w:p w14:paraId="6C0F8A75" w14:textId="77777777" w:rsidR="001020EA" w:rsidRDefault="00000000">
      <w:pPr>
        <w:spacing w:before="60" w:after="60"/>
      </w:pPr>
      <w:r>
        <w:t>El jugador moderno no necesita solo contratos o transferencias. Necesita dirección, opcionalidad, estabilidad, imagen y acuerdos comerciales bien ejecutados. La industria ofrece eventos. Natio ofrece las cinco dimensiones integradas. Eso crea una propuesta de valor que ninguna agencia tradicional puede replicar sin reconstruirse completamente.</w:t>
      </w:r>
    </w:p>
    <w:p w14:paraId="2B3F9D5F" w14:textId="77777777" w:rsidR="001020EA" w:rsidRDefault="00000000">
      <w:pPr>
        <w:spacing w:before="240" w:after="80"/>
      </w:pPr>
      <w:r>
        <w:rPr>
          <w:b/>
          <w:bCs/>
          <w:color w:val="1A1A1A"/>
          <w:sz w:val="24"/>
          <w:szCs w:val="24"/>
        </w:rPr>
        <w:t>Crea barreras de salida reales</w:t>
      </w:r>
    </w:p>
    <w:p w14:paraId="42850A85" w14:textId="77777777" w:rsidR="001020EA" w:rsidRDefault="00000000">
      <w:pPr>
        <w:spacing w:before="60" w:after="60"/>
      </w:pPr>
      <w:r>
        <w:t>Una plataforma que conoce la etapa del jugador, su modelo de carrera, su entorno familiar, su narrativa pública y su estructura patrimonial no es fácil de reemplazar entre contratos. La profundidad de la relación longitudinal es la barrera de salida más poderosa que existe.</w:t>
      </w:r>
    </w:p>
    <w:p w14:paraId="04F17553" w14:textId="77777777" w:rsidR="001020EA" w:rsidRDefault="00000000">
      <w:pPr>
        <w:spacing w:before="240" w:after="80"/>
      </w:pPr>
      <w:r>
        <w:rPr>
          <w:b/>
          <w:bCs/>
          <w:color w:val="1A1A1A"/>
          <w:sz w:val="24"/>
          <w:szCs w:val="24"/>
        </w:rPr>
        <w:lastRenderedPageBreak/>
        <w:t>Protege la credibilidad mediante fronteras claras</w:t>
      </w:r>
    </w:p>
    <w:p w14:paraId="3E2E9EEF" w14:textId="77777777" w:rsidR="001020EA" w:rsidRDefault="00000000">
      <w:pPr>
        <w:spacing w:before="60" w:after="60"/>
      </w:pPr>
      <w:r>
        <w:t>El mayor riesgo de una plataforma integrada es parecer vendedora, oportunista o infladora de problemas. Natio protege su credibilidad con fronteras claras entre unidades, triggers definidos, activación por necesidad y guardrails operativos.</w:t>
      </w:r>
    </w:p>
    <w:p w14:paraId="1D940FFE" w14:textId="77777777" w:rsidR="001020EA" w:rsidRDefault="001020EA">
      <w:pPr>
        <w:spacing w:before="200"/>
      </w:pPr>
    </w:p>
    <w:p w14:paraId="54363C98" w14:textId="77777777" w:rsidR="001020EA" w:rsidRDefault="00000000">
      <w:pPr>
        <w:spacing w:before="300" w:after="100"/>
      </w:pPr>
      <w:r>
        <w:rPr>
          <w:b/>
          <w:bCs/>
          <w:color w:val="1A1A1A"/>
          <w:sz w:val="28"/>
          <w:szCs w:val="28"/>
        </w:rPr>
        <w:t>2.7 Cómo Natio se diferencia de una agencia tradicional</w:t>
      </w:r>
    </w:p>
    <w:p w14:paraId="3FBF6B56" w14:textId="77777777" w:rsidR="001020EA" w:rsidRDefault="001020EA">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880"/>
        <w:gridCol w:w="4080"/>
      </w:tblGrid>
      <w:tr w:rsidR="001020EA" w14:paraId="296A0789"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tcPr>
          <w:p w14:paraId="2D858D19" w14:textId="77777777" w:rsidR="001020EA" w:rsidRDefault="00000000">
            <w:pPr>
              <w:spacing w:before="80" w:after="80"/>
            </w:pPr>
            <w:r>
              <w:rPr>
                <w:b/>
                <w:bCs/>
                <w:color w:val="FFFFFF"/>
                <w:sz w:val="20"/>
                <w:szCs w:val="20"/>
              </w:rPr>
              <w:t>Dimensión</w:t>
            </w:r>
          </w:p>
        </w:tc>
        <w:tc>
          <w:tcPr>
            <w:tcW w:w="288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tcPr>
          <w:p w14:paraId="7782BD2A" w14:textId="77777777" w:rsidR="001020EA" w:rsidRDefault="00000000">
            <w:pPr>
              <w:spacing w:before="80" w:after="80"/>
            </w:pPr>
            <w:r>
              <w:rPr>
                <w:b/>
                <w:bCs/>
                <w:color w:val="FFFFFF"/>
                <w:sz w:val="20"/>
                <w:szCs w:val="20"/>
              </w:rPr>
              <w:t>Agencia Tradicional</w:t>
            </w:r>
          </w:p>
        </w:tc>
        <w:tc>
          <w:tcPr>
            <w:tcW w:w="408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tcPr>
          <w:p w14:paraId="6D9FE03A" w14:textId="77777777" w:rsidR="001020EA" w:rsidRDefault="00000000">
            <w:pPr>
              <w:spacing w:before="80" w:after="80"/>
            </w:pPr>
            <w:r>
              <w:rPr>
                <w:b/>
                <w:bCs/>
                <w:color w:val="FFFFFF"/>
                <w:sz w:val="20"/>
                <w:szCs w:val="20"/>
              </w:rPr>
              <w:t>Natio</w:t>
            </w:r>
          </w:p>
        </w:tc>
      </w:tr>
      <w:tr w:rsidR="001020EA" w14:paraId="1E3E8515"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63AFCCFD" w14:textId="77777777" w:rsidR="001020EA" w:rsidRDefault="00000000">
            <w:pPr>
              <w:spacing w:before="80" w:after="80"/>
            </w:pPr>
            <w:r>
              <w:rPr>
                <w:b/>
                <w:bCs/>
                <w:sz w:val="20"/>
                <w:szCs w:val="20"/>
              </w:rPr>
              <w:t>Modelo de operación</w:t>
            </w:r>
          </w:p>
        </w:tc>
        <w:tc>
          <w:tcPr>
            <w:tcW w:w="288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6A57E4EB" w14:textId="77777777" w:rsidR="001020EA" w:rsidRDefault="00000000">
            <w:pPr>
              <w:spacing w:before="80" w:after="80"/>
            </w:pPr>
            <w:r>
              <w:rPr>
                <w:sz w:val="20"/>
                <w:szCs w:val="20"/>
              </w:rPr>
              <w:t>Por eventos (deals aislados)</w:t>
            </w:r>
          </w:p>
        </w:tc>
        <w:tc>
          <w:tcPr>
            <w:tcW w:w="408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48F5F180" w14:textId="77777777" w:rsidR="001020EA" w:rsidRDefault="00000000">
            <w:pPr>
              <w:spacing w:before="80" w:after="80"/>
            </w:pPr>
            <w:r>
              <w:rPr>
                <w:sz w:val="20"/>
                <w:szCs w:val="20"/>
              </w:rPr>
              <w:t>Arquitectura longitudinal</w:t>
            </w:r>
          </w:p>
        </w:tc>
      </w:tr>
      <w:tr w:rsidR="001020EA" w14:paraId="5F8BACBA"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843857" w14:textId="77777777" w:rsidR="001020EA" w:rsidRDefault="00000000">
            <w:pPr>
              <w:spacing w:before="80" w:after="80"/>
            </w:pPr>
            <w:r>
              <w:rPr>
                <w:b/>
                <w:bCs/>
                <w:sz w:val="20"/>
                <w:szCs w:val="20"/>
              </w:rPr>
              <w:t>Base de decisiones</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7246E8" w14:textId="77777777" w:rsidR="001020EA" w:rsidRDefault="00000000">
            <w:pPr>
              <w:spacing w:before="80" w:after="80"/>
            </w:pPr>
            <w:r>
              <w:rPr>
                <w:sz w:val="20"/>
                <w:szCs w:val="20"/>
              </w:rPr>
              <w:t>Intuición y contactos</w:t>
            </w:r>
          </w:p>
        </w:tc>
        <w:tc>
          <w:tcPr>
            <w:tcW w:w="4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17224D" w14:textId="77777777" w:rsidR="001020EA" w:rsidRDefault="00000000">
            <w:pPr>
              <w:spacing w:before="80" w:after="80"/>
            </w:pPr>
            <w:r>
              <w:rPr>
                <w:sz w:val="20"/>
                <w:szCs w:val="20"/>
              </w:rPr>
              <w:t>Diagnóstico, variables y métricas</w:t>
            </w:r>
          </w:p>
        </w:tc>
      </w:tr>
      <w:tr w:rsidR="001020EA" w14:paraId="1589256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0C6E43B9" w14:textId="77777777" w:rsidR="001020EA" w:rsidRDefault="00000000">
            <w:pPr>
              <w:spacing w:before="80" w:after="80"/>
            </w:pPr>
            <w:r>
              <w:rPr>
                <w:b/>
                <w:bCs/>
                <w:sz w:val="20"/>
                <w:szCs w:val="20"/>
              </w:rPr>
              <w:t>Incentivo principal</w:t>
            </w:r>
          </w:p>
        </w:tc>
        <w:tc>
          <w:tcPr>
            <w:tcW w:w="288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7D28D61D" w14:textId="77777777" w:rsidR="001020EA" w:rsidRDefault="00000000">
            <w:pPr>
              <w:spacing w:before="80" w:after="80"/>
            </w:pPr>
            <w:r>
              <w:rPr>
                <w:sz w:val="20"/>
                <w:szCs w:val="20"/>
              </w:rPr>
              <w:t>Comisión del deal</w:t>
            </w:r>
          </w:p>
        </w:tc>
        <w:tc>
          <w:tcPr>
            <w:tcW w:w="408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22AB026F" w14:textId="77777777" w:rsidR="001020EA" w:rsidRDefault="00000000">
            <w:pPr>
              <w:spacing w:before="80" w:after="80"/>
            </w:pPr>
            <w:r>
              <w:rPr>
                <w:sz w:val="20"/>
                <w:szCs w:val="20"/>
              </w:rPr>
              <w:t>Valor longitudinal del jugador</w:t>
            </w:r>
          </w:p>
        </w:tc>
      </w:tr>
      <w:tr w:rsidR="001020EA" w14:paraId="67A7FA54"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6BD7E6" w14:textId="77777777" w:rsidR="001020EA" w:rsidRDefault="00000000">
            <w:pPr>
              <w:spacing w:before="80" w:after="80"/>
            </w:pPr>
            <w:r>
              <w:rPr>
                <w:b/>
                <w:bCs/>
                <w:sz w:val="20"/>
                <w:szCs w:val="20"/>
              </w:rPr>
              <w:t>Integración del entorno</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466E57" w14:textId="77777777" w:rsidR="001020EA" w:rsidRDefault="00000000">
            <w:pPr>
              <w:spacing w:before="80" w:after="80"/>
            </w:pPr>
            <w:r>
              <w:rPr>
                <w:sz w:val="20"/>
                <w:szCs w:val="20"/>
              </w:rPr>
              <w:t>No. Ignorado o improvisado</w:t>
            </w:r>
          </w:p>
        </w:tc>
        <w:tc>
          <w:tcPr>
            <w:tcW w:w="4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03ED01" w14:textId="77777777" w:rsidR="001020EA" w:rsidRDefault="00000000">
            <w:pPr>
              <w:spacing w:before="80" w:after="80"/>
            </w:pPr>
            <w:r>
              <w:rPr>
                <w:sz w:val="20"/>
                <w:szCs w:val="20"/>
              </w:rPr>
              <w:t>Sí. N360 como plataforma de entorno, imagen y marca</w:t>
            </w:r>
          </w:p>
        </w:tc>
      </w:tr>
      <w:tr w:rsidR="001020EA" w14:paraId="585A3220"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323B66D9" w14:textId="77777777" w:rsidR="001020EA" w:rsidRDefault="00000000">
            <w:pPr>
              <w:spacing w:before="80" w:after="80"/>
            </w:pPr>
            <w:r>
              <w:rPr>
                <w:b/>
                <w:bCs/>
                <w:sz w:val="20"/>
                <w:szCs w:val="20"/>
              </w:rPr>
              <w:t>Opcionalidad internacional</w:t>
            </w:r>
          </w:p>
        </w:tc>
        <w:tc>
          <w:tcPr>
            <w:tcW w:w="288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2BE54FC0" w14:textId="77777777" w:rsidR="001020EA" w:rsidRDefault="00000000">
            <w:pPr>
              <w:spacing w:before="80" w:after="80"/>
            </w:pPr>
            <w:r>
              <w:rPr>
                <w:sz w:val="20"/>
                <w:szCs w:val="20"/>
              </w:rPr>
              <w:t>Red personal del agente</w:t>
            </w:r>
          </w:p>
        </w:tc>
        <w:tc>
          <w:tcPr>
            <w:tcW w:w="408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17314614" w14:textId="77777777" w:rsidR="001020EA" w:rsidRDefault="00000000">
            <w:pPr>
              <w:spacing w:before="80" w:after="80"/>
            </w:pPr>
            <w:r>
              <w:rPr>
                <w:sz w:val="20"/>
                <w:szCs w:val="20"/>
              </w:rPr>
              <w:t>NGL: sistema de 4 modalidades</w:t>
            </w:r>
          </w:p>
        </w:tc>
      </w:tr>
      <w:tr w:rsidR="001020EA" w14:paraId="4D98A96C"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41CCB2" w14:textId="77777777" w:rsidR="001020EA" w:rsidRDefault="00000000">
            <w:pPr>
              <w:spacing w:before="80" w:after="80"/>
            </w:pPr>
            <w:r>
              <w:rPr>
                <w:b/>
                <w:bCs/>
                <w:sz w:val="20"/>
                <w:szCs w:val="20"/>
              </w:rPr>
              <w:t>Escalabilidad</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567EB0" w14:textId="77777777" w:rsidR="001020EA" w:rsidRDefault="00000000">
            <w:pPr>
              <w:spacing w:before="80" w:after="80"/>
            </w:pPr>
            <w:r>
              <w:rPr>
                <w:sz w:val="20"/>
                <w:szCs w:val="20"/>
              </w:rPr>
              <w:t>Depende del agente individual</w:t>
            </w:r>
          </w:p>
        </w:tc>
        <w:tc>
          <w:tcPr>
            <w:tcW w:w="4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46FE5A" w14:textId="77777777" w:rsidR="001020EA" w:rsidRDefault="00000000">
            <w:pPr>
              <w:spacing w:before="80" w:after="80"/>
            </w:pPr>
            <w:r>
              <w:rPr>
                <w:sz w:val="20"/>
                <w:szCs w:val="20"/>
              </w:rPr>
              <w:t>Sistema replicable e institucional</w:t>
            </w:r>
          </w:p>
        </w:tc>
      </w:tr>
      <w:tr w:rsidR="001020EA" w14:paraId="029ACCF6"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74A86F32" w14:textId="77777777" w:rsidR="001020EA" w:rsidRDefault="00000000">
            <w:pPr>
              <w:spacing w:before="80" w:after="80"/>
            </w:pPr>
            <w:r>
              <w:rPr>
                <w:b/>
                <w:bCs/>
                <w:sz w:val="20"/>
                <w:szCs w:val="20"/>
              </w:rPr>
              <w:t>Relación con el jugador</w:t>
            </w:r>
          </w:p>
        </w:tc>
        <w:tc>
          <w:tcPr>
            <w:tcW w:w="288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7CBEBEA2" w14:textId="77777777" w:rsidR="001020EA" w:rsidRDefault="00000000">
            <w:pPr>
              <w:spacing w:before="80" w:after="80"/>
            </w:pPr>
            <w:r>
              <w:rPr>
                <w:sz w:val="20"/>
                <w:szCs w:val="20"/>
              </w:rPr>
              <w:t>Transaccional</w:t>
            </w:r>
          </w:p>
        </w:tc>
        <w:tc>
          <w:tcPr>
            <w:tcW w:w="408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3CA4353A" w14:textId="77777777" w:rsidR="001020EA" w:rsidRDefault="00000000">
            <w:pPr>
              <w:spacing w:before="80" w:after="80"/>
            </w:pPr>
            <w:r>
              <w:rPr>
                <w:sz w:val="20"/>
                <w:szCs w:val="20"/>
              </w:rPr>
              <w:t>Gobernanza longitudinal con cadencia</w:t>
            </w:r>
          </w:p>
        </w:tc>
      </w:tr>
      <w:tr w:rsidR="001020EA" w14:paraId="329D6A5F"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B5B982" w14:textId="77777777" w:rsidR="001020EA" w:rsidRDefault="00000000">
            <w:pPr>
              <w:spacing w:before="80" w:after="80"/>
            </w:pPr>
            <w:r>
              <w:rPr>
                <w:b/>
                <w:bCs/>
                <w:sz w:val="20"/>
                <w:szCs w:val="20"/>
              </w:rPr>
              <w:t>Medición de éxito</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9A7649" w14:textId="77777777" w:rsidR="001020EA" w:rsidRDefault="00000000">
            <w:pPr>
              <w:spacing w:before="80" w:after="80"/>
            </w:pPr>
            <w:r>
              <w:rPr>
                <w:sz w:val="20"/>
                <w:szCs w:val="20"/>
              </w:rPr>
              <w:t>Deals cerrados</w:t>
            </w:r>
          </w:p>
        </w:tc>
        <w:tc>
          <w:tcPr>
            <w:tcW w:w="4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B8B8FB" w14:textId="77777777" w:rsidR="001020EA" w:rsidRDefault="00000000">
            <w:pPr>
              <w:spacing w:before="80" w:after="80"/>
            </w:pPr>
            <w:r>
              <w:rPr>
                <w:sz w:val="20"/>
                <w:szCs w:val="20"/>
              </w:rPr>
              <w:t>Valor protegido + trayectoria coherente</w:t>
            </w:r>
          </w:p>
        </w:tc>
      </w:tr>
    </w:tbl>
    <w:p w14:paraId="5C069BA5" w14:textId="77777777" w:rsidR="001020EA" w:rsidRDefault="001020EA">
      <w:pPr>
        <w:spacing w:before="200"/>
      </w:pPr>
    </w:p>
    <w:p w14:paraId="048E00AE" w14:textId="77777777" w:rsidR="001020EA"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020EA" w14:paraId="24A04E48"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F0B429"/>
            <w:tcMar>
              <w:top w:w="80" w:type="dxa"/>
              <w:left w:w="0" w:type="dxa"/>
              <w:bottom w:w="80" w:type="dxa"/>
              <w:right w:w="0" w:type="dxa"/>
            </w:tcMar>
          </w:tcPr>
          <w:p w14:paraId="56BCD0BA" w14:textId="77777777" w:rsidR="001020EA" w:rsidRDefault="001020EA"/>
        </w:tc>
      </w:tr>
      <w:tr w:rsidR="001020EA" w14:paraId="6D302B67"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1A1A1A"/>
            <w:tcMar>
              <w:top w:w="600" w:type="dxa"/>
              <w:left w:w="800" w:type="dxa"/>
              <w:bottom w:w="600" w:type="dxa"/>
              <w:right w:w="800" w:type="dxa"/>
            </w:tcMar>
          </w:tcPr>
          <w:p w14:paraId="34E7EA69" w14:textId="77777777" w:rsidR="001020EA" w:rsidRDefault="00000000">
            <w:pPr>
              <w:spacing w:after="100"/>
            </w:pPr>
            <w:r>
              <w:rPr>
                <w:b/>
                <w:bCs/>
                <w:color w:val="F0B429"/>
                <w:sz w:val="18"/>
                <w:szCs w:val="18"/>
              </w:rPr>
              <w:t>PARTE 3</w:t>
            </w:r>
          </w:p>
          <w:p w14:paraId="40189835" w14:textId="77777777" w:rsidR="001020EA" w:rsidRDefault="00000000">
            <w:pPr>
              <w:spacing w:after="60"/>
            </w:pPr>
            <w:r>
              <w:rPr>
                <w:b/>
                <w:bCs/>
                <w:color w:val="FFFFFF"/>
                <w:sz w:val="36"/>
                <w:szCs w:val="36"/>
              </w:rPr>
              <w:t>NATIO Football (NFB)</w:t>
            </w:r>
          </w:p>
          <w:p w14:paraId="0A940FD6" w14:textId="77777777" w:rsidR="001020EA" w:rsidRDefault="00000000">
            <w:r>
              <w:rPr>
                <w:i/>
                <w:iCs/>
                <w:color w:val="9B9B96"/>
                <w:sz w:val="20"/>
                <w:szCs w:val="20"/>
              </w:rPr>
              <w:t>Gobernanza estratégica de carrera --- el núcleo del ecosistema</w:t>
            </w:r>
          </w:p>
        </w:tc>
      </w:tr>
    </w:tbl>
    <w:p w14:paraId="6BFE0421" w14:textId="77777777" w:rsidR="001020EA" w:rsidRDefault="001020EA">
      <w:pPr>
        <w:spacing w:before="200"/>
      </w:pPr>
    </w:p>
    <w:p w14:paraId="0AF14D9E" w14:textId="77777777" w:rsidR="001020EA" w:rsidRDefault="00000000">
      <w:pPr>
        <w:spacing w:before="300" w:after="100"/>
      </w:pPr>
      <w:r>
        <w:rPr>
          <w:b/>
          <w:bCs/>
          <w:color w:val="1A1A1A"/>
          <w:sz w:val="28"/>
          <w:szCs w:val="28"/>
        </w:rPr>
        <w:t>3.1 Definición y misión de NFB</w:t>
      </w:r>
    </w:p>
    <w:p w14:paraId="663B61F7" w14:textId="77777777" w:rsidR="001020EA" w:rsidRDefault="00000000">
      <w:pPr>
        <w:spacing w:before="60" w:after="60"/>
      </w:pPr>
      <w:r>
        <w:t>NFB es la unidad central de Natio y el eje alrededor del cual operan las demás unidades. Es el primer punto de contacto con el jugador y el cerebro estratégico que diagnóstica, diseña y gobierna su trayectoria profesional.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020EA" w14:paraId="5F9D29F0"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F5F5F3"/>
            <w:tcMar>
              <w:top w:w="200" w:type="dxa"/>
              <w:left w:w="500" w:type="dxa"/>
              <w:bottom w:w="200" w:type="dxa"/>
              <w:right w:w="500" w:type="dxa"/>
            </w:tcMar>
          </w:tcPr>
          <w:p w14:paraId="0F2A2A15" w14:textId="77777777" w:rsidR="001020EA" w:rsidRDefault="00000000">
            <w:pPr>
              <w:jc w:val="center"/>
            </w:pPr>
            <w:r>
              <w:rPr>
                <w:b/>
                <w:bCs/>
                <w:i/>
                <w:iCs/>
                <w:color w:val="1A1A1A"/>
              </w:rPr>
              <w:t>NFB no es intermediación. NFB es gobernanza estratégica de carrera.</w:t>
            </w:r>
          </w:p>
        </w:tc>
      </w:tr>
    </w:tbl>
    <w:p w14:paraId="2B5ED2E0" w14:textId="77777777" w:rsidR="001020EA" w:rsidRDefault="001020EA">
      <w:pPr>
        <w:spacing w:before="120"/>
      </w:pPr>
    </w:p>
    <w:p w14:paraId="6FCCAA6C" w14:textId="77777777" w:rsidR="001020EA" w:rsidRDefault="00000000">
      <w:pPr>
        <w:spacing w:before="60" w:after="60"/>
      </w:pPr>
      <w:r>
        <w:t>La misión de NFB es dirigir, proteger y optimizar la trayectoria profesional del futbolista mediante un sistema basado en diagnóstico real, arquitectura por etapas, modelo de carrera explícito y cadencia operativa sostenida.</w:t>
      </w:r>
    </w:p>
    <w:p w14:paraId="19B2E347" w14:textId="77777777" w:rsidR="001020EA" w:rsidRDefault="00000000">
      <w:pPr>
        <w:spacing w:before="60" w:after="60"/>
      </w:pPr>
      <w:r>
        <w:t>NFB se divide en tres líneas que responden a realidades profesionales radicalmente distintas: NFB BREAKOUT para jugadores juveniles, NFB SUCCESS para profesionales establecidos, y NFB WOMEN para futbolistas femeninas de cualquier etapa.</w:t>
      </w:r>
    </w:p>
    <w:p w14:paraId="7EC5DFCC" w14:textId="77777777" w:rsidR="001020EA" w:rsidRDefault="001020EA">
      <w:pPr>
        <w:spacing w:before="200"/>
      </w:pPr>
    </w:p>
    <w:p w14:paraId="0827A07B" w14:textId="77777777" w:rsidR="001020EA" w:rsidRDefault="00000000">
      <w:pPr>
        <w:spacing w:before="300" w:after="100"/>
      </w:pPr>
      <w:r>
        <w:rPr>
          <w:b/>
          <w:bCs/>
          <w:color w:val="1A1A1A"/>
          <w:sz w:val="28"/>
          <w:szCs w:val="28"/>
        </w:rPr>
        <w:t>3.2 El Potential Premium: la variable invisible que lo explica todo</w:t>
      </w:r>
    </w:p>
    <w:p w14:paraId="73443C76" w14:textId="77777777" w:rsidR="001020EA" w:rsidRDefault="00000000">
      <w:pPr>
        <w:spacing w:before="60" w:after="60"/>
      </w:pPr>
      <w:r>
        <w:t>Para entender por qué NFB requiere dos arquitecturas distintas (BREAKOUT y SUCCESS), primero hay que entender el concepto de Potential Premium.</w:t>
      </w:r>
    </w:p>
    <w:p w14:paraId="1BD07A66" w14:textId="77777777" w:rsidR="001020EA" w:rsidRDefault="00000000">
      <w:pPr>
        <w:spacing w:before="60" w:after="60"/>
      </w:pPr>
      <w:r>
        <w:t>El valor de un futbolista en el mercado no depende únicamente de su rendimiento actual. Depende también de una variable menos visible: lo que el mercado cree que todavía puede llegar a ser. Mientras el techo competitivo del jugador permanece incierto, existe una incertidumbre favorable que eleva el valor percibido. A esto lo llamamos Potential Premium.</w:t>
      </w:r>
    </w:p>
    <w:p w14:paraId="27F45460" w14:textId="77777777" w:rsidR="001020EA" w:rsidRDefault="00000000">
      <w:pPr>
        <w:spacing w:before="60" w:after="60"/>
      </w:pPr>
      <w:r>
        <w:t>El error más común en el fútbol profesional es aplicar la estrategia equivocada a la fase equivocada: lógica de estabilidad cuando el techo aún puede expandirse, o lógica de crecimiento cuando el techo ya está definido. NFB existe para evitar ese error.</w:t>
      </w:r>
    </w:p>
    <w:p w14:paraId="6355BEFD" w14:textId="77777777" w:rsidR="001020EA" w:rsidRDefault="001020EA">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020EA" w14:paraId="16A57413"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F5F5F3"/>
            <w:tcMar>
              <w:top w:w="200" w:type="dxa"/>
              <w:left w:w="500" w:type="dxa"/>
              <w:bottom w:w="200" w:type="dxa"/>
              <w:right w:w="500" w:type="dxa"/>
            </w:tcMar>
          </w:tcPr>
          <w:p w14:paraId="6B8CE120" w14:textId="77777777" w:rsidR="001020EA" w:rsidRDefault="00000000">
            <w:pPr>
              <w:jc w:val="center"/>
            </w:pPr>
            <w:r>
              <w:rPr>
                <w:b/>
                <w:bCs/>
                <w:i/>
                <w:iCs/>
                <w:color w:val="1A1A1A"/>
              </w:rPr>
              <w:t>"Mientras el techo es incierto, la estrategia correcta es expansión. Cuando el techo se revela, la estrategia correcta es optimización."</w:t>
            </w:r>
          </w:p>
        </w:tc>
      </w:tr>
    </w:tbl>
    <w:p w14:paraId="6462C282" w14:textId="77777777" w:rsidR="001020EA" w:rsidRDefault="001020EA">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020EA" w14:paraId="6FFD4690" w14:textId="77777777">
        <w:tblPrEx>
          <w:tblCellMar>
            <w:top w:w="0" w:type="dxa"/>
            <w:bottom w:w="0" w:type="dxa"/>
          </w:tblCellMar>
        </w:tblPrEx>
        <w:tc>
          <w:tcPr>
            <w:tcW w:w="10080" w:type="dxa"/>
            <w:tcBorders>
              <w:top w:val="single" w:sz="4" w:space="0" w:color="F0B429"/>
              <w:left w:val="none" w:sz="0" w:space="0" w:color="FFFFFF"/>
              <w:bottom w:val="none" w:sz="0" w:space="0" w:color="FFFFFF"/>
              <w:right w:val="none" w:sz="0" w:space="0" w:color="FFFFFF"/>
            </w:tcBorders>
            <w:shd w:val="clear" w:color="auto" w:fill="F5F5F3"/>
            <w:tcMar>
              <w:top w:w="120" w:type="dxa"/>
              <w:left w:w="240" w:type="dxa"/>
              <w:bottom w:w="120" w:type="dxa"/>
              <w:right w:w="240" w:type="dxa"/>
            </w:tcMar>
          </w:tcPr>
          <w:p w14:paraId="3BCCEB9D" w14:textId="77777777" w:rsidR="001020EA" w:rsidRDefault="00000000">
            <w:pPr>
              <w:spacing w:after="40"/>
            </w:pPr>
            <w:r>
              <w:rPr>
                <w:b/>
                <w:bCs/>
                <w:color w:val="F0B429"/>
                <w:sz w:val="18"/>
                <w:szCs w:val="18"/>
              </w:rPr>
              <w:t>NFB BREAKOUT</w:t>
            </w:r>
          </w:p>
          <w:p w14:paraId="3F77BF93" w14:textId="77777777" w:rsidR="001020EA" w:rsidRDefault="00000000">
            <w:r>
              <w:rPr>
                <w:b/>
                <w:bCs/>
                <w:color w:val="1A1A1A"/>
                <w:sz w:val="26"/>
                <w:szCs w:val="26"/>
              </w:rPr>
              <w:t>Dirección y aceleración de carrera para juveniles</w:t>
            </w:r>
          </w:p>
        </w:tc>
      </w:tr>
    </w:tbl>
    <w:p w14:paraId="6288EC2F" w14:textId="77777777" w:rsidR="001020EA" w:rsidRDefault="001020EA">
      <w:pPr>
        <w:spacing w:before="120"/>
      </w:pPr>
    </w:p>
    <w:p w14:paraId="39D9BA3D" w14:textId="77777777" w:rsidR="001020EA" w:rsidRDefault="00000000">
      <w:pPr>
        <w:spacing w:before="240" w:after="80"/>
      </w:pPr>
      <w:r>
        <w:rPr>
          <w:b/>
          <w:bCs/>
          <w:color w:val="1A1A1A"/>
          <w:sz w:val="24"/>
          <w:szCs w:val="24"/>
        </w:rPr>
        <w:t>3.A.1 El problema que resuelve</w:t>
      </w:r>
    </w:p>
    <w:p w14:paraId="70CA96F7" w14:textId="77777777" w:rsidR="001020EA" w:rsidRDefault="00000000">
      <w:pPr>
        <w:spacing w:before="60" w:after="60"/>
      </w:pPr>
      <w:r>
        <w:t>El talento juvenil rara vez fracasa por falta de capacidad. Fracasa por falta de sistema. Las causas más comunes de fracaso en etapa juvenil son:</w:t>
      </w:r>
    </w:p>
    <w:p w14:paraId="270E75A5" w14:textId="77777777" w:rsidR="001020EA" w:rsidRDefault="00000000">
      <w:pPr>
        <w:pStyle w:val="ListParagraph"/>
        <w:numPr>
          <w:ilvl w:val="0"/>
          <w:numId w:val="2"/>
        </w:numPr>
        <w:spacing w:before="40" w:after="40"/>
      </w:pPr>
      <w:r>
        <w:t>Decisiones sin sistema: cambios de club por presión emocional, movimientos prematuros, elecciones de entorno basadas en prestigio del nombre en lugar de oportunidad real de desarrollo.</w:t>
      </w:r>
    </w:p>
    <w:p w14:paraId="70C414C7" w14:textId="77777777" w:rsidR="001020EA" w:rsidRDefault="00000000">
      <w:pPr>
        <w:pStyle w:val="ListParagraph"/>
        <w:numPr>
          <w:ilvl w:val="0"/>
          <w:numId w:val="2"/>
        </w:numPr>
        <w:spacing w:before="40" w:after="40"/>
      </w:pPr>
      <w:r>
        <w:t>Desarrollo técnico sin método: entrenamiento que acumula horas pero no cierra brechas. Rutinas que repiten en lugar de mejorar.</w:t>
      </w:r>
    </w:p>
    <w:p w14:paraId="2D5E0E54" w14:textId="77777777" w:rsidR="001020EA" w:rsidRDefault="00000000">
      <w:pPr>
        <w:pStyle w:val="ListParagraph"/>
        <w:numPr>
          <w:ilvl w:val="0"/>
          <w:numId w:val="2"/>
        </w:numPr>
        <w:spacing w:before="40" w:after="40"/>
      </w:pPr>
      <w:r>
        <w:t>Entorno desordenado: familia desalineada, terceros oportunistas, promesas vacías, acuerdos informales que comprometen la movilidad futura.</w:t>
      </w:r>
    </w:p>
    <w:p w14:paraId="0C5885E9" w14:textId="77777777" w:rsidR="001020EA" w:rsidRDefault="00000000">
      <w:pPr>
        <w:pStyle w:val="ListParagraph"/>
        <w:numPr>
          <w:ilvl w:val="0"/>
          <w:numId w:val="2"/>
        </w:numPr>
        <w:spacing w:before="40" w:after="40"/>
      </w:pPr>
      <w:r>
        <w:t>Mala elección de ruta: academias que protegen su inversión a costa del desarrollo del jugador; exportaciones prematuras que destruyen techo antes de construirlo.</w:t>
      </w:r>
    </w:p>
    <w:p w14:paraId="3B15E382" w14:textId="77777777" w:rsidR="001020EA" w:rsidRDefault="00000000">
      <w:pPr>
        <w:pStyle w:val="ListParagraph"/>
        <w:numPr>
          <w:ilvl w:val="0"/>
          <w:numId w:val="2"/>
        </w:numPr>
        <w:spacing w:before="40" w:after="40"/>
      </w:pPr>
      <w:r>
        <w:t>Ventanas perdidas: el fútbol profesional tiene ventanas temporales críticas. Perderlas por timing incorrecto tiene consecuencias irreversibles.</w:t>
      </w:r>
    </w:p>
    <w:p w14:paraId="51C5BDFA" w14:textId="77777777" w:rsidR="001020EA" w:rsidRDefault="001020EA">
      <w:pPr>
        <w:spacing w:before="100"/>
      </w:pPr>
    </w:p>
    <w:p w14:paraId="2A16122A" w14:textId="77777777" w:rsidR="001020EA" w:rsidRDefault="00000000">
      <w:pPr>
        <w:spacing w:before="240" w:after="80"/>
      </w:pPr>
      <w:r>
        <w:rPr>
          <w:b/>
          <w:bCs/>
          <w:color w:val="1A1A1A"/>
          <w:sz w:val="24"/>
          <w:szCs w:val="24"/>
        </w:rPr>
        <w:t>3.A.2 Tesis central: inevitabilidad por arquitectura</w:t>
      </w:r>
    </w:p>
    <w:p w14:paraId="2BC38FC7" w14:textId="77777777" w:rsidR="001020EA" w:rsidRDefault="00000000">
      <w:pPr>
        <w:spacing w:before="60" w:after="60"/>
      </w:pPr>
      <w:r>
        <w:t>Natio no compite por "conseguir pruebas". Natio compite por construir el entorno para que el jugador se vuelva inevitable. "Inevitable" significa un jugador que, por estructura, llega antes a calidad suficiente, minutos suficientes, decisiones correctas y ventanas de mercado correctas. No por suerte. Por arquitectura.</w:t>
      </w:r>
    </w:p>
    <w:p w14:paraId="086F99D1" w14:textId="77777777" w:rsidR="001020EA" w:rsidRDefault="001020EA">
      <w:pPr>
        <w:spacing w:before="100"/>
      </w:pPr>
    </w:p>
    <w:p w14:paraId="3C6C9635" w14:textId="77777777" w:rsidR="001020EA" w:rsidRDefault="00000000">
      <w:pPr>
        <w:spacing w:before="240" w:after="80"/>
      </w:pPr>
      <w:r>
        <w:rPr>
          <w:b/>
          <w:bCs/>
          <w:color w:val="1A1A1A"/>
          <w:sz w:val="24"/>
          <w:szCs w:val="24"/>
        </w:rPr>
        <w:t>3.A.3 Motor operativo de NFB BREAKOUT</w:t>
      </w:r>
    </w:p>
    <w:p w14:paraId="2CCB3A55" w14:textId="77777777" w:rsidR="001020EA" w:rsidRDefault="00000000">
      <w:pPr>
        <w:spacing w:before="60" w:after="60"/>
      </w:pPr>
      <w:r>
        <w:t>BREAKOUT opera sobre cinco variables críticas que determinan la probabilidad de éxito profesional de un jugador juvenil:</w:t>
      </w:r>
    </w:p>
    <w:p w14:paraId="0B89A8DF" w14:textId="77777777" w:rsidR="001020EA" w:rsidRDefault="001020EA">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7560"/>
      </w:tblGrid>
      <w:tr w:rsidR="001020EA" w14:paraId="51EDE799"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tcPr>
          <w:p w14:paraId="3B202C42" w14:textId="77777777" w:rsidR="001020EA" w:rsidRDefault="00000000">
            <w:pPr>
              <w:spacing w:before="80" w:after="80"/>
            </w:pPr>
            <w:r>
              <w:rPr>
                <w:b/>
                <w:bCs/>
                <w:color w:val="FFFFFF"/>
                <w:sz w:val="20"/>
                <w:szCs w:val="20"/>
              </w:rPr>
              <w:t>Variable</w:t>
            </w:r>
          </w:p>
        </w:tc>
        <w:tc>
          <w:tcPr>
            <w:tcW w:w="756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tcPr>
          <w:p w14:paraId="5C4EB11F" w14:textId="77777777" w:rsidR="001020EA" w:rsidRDefault="00000000">
            <w:pPr>
              <w:spacing w:before="80" w:after="80"/>
            </w:pPr>
            <w:r>
              <w:rPr>
                <w:b/>
                <w:bCs/>
                <w:color w:val="FFFFFF"/>
                <w:sz w:val="20"/>
                <w:szCs w:val="20"/>
              </w:rPr>
              <w:t>Definición y Función Operativa</w:t>
            </w:r>
          </w:p>
        </w:tc>
      </w:tr>
      <w:tr w:rsidR="001020EA" w14:paraId="631B8285"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2EDAC3A8" w14:textId="77777777" w:rsidR="001020EA" w:rsidRDefault="00000000">
            <w:pPr>
              <w:spacing w:before="80" w:after="80"/>
            </w:pPr>
            <w:r>
              <w:rPr>
                <w:b/>
                <w:bCs/>
                <w:sz w:val="20"/>
                <w:szCs w:val="20"/>
              </w:rPr>
              <w:t>Training Quality (TQ)</w:t>
            </w:r>
          </w:p>
        </w:tc>
        <w:tc>
          <w:tcPr>
            <w:tcW w:w="75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1990CD2A" w14:textId="77777777" w:rsidR="001020EA" w:rsidRDefault="00000000">
            <w:pPr>
              <w:spacing w:before="80" w:after="80"/>
            </w:pPr>
            <w:r>
              <w:rPr>
                <w:sz w:val="20"/>
                <w:szCs w:val="20"/>
              </w:rPr>
              <w:t>Calidad real del entrenamiento diario. Mide si el trabajo está cerrando brechas reales o simplemente acumulando horas sin dirección. Una TQ baja destruye el potencial independientemente de las condiciones externas.</w:t>
            </w:r>
          </w:p>
        </w:tc>
      </w:tr>
      <w:tr w:rsidR="001020EA" w14:paraId="16228F79"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6B2659" w14:textId="77777777" w:rsidR="001020EA" w:rsidRDefault="00000000">
            <w:pPr>
              <w:spacing w:before="80" w:after="80"/>
            </w:pPr>
            <w:r>
              <w:rPr>
                <w:b/>
                <w:bCs/>
                <w:sz w:val="20"/>
                <w:szCs w:val="20"/>
              </w:rPr>
              <w:t>Minutes Velocity (MV)</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AAEBBC" w14:textId="77777777" w:rsidR="001020EA" w:rsidRDefault="00000000">
            <w:pPr>
              <w:spacing w:before="80" w:after="80"/>
            </w:pPr>
            <w:r>
              <w:rPr>
                <w:sz w:val="20"/>
                <w:szCs w:val="20"/>
              </w:rPr>
              <w:t>Velocidad de acceso a minutos competitivos reales y sostenidos. No basta con debutar; se necesita continuidad week in, week out. La MV baja es síntoma de mal club-fit o de readiness insuficiente.</w:t>
            </w:r>
          </w:p>
        </w:tc>
      </w:tr>
      <w:tr w:rsidR="001020EA" w14:paraId="6B228FD8"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46E6D851" w14:textId="77777777" w:rsidR="001020EA" w:rsidRDefault="00000000">
            <w:pPr>
              <w:spacing w:before="80" w:after="80"/>
            </w:pPr>
            <w:r>
              <w:rPr>
                <w:b/>
                <w:bCs/>
                <w:sz w:val="20"/>
                <w:szCs w:val="20"/>
              </w:rPr>
              <w:t>Skill-Number (S)</w:t>
            </w:r>
          </w:p>
        </w:tc>
        <w:tc>
          <w:tcPr>
            <w:tcW w:w="75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21058095" w14:textId="77777777" w:rsidR="001020EA" w:rsidRDefault="00000000">
            <w:pPr>
              <w:spacing w:before="80" w:after="80"/>
            </w:pPr>
            <w:r>
              <w:rPr>
                <w:sz w:val="20"/>
                <w:szCs w:val="20"/>
              </w:rPr>
              <w:t>Métrica cuantitativa del nivel técnico real del jugador (S0 = actual, S* = objetivo por etapa, ΔS = tasa de mejora trimestral, S_survive = umbral mínimo para sobrevivir en el entorno elegido). Convierte el desarrollo en ingeniería medible.</w:t>
            </w:r>
          </w:p>
        </w:tc>
      </w:tr>
      <w:tr w:rsidR="001020EA" w14:paraId="5B566FEE"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F548C2" w14:textId="77777777" w:rsidR="001020EA" w:rsidRDefault="00000000">
            <w:pPr>
              <w:spacing w:before="80" w:after="80"/>
            </w:pPr>
            <w:r>
              <w:rPr>
                <w:b/>
                <w:bCs/>
                <w:sz w:val="20"/>
                <w:szCs w:val="20"/>
              </w:rPr>
              <w:t>As Soon As Good Enough (ASAGE)</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F4F48D" w14:textId="77777777" w:rsidR="001020EA" w:rsidRDefault="00000000">
            <w:pPr>
              <w:spacing w:before="80" w:after="80"/>
            </w:pPr>
            <w:r>
              <w:rPr>
                <w:sz w:val="20"/>
                <w:szCs w:val="20"/>
              </w:rPr>
              <w:t>Principio de timing: moverse cuando el jugador está listo --- no antes por ansiedad, no después por comodidad. Si S &lt; S_survive del siguiente nivel, moverse genera banca y trauma. Si S &gt; S_survive y el club no ofrece MV, esperar destruye ventana.</w:t>
            </w:r>
          </w:p>
        </w:tc>
      </w:tr>
      <w:tr w:rsidR="001020EA" w14:paraId="0AD1C760"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1E10EBD5" w14:textId="77777777" w:rsidR="001020EA" w:rsidRDefault="00000000">
            <w:pPr>
              <w:spacing w:before="80" w:after="80"/>
            </w:pPr>
            <w:r>
              <w:rPr>
                <w:b/>
                <w:bCs/>
                <w:sz w:val="20"/>
                <w:szCs w:val="20"/>
              </w:rPr>
              <w:lastRenderedPageBreak/>
              <w:t>Antifragilidad Extra-Técnica</w:t>
            </w:r>
          </w:p>
        </w:tc>
        <w:tc>
          <w:tcPr>
            <w:tcW w:w="75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0A341336" w14:textId="77777777" w:rsidR="001020EA" w:rsidRDefault="00000000">
            <w:pPr>
              <w:spacing w:before="80" w:after="80"/>
            </w:pPr>
            <w:r>
              <w:rPr>
                <w:sz w:val="20"/>
                <w:szCs w:val="20"/>
              </w:rPr>
              <w:t>Los factores fuera del campo que multiplican o destruyen el desarrollo: disciplina, sueño, regulación emocional, entrenabilidad, entorno familiar, hábitos profesionales. Muchos talentos fracasan fuera de la cancha, no dentro de ella.</w:t>
            </w:r>
          </w:p>
        </w:tc>
      </w:tr>
    </w:tbl>
    <w:p w14:paraId="2CDA6FAA" w14:textId="77777777" w:rsidR="001020EA" w:rsidRDefault="001020EA">
      <w:pPr>
        <w:spacing w:before="160"/>
      </w:pPr>
    </w:p>
    <w:p w14:paraId="52FA92AA" w14:textId="77777777" w:rsidR="001020EA" w:rsidRDefault="00000000">
      <w:pPr>
        <w:spacing w:before="240" w:after="80"/>
      </w:pPr>
      <w:r>
        <w:rPr>
          <w:b/>
          <w:bCs/>
          <w:color w:val="1A1A1A"/>
          <w:sz w:val="24"/>
          <w:szCs w:val="24"/>
        </w:rPr>
        <w:t>3.A.4 Skill-number: el tablero de control</w:t>
      </w:r>
    </w:p>
    <w:p w14:paraId="71D96FA7" w14:textId="77777777" w:rsidR="001020EA" w:rsidRDefault="00000000">
      <w:pPr>
        <w:spacing w:before="60" w:after="60"/>
      </w:pPr>
      <w:r>
        <w:t>Para que NFB no sea discurso, opera con un sistema cuantificable llamado skill-number. Es una escala logarítmica acumulativa (1--10) que integra habilidad técnica, inteligencia táctica, preparación física, fortaleza mental y capacidad de sostener rendimiento bajo presión.</w:t>
      </w:r>
    </w:p>
    <w:p w14:paraId="3D9D4916" w14:textId="77777777" w:rsidR="001020EA" w:rsidRDefault="001020EA">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7560"/>
      </w:tblGrid>
      <w:tr w:rsidR="001020EA" w14:paraId="0AC3716E"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5609AEBA" w14:textId="77777777" w:rsidR="001020EA" w:rsidRDefault="00000000">
            <w:pPr>
              <w:spacing w:before="80" w:after="80"/>
            </w:pPr>
            <w:r>
              <w:rPr>
                <w:b/>
                <w:bCs/>
                <w:sz w:val="20"/>
                <w:szCs w:val="20"/>
              </w:rPr>
              <w:t>Skill-number &lt; 5</w:t>
            </w:r>
          </w:p>
        </w:tc>
        <w:tc>
          <w:tcPr>
            <w:tcW w:w="75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4C80F853" w14:textId="77777777" w:rsidR="001020EA" w:rsidRDefault="00000000">
            <w:pPr>
              <w:spacing w:before="80" w:after="80"/>
            </w:pPr>
            <w:r>
              <w:rPr>
                <w:sz w:val="20"/>
                <w:szCs w:val="20"/>
              </w:rPr>
              <w:t>Base / amateur</w:t>
            </w:r>
          </w:p>
        </w:tc>
      </w:tr>
      <w:tr w:rsidR="001020EA" w14:paraId="044F1F56"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E3444F" w14:textId="77777777" w:rsidR="001020EA" w:rsidRDefault="00000000">
            <w:pPr>
              <w:spacing w:before="80" w:after="80"/>
            </w:pPr>
            <w:r>
              <w:rPr>
                <w:b/>
                <w:bCs/>
                <w:sz w:val="20"/>
                <w:szCs w:val="20"/>
              </w:rPr>
              <w:t>Skill-number 4</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C038C7" w14:textId="77777777" w:rsidR="001020EA" w:rsidRDefault="00000000">
            <w:pPr>
              <w:spacing w:before="80" w:after="80"/>
            </w:pPr>
            <w:r>
              <w:rPr>
                <w:sz w:val="20"/>
                <w:szCs w:val="20"/>
              </w:rPr>
              <w:t>Umbral típico de detección e ingreso a formación seria</w:t>
            </w:r>
          </w:p>
        </w:tc>
      </w:tr>
      <w:tr w:rsidR="001020EA" w14:paraId="542E99DE"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6A71CF13" w14:textId="77777777" w:rsidR="001020EA" w:rsidRDefault="00000000">
            <w:pPr>
              <w:spacing w:before="80" w:after="80"/>
            </w:pPr>
            <w:r>
              <w:rPr>
                <w:b/>
                <w:bCs/>
                <w:sz w:val="20"/>
                <w:szCs w:val="20"/>
              </w:rPr>
              <w:t>Skill-number 6</w:t>
            </w:r>
          </w:p>
        </w:tc>
        <w:tc>
          <w:tcPr>
            <w:tcW w:w="75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2B220BE2" w14:textId="77777777" w:rsidR="001020EA" w:rsidRDefault="00000000">
            <w:pPr>
              <w:spacing w:before="80" w:after="80"/>
            </w:pPr>
            <w:r>
              <w:rPr>
                <w:sz w:val="20"/>
                <w:szCs w:val="20"/>
              </w:rPr>
              <w:t>Umbral mínimo para "sobrevivir" el fútbol profesional</w:t>
            </w:r>
          </w:p>
        </w:tc>
      </w:tr>
      <w:tr w:rsidR="001020EA" w14:paraId="0EFC87A3"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D1BF67" w14:textId="77777777" w:rsidR="001020EA" w:rsidRDefault="00000000">
            <w:pPr>
              <w:spacing w:before="80" w:after="80"/>
            </w:pPr>
            <w:r>
              <w:rPr>
                <w:b/>
                <w:bCs/>
                <w:sz w:val="20"/>
                <w:szCs w:val="20"/>
              </w:rPr>
              <w:t>Skill-number 7--8</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A89F84" w14:textId="77777777" w:rsidR="001020EA" w:rsidRDefault="00000000">
            <w:pPr>
              <w:spacing w:before="80" w:after="80"/>
            </w:pPr>
            <w:r>
              <w:rPr>
                <w:sz w:val="20"/>
                <w:szCs w:val="20"/>
              </w:rPr>
              <w:t>Profesional sólido con impacto en ligas de nivel</w:t>
            </w:r>
          </w:p>
        </w:tc>
      </w:tr>
      <w:tr w:rsidR="001020EA" w14:paraId="64C879D9"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08EC3549" w14:textId="77777777" w:rsidR="001020EA" w:rsidRDefault="00000000">
            <w:pPr>
              <w:spacing w:before="80" w:after="80"/>
            </w:pPr>
            <w:r>
              <w:rPr>
                <w:b/>
                <w:bCs/>
                <w:sz w:val="20"/>
                <w:szCs w:val="20"/>
              </w:rPr>
              <w:t>Skill-number 9</w:t>
            </w:r>
          </w:p>
        </w:tc>
        <w:tc>
          <w:tcPr>
            <w:tcW w:w="75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68C4E66B" w14:textId="77777777" w:rsidR="001020EA" w:rsidRDefault="00000000">
            <w:pPr>
              <w:spacing w:before="80" w:after="80"/>
            </w:pPr>
            <w:r>
              <w:rPr>
                <w:sz w:val="20"/>
                <w:szCs w:val="20"/>
              </w:rPr>
              <w:t>Antesala de la élite global</w:t>
            </w:r>
          </w:p>
        </w:tc>
      </w:tr>
      <w:tr w:rsidR="001020EA" w14:paraId="6685D7F7"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F77802" w14:textId="77777777" w:rsidR="001020EA" w:rsidRDefault="00000000">
            <w:pPr>
              <w:spacing w:before="80" w:after="80"/>
            </w:pPr>
            <w:r>
              <w:rPr>
                <w:b/>
                <w:bCs/>
                <w:sz w:val="20"/>
                <w:szCs w:val="20"/>
              </w:rPr>
              <w:t>Skill-number 10</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C3E06F" w14:textId="77777777" w:rsidR="001020EA" w:rsidRDefault="00000000">
            <w:pPr>
              <w:spacing w:before="80" w:after="80"/>
            </w:pPr>
            <w:r>
              <w:rPr>
                <w:sz w:val="20"/>
                <w:szCs w:val="20"/>
              </w:rPr>
              <w:t>Élite absoluta</w:t>
            </w:r>
          </w:p>
        </w:tc>
      </w:tr>
    </w:tbl>
    <w:p w14:paraId="37BB102C" w14:textId="77777777" w:rsidR="001020EA" w:rsidRDefault="001020EA">
      <w:pPr>
        <w:spacing w:before="120"/>
      </w:pPr>
    </w:p>
    <w:p w14:paraId="1E6841FA" w14:textId="77777777" w:rsidR="001020EA" w:rsidRDefault="00000000">
      <w:pPr>
        <w:spacing w:before="60" w:after="60"/>
      </w:pPr>
      <w:r>
        <w:t>NFB opera en todo momento con cinco variables del skill-number por jugador:</w:t>
      </w:r>
    </w:p>
    <w:p w14:paraId="20B7CD11" w14:textId="77777777" w:rsidR="001020EA" w:rsidRDefault="00000000">
      <w:pPr>
        <w:pStyle w:val="ListParagraph"/>
        <w:numPr>
          <w:ilvl w:val="0"/>
          <w:numId w:val="2"/>
        </w:numPr>
        <w:spacing w:before="40" w:after="40"/>
      </w:pPr>
      <w:r>
        <w:t>S0 --- skill-number actual del jugador</w:t>
      </w:r>
    </w:p>
    <w:p w14:paraId="4642D653" w14:textId="77777777" w:rsidR="001020EA" w:rsidRDefault="00000000">
      <w:pPr>
        <w:pStyle w:val="ListParagraph"/>
        <w:numPr>
          <w:ilvl w:val="0"/>
          <w:numId w:val="2"/>
        </w:numPr>
        <w:spacing w:before="40" w:after="40"/>
      </w:pPr>
      <w:r>
        <w:t>S* --- skill-number objetivo por etapa o ventana de desarrollo</w:t>
      </w:r>
    </w:p>
    <w:p w14:paraId="0D24FD21" w14:textId="77777777" w:rsidR="001020EA" w:rsidRDefault="00000000">
      <w:pPr>
        <w:pStyle w:val="ListParagraph"/>
        <w:numPr>
          <w:ilvl w:val="0"/>
          <w:numId w:val="2"/>
        </w:numPr>
        <w:spacing w:before="40" w:after="40"/>
      </w:pPr>
      <w:r>
        <w:t>ΔS --- tasa de mejora por trimestre (la velocidad de crecimiento)</w:t>
      </w:r>
    </w:p>
    <w:p w14:paraId="5F0F9FB2" w14:textId="77777777" w:rsidR="001020EA" w:rsidRDefault="00000000">
      <w:pPr>
        <w:pStyle w:val="ListParagraph"/>
        <w:numPr>
          <w:ilvl w:val="0"/>
          <w:numId w:val="2"/>
        </w:numPr>
        <w:spacing w:before="40" w:after="40"/>
      </w:pPr>
      <w:r>
        <w:t>S_survive --- umbral mínimo para sobrevivir el entorno al que se aspira</w:t>
      </w:r>
    </w:p>
    <w:p w14:paraId="756E5F28" w14:textId="77777777" w:rsidR="001020EA" w:rsidRDefault="00000000">
      <w:pPr>
        <w:pStyle w:val="ListParagraph"/>
        <w:numPr>
          <w:ilvl w:val="0"/>
          <w:numId w:val="2"/>
        </w:numPr>
        <w:spacing w:before="40" w:after="40"/>
      </w:pPr>
      <w:r>
        <w:t>Ventanas temporales --- debut, consolidación, salto estratégico</w:t>
      </w:r>
    </w:p>
    <w:p w14:paraId="26456629" w14:textId="77777777" w:rsidR="001020EA" w:rsidRDefault="001020EA">
      <w:pPr>
        <w:spacing w:before="160"/>
      </w:pPr>
    </w:p>
    <w:p w14:paraId="4F6D0AA3" w14:textId="77777777" w:rsidR="001020EA" w:rsidRDefault="00000000">
      <w:pPr>
        <w:spacing w:before="240" w:after="80"/>
      </w:pPr>
      <w:r>
        <w:rPr>
          <w:b/>
          <w:bCs/>
          <w:color w:val="1A1A1A"/>
          <w:sz w:val="24"/>
          <w:szCs w:val="24"/>
        </w:rPr>
        <w:t>3.A.5 Arquitectura Factory + Conveyor Belt</w:t>
      </w:r>
    </w:p>
    <w:p w14:paraId="253DDD98" w14:textId="77777777" w:rsidR="001020EA" w:rsidRDefault="00000000">
      <w:pPr>
        <w:spacing w:before="60" w:after="60"/>
      </w:pPr>
      <w:r>
        <w:t>NFB BREAKOUT adopta una arquitectura de producción de talento basada en dos metáforas operativas complementarias:</w:t>
      </w:r>
    </w:p>
    <w:p w14:paraId="516AC38B" w14:textId="77777777" w:rsidR="001020EA" w:rsidRDefault="00000000">
      <w:pPr>
        <w:pStyle w:val="ListParagraph"/>
        <w:numPr>
          <w:ilvl w:val="0"/>
          <w:numId w:val="2"/>
        </w:numPr>
        <w:spacing w:before="40" w:after="40"/>
      </w:pPr>
      <w:r>
        <w:t>Factory (Fábrica): El sistema de desarrollo es replicable y estandarizable. Los mismos principios, métricas y protocolos aplican a todos los jugadores, aunque el diagnóstico y la intervención sean individuales. La calidad del output no depende de un entrenador excepcional sino de un proceso robusto.</w:t>
      </w:r>
    </w:p>
    <w:p w14:paraId="07DC9599" w14:textId="77777777" w:rsidR="001020EA" w:rsidRDefault="00000000">
      <w:pPr>
        <w:pStyle w:val="ListParagraph"/>
        <w:numPr>
          <w:ilvl w:val="0"/>
          <w:numId w:val="2"/>
        </w:numPr>
        <w:spacing w:before="40" w:after="40"/>
      </w:pPr>
      <w:r>
        <w:t>Conveyor Belt (Banda Transportadora): El progreso del jugador sigue una secuencia lógica y predecible: diagnóstico → intervención → exposición → consolidación → salto. Cada fase tiene criterios de entrada y salida. No se salta una fase por presión, impaciencia o promesa.</w:t>
      </w:r>
    </w:p>
    <w:p w14:paraId="3463C9DA" w14:textId="77777777" w:rsidR="001020EA" w:rsidRDefault="001020EA">
      <w:pPr>
        <w:spacing w:before="160"/>
      </w:pPr>
    </w:p>
    <w:p w14:paraId="73437DAB" w14:textId="77777777" w:rsidR="001020EA" w:rsidRDefault="00000000">
      <w:pPr>
        <w:spacing w:before="240" w:after="80"/>
      </w:pPr>
      <w:r>
        <w:rPr>
          <w:b/>
          <w:bCs/>
          <w:color w:val="1A1A1A"/>
          <w:sz w:val="24"/>
          <w:szCs w:val="24"/>
        </w:rPr>
        <w:t>3.A.6 El pipeline X1→X6 y dónde opera NFB</w:t>
      </w:r>
    </w:p>
    <w:p w14:paraId="7F390247" w14:textId="77777777" w:rsidR="001020EA" w:rsidRDefault="001020EA">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8640"/>
      </w:tblGrid>
      <w:tr w:rsidR="001020EA" w14:paraId="2D4018ED"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4919530E" w14:textId="77777777" w:rsidR="001020EA" w:rsidRDefault="00000000">
            <w:pPr>
              <w:spacing w:before="80" w:after="80"/>
            </w:pPr>
            <w:r>
              <w:rPr>
                <w:b/>
                <w:bCs/>
                <w:sz w:val="20"/>
                <w:szCs w:val="20"/>
              </w:rPr>
              <w:lastRenderedPageBreak/>
              <w:t>X1</w:t>
            </w:r>
          </w:p>
        </w:tc>
        <w:tc>
          <w:tcPr>
            <w:tcW w:w="864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6B942443" w14:textId="77777777" w:rsidR="001020EA" w:rsidRDefault="00000000">
            <w:pPr>
              <w:spacing w:before="80" w:after="80"/>
            </w:pPr>
            <w:r>
              <w:rPr>
                <w:sz w:val="20"/>
                <w:szCs w:val="20"/>
              </w:rPr>
              <w:t>Población total --- macro demográfico</w:t>
            </w:r>
          </w:p>
        </w:tc>
      </w:tr>
      <w:tr w:rsidR="001020EA" w14:paraId="097FED1C"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08F5DF" w14:textId="77777777" w:rsidR="001020EA" w:rsidRDefault="00000000">
            <w:pPr>
              <w:spacing w:before="80" w:after="80"/>
            </w:pPr>
            <w:r>
              <w:rPr>
                <w:b/>
                <w:bCs/>
                <w:sz w:val="20"/>
                <w:szCs w:val="20"/>
              </w:rPr>
              <w:t>X2</w:t>
            </w:r>
          </w:p>
        </w:tc>
        <w:tc>
          <w:tcPr>
            <w:tcW w:w="8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CD2135" w14:textId="77777777" w:rsidR="001020EA" w:rsidRDefault="00000000">
            <w:pPr>
              <w:spacing w:before="80" w:after="80"/>
            </w:pPr>
            <w:r>
              <w:rPr>
                <w:sz w:val="20"/>
                <w:szCs w:val="20"/>
              </w:rPr>
              <w:t>Varones U6--U12 --- base demográfica relevante</w:t>
            </w:r>
          </w:p>
        </w:tc>
      </w:tr>
      <w:tr w:rsidR="001020EA" w14:paraId="4309A83C"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0BB81282" w14:textId="77777777" w:rsidR="001020EA" w:rsidRDefault="00000000">
            <w:pPr>
              <w:spacing w:before="80" w:after="80"/>
            </w:pPr>
            <w:r>
              <w:rPr>
                <w:b/>
                <w:bCs/>
                <w:sz w:val="20"/>
                <w:szCs w:val="20"/>
              </w:rPr>
              <w:t>X3</w:t>
            </w:r>
          </w:p>
        </w:tc>
        <w:tc>
          <w:tcPr>
            <w:tcW w:w="864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2FAAB5B5" w14:textId="77777777" w:rsidR="001020EA" w:rsidRDefault="00000000">
            <w:pPr>
              <w:spacing w:before="80" w:after="80"/>
            </w:pPr>
            <w:r>
              <w:rPr>
                <w:sz w:val="20"/>
                <w:szCs w:val="20"/>
              </w:rPr>
              <w:t>Fútbol base U6--U12 --- grassroots real</w:t>
            </w:r>
          </w:p>
        </w:tc>
      </w:tr>
      <w:tr w:rsidR="001020EA" w14:paraId="0263DEE5"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87EA93" w14:textId="77777777" w:rsidR="001020EA" w:rsidRDefault="00000000">
            <w:pPr>
              <w:spacing w:before="80" w:after="80"/>
            </w:pPr>
            <w:r>
              <w:rPr>
                <w:b/>
                <w:bCs/>
                <w:sz w:val="20"/>
                <w:szCs w:val="20"/>
              </w:rPr>
              <w:t>X4</w:t>
            </w:r>
          </w:p>
        </w:tc>
        <w:tc>
          <w:tcPr>
            <w:tcW w:w="8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3EEF01" w14:textId="77777777" w:rsidR="001020EA" w:rsidRDefault="00000000">
            <w:pPr>
              <w:spacing w:before="80" w:after="80"/>
            </w:pPr>
            <w:r>
              <w:rPr>
                <w:sz w:val="20"/>
                <w:szCs w:val="20"/>
              </w:rPr>
              <w:t>Sistema formal de academias --- formación estructurada</w:t>
            </w:r>
          </w:p>
        </w:tc>
      </w:tr>
      <w:tr w:rsidR="001020EA" w14:paraId="657DF240"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4C6AAF63" w14:textId="77777777" w:rsidR="001020EA" w:rsidRDefault="00000000">
            <w:pPr>
              <w:spacing w:before="80" w:after="80"/>
            </w:pPr>
            <w:r>
              <w:rPr>
                <w:b/>
                <w:bCs/>
                <w:sz w:val="20"/>
                <w:szCs w:val="20"/>
              </w:rPr>
              <w:t>X5</w:t>
            </w:r>
          </w:p>
        </w:tc>
        <w:tc>
          <w:tcPr>
            <w:tcW w:w="864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33D74BA6" w14:textId="77777777" w:rsidR="001020EA" w:rsidRDefault="00000000">
            <w:pPr>
              <w:spacing w:before="80" w:after="80"/>
            </w:pPr>
            <w:r>
              <w:rPr>
                <w:sz w:val="20"/>
                <w:szCs w:val="20"/>
              </w:rPr>
              <w:t>Fútbol profesional --- competencia real y mercado laboral</w:t>
            </w:r>
          </w:p>
        </w:tc>
      </w:tr>
      <w:tr w:rsidR="001020EA" w14:paraId="225A2EAC" w14:textId="77777777">
        <w:tblPrEx>
          <w:tblCellMar>
            <w:top w:w="0" w:type="dxa"/>
            <w:bottom w:w="0" w:type="dxa"/>
          </w:tblCellMar>
        </w:tblPrEx>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C35E03" w14:textId="77777777" w:rsidR="001020EA" w:rsidRDefault="00000000">
            <w:pPr>
              <w:spacing w:before="80" w:after="80"/>
            </w:pPr>
            <w:r>
              <w:rPr>
                <w:b/>
                <w:bCs/>
                <w:sz w:val="20"/>
                <w:szCs w:val="20"/>
              </w:rPr>
              <w:t>X6</w:t>
            </w:r>
          </w:p>
        </w:tc>
        <w:tc>
          <w:tcPr>
            <w:tcW w:w="86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FA6DFD" w14:textId="77777777" w:rsidR="001020EA" w:rsidRDefault="00000000">
            <w:pPr>
              <w:spacing w:before="80" w:after="80"/>
            </w:pPr>
            <w:r>
              <w:rPr>
                <w:sz w:val="20"/>
                <w:szCs w:val="20"/>
              </w:rPr>
              <w:t>Élite global --- clubes contendientes de primer nivel mundial</w:t>
            </w:r>
          </w:p>
        </w:tc>
      </w:tr>
    </w:tbl>
    <w:p w14:paraId="78BD32F5" w14:textId="77777777" w:rsidR="001020EA" w:rsidRDefault="001020EA">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020EA" w14:paraId="47F22745" w14:textId="77777777">
        <w:tblPrEx>
          <w:tblCellMar>
            <w:top w:w="0" w:type="dxa"/>
            <w:bottom w:w="0" w:type="dxa"/>
          </w:tblCellMar>
        </w:tblPrEx>
        <w:tc>
          <w:tcPr>
            <w:tcW w:w="10080" w:type="dxa"/>
            <w:tcBorders>
              <w:top w:val="single" w:sz="4" w:space="0" w:color="F0B429"/>
              <w:left w:val="single" w:sz="12" w:space="0" w:color="F0B429"/>
              <w:bottom w:val="single" w:sz="4" w:space="0" w:color="F0B429"/>
              <w:right w:val="none" w:sz="0" w:space="0" w:color="FFFFFF"/>
            </w:tcBorders>
            <w:shd w:val="clear" w:color="auto" w:fill="F5F5F3"/>
            <w:tcMar>
              <w:top w:w="160" w:type="dxa"/>
              <w:left w:w="300" w:type="dxa"/>
              <w:bottom w:w="160" w:type="dxa"/>
              <w:right w:w="300" w:type="dxa"/>
            </w:tcMar>
          </w:tcPr>
          <w:p w14:paraId="0D58C85F" w14:textId="77777777" w:rsidR="001020EA" w:rsidRDefault="00000000">
            <w:pPr>
              <w:spacing w:after="80"/>
            </w:pPr>
            <w:r>
              <w:rPr>
                <w:b/>
                <w:bCs/>
                <w:color w:val="1A1A1A"/>
              </w:rPr>
              <w:t>Dónde opera NFB BREAKOUT con mayor impacto</w:t>
            </w:r>
          </w:p>
          <w:p w14:paraId="220B9AD6" w14:textId="77777777" w:rsidR="001020EA" w:rsidRDefault="00000000">
            <w:pPr>
              <w:pStyle w:val="ListParagraph"/>
              <w:numPr>
                <w:ilvl w:val="0"/>
                <w:numId w:val="2"/>
              </w:numPr>
              <w:spacing w:before="40" w:after="40"/>
            </w:pPr>
            <w:r>
              <w:t>Palanca 4 (X4 Quality): intervención directa e intensa. Above &amp; Beyond dentro de la academia.</w:t>
            </w:r>
          </w:p>
          <w:p w14:paraId="323FD1AB" w14:textId="77777777" w:rsidR="001020EA" w:rsidRDefault="00000000">
            <w:pPr>
              <w:pStyle w:val="ListParagraph"/>
              <w:numPr>
                <w:ilvl w:val="0"/>
                <w:numId w:val="2"/>
              </w:numPr>
              <w:spacing w:before="40" w:after="40"/>
            </w:pPr>
            <w:r>
              <w:t>Palanca 5 (X4→X5): intervención directa sobre readiness, club-fit, timing y continuidad competitiva.</w:t>
            </w:r>
          </w:p>
          <w:p w14:paraId="555B635D" w14:textId="77777777" w:rsidR="001020EA" w:rsidRDefault="00000000">
            <w:pPr>
              <w:pStyle w:val="ListParagraph"/>
              <w:numPr>
                <w:ilvl w:val="0"/>
                <w:numId w:val="2"/>
              </w:numPr>
              <w:spacing w:before="40" w:after="40"/>
            </w:pPr>
            <w:r>
              <w:t>Palanca 3 (X3 Base): intervención indirecta para compensar déficits de base técnica.</w:t>
            </w:r>
          </w:p>
          <w:p w14:paraId="2DFFC340" w14:textId="77777777" w:rsidR="001020EA" w:rsidRDefault="00000000">
            <w:pPr>
              <w:spacing w:before="60" w:after="60"/>
            </w:pPr>
            <w:r>
              <w:t>NFB no pretende controlar el sistema macro. Concentra su valor donde puede incidir con honestidad y precisión.</w:t>
            </w:r>
          </w:p>
        </w:tc>
      </w:tr>
    </w:tbl>
    <w:p w14:paraId="2FD964AC" w14:textId="77777777" w:rsidR="001020EA" w:rsidRDefault="001020EA">
      <w:pPr>
        <w:spacing w:before="160"/>
      </w:pPr>
    </w:p>
    <w:p w14:paraId="41F7F5D2" w14:textId="77777777" w:rsidR="001020EA" w:rsidRDefault="00000000">
      <w:pPr>
        <w:spacing w:before="240" w:after="80"/>
      </w:pPr>
      <w:r>
        <w:rPr>
          <w:b/>
          <w:bCs/>
          <w:color w:val="1A1A1A"/>
          <w:sz w:val="24"/>
          <w:szCs w:val="24"/>
        </w:rPr>
        <w:t>3.A.7 Los 14 Catalizadores de Fracaso --- Antifragilidad Futbolística</w:t>
      </w:r>
    </w:p>
    <w:p w14:paraId="609E633C" w14:textId="77777777" w:rsidR="001020EA" w:rsidRDefault="00000000">
      <w:pPr>
        <w:spacing w:before="60" w:after="60"/>
      </w:pPr>
      <w:r>
        <w:t>La antifragilidad futbolística es el conjunto de capacidades que permiten al jugador fortalecerse ante adversidad, en lugar de romperse. NFB BREAKOUT identifica 14 catalizadores de fracaso (F) que pueden destruir una carrera independientemente del talento técnico:</w:t>
      </w:r>
    </w:p>
    <w:p w14:paraId="3751EEDB" w14:textId="77777777" w:rsidR="001020EA" w:rsidRDefault="001020EA">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1020EA" w14:paraId="52BD53F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tcPr>
          <w:p w14:paraId="5D451D46" w14:textId="77777777" w:rsidR="001020EA" w:rsidRDefault="00000000">
            <w:pPr>
              <w:spacing w:before="80" w:after="80"/>
            </w:pPr>
            <w:r>
              <w:rPr>
                <w:b/>
                <w:bCs/>
                <w:color w:val="FFFFFF"/>
                <w:sz w:val="20"/>
                <w:szCs w:val="20"/>
              </w:rPr>
              <w:t>Catalizador de Fracaso</w:t>
            </w:r>
          </w:p>
        </w:tc>
        <w:tc>
          <w:tcPr>
            <w:tcW w:w="708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tcPr>
          <w:p w14:paraId="3F80FED7" w14:textId="77777777" w:rsidR="001020EA" w:rsidRDefault="00000000">
            <w:pPr>
              <w:spacing w:before="80" w:after="80"/>
            </w:pPr>
            <w:r>
              <w:rPr>
                <w:b/>
                <w:bCs/>
                <w:color w:val="FFFFFF"/>
                <w:sz w:val="20"/>
                <w:szCs w:val="20"/>
              </w:rPr>
              <w:t>Blindaje NFB BREAKOUT</w:t>
            </w:r>
          </w:p>
        </w:tc>
      </w:tr>
      <w:tr w:rsidR="001020EA" w14:paraId="063E689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444B5771" w14:textId="77777777" w:rsidR="001020EA" w:rsidRDefault="00000000">
            <w:pPr>
              <w:spacing w:before="80" w:after="80"/>
            </w:pPr>
            <w:r>
              <w:rPr>
                <w:b/>
                <w:bCs/>
                <w:sz w:val="20"/>
                <w:szCs w:val="20"/>
              </w:rPr>
              <w:t>F1 --- Lesión grave o recurrente</w:t>
            </w:r>
          </w:p>
        </w:tc>
        <w:tc>
          <w:tcPr>
            <w:tcW w:w="708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196657AE" w14:textId="77777777" w:rsidR="001020EA" w:rsidRDefault="00000000">
            <w:pPr>
              <w:spacing w:before="80" w:after="80"/>
            </w:pPr>
            <w:r>
              <w:rPr>
                <w:sz w:val="20"/>
                <w:szCs w:val="20"/>
              </w:rPr>
              <w:t>Gestión de carga, recuperación y hábitos físicos. Cultura de prevención activa.</w:t>
            </w:r>
          </w:p>
        </w:tc>
      </w:tr>
      <w:tr w:rsidR="001020EA" w14:paraId="253376B2"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3EE2B7" w14:textId="77777777" w:rsidR="001020EA" w:rsidRDefault="00000000">
            <w:pPr>
              <w:spacing w:before="80" w:after="80"/>
            </w:pPr>
            <w:r>
              <w:rPr>
                <w:b/>
                <w:bCs/>
                <w:sz w:val="20"/>
                <w:szCs w:val="20"/>
              </w:rPr>
              <w:t>F2 --- Banca crónica sin minutos competitivos</w:t>
            </w:r>
          </w:p>
        </w:tc>
        <w:tc>
          <w:tcPr>
            <w:tcW w:w="7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8C3E01" w14:textId="77777777" w:rsidR="001020EA" w:rsidRDefault="00000000">
            <w:pPr>
              <w:spacing w:before="80" w:after="80"/>
            </w:pPr>
            <w:r>
              <w:rPr>
                <w:sz w:val="20"/>
                <w:szCs w:val="20"/>
              </w:rPr>
              <w:t>Diagnóstico de club-fit y pathway real. Protocolo de decisión: quedarse vs moverse.</w:t>
            </w:r>
          </w:p>
        </w:tc>
      </w:tr>
      <w:tr w:rsidR="001020EA" w14:paraId="332EA0A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425D4555" w14:textId="77777777" w:rsidR="001020EA" w:rsidRDefault="00000000">
            <w:pPr>
              <w:spacing w:before="80" w:after="80"/>
            </w:pPr>
            <w:r>
              <w:rPr>
                <w:b/>
                <w:bCs/>
                <w:sz w:val="20"/>
                <w:szCs w:val="20"/>
              </w:rPr>
              <w:t>F3 --- Mala elección de entorno deportivo</w:t>
            </w:r>
          </w:p>
        </w:tc>
        <w:tc>
          <w:tcPr>
            <w:tcW w:w="708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0F39B057" w14:textId="77777777" w:rsidR="001020EA" w:rsidRDefault="00000000">
            <w:pPr>
              <w:spacing w:before="80" w:after="80"/>
            </w:pPr>
            <w:r>
              <w:rPr>
                <w:sz w:val="20"/>
                <w:szCs w:val="20"/>
              </w:rPr>
              <w:t>Evaluación estructurada de academias y clubes por oportunidad real, no por nombre o promesa.</w:t>
            </w:r>
          </w:p>
        </w:tc>
      </w:tr>
      <w:tr w:rsidR="001020EA" w14:paraId="4E22035A"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D5A5C5" w14:textId="77777777" w:rsidR="001020EA" w:rsidRDefault="00000000">
            <w:pPr>
              <w:spacing w:before="80" w:after="80"/>
            </w:pPr>
            <w:r>
              <w:rPr>
                <w:b/>
                <w:bCs/>
                <w:sz w:val="20"/>
                <w:szCs w:val="20"/>
              </w:rPr>
              <w:t>F4 --- Exportación prematura</w:t>
            </w:r>
          </w:p>
        </w:tc>
        <w:tc>
          <w:tcPr>
            <w:tcW w:w="7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454984" w14:textId="77777777" w:rsidR="001020EA" w:rsidRDefault="00000000">
            <w:pPr>
              <w:spacing w:before="80" w:after="80"/>
            </w:pPr>
            <w:r>
              <w:rPr>
                <w:sz w:val="20"/>
                <w:szCs w:val="20"/>
              </w:rPr>
              <w:t>Guardrail anti-salto prematuro. No se mueve al jugador si S &lt; S_survive del mercado destino.</w:t>
            </w:r>
          </w:p>
        </w:tc>
      </w:tr>
      <w:tr w:rsidR="001020EA" w14:paraId="707765A7"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09E76898" w14:textId="77777777" w:rsidR="001020EA" w:rsidRDefault="00000000">
            <w:pPr>
              <w:spacing w:before="80" w:after="80"/>
            </w:pPr>
            <w:r>
              <w:rPr>
                <w:b/>
                <w:bCs/>
                <w:sz w:val="20"/>
                <w:szCs w:val="20"/>
              </w:rPr>
              <w:t>F5 --- Decisiones impulsivas por presión familiar</w:t>
            </w:r>
          </w:p>
        </w:tc>
        <w:tc>
          <w:tcPr>
            <w:tcW w:w="708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0DA43AFB" w14:textId="77777777" w:rsidR="001020EA" w:rsidRDefault="00000000">
            <w:pPr>
              <w:spacing w:before="80" w:after="80"/>
            </w:pPr>
            <w:r>
              <w:rPr>
                <w:sz w:val="20"/>
                <w:szCs w:val="20"/>
              </w:rPr>
              <w:t>Alineación triádica jugador--familia--Natio. Educación preventiva sin presión.</w:t>
            </w:r>
          </w:p>
        </w:tc>
      </w:tr>
      <w:tr w:rsidR="001020EA" w14:paraId="0ECDB904"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83B9E5" w14:textId="77777777" w:rsidR="001020EA" w:rsidRDefault="00000000">
            <w:pPr>
              <w:spacing w:before="80" w:after="80"/>
            </w:pPr>
            <w:r>
              <w:rPr>
                <w:b/>
                <w:bCs/>
                <w:sz w:val="20"/>
                <w:szCs w:val="20"/>
              </w:rPr>
              <w:lastRenderedPageBreak/>
              <w:t>F6 --- Entorno de terceros oportunistas</w:t>
            </w:r>
          </w:p>
        </w:tc>
        <w:tc>
          <w:tcPr>
            <w:tcW w:w="7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7F5430" w14:textId="77777777" w:rsidR="001020EA" w:rsidRDefault="00000000">
            <w:pPr>
              <w:spacing w:before="80" w:after="80"/>
            </w:pPr>
            <w:r>
              <w:rPr>
                <w:sz w:val="20"/>
                <w:szCs w:val="20"/>
              </w:rPr>
              <w:t>Blindaje ético y comercial temprano. Exclusividad protectora estructurada.</w:t>
            </w:r>
          </w:p>
        </w:tc>
      </w:tr>
      <w:tr w:rsidR="001020EA" w14:paraId="50B000ED"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053F806F" w14:textId="77777777" w:rsidR="001020EA" w:rsidRDefault="00000000">
            <w:pPr>
              <w:spacing w:before="80" w:after="80"/>
            </w:pPr>
            <w:r>
              <w:rPr>
                <w:b/>
                <w:bCs/>
                <w:sz w:val="20"/>
                <w:szCs w:val="20"/>
              </w:rPr>
              <w:t>F7 --- Estancamiento técnico real</w:t>
            </w:r>
          </w:p>
        </w:tc>
        <w:tc>
          <w:tcPr>
            <w:tcW w:w="708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702EDBB7" w14:textId="77777777" w:rsidR="001020EA" w:rsidRDefault="00000000">
            <w:pPr>
              <w:spacing w:before="80" w:after="80"/>
            </w:pPr>
            <w:r>
              <w:rPr>
                <w:sz w:val="20"/>
                <w:szCs w:val="20"/>
              </w:rPr>
              <w:t>Microplanes por brecha. Feedback estructurado. Cadencia mensual/trimestral de revisión.</w:t>
            </w:r>
          </w:p>
        </w:tc>
      </w:tr>
      <w:tr w:rsidR="001020EA" w14:paraId="609F361A"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207146" w14:textId="77777777" w:rsidR="001020EA" w:rsidRDefault="00000000">
            <w:pPr>
              <w:spacing w:before="80" w:after="80"/>
            </w:pPr>
            <w:r>
              <w:rPr>
                <w:b/>
                <w:bCs/>
                <w:sz w:val="20"/>
                <w:szCs w:val="20"/>
              </w:rPr>
              <w:t>F8 --- Toma de decisiones sin sistema</w:t>
            </w:r>
          </w:p>
        </w:tc>
        <w:tc>
          <w:tcPr>
            <w:tcW w:w="7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A6307E" w14:textId="77777777" w:rsidR="001020EA" w:rsidRDefault="00000000">
            <w:pPr>
              <w:spacing w:before="80" w:after="80"/>
            </w:pPr>
            <w:r>
              <w:rPr>
                <w:sz w:val="20"/>
                <w:szCs w:val="20"/>
              </w:rPr>
              <w:t>Career Intelligence Engine. Diagnóstico formal antes de cualquier decisión crítica.</w:t>
            </w:r>
          </w:p>
        </w:tc>
      </w:tr>
      <w:tr w:rsidR="001020EA" w14:paraId="1DC503F2"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56EB65AD" w14:textId="77777777" w:rsidR="001020EA" w:rsidRDefault="00000000">
            <w:pPr>
              <w:spacing w:before="80" w:after="80"/>
            </w:pPr>
            <w:r>
              <w:rPr>
                <w:b/>
                <w:bCs/>
                <w:sz w:val="20"/>
                <w:szCs w:val="20"/>
              </w:rPr>
              <w:t>F9 --- Ruido externo y colapso cognitivo</w:t>
            </w:r>
          </w:p>
        </w:tc>
        <w:tc>
          <w:tcPr>
            <w:tcW w:w="708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1FA87CB6" w14:textId="77777777" w:rsidR="001020EA" w:rsidRDefault="00000000">
            <w:pPr>
              <w:spacing w:before="80" w:after="80"/>
            </w:pPr>
            <w:r>
              <w:rPr>
                <w:sz w:val="20"/>
                <w:szCs w:val="20"/>
              </w:rPr>
              <w:t>Política digital + ventanas de consumo + disciplina comunicacional.</w:t>
            </w:r>
          </w:p>
        </w:tc>
      </w:tr>
      <w:tr w:rsidR="001020EA" w14:paraId="4B1E331C"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352CBD" w14:textId="77777777" w:rsidR="001020EA" w:rsidRDefault="00000000">
            <w:pPr>
              <w:spacing w:before="80" w:after="80"/>
            </w:pPr>
            <w:r>
              <w:rPr>
                <w:b/>
                <w:bCs/>
                <w:sz w:val="20"/>
                <w:szCs w:val="20"/>
              </w:rPr>
              <w:t>F10 --- Deriva reputacional / crisis de PR</w:t>
            </w:r>
          </w:p>
        </w:tc>
        <w:tc>
          <w:tcPr>
            <w:tcW w:w="7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020F9F" w14:textId="77777777" w:rsidR="001020EA" w:rsidRDefault="00000000">
            <w:pPr>
              <w:spacing w:before="80" w:after="80"/>
            </w:pPr>
            <w:r>
              <w:rPr>
                <w:sz w:val="20"/>
                <w:szCs w:val="20"/>
              </w:rPr>
              <w:t>Protocolos de prevención + respuesta coordinada + control de mensaje.</w:t>
            </w:r>
          </w:p>
        </w:tc>
      </w:tr>
      <w:tr w:rsidR="001020EA" w14:paraId="1CCB90B2"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609B85AC" w14:textId="77777777" w:rsidR="001020EA" w:rsidRDefault="00000000">
            <w:pPr>
              <w:spacing w:before="80" w:after="80"/>
            </w:pPr>
            <w:r>
              <w:rPr>
                <w:b/>
                <w:bCs/>
                <w:sz w:val="20"/>
                <w:szCs w:val="20"/>
              </w:rPr>
              <w:t>F11 --- Erosión financiera que contamina rendimiento</w:t>
            </w:r>
          </w:p>
        </w:tc>
        <w:tc>
          <w:tcPr>
            <w:tcW w:w="708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496402C8" w14:textId="77777777" w:rsidR="001020EA" w:rsidRDefault="00000000">
            <w:pPr>
              <w:spacing w:before="80" w:after="80"/>
            </w:pPr>
            <w:r>
              <w:rPr>
                <w:sz w:val="20"/>
                <w:szCs w:val="20"/>
              </w:rPr>
              <w:t>Educación financiera básica. Estructura mínima. Gobernanza de proveedores.</w:t>
            </w:r>
          </w:p>
        </w:tc>
      </w:tr>
      <w:tr w:rsidR="001020EA" w14:paraId="6548BD6F"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7AAE91" w14:textId="77777777" w:rsidR="001020EA" w:rsidRDefault="00000000">
            <w:pPr>
              <w:spacing w:before="80" w:after="80"/>
            </w:pPr>
            <w:r>
              <w:rPr>
                <w:b/>
                <w:bCs/>
                <w:sz w:val="20"/>
                <w:szCs w:val="20"/>
              </w:rPr>
              <w:t>F12 --- Pérdida de jerarquía en vestidor</w:t>
            </w:r>
          </w:p>
        </w:tc>
        <w:tc>
          <w:tcPr>
            <w:tcW w:w="7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87C978" w14:textId="77777777" w:rsidR="001020EA" w:rsidRDefault="00000000">
            <w:pPr>
              <w:spacing w:before="80" w:after="80"/>
            </w:pPr>
            <w:r>
              <w:rPr>
                <w:sz w:val="20"/>
                <w:szCs w:val="20"/>
              </w:rPr>
              <w:t>Diagnóstico de dinámica interna. Reglas conductuales. Estrategia de posicionamiento.</w:t>
            </w:r>
          </w:p>
        </w:tc>
      </w:tr>
      <w:tr w:rsidR="001020EA" w14:paraId="7C5FF94B"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3298380C" w14:textId="77777777" w:rsidR="001020EA" w:rsidRDefault="00000000">
            <w:pPr>
              <w:spacing w:before="80" w:after="80"/>
            </w:pPr>
            <w:r>
              <w:rPr>
                <w:b/>
                <w:bCs/>
                <w:sz w:val="20"/>
                <w:szCs w:val="20"/>
              </w:rPr>
              <w:t>F13 --- Identidad frágil (soy futbolista o no soy nada)</w:t>
            </w:r>
          </w:p>
        </w:tc>
        <w:tc>
          <w:tcPr>
            <w:tcW w:w="708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14AAED58" w14:textId="77777777" w:rsidR="001020EA" w:rsidRDefault="00000000">
            <w:pPr>
              <w:spacing w:before="80" w:after="80"/>
            </w:pPr>
            <w:r>
              <w:rPr>
                <w:sz w:val="20"/>
                <w:szCs w:val="20"/>
              </w:rPr>
              <w:t>Construcción de identidad dual: persona + atleta. Propósito más allá del rendimiento.</w:t>
            </w:r>
          </w:p>
        </w:tc>
      </w:tr>
      <w:tr w:rsidR="001020EA" w14:paraId="20B7115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EBB885" w14:textId="77777777" w:rsidR="001020EA" w:rsidRDefault="00000000">
            <w:pPr>
              <w:spacing w:before="80" w:after="80"/>
            </w:pPr>
            <w:r>
              <w:rPr>
                <w:b/>
                <w:bCs/>
                <w:sz w:val="20"/>
                <w:szCs w:val="20"/>
              </w:rPr>
              <w:t>F14 --- Inflación de expectativas no gestionada</w:t>
            </w:r>
          </w:p>
        </w:tc>
        <w:tc>
          <w:tcPr>
            <w:tcW w:w="7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128CF9" w14:textId="77777777" w:rsidR="001020EA" w:rsidRDefault="00000000">
            <w:pPr>
              <w:spacing w:before="80" w:after="80"/>
            </w:pPr>
            <w:r>
              <w:rPr>
                <w:sz w:val="20"/>
                <w:szCs w:val="20"/>
              </w:rPr>
              <w:t>Gestión preventiva de expectativas. Natio protege el proceso frente al hype.</w:t>
            </w:r>
          </w:p>
        </w:tc>
      </w:tr>
    </w:tbl>
    <w:p w14:paraId="2A1FF046" w14:textId="77777777" w:rsidR="001020EA" w:rsidRDefault="001020EA">
      <w:pPr>
        <w:spacing w:before="160"/>
      </w:pPr>
    </w:p>
    <w:p w14:paraId="2651687A" w14:textId="77777777" w:rsidR="001020EA" w:rsidRDefault="00000000">
      <w:pPr>
        <w:spacing w:before="240" w:after="80"/>
      </w:pPr>
      <w:r>
        <w:rPr>
          <w:b/>
          <w:bCs/>
          <w:color w:val="1A1A1A"/>
          <w:sz w:val="24"/>
          <w:szCs w:val="24"/>
        </w:rPr>
        <w:t>3.A.8 Guardrails operativos de NFB BREAKOUT</w:t>
      </w:r>
    </w:p>
    <w:p w14:paraId="1C21C8E5" w14:textId="77777777" w:rsidR="001020EA" w:rsidRDefault="00000000">
      <w:pPr>
        <w:pStyle w:val="ListParagraph"/>
        <w:numPr>
          <w:ilvl w:val="0"/>
          <w:numId w:val="2"/>
        </w:numPr>
        <w:spacing w:before="40" w:after="40"/>
      </w:pPr>
      <w:r>
        <w:t>Anti-vitrina: No se elige entorno por el logo en la camiseta. Se elige por minutos reales, plan de desarrollo y alineación del staff. Sin minutos, no hay desarrollo.</w:t>
      </w:r>
    </w:p>
    <w:p w14:paraId="5724B1FC" w14:textId="77777777" w:rsidR="001020EA" w:rsidRDefault="00000000">
      <w:pPr>
        <w:pStyle w:val="ListParagraph"/>
        <w:numPr>
          <w:ilvl w:val="0"/>
          <w:numId w:val="2"/>
        </w:numPr>
        <w:spacing w:before="40" w:after="40"/>
      </w:pPr>
      <w:r>
        <w:t>Anti-salto prematuro: No se exporta a un jugador si S &lt; S_survive del mercado destino. Una exportación prematura es estancamiento con otro idioma.</w:t>
      </w:r>
    </w:p>
    <w:p w14:paraId="35CD049D" w14:textId="77777777" w:rsidR="001020EA" w:rsidRDefault="00000000">
      <w:pPr>
        <w:pStyle w:val="ListParagraph"/>
        <w:numPr>
          <w:ilvl w:val="0"/>
          <w:numId w:val="2"/>
        </w:numPr>
        <w:spacing w:before="40" w:after="40"/>
      </w:pPr>
      <w:r>
        <w:t>Anti-oportunismo: No se mueve al jugador por la llegada de una oferta interesante. Se mueve cuando el diagnóstico lo justifica. Natio no persigue oportunidades; diseña trayectorias.</w:t>
      </w:r>
    </w:p>
    <w:p w14:paraId="1536BC60" w14:textId="77777777" w:rsidR="001020EA" w:rsidRDefault="00000000">
      <w:pPr>
        <w:pStyle w:val="ListParagraph"/>
        <w:numPr>
          <w:ilvl w:val="0"/>
          <w:numId w:val="2"/>
        </w:numPr>
        <w:spacing w:before="40" w:after="40"/>
      </w:pPr>
      <w:r>
        <w:t>Anti-promesa: Natio no garantiza debuts ni Europa. Garantiza proceso defendible, diagnóstico honesto y decisiones trazables.</w:t>
      </w:r>
    </w:p>
    <w:p w14:paraId="6FE57155" w14:textId="77777777" w:rsidR="001020EA" w:rsidRDefault="001020EA">
      <w:pPr>
        <w:spacing w:before="160"/>
      </w:pPr>
    </w:p>
    <w:p w14:paraId="5039CE80" w14:textId="77777777" w:rsidR="001020EA" w:rsidRDefault="00000000">
      <w:pPr>
        <w:spacing w:before="240" w:after="80"/>
      </w:pPr>
      <w:r>
        <w:rPr>
          <w:b/>
          <w:bCs/>
          <w:color w:val="1A1A1A"/>
          <w:sz w:val="24"/>
          <w:szCs w:val="24"/>
        </w:rPr>
        <w:t>3.A.9 Cadencia operativa de NFB BREAKOUT</w:t>
      </w:r>
    </w:p>
    <w:p w14:paraId="54B3F1AB" w14:textId="77777777" w:rsidR="001020EA" w:rsidRDefault="001020EA">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7560"/>
      </w:tblGrid>
      <w:tr w:rsidR="001020EA" w14:paraId="2C025F9D"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tcPr>
          <w:p w14:paraId="164B1FEA" w14:textId="77777777" w:rsidR="001020EA" w:rsidRDefault="00000000">
            <w:pPr>
              <w:spacing w:before="80" w:after="80"/>
            </w:pPr>
            <w:r>
              <w:rPr>
                <w:b/>
                <w:bCs/>
                <w:color w:val="FFFFFF"/>
                <w:sz w:val="20"/>
                <w:szCs w:val="20"/>
              </w:rPr>
              <w:t>Tipo de Revisión</w:t>
            </w:r>
          </w:p>
        </w:tc>
        <w:tc>
          <w:tcPr>
            <w:tcW w:w="756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tcPr>
          <w:p w14:paraId="5B1411F9" w14:textId="77777777" w:rsidR="001020EA" w:rsidRDefault="00000000">
            <w:pPr>
              <w:spacing w:before="80" w:after="80"/>
            </w:pPr>
            <w:r>
              <w:rPr>
                <w:b/>
                <w:bCs/>
                <w:color w:val="FFFFFF"/>
                <w:sz w:val="20"/>
                <w:szCs w:val="20"/>
              </w:rPr>
              <w:t>Contenido y Frecuencia</w:t>
            </w:r>
          </w:p>
        </w:tc>
      </w:tr>
      <w:tr w:rsidR="001020EA" w14:paraId="78271697"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721AE1EC" w14:textId="77777777" w:rsidR="001020EA" w:rsidRDefault="00000000">
            <w:pPr>
              <w:spacing w:before="80" w:after="80"/>
            </w:pPr>
            <w:r>
              <w:rPr>
                <w:b/>
                <w:bCs/>
                <w:sz w:val="20"/>
                <w:szCs w:val="20"/>
              </w:rPr>
              <w:t>Revisión mensual ligera</w:t>
            </w:r>
          </w:p>
        </w:tc>
        <w:tc>
          <w:tcPr>
            <w:tcW w:w="75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0C5A1D6A" w14:textId="77777777" w:rsidR="001020EA" w:rsidRDefault="00000000">
            <w:pPr>
              <w:spacing w:before="80" w:after="80"/>
            </w:pPr>
            <w:r>
              <w:rPr>
                <w:sz w:val="20"/>
                <w:szCs w:val="20"/>
              </w:rPr>
              <w:t>Progreso reciente, fricción identificada, decisiones pendientes, ajuste de micro-objetivos. Breve pero disciplinada.</w:t>
            </w:r>
          </w:p>
        </w:tc>
      </w:tr>
      <w:tr w:rsidR="001020EA" w14:paraId="27769FD0"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9A89B5" w14:textId="77777777" w:rsidR="001020EA" w:rsidRDefault="00000000">
            <w:pPr>
              <w:spacing w:before="80" w:after="80"/>
            </w:pPr>
            <w:r>
              <w:rPr>
                <w:b/>
                <w:bCs/>
                <w:sz w:val="20"/>
                <w:szCs w:val="20"/>
              </w:rPr>
              <w:lastRenderedPageBreak/>
              <w:t>Revisión trimestral profunda</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A198FA" w14:textId="77777777" w:rsidR="001020EA" w:rsidRDefault="00000000">
            <w:pPr>
              <w:spacing w:before="80" w:after="80"/>
            </w:pPr>
            <w:r>
              <w:rPr>
                <w:sz w:val="20"/>
                <w:szCs w:val="20"/>
              </w:rPr>
              <w:t>ΔS (cambio en skill-number), cierre de brechas, readiness actualizado, pathway de exposición, estado del entorno extra-técnico.</w:t>
            </w:r>
          </w:p>
        </w:tc>
      </w:tr>
      <w:tr w:rsidR="001020EA" w14:paraId="40A9BD8E"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0CDDC51C" w14:textId="77777777" w:rsidR="001020EA" w:rsidRDefault="00000000">
            <w:pPr>
              <w:spacing w:before="80" w:after="80"/>
            </w:pPr>
            <w:r>
              <w:rPr>
                <w:b/>
                <w:bCs/>
                <w:sz w:val="20"/>
                <w:szCs w:val="20"/>
              </w:rPr>
              <w:t>Revisión extraordinaria</w:t>
            </w:r>
          </w:p>
        </w:tc>
        <w:tc>
          <w:tcPr>
            <w:tcW w:w="75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32DF6EC8" w14:textId="77777777" w:rsidR="001020EA" w:rsidRDefault="00000000">
            <w:pPr>
              <w:spacing w:before="80" w:after="80"/>
            </w:pPr>
            <w:r>
              <w:rPr>
                <w:sz w:val="20"/>
                <w:szCs w:val="20"/>
              </w:rPr>
              <w:t>Se activa ante eventos críticos: cambio de staff, lesión, bloqueo de desarrollo, oportunidad real de movilidad. No tiene calendario fijo; tiene trigger.</w:t>
            </w:r>
          </w:p>
        </w:tc>
      </w:tr>
    </w:tbl>
    <w:p w14:paraId="4AD9D4B1" w14:textId="77777777" w:rsidR="001020EA" w:rsidRDefault="001020EA">
      <w:pPr>
        <w:spacing w:before="160"/>
      </w:pPr>
    </w:p>
    <w:p w14:paraId="21C1578E" w14:textId="77777777" w:rsidR="001020EA" w:rsidRDefault="00000000">
      <w:pPr>
        <w:spacing w:before="240" w:after="80"/>
      </w:pPr>
      <w:r>
        <w:rPr>
          <w:b/>
          <w:bCs/>
          <w:color w:val="1A1A1A"/>
          <w:sz w:val="24"/>
          <w:szCs w:val="24"/>
        </w:rPr>
        <w:t>3.A.10 Oferta de valor diferenciada --- NFB BREAKOUT</w:t>
      </w:r>
    </w:p>
    <w:p w14:paraId="1148A07B" w14:textId="77777777" w:rsidR="001020EA" w:rsidRDefault="001020EA">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020EA" w14:paraId="24C7AE3E"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F5F5F3"/>
            <w:tcMar>
              <w:top w:w="200" w:type="dxa"/>
              <w:left w:w="500" w:type="dxa"/>
              <w:bottom w:w="200" w:type="dxa"/>
              <w:right w:w="500" w:type="dxa"/>
            </w:tcMar>
          </w:tcPr>
          <w:p w14:paraId="2A414382" w14:textId="77777777" w:rsidR="001020EA" w:rsidRDefault="00000000">
            <w:pPr>
              <w:jc w:val="center"/>
            </w:pPr>
            <w:r>
              <w:rPr>
                <w:b/>
                <w:bCs/>
                <w:i/>
                <w:iCs/>
                <w:color w:val="1A1A1A"/>
              </w:rPr>
              <w:t>"No prometemos resultados. Prometemos ingeniería de trayectoria."</w:t>
            </w:r>
          </w:p>
        </w:tc>
      </w:tr>
    </w:tbl>
    <w:p w14:paraId="1B74361A" w14:textId="77777777" w:rsidR="001020EA" w:rsidRDefault="001020EA">
      <w:pPr>
        <w:spacing w:before="80"/>
      </w:pPr>
    </w:p>
    <w:p w14:paraId="544C320D" w14:textId="77777777" w:rsidR="001020EA" w:rsidRDefault="00000000">
      <w:pPr>
        <w:spacing w:before="60" w:after="60"/>
      </w:pPr>
      <w:r>
        <w:t>Drivers Diferenciales:</w:t>
      </w:r>
    </w:p>
    <w:p w14:paraId="0A28F5D1" w14:textId="77777777" w:rsidR="001020EA" w:rsidRDefault="00000000">
      <w:pPr>
        <w:pStyle w:val="ListParagraph"/>
        <w:numPr>
          <w:ilvl w:val="0"/>
          <w:numId w:val="2"/>
        </w:numPr>
        <w:spacing w:before="40" w:after="40"/>
      </w:pPr>
      <w:r>
        <w:t>Diagnóstico con sistema real (Skill-Number, S0, S*, ΔS, ventanas temporales)</w:t>
      </w:r>
    </w:p>
    <w:p w14:paraId="606B0547" w14:textId="77777777" w:rsidR="001020EA" w:rsidRDefault="00000000">
      <w:pPr>
        <w:pStyle w:val="ListParagraph"/>
        <w:numPr>
          <w:ilvl w:val="0"/>
          <w:numId w:val="2"/>
        </w:numPr>
        <w:spacing w:before="40" w:after="40"/>
      </w:pPr>
      <w:r>
        <w:t>Training Quality con intervención directa en brechas técnicas y extra-técnicas</w:t>
      </w:r>
    </w:p>
    <w:p w14:paraId="04B65109" w14:textId="77777777" w:rsidR="001020EA" w:rsidRDefault="00000000">
      <w:pPr>
        <w:pStyle w:val="ListParagraph"/>
        <w:numPr>
          <w:ilvl w:val="0"/>
          <w:numId w:val="2"/>
        </w:numPr>
        <w:spacing w:before="40" w:after="40"/>
      </w:pPr>
      <w:r>
        <w:t>Minutes Velocity con timing protegido por principio ASAGE</w:t>
      </w:r>
    </w:p>
    <w:p w14:paraId="614F6A62" w14:textId="77777777" w:rsidR="001020EA" w:rsidRDefault="00000000">
      <w:pPr>
        <w:pStyle w:val="ListParagraph"/>
        <w:numPr>
          <w:ilvl w:val="0"/>
          <w:numId w:val="2"/>
        </w:numPr>
        <w:spacing w:before="40" w:after="40"/>
      </w:pPr>
      <w:r>
        <w:t>Benchmark triple: primer equipo / mejor nacional / mejor del mundo</w:t>
      </w:r>
    </w:p>
    <w:p w14:paraId="3EB12092" w14:textId="77777777" w:rsidR="001020EA" w:rsidRDefault="00000000">
      <w:pPr>
        <w:pStyle w:val="ListParagraph"/>
        <w:numPr>
          <w:ilvl w:val="0"/>
          <w:numId w:val="2"/>
        </w:numPr>
        <w:spacing w:before="40" w:after="40"/>
      </w:pPr>
      <w:r>
        <w:t>Arquitectura Factory + Conveyor Belt individual</w:t>
      </w:r>
    </w:p>
    <w:p w14:paraId="2C3B5B41" w14:textId="77777777" w:rsidR="001020EA" w:rsidRDefault="00000000">
      <w:pPr>
        <w:pStyle w:val="ListParagraph"/>
        <w:numPr>
          <w:ilvl w:val="0"/>
          <w:numId w:val="2"/>
        </w:numPr>
        <w:spacing w:before="40" w:after="40"/>
      </w:pPr>
      <w:r>
        <w:t>14 catalizadores de fracaso identificados y neutralizados</w:t>
      </w:r>
    </w:p>
    <w:p w14:paraId="7C289AC3" w14:textId="77777777" w:rsidR="001020EA" w:rsidRDefault="00000000">
      <w:pPr>
        <w:pStyle w:val="ListParagraph"/>
        <w:numPr>
          <w:ilvl w:val="0"/>
          <w:numId w:val="2"/>
        </w:numPr>
        <w:spacing w:before="40" w:after="40"/>
      </w:pPr>
      <w:r>
        <w:t>Guardrails anti-vitrina, anti-salto prematuro y anti-oportunismo</w:t>
      </w:r>
    </w:p>
    <w:p w14:paraId="3CC615FD" w14:textId="77777777" w:rsidR="001020EA" w:rsidRDefault="00000000">
      <w:pPr>
        <w:pStyle w:val="ListParagraph"/>
        <w:numPr>
          <w:ilvl w:val="0"/>
          <w:numId w:val="2"/>
        </w:numPr>
        <w:spacing w:before="40" w:after="40"/>
      </w:pPr>
      <w:r>
        <w:t>Cadencia formal sostenida (mensual + trimestral + extraordinaria)</w:t>
      </w:r>
    </w:p>
    <w:p w14:paraId="16465B03" w14:textId="77777777" w:rsidR="001020EA" w:rsidRDefault="00000000">
      <w:pPr>
        <w:pStyle w:val="ListParagraph"/>
        <w:numPr>
          <w:ilvl w:val="0"/>
          <w:numId w:val="2"/>
        </w:numPr>
        <w:spacing w:before="40" w:after="40"/>
      </w:pPr>
      <w:r>
        <w:t>Alineación triada jugador--familia--Natio</w:t>
      </w:r>
    </w:p>
    <w:p w14:paraId="241E3C3C" w14:textId="77777777" w:rsidR="001020EA" w:rsidRDefault="001020EA">
      <w:pPr>
        <w:spacing w:before="100"/>
      </w:pPr>
    </w:p>
    <w:p w14:paraId="36F9A1D7" w14:textId="77777777" w:rsidR="001020EA" w:rsidRDefault="00000000">
      <w:pPr>
        <w:spacing w:before="60" w:after="60"/>
      </w:pPr>
      <w:r>
        <w:t>Problemas que resuelve:</w:t>
      </w:r>
    </w:p>
    <w:p w14:paraId="21C278FE" w14:textId="77777777" w:rsidR="001020EA" w:rsidRDefault="00000000">
      <w:pPr>
        <w:pStyle w:val="ListParagraph"/>
        <w:numPr>
          <w:ilvl w:val="0"/>
          <w:numId w:val="2"/>
        </w:numPr>
        <w:spacing w:before="40" w:after="40"/>
      </w:pPr>
      <w:r>
        <w:t>Talento que fracasa no por capacidad, sino por decisiones sin sistema</w:t>
      </w:r>
    </w:p>
    <w:p w14:paraId="3CA8717B" w14:textId="77777777" w:rsidR="001020EA" w:rsidRDefault="00000000">
      <w:pPr>
        <w:pStyle w:val="ListParagraph"/>
        <w:numPr>
          <w:ilvl w:val="0"/>
          <w:numId w:val="2"/>
        </w:numPr>
        <w:spacing w:before="40" w:after="40"/>
      </w:pPr>
      <w:r>
        <w:t>Desarrollo técnico sin método ni métricas trazables</w:t>
      </w:r>
    </w:p>
    <w:p w14:paraId="251640EB" w14:textId="77777777" w:rsidR="001020EA" w:rsidRDefault="00000000">
      <w:pPr>
        <w:pStyle w:val="ListParagraph"/>
        <w:numPr>
          <w:ilvl w:val="0"/>
          <w:numId w:val="2"/>
        </w:numPr>
        <w:spacing w:before="40" w:after="40"/>
      </w:pPr>
      <w:r>
        <w:t>Ventanas perdidas por timing incorrecto</w:t>
      </w:r>
    </w:p>
    <w:p w14:paraId="61C54AEA" w14:textId="77777777" w:rsidR="001020EA" w:rsidRDefault="00000000">
      <w:pPr>
        <w:pStyle w:val="ListParagraph"/>
        <w:numPr>
          <w:ilvl w:val="0"/>
          <w:numId w:val="2"/>
        </w:numPr>
        <w:spacing w:before="40" w:after="40"/>
      </w:pPr>
      <w:r>
        <w:t>Exportación prematura que destruye techo competitivo</w:t>
      </w:r>
    </w:p>
    <w:p w14:paraId="68D7E126" w14:textId="77777777" w:rsidR="001020EA" w:rsidRDefault="00000000">
      <w:pPr>
        <w:pStyle w:val="ListParagraph"/>
        <w:numPr>
          <w:ilvl w:val="0"/>
          <w:numId w:val="2"/>
        </w:numPr>
        <w:spacing w:before="40" w:after="40"/>
      </w:pPr>
      <w:r>
        <w:t>Entorno desordenado que sabotea rendimiento</w:t>
      </w:r>
    </w:p>
    <w:p w14:paraId="3CE56F75" w14:textId="77777777" w:rsidR="001020EA" w:rsidRDefault="00000000">
      <w:pPr>
        <w:pStyle w:val="ListParagraph"/>
        <w:numPr>
          <w:ilvl w:val="0"/>
          <w:numId w:val="2"/>
        </w:numPr>
        <w:spacing w:before="40" w:after="40"/>
      </w:pPr>
      <w:r>
        <w:t>Familias que toman decisiones emocionales sin información real</w:t>
      </w:r>
    </w:p>
    <w:p w14:paraId="48F1B09F" w14:textId="77777777" w:rsidR="001020EA" w:rsidRDefault="001020EA">
      <w:pPr>
        <w:spacing w:before="100"/>
      </w:pPr>
    </w:p>
    <w:p w14:paraId="7B11AAC9" w14:textId="77777777" w:rsidR="001020EA" w:rsidRDefault="00000000">
      <w:pPr>
        <w:spacing w:before="240" w:after="80"/>
      </w:pPr>
      <w:r>
        <w:rPr>
          <w:b/>
          <w:bCs/>
          <w:color w:val="1A1A1A"/>
          <w:sz w:val="24"/>
          <w:szCs w:val="24"/>
        </w:rPr>
        <w:t>3.A.11 Qué compra el jugador y su familia</w:t>
      </w:r>
    </w:p>
    <w:p w14:paraId="6FD1D7DA" w14:textId="77777777" w:rsidR="001020EA" w:rsidRDefault="00000000">
      <w:pPr>
        <w:pStyle w:val="ListParagraph"/>
        <w:numPr>
          <w:ilvl w:val="0"/>
          <w:numId w:val="2"/>
        </w:numPr>
        <w:spacing w:before="40" w:after="40"/>
      </w:pPr>
      <w:r>
        <w:t>Un sistema de dirección de carrera pre-debut que convierte a un juvenil "promesa" en una trayectoria diseñada, reduce decisiones emocionales y protege el timing.</w:t>
      </w:r>
    </w:p>
    <w:p w14:paraId="6052C98B" w14:textId="77777777" w:rsidR="001020EA" w:rsidRDefault="00000000">
      <w:pPr>
        <w:pStyle w:val="ListParagraph"/>
        <w:numPr>
          <w:ilvl w:val="0"/>
          <w:numId w:val="2"/>
        </w:numPr>
        <w:spacing w:before="40" w:after="40"/>
      </w:pPr>
      <w:r>
        <w:t>Una estructura anti-oportunismo: plan claro, trazabilidad de decisiones, comunicación con familia, evidencia de trabajo real.</w:t>
      </w:r>
    </w:p>
    <w:p w14:paraId="630AC35E" w14:textId="77777777" w:rsidR="001020EA" w:rsidRDefault="00000000">
      <w:pPr>
        <w:pStyle w:val="ListParagraph"/>
        <w:numPr>
          <w:ilvl w:val="0"/>
          <w:numId w:val="2"/>
        </w:numPr>
        <w:spacing w:before="40" w:after="40"/>
      </w:pPr>
      <w:r>
        <w:t>Un método de mejora replicable: diagnóstico → intervención → exposición → consolidación, con checkpoints trimestrales.</w:t>
      </w:r>
    </w:p>
    <w:p w14:paraId="2EF5E03D" w14:textId="77777777" w:rsidR="001020EA" w:rsidRDefault="001020EA">
      <w:pPr>
        <w:spacing w:before="160"/>
      </w:pPr>
    </w:p>
    <w:p w14:paraId="29A85E00" w14:textId="77777777" w:rsidR="001020EA" w:rsidRDefault="00000000">
      <w:pPr>
        <w:spacing w:before="240" w:after="80"/>
      </w:pPr>
      <w:r>
        <w:rPr>
          <w:b/>
          <w:bCs/>
          <w:color w:val="1A1A1A"/>
          <w:sz w:val="24"/>
          <w:szCs w:val="24"/>
        </w:rPr>
        <w:t>3.A.12 Cómo se capta sin vender</w:t>
      </w:r>
    </w:p>
    <w:p w14:paraId="3B2AF7AC" w14:textId="77777777" w:rsidR="001020EA" w:rsidRDefault="00000000">
      <w:pPr>
        <w:pStyle w:val="ListParagraph"/>
        <w:numPr>
          <w:ilvl w:val="0"/>
          <w:numId w:val="3"/>
        </w:numPr>
        <w:spacing w:before="40" w:after="40"/>
      </w:pPr>
      <w:r>
        <w:t>"No vendemos pruebas. Vendemos arquitectura."</w:t>
      </w:r>
    </w:p>
    <w:p w14:paraId="7A6C5ADF" w14:textId="77777777" w:rsidR="001020EA" w:rsidRDefault="00000000">
      <w:pPr>
        <w:pStyle w:val="ListParagraph"/>
        <w:numPr>
          <w:ilvl w:val="0"/>
          <w:numId w:val="3"/>
        </w:numPr>
        <w:spacing w:before="40" w:after="40"/>
      </w:pPr>
      <w:r>
        <w:t>"El talento no falla por talento. Falla por decisiones sin sistema."</w:t>
      </w:r>
    </w:p>
    <w:p w14:paraId="29E7119A" w14:textId="77777777" w:rsidR="001020EA" w:rsidRDefault="00000000">
      <w:pPr>
        <w:pStyle w:val="ListParagraph"/>
        <w:numPr>
          <w:ilvl w:val="0"/>
          <w:numId w:val="3"/>
        </w:numPr>
        <w:spacing w:before="40" w:after="40"/>
      </w:pPr>
      <w:r>
        <w:t>"Operamos con variables, umbrales y métricas. No con promesas."</w:t>
      </w:r>
    </w:p>
    <w:p w14:paraId="209B0CB3" w14:textId="77777777" w:rsidR="001020EA" w:rsidRDefault="00000000">
      <w:pPr>
        <w:pStyle w:val="ListParagraph"/>
        <w:numPr>
          <w:ilvl w:val="0"/>
          <w:numId w:val="3"/>
        </w:numPr>
        <w:spacing w:before="40" w:after="40"/>
      </w:pPr>
      <w:r>
        <w:lastRenderedPageBreak/>
        <w:t>"Primero diagnóstico. Luego intervención. Luego exposición."</w:t>
      </w:r>
    </w:p>
    <w:p w14:paraId="7742FB00" w14:textId="77777777" w:rsidR="001020EA" w:rsidRDefault="00000000">
      <w:pPr>
        <w:pStyle w:val="ListParagraph"/>
        <w:numPr>
          <w:ilvl w:val="0"/>
          <w:numId w:val="3"/>
        </w:numPr>
        <w:spacing w:before="40" w:after="40"/>
      </w:pPr>
      <w:r>
        <w:t>"No garantizamos resultados. Garantizamos proceso defendible."</w:t>
      </w:r>
    </w:p>
    <w:p w14:paraId="5FA4363E" w14:textId="77777777" w:rsidR="001020EA" w:rsidRDefault="001020EA">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020EA" w14:paraId="756AA490" w14:textId="77777777">
        <w:tblPrEx>
          <w:tblCellMar>
            <w:top w:w="0" w:type="dxa"/>
            <w:bottom w:w="0" w:type="dxa"/>
          </w:tblCellMar>
        </w:tblPrEx>
        <w:tc>
          <w:tcPr>
            <w:tcW w:w="10080" w:type="dxa"/>
            <w:tcBorders>
              <w:top w:val="single" w:sz="4" w:space="0" w:color="F0B429"/>
              <w:left w:val="none" w:sz="0" w:space="0" w:color="FFFFFF"/>
              <w:bottom w:val="none" w:sz="0" w:space="0" w:color="FFFFFF"/>
              <w:right w:val="none" w:sz="0" w:space="0" w:color="FFFFFF"/>
            </w:tcBorders>
            <w:shd w:val="clear" w:color="auto" w:fill="F5F5F3"/>
            <w:tcMar>
              <w:top w:w="120" w:type="dxa"/>
              <w:left w:w="240" w:type="dxa"/>
              <w:bottom w:w="120" w:type="dxa"/>
              <w:right w:w="240" w:type="dxa"/>
            </w:tcMar>
          </w:tcPr>
          <w:p w14:paraId="39C1E37B" w14:textId="77777777" w:rsidR="001020EA" w:rsidRDefault="00000000">
            <w:pPr>
              <w:spacing w:after="40"/>
            </w:pPr>
            <w:r>
              <w:rPr>
                <w:b/>
                <w:bCs/>
                <w:color w:val="F0B429"/>
                <w:sz w:val="18"/>
                <w:szCs w:val="18"/>
              </w:rPr>
              <w:t>NFB SUCCESS</w:t>
            </w:r>
          </w:p>
          <w:p w14:paraId="5E40C24B" w14:textId="77777777" w:rsidR="001020EA" w:rsidRDefault="00000000">
            <w:r>
              <w:rPr>
                <w:b/>
                <w:bCs/>
                <w:color w:val="1A1A1A"/>
                <w:sz w:val="26"/>
                <w:szCs w:val="26"/>
              </w:rPr>
              <w:t>Gobernanza estratégica para profesionales establecidos</w:t>
            </w:r>
          </w:p>
        </w:tc>
      </w:tr>
    </w:tbl>
    <w:p w14:paraId="1738290B" w14:textId="77777777" w:rsidR="001020EA" w:rsidRDefault="001020EA">
      <w:pPr>
        <w:spacing w:before="120"/>
      </w:pPr>
    </w:p>
    <w:p w14:paraId="608B40B8" w14:textId="77777777" w:rsidR="001020EA" w:rsidRDefault="00000000">
      <w:pPr>
        <w:spacing w:before="240" w:after="80"/>
      </w:pPr>
      <w:r>
        <w:rPr>
          <w:b/>
          <w:bCs/>
          <w:color w:val="1A1A1A"/>
          <w:sz w:val="24"/>
          <w:szCs w:val="24"/>
        </w:rPr>
        <w:t>3.B.1 El problema que resuelve</w:t>
      </w:r>
    </w:p>
    <w:p w14:paraId="593EB5BF" w14:textId="77777777" w:rsidR="001020EA" w:rsidRDefault="00000000">
      <w:pPr>
        <w:spacing w:before="60" w:after="60"/>
      </w:pPr>
      <w:r>
        <w:t>Las carreras profesionales no fracasan por falta de talento. Fracasan por decisiones incorrectas en momentos críticos. La industria tradicional produce un patrón disfuncional que deja a los jugadores establecidos en piloto automático:</w:t>
      </w:r>
    </w:p>
    <w:p w14:paraId="55CF5799" w14:textId="77777777" w:rsidR="001020EA" w:rsidRDefault="00000000">
      <w:pPr>
        <w:pStyle w:val="ListParagraph"/>
        <w:numPr>
          <w:ilvl w:val="0"/>
          <w:numId w:val="2"/>
        </w:numPr>
        <w:spacing w:before="40" w:after="40"/>
      </w:pPr>
      <w:r>
        <w:t>Aparece cuando hay evento (transferencia, renovación). Desaparece el resto del tiempo.</w:t>
      </w:r>
    </w:p>
    <w:p w14:paraId="0E60620D" w14:textId="77777777" w:rsidR="001020EA" w:rsidRDefault="00000000">
      <w:pPr>
        <w:pStyle w:val="ListParagraph"/>
        <w:numPr>
          <w:ilvl w:val="0"/>
          <w:numId w:val="2"/>
        </w:numPr>
        <w:spacing w:before="40" w:after="40"/>
      </w:pPr>
      <w:r>
        <w:t>Genera estancamientos silenciosos que se normalizan: "estoy bien... supongo".</w:t>
      </w:r>
    </w:p>
    <w:p w14:paraId="229E3B8E" w14:textId="77777777" w:rsidR="001020EA" w:rsidRDefault="00000000">
      <w:pPr>
        <w:pStyle w:val="ListParagraph"/>
        <w:numPr>
          <w:ilvl w:val="0"/>
          <w:numId w:val="2"/>
        </w:numPr>
        <w:spacing w:before="40" w:after="40"/>
      </w:pPr>
      <w:r>
        <w:t>Produce movimientos que parecen upgrades y son trampas (rol incorrecto, minutos inexistentes, fit fallido).</w:t>
      </w:r>
    </w:p>
    <w:p w14:paraId="2B5F7E38" w14:textId="77777777" w:rsidR="001020EA" w:rsidRDefault="00000000">
      <w:pPr>
        <w:pStyle w:val="ListParagraph"/>
        <w:numPr>
          <w:ilvl w:val="0"/>
          <w:numId w:val="2"/>
        </w:numPr>
        <w:spacing w:before="40" w:after="40"/>
      </w:pPr>
      <w:r>
        <w:t>Permite peaks mal capitalizados deportiva y económicamente.</w:t>
      </w:r>
    </w:p>
    <w:p w14:paraId="0979F6B3" w14:textId="77777777" w:rsidR="001020EA" w:rsidRDefault="00000000">
      <w:pPr>
        <w:pStyle w:val="ListParagraph"/>
        <w:numPr>
          <w:ilvl w:val="0"/>
          <w:numId w:val="2"/>
        </w:numPr>
        <w:spacing w:before="40" w:after="40"/>
      </w:pPr>
      <w:r>
        <w:t>Facilita declives prematuros por decisiones mal timbradas.</w:t>
      </w:r>
    </w:p>
    <w:p w14:paraId="26F9E807" w14:textId="77777777" w:rsidR="001020EA" w:rsidRDefault="00000000">
      <w:pPr>
        <w:pStyle w:val="ListParagraph"/>
        <w:numPr>
          <w:ilvl w:val="0"/>
          <w:numId w:val="2"/>
        </w:numPr>
        <w:spacing w:before="40" w:after="40"/>
      </w:pPr>
      <w:r>
        <w:t>Crea dependencia de un solo mercado que erosiona poder negociador.</w:t>
      </w:r>
    </w:p>
    <w:p w14:paraId="5C471475" w14:textId="77777777" w:rsidR="001020EA" w:rsidRDefault="001020EA">
      <w:pPr>
        <w:spacing w:before="100"/>
      </w:pPr>
    </w:p>
    <w:p w14:paraId="2DE8A406" w14:textId="77777777" w:rsidR="001020EA" w:rsidRDefault="00000000">
      <w:pPr>
        <w:spacing w:before="240" w:after="80"/>
      </w:pPr>
      <w:r>
        <w:rPr>
          <w:b/>
          <w:bCs/>
          <w:color w:val="1A1A1A"/>
          <w:sz w:val="24"/>
          <w:szCs w:val="24"/>
        </w:rPr>
        <w:t>3.B.2 Qué compra el jugador establecido</w:t>
      </w:r>
    </w:p>
    <w:p w14:paraId="50E933A6" w14:textId="77777777" w:rsidR="001020EA" w:rsidRDefault="00000000">
      <w:pPr>
        <w:spacing w:before="60" w:after="60"/>
      </w:pPr>
      <w:r>
        <w:t>El jugador establecido no está comprando negociación. Está comprando gobernanza estratégica de su carrera: decisiones trazables (no impulsivas), prioridades explícitas con modelo de carrera, lectura por etapa A--F, identificación de riesgos invisibles, y opcionalidad real para negociar desde fuerza.</w:t>
      </w:r>
    </w:p>
    <w:p w14:paraId="1D6F4D5C" w14:textId="77777777" w:rsidR="001020EA" w:rsidRDefault="00000000">
      <w:pPr>
        <w:spacing w:before="60" w:after="60"/>
      </w:pPr>
      <w:r>
        <w:t>El resultado emocional buscado es: "Por fin alguien me ayuda a ver claro."</w:t>
      </w:r>
    </w:p>
    <w:p w14:paraId="51F78508" w14:textId="77777777" w:rsidR="001020EA" w:rsidRDefault="00000000">
      <w:pPr>
        <w:pStyle w:val="ListParagraph"/>
        <w:numPr>
          <w:ilvl w:val="0"/>
          <w:numId w:val="2"/>
        </w:numPr>
        <w:spacing w:before="40" w:after="40"/>
      </w:pPr>
      <w:r>
        <w:t>Claridad estratégica: Saber en qué etapa real está, qué riesgos enfrenta y qué decisiones son prioritarias.</w:t>
      </w:r>
    </w:p>
    <w:p w14:paraId="1FB7701B" w14:textId="77777777" w:rsidR="001020EA" w:rsidRDefault="00000000">
      <w:pPr>
        <w:pStyle w:val="ListParagraph"/>
        <w:numPr>
          <w:ilvl w:val="0"/>
          <w:numId w:val="2"/>
        </w:numPr>
        <w:spacing w:before="40" w:after="40"/>
      </w:pPr>
      <w:r>
        <w:t>Control sobre la trayectoria: Dejar de reaccionar al mercado y empezar a gobernarlo desde una posición de fuerza.</w:t>
      </w:r>
    </w:p>
    <w:p w14:paraId="5B547A5F" w14:textId="77777777" w:rsidR="001020EA" w:rsidRDefault="00000000">
      <w:pPr>
        <w:pStyle w:val="ListParagraph"/>
        <w:numPr>
          <w:ilvl w:val="0"/>
          <w:numId w:val="2"/>
        </w:numPr>
        <w:spacing w:before="40" w:after="40"/>
      </w:pPr>
      <w:r>
        <w:t>Protección del valor profesional: Minutos, rol, narrativa y reputación protegidos activamente, no por accidente.</w:t>
      </w:r>
    </w:p>
    <w:p w14:paraId="52E7820D" w14:textId="77777777" w:rsidR="001020EA" w:rsidRDefault="00000000">
      <w:pPr>
        <w:pStyle w:val="ListParagraph"/>
        <w:numPr>
          <w:ilvl w:val="0"/>
          <w:numId w:val="2"/>
        </w:numPr>
        <w:spacing w:before="40" w:after="40"/>
      </w:pPr>
      <w:r>
        <w:t>Opcionalidad real: Alternativas concretas que devuelven poder al momento de negociar.</w:t>
      </w:r>
    </w:p>
    <w:p w14:paraId="16750A03" w14:textId="77777777" w:rsidR="001020EA" w:rsidRDefault="00000000">
      <w:pPr>
        <w:pStyle w:val="ListParagraph"/>
        <w:numPr>
          <w:ilvl w:val="0"/>
          <w:numId w:val="2"/>
        </w:numPr>
        <w:spacing w:before="40" w:after="40"/>
      </w:pPr>
      <w:r>
        <w:t>Decisiones correctas en momentos críticos: El servicio más valioso y el más difícil de reemplazar.</w:t>
      </w:r>
    </w:p>
    <w:p w14:paraId="230DCE0A" w14:textId="77777777" w:rsidR="001020EA" w:rsidRDefault="001020EA">
      <w:pPr>
        <w:spacing w:before="160"/>
      </w:pPr>
    </w:p>
    <w:p w14:paraId="63A60AE8" w14:textId="77777777" w:rsidR="001020EA" w:rsidRDefault="00000000">
      <w:pPr>
        <w:spacing w:before="240" w:after="80"/>
      </w:pPr>
      <w:r>
        <w:rPr>
          <w:b/>
          <w:bCs/>
          <w:color w:val="1A1A1A"/>
          <w:sz w:val="24"/>
          <w:szCs w:val="24"/>
        </w:rPr>
        <w:t>3.B.3 Arquitectura por etapas A--F</w:t>
      </w:r>
    </w:p>
    <w:p w14:paraId="73FD45BD" w14:textId="77777777" w:rsidR="001020EA" w:rsidRDefault="00000000">
      <w:pPr>
        <w:spacing w:before="60" w:after="60"/>
      </w:pPr>
      <w:r>
        <w:t>NFB SUCCESS estructura la carrera profesional en seis etapas. El diagnóstico de etapa es el punto de partida de toda intervención estratégica. Sin saber en qué etapa está el jugador, no es posible definir el modelo correcto ni las prioridades correctas.</w:t>
      </w:r>
    </w:p>
    <w:p w14:paraId="56694D3C" w14:textId="77777777" w:rsidR="001020EA" w:rsidRDefault="001020EA">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7560"/>
      </w:tblGrid>
      <w:tr w:rsidR="001020EA" w14:paraId="11A7A393"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tcPr>
          <w:p w14:paraId="20C4CE17" w14:textId="77777777" w:rsidR="001020EA" w:rsidRDefault="00000000">
            <w:pPr>
              <w:spacing w:before="80" w:after="80"/>
            </w:pPr>
            <w:r>
              <w:rPr>
                <w:b/>
                <w:bCs/>
                <w:color w:val="FFFFFF"/>
                <w:sz w:val="20"/>
                <w:szCs w:val="20"/>
              </w:rPr>
              <w:t>Etapa</w:t>
            </w:r>
          </w:p>
        </w:tc>
        <w:tc>
          <w:tcPr>
            <w:tcW w:w="756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tcPr>
          <w:p w14:paraId="39231349" w14:textId="77777777" w:rsidR="001020EA" w:rsidRDefault="00000000">
            <w:pPr>
              <w:spacing w:before="80" w:after="80"/>
            </w:pPr>
            <w:r>
              <w:rPr>
                <w:b/>
                <w:bCs/>
                <w:color w:val="FFFFFF"/>
                <w:sz w:val="20"/>
                <w:szCs w:val="20"/>
              </w:rPr>
              <w:t>Características y Foco Estratégico</w:t>
            </w:r>
          </w:p>
        </w:tc>
      </w:tr>
      <w:tr w:rsidR="001020EA" w14:paraId="50FDED16"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673AFFE3" w14:textId="77777777" w:rsidR="001020EA" w:rsidRDefault="00000000">
            <w:pPr>
              <w:spacing w:before="80" w:after="80"/>
            </w:pPr>
            <w:r>
              <w:rPr>
                <w:b/>
                <w:bCs/>
                <w:sz w:val="20"/>
                <w:szCs w:val="20"/>
              </w:rPr>
              <w:lastRenderedPageBreak/>
              <w:t>A --- Debut y Primeros Pasos</w:t>
            </w:r>
          </w:p>
        </w:tc>
        <w:tc>
          <w:tcPr>
            <w:tcW w:w="75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5D779E3A" w14:textId="77777777" w:rsidR="001020EA" w:rsidRDefault="00000000">
            <w:pPr>
              <w:spacing w:before="80" w:after="80"/>
            </w:pPr>
            <w:r>
              <w:rPr>
                <w:sz w:val="20"/>
                <w:szCs w:val="20"/>
              </w:rPr>
              <w:t>El jugador acaba de debutar profesionalmente. Potential premium alto. Riesgo: mala elección de segundo club, banca temprana, erosión de narrativa antes de construirla. Foco: consolidar minutos y construir trayectoria coherente.</w:t>
            </w:r>
          </w:p>
        </w:tc>
      </w:tr>
      <w:tr w:rsidR="001020EA" w14:paraId="232FFDD0"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7D52EA" w14:textId="77777777" w:rsidR="001020EA" w:rsidRDefault="00000000">
            <w:pPr>
              <w:spacing w:before="80" w:after="80"/>
            </w:pPr>
            <w:r>
              <w:rPr>
                <w:b/>
                <w:bCs/>
                <w:sz w:val="20"/>
                <w:szCs w:val="20"/>
              </w:rPr>
              <w:t>B --- Consolidación</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E2A064" w14:textId="77777777" w:rsidR="001020EA" w:rsidRDefault="00000000">
            <w:pPr>
              <w:spacing w:before="80" w:after="80"/>
            </w:pPr>
            <w:r>
              <w:rPr>
                <w:sz w:val="20"/>
                <w:szCs w:val="20"/>
              </w:rPr>
              <w:t>El jugador muestra consistencia pero aún no ha capitalizado su techo. Riesgo: estancamiento por comodidad, salto prematuro a mercado equivocado. Foco: optimizar TQ y MV, construir narrativa sólida, primer diagnóstico de modelo de carrera.</w:t>
            </w:r>
          </w:p>
        </w:tc>
      </w:tr>
      <w:tr w:rsidR="001020EA" w14:paraId="38479720"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0328D41B" w14:textId="77777777" w:rsidR="001020EA" w:rsidRDefault="00000000">
            <w:pPr>
              <w:spacing w:before="80" w:after="80"/>
            </w:pPr>
            <w:r>
              <w:rPr>
                <w:b/>
                <w:bCs/>
                <w:sz w:val="20"/>
                <w:szCs w:val="20"/>
              </w:rPr>
              <w:t>C --- Ascenso y Expansión</w:t>
            </w:r>
          </w:p>
        </w:tc>
        <w:tc>
          <w:tcPr>
            <w:tcW w:w="75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505DC47C" w14:textId="77777777" w:rsidR="001020EA" w:rsidRDefault="00000000">
            <w:pPr>
              <w:spacing w:before="80" w:after="80"/>
            </w:pPr>
            <w:r>
              <w:rPr>
                <w:sz w:val="20"/>
                <w:szCs w:val="20"/>
              </w:rPr>
              <w:t>El jugador está en crecimiento activo. Riesgo: movimiento mal timbrado que destruye momentum, sobreexposición mediática sin control. Foco: salto estratégico con club-fit real, activar opcionalidad via NGL si hay trigger.</w:t>
            </w:r>
          </w:p>
        </w:tc>
      </w:tr>
      <w:tr w:rsidR="001020EA" w14:paraId="04918EA3"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7D7B72" w14:textId="77777777" w:rsidR="001020EA" w:rsidRDefault="00000000">
            <w:pPr>
              <w:spacing w:before="80" w:after="80"/>
            </w:pPr>
            <w:r>
              <w:rPr>
                <w:b/>
                <w:bCs/>
                <w:sz w:val="20"/>
                <w:szCs w:val="20"/>
              </w:rPr>
              <w:t>D --- Peak</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F58F91" w14:textId="77777777" w:rsidR="001020EA" w:rsidRDefault="00000000">
            <w:pPr>
              <w:spacing w:before="80" w:after="80"/>
            </w:pPr>
            <w:r>
              <w:rPr>
                <w:sz w:val="20"/>
                <w:szCs w:val="20"/>
              </w:rPr>
              <w:t>El jugador está en su máximo valor de mercado. Riesgo: peak mal capitalizado (deportivo y/o económico). Foco: maximizar valor, activar N360 CAPITAL, definir modelo PRO-WEALTH o PRO-BALANCE con criterio.</w:t>
            </w:r>
          </w:p>
        </w:tc>
      </w:tr>
      <w:tr w:rsidR="001020EA" w14:paraId="3A01C471"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5F19B856" w14:textId="77777777" w:rsidR="001020EA" w:rsidRDefault="00000000">
            <w:pPr>
              <w:spacing w:before="80" w:after="80"/>
            </w:pPr>
            <w:r>
              <w:rPr>
                <w:b/>
                <w:bCs/>
                <w:sz w:val="20"/>
                <w:szCs w:val="20"/>
              </w:rPr>
              <w:t>E --- Post-Peak / Madurez</w:t>
            </w:r>
          </w:p>
        </w:tc>
        <w:tc>
          <w:tcPr>
            <w:tcW w:w="75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78C1B320" w14:textId="77777777" w:rsidR="001020EA" w:rsidRDefault="00000000">
            <w:pPr>
              <w:spacing w:before="80" w:after="80"/>
            </w:pPr>
            <w:r>
              <w:rPr>
                <w:sz w:val="20"/>
                <w:szCs w:val="20"/>
              </w:rPr>
              <w:t>El rendimiento se estabiliza o inicia un declive suave. Riesgo: decisiones reactivas por ansiedad, mercados equivocados, extensión de longevidad mal gestionada. Foco: proteger valor residual, diseñar transición con N360 LEGACY.</w:t>
            </w:r>
          </w:p>
        </w:tc>
      </w:tr>
      <w:tr w:rsidR="001020EA" w14:paraId="0EB23CB4"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D9F997" w14:textId="77777777" w:rsidR="001020EA" w:rsidRDefault="00000000">
            <w:pPr>
              <w:spacing w:before="80" w:after="80"/>
            </w:pPr>
            <w:r>
              <w:rPr>
                <w:b/>
                <w:bCs/>
                <w:sz w:val="20"/>
                <w:szCs w:val="20"/>
              </w:rPr>
              <w:t>F --- Cierre de Carrera</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490E30" w14:textId="77777777" w:rsidR="001020EA" w:rsidRDefault="00000000">
            <w:pPr>
              <w:spacing w:before="80" w:after="80"/>
            </w:pPr>
            <w:r>
              <w:rPr>
                <w:sz w:val="20"/>
                <w:szCs w:val="20"/>
              </w:rPr>
              <w:t>El jugador se aproxima al retiro. Riesgo: vacío identitario, decisiones patrimoniales erráticas, proyectos improvisados post-fútbol. Foco: N360 LEGACY completo, segunda carrera con arquitectura, legado estructurado.</w:t>
            </w:r>
          </w:p>
        </w:tc>
      </w:tr>
    </w:tbl>
    <w:p w14:paraId="66CF8334" w14:textId="77777777" w:rsidR="001020EA" w:rsidRDefault="001020EA">
      <w:pPr>
        <w:spacing w:before="160"/>
      </w:pPr>
    </w:p>
    <w:p w14:paraId="41E95C79" w14:textId="77777777" w:rsidR="001020EA" w:rsidRDefault="00000000">
      <w:pPr>
        <w:spacing w:before="240" w:after="80"/>
      </w:pPr>
      <w:r>
        <w:rPr>
          <w:b/>
          <w:bCs/>
          <w:color w:val="1A1A1A"/>
          <w:sz w:val="24"/>
          <w:szCs w:val="24"/>
        </w:rPr>
        <w:t>3.B.4 Los tres modelos de carrera</w:t>
      </w:r>
    </w:p>
    <w:p w14:paraId="308D6E17" w14:textId="77777777" w:rsidR="001020EA" w:rsidRDefault="00000000">
      <w:pPr>
        <w:spacing w:before="60" w:after="60"/>
      </w:pPr>
      <w:r>
        <w:t>NFB SUCCESS obliga a elegir explícitamente un modelo de carrera y a revisarlo con disciplina en cada etapa. Este es el sistema operativo de decisiones: cuando hay claridad sobre el modelo, las decisiones dejan de ser subjetivas y se vuelven coherentes.</w:t>
      </w:r>
    </w:p>
    <w:p w14:paraId="3CC543EB" w14:textId="77777777" w:rsidR="001020EA" w:rsidRDefault="001020EA">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40"/>
        <w:gridCol w:w="4240"/>
      </w:tblGrid>
      <w:tr w:rsidR="001020EA" w14:paraId="42B4D11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tcPr>
          <w:p w14:paraId="76CB66DC" w14:textId="77777777" w:rsidR="001020EA" w:rsidRDefault="00000000">
            <w:pPr>
              <w:spacing w:before="80" w:after="80"/>
            </w:pPr>
            <w:r>
              <w:rPr>
                <w:b/>
                <w:bCs/>
                <w:color w:val="FFFFFF"/>
                <w:sz w:val="20"/>
                <w:szCs w:val="20"/>
              </w:rPr>
              <w:t>Modelo</w:t>
            </w:r>
          </w:p>
        </w:tc>
        <w:tc>
          <w:tcPr>
            <w:tcW w:w="384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tcPr>
          <w:p w14:paraId="7435F39D" w14:textId="77777777" w:rsidR="001020EA" w:rsidRDefault="00000000">
            <w:pPr>
              <w:spacing w:before="80" w:after="80"/>
            </w:pPr>
            <w:r>
              <w:rPr>
                <w:b/>
                <w:bCs/>
                <w:color w:val="FFFFFF"/>
                <w:sz w:val="20"/>
                <w:szCs w:val="20"/>
              </w:rPr>
              <w:t>Prioridad Central</w:t>
            </w:r>
          </w:p>
        </w:tc>
        <w:tc>
          <w:tcPr>
            <w:tcW w:w="424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tcPr>
          <w:p w14:paraId="54CFCB3D" w14:textId="77777777" w:rsidR="001020EA" w:rsidRDefault="00000000">
            <w:pPr>
              <w:spacing w:before="80" w:after="80"/>
            </w:pPr>
            <w:r>
              <w:rPr>
                <w:b/>
                <w:bCs/>
                <w:color w:val="FFFFFF"/>
                <w:sz w:val="20"/>
                <w:szCs w:val="20"/>
              </w:rPr>
              <w:t>Cuándo Aplicar</w:t>
            </w:r>
          </w:p>
        </w:tc>
      </w:tr>
      <w:tr w:rsidR="001020EA" w14:paraId="5E4F1296"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2DC5D804" w14:textId="77777777" w:rsidR="001020EA" w:rsidRDefault="00000000">
            <w:pPr>
              <w:spacing w:before="80" w:after="80"/>
            </w:pPr>
            <w:r>
              <w:rPr>
                <w:b/>
                <w:bCs/>
                <w:sz w:val="20"/>
                <w:szCs w:val="20"/>
              </w:rPr>
              <w:t>NFB PRO-SPORT</w:t>
            </w:r>
          </w:p>
        </w:tc>
        <w:tc>
          <w:tcPr>
            <w:tcW w:w="384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19FCCC93" w14:textId="77777777" w:rsidR="001020EA" w:rsidRDefault="00000000">
            <w:pPr>
              <w:spacing w:before="80" w:after="80"/>
            </w:pPr>
            <w:r>
              <w:rPr>
                <w:sz w:val="20"/>
                <w:szCs w:val="20"/>
              </w:rPr>
              <w:t>Prioriza el máximo techo competitivo deportivo. Pregunta raíz: ¿Esto me lleva a un nivel más alto?</w:t>
            </w:r>
          </w:p>
        </w:tc>
        <w:tc>
          <w:tcPr>
            <w:tcW w:w="424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1240E2F2" w14:textId="77777777" w:rsidR="001020EA" w:rsidRDefault="00000000">
            <w:pPr>
              <w:spacing w:before="80" w:after="80"/>
            </w:pPr>
            <w:r>
              <w:rPr>
                <w:sz w:val="20"/>
                <w:szCs w:val="20"/>
              </w:rPr>
              <w:t>Escalamiento activo, reconstrucción, momentos donde el techo deportivo aún se expande.</w:t>
            </w:r>
          </w:p>
        </w:tc>
      </w:tr>
      <w:tr w:rsidR="001020EA" w14:paraId="176E333F"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88F8EF" w14:textId="77777777" w:rsidR="001020EA" w:rsidRDefault="00000000">
            <w:pPr>
              <w:spacing w:before="80" w:after="80"/>
            </w:pPr>
            <w:r>
              <w:rPr>
                <w:b/>
                <w:bCs/>
                <w:sz w:val="20"/>
                <w:szCs w:val="20"/>
              </w:rPr>
              <w:t>NFB PRO-WEALTH</w:t>
            </w:r>
          </w:p>
        </w:tc>
        <w:tc>
          <w:tcPr>
            <w:tcW w:w="3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C2A6A5" w14:textId="77777777" w:rsidR="001020EA" w:rsidRDefault="00000000">
            <w:pPr>
              <w:spacing w:before="80" w:after="80"/>
            </w:pPr>
            <w:r>
              <w:rPr>
                <w:sz w:val="20"/>
                <w:szCs w:val="20"/>
              </w:rPr>
              <w:t>Prioriza maximizar ingresos y seguridad económica. Pregunta raíz: ¿Esto asegura mi estabilidad financiera?</w:t>
            </w:r>
          </w:p>
        </w:tc>
        <w:tc>
          <w:tcPr>
            <w:tcW w:w="4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7FB5CD" w14:textId="77777777" w:rsidR="001020EA" w:rsidRDefault="00000000">
            <w:pPr>
              <w:spacing w:before="80" w:after="80"/>
            </w:pPr>
            <w:r>
              <w:rPr>
                <w:sz w:val="20"/>
                <w:szCs w:val="20"/>
              </w:rPr>
              <w:t>Peak para capitalizar, post-peak, último ciclo contractual, cuando el techo está definido.</w:t>
            </w:r>
          </w:p>
        </w:tc>
      </w:tr>
      <w:tr w:rsidR="001020EA" w14:paraId="220650F4"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79B0AD15" w14:textId="77777777" w:rsidR="001020EA" w:rsidRDefault="00000000">
            <w:pPr>
              <w:spacing w:before="80" w:after="80"/>
            </w:pPr>
            <w:r>
              <w:rPr>
                <w:b/>
                <w:bCs/>
                <w:sz w:val="20"/>
                <w:szCs w:val="20"/>
              </w:rPr>
              <w:t>NFB PRO-BALANCE</w:t>
            </w:r>
          </w:p>
        </w:tc>
        <w:tc>
          <w:tcPr>
            <w:tcW w:w="384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09ECFD7C" w14:textId="77777777" w:rsidR="001020EA" w:rsidRDefault="00000000">
            <w:pPr>
              <w:spacing w:before="80" w:after="80"/>
            </w:pPr>
            <w:r>
              <w:rPr>
                <w:sz w:val="20"/>
                <w:szCs w:val="20"/>
              </w:rPr>
              <w:t>Equilibrio consciente preservando opcionalidad. Pregunta raíz: ¿Esto me permite crecer sin hipotecar estabilidad ni cerrar rutas?</w:t>
            </w:r>
          </w:p>
        </w:tc>
        <w:tc>
          <w:tcPr>
            <w:tcW w:w="424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63C54574" w14:textId="77777777" w:rsidR="001020EA" w:rsidRDefault="00000000">
            <w:pPr>
              <w:spacing w:before="80" w:after="80"/>
            </w:pPr>
            <w:r>
              <w:rPr>
                <w:sz w:val="20"/>
                <w:szCs w:val="20"/>
              </w:rPr>
              <w:t>Cuando ninguna de las dos dimensiones debe ser sacrificada completamente. Preserva flexibilidad.</w:t>
            </w:r>
          </w:p>
        </w:tc>
      </w:tr>
    </w:tbl>
    <w:p w14:paraId="675C6400" w14:textId="77777777" w:rsidR="001020EA" w:rsidRDefault="001020EA">
      <w:pPr>
        <w:spacing w:before="160"/>
      </w:pPr>
    </w:p>
    <w:p w14:paraId="5E753927" w14:textId="77777777" w:rsidR="001020EA" w:rsidRDefault="00000000">
      <w:pPr>
        <w:spacing w:before="240" w:after="80"/>
      </w:pPr>
      <w:r>
        <w:rPr>
          <w:b/>
          <w:bCs/>
          <w:color w:val="1A1A1A"/>
          <w:sz w:val="24"/>
          <w:szCs w:val="24"/>
        </w:rPr>
        <w:t>3.B.5 Club-fit estratégico: donde se ganan o se pierden años</w:t>
      </w:r>
    </w:p>
    <w:p w14:paraId="521E6F40" w14:textId="77777777" w:rsidR="001020EA" w:rsidRDefault="00000000">
      <w:pPr>
        <w:spacing w:before="60" w:after="60"/>
      </w:pPr>
      <w:r>
        <w:lastRenderedPageBreak/>
        <w:t>Prestigio no es criterio. Encaje es criterio. Las carreras no se rompen solo por rendimiento. Se rompen por club-fit equivocado combinado con timing equivocado.</w:t>
      </w:r>
    </w:p>
    <w:p w14:paraId="749EBB2B" w14:textId="77777777" w:rsidR="001020EA" w:rsidRDefault="00000000">
      <w:pPr>
        <w:pStyle w:val="ListParagraph"/>
        <w:numPr>
          <w:ilvl w:val="0"/>
          <w:numId w:val="2"/>
        </w:numPr>
        <w:spacing w:before="40" w:after="40"/>
      </w:pPr>
      <w:r>
        <w:t>Rol real disponible (no el prometido, sino el que la realidad del equipo permite).</w:t>
      </w:r>
    </w:p>
    <w:p w14:paraId="087F676C" w14:textId="77777777" w:rsidR="001020EA" w:rsidRDefault="00000000">
      <w:pPr>
        <w:pStyle w:val="ListParagraph"/>
        <w:numPr>
          <w:ilvl w:val="0"/>
          <w:numId w:val="2"/>
        </w:numPr>
        <w:spacing w:before="40" w:after="40"/>
      </w:pPr>
      <w:r>
        <w:t>Sistema táctico y compatibilidad con el perfil del jugador.</w:t>
      </w:r>
    </w:p>
    <w:p w14:paraId="1AAF4505" w14:textId="77777777" w:rsidR="001020EA" w:rsidRDefault="00000000">
      <w:pPr>
        <w:pStyle w:val="ListParagraph"/>
        <w:numPr>
          <w:ilvl w:val="0"/>
          <w:numId w:val="2"/>
        </w:numPr>
        <w:spacing w:before="40" w:after="40"/>
      </w:pPr>
      <w:r>
        <w:t>Cultura institucional y tolerancia al error del cuerpo técnico.</w:t>
      </w:r>
    </w:p>
    <w:p w14:paraId="50F79FCA" w14:textId="77777777" w:rsidR="001020EA" w:rsidRDefault="00000000">
      <w:pPr>
        <w:pStyle w:val="ListParagraph"/>
        <w:numPr>
          <w:ilvl w:val="0"/>
          <w:numId w:val="2"/>
        </w:numPr>
        <w:spacing w:before="40" w:after="40"/>
      </w:pPr>
      <w:r>
        <w:t>Agenda real del club: proyecto de construcción, mantenimiento o transición.</w:t>
      </w:r>
    </w:p>
    <w:p w14:paraId="46B9F375" w14:textId="77777777" w:rsidR="001020EA" w:rsidRDefault="00000000">
      <w:pPr>
        <w:pStyle w:val="ListParagraph"/>
        <w:numPr>
          <w:ilvl w:val="0"/>
          <w:numId w:val="2"/>
        </w:numPr>
        <w:spacing w:before="40" w:after="40"/>
      </w:pPr>
      <w:r>
        <w:t>Estabilidad institucional: entrenador, propiedad, situación financiera.</w:t>
      </w:r>
    </w:p>
    <w:p w14:paraId="66BD98A2" w14:textId="77777777" w:rsidR="001020EA" w:rsidRDefault="00000000">
      <w:pPr>
        <w:pStyle w:val="ListParagraph"/>
        <w:numPr>
          <w:ilvl w:val="0"/>
          <w:numId w:val="2"/>
        </w:numPr>
        <w:spacing w:before="40" w:after="40"/>
      </w:pPr>
      <w:r>
        <w:t>Política posicional: cuántos jugadores en esa posición y jerarquía real.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020EA" w14:paraId="08163D5A"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F5F5F3"/>
            <w:tcMar>
              <w:top w:w="200" w:type="dxa"/>
              <w:left w:w="500" w:type="dxa"/>
              <w:bottom w:w="200" w:type="dxa"/>
              <w:right w:w="500" w:type="dxa"/>
            </w:tcMar>
          </w:tcPr>
          <w:p w14:paraId="1295637C" w14:textId="77777777" w:rsidR="001020EA" w:rsidRDefault="00000000">
            <w:pPr>
              <w:jc w:val="center"/>
            </w:pPr>
            <w:r>
              <w:rPr>
                <w:b/>
                <w:bCs/>
                <w:i/>
                <w:iCs/>
                <w:color w:val="1A1A1A"/>
              </w:rPr>
              <w:t>"El encaje correcto vale más que el nombre del club. El timing equivocado cuesta años."</w:t>
            </w:r>
          </w:p>
        </w:tc>
      </w:tr>
    </w:tbl>
    <w:p w14:paraId="583C6D1A" w14:textId="77777777" w:rsidR="001020EA" w:rsidRDefault="001020EA">
      <w:pPr>
        <w:spacing w:before="160"/>
      </w:pPr>
    </w:p>
    <w:p w14:paraId="21325C42" w14:textId="77777777" w:rsidR="001020EA" w:rsidRDefault="00000000">
      <w:pPr>
        <w:spacing w:before="240" w:after="80"/>
      </w:pPr>
      <w:r>
        <w:rPr>
          <w:b/>
          <w:bCs/>
          <w:color w:val="1A1A1A"/>
          <w:sz w:val="24"/>
          <w:szCs w:val="24"/>
        </w:rPr>
        <w:t>3.B.6 Narrative Status Engine</w:t>
      </w:r>
    </w:p>
    <w:p w14:paraId="240A1357" w14:textId="77777777" w:rsidR="001020EA" w:rsidRDefault="00000000">
      <w:pPr>
        <w:spacing w:before="60" w:after="60"/>
      </w:pPr>
      <w:r>
        <w:t>NFB incorpora una capa de inteligencia narrativa al diagnóstico de carrera. El Narrative Status es el estado actual del arco narrativo del jugador en el mercado, reflejado en la trayectoria de su valuación pública y en la percepción sobre su techo.</w:t>
      </w:r>
    </w:p>
    <w:p w14:paraId="3194AF66" w14:textId="77777777" w:rsidR="001020EA" w:rsidRDefault="00000000">
      <w:pPr>
        <w:spacing w:before="60" w:after="60"/>
      </w:pPr>
      <w:r>
        <w:t>La curva de market value de un jugador (tiempo vs valor) no es solo un dato económico. Es una radiografía pública de su posición narrativa. NFB lee esta curva para determinar si el jugador aún tiene potential premium activo, si está en meseta, o si ha entrado en descenso controlado o no controlado.</w:t>
      </w:r>
    </w:p>
    <w:p w14:paraId="301997C6" w14:textId="77777777" w:rsidR="001020EA" w:rsidRDefault="001020EA">
      <w:pPr>
        <w:spacing w:before="160"/>
      </w:pPr>
    </w:p>
    <w:p w14:paraId="60E057DA" w14:textId="77777777" w:rsidR="001020EA" w:rsidRDefault="00000000">
      <w:pPr>
        <w:spacing w:before="240" w:after="80"/>
      </w:pPr>
      <w:r>
        <w:rPr>
          <w:b/>
          <w:bCs/>
          <w:color w:val="1A1A1A"/>
          <w:sz w:val="24"/>
          <w:szCs w:val="24"/>
        </w:rPr>
        <w:t>3.B.7 Oferta de valor diferenciada --- NFB SUCCESS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020EA" w14:paraId="56B1BF8F"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F5F5F3"/>
            <w:tcMar>
              <w:top w:w="200" w:type="dxa"/>
              <w:left w:w="500" w:type="dxa"/>
              <w:bottom w:w="200" w:type="dxa"/>
              <w:right w:w="500" w:type="dxa"/>
            </w:tcMar>
          </w:tcPr>
          <w:p w14:paraId="199726A1" w14:textId="77777777" w:rsidR="001020EA" w:rsidRDefault="00000000">
            <w:pPr>
              <w:jc w:val="center"/>
            </w:pPr>
            <w:r>
              <w:rPr>
                <w:b/>
                <w:bCs/>
                <w:i/>
                <w:iCs/>
                <w:color w:val="1A1A1A"/>
              </w:rPr>
              <w:t>"No negociamos contratos. Dirigimos, protegemos y optimizamos tu carrera."</w:t>
            </w:r>
          </w:p>
        </w:tc>
      </w:tr>
    </w:tbl>
    <w:p w14:paraId="7C0EBF51" w14:textId="77777777" w:rsidR="001020EA" w:rsidRDefault="001020EA">
      <w:pPr>
        <w:spacing w:before="80"/>
      </w:pPr>
    </w:p>
    <w:p w14:paraId="5CCE759E" w14:textId="77777777" w:rsidR="001020EA" w:rsidRDefault="00000000">
      <w:pPr>
        <w:spacing w:before="60" w:after="60"/>
      </w:pPr>
      <w:r>
        <w:t>Drivers Diferenciales:</w:t>
      </w:r>
    </w:p>
    <w:p w14:paraId="77831D84" w14:textId="77777777" w:rsidR="001020EA" w:rsidRDefault="00000000">
      <w:pPr>
        <w:pStyle w:val="ListParagraph"/>
        <w:numPr>
          <w:ilvl w:val="0"/>
          <w:numId w:val="2"/>
        </w:numPr>
        <w:spacing w:before="40" w:after="40"/>
      </w:pPr>
      <w:r>
        <w:t>Diagnóstico real por etapa A--F con riesgos invisibles identificados</w:t>
      </w:r>
    </w:p>
    <w:p w14:paraId="7C10391A" w14:textId="77777777" w:rsidR="001020EA" w:rsidRDefault="00000000">
      <w:pPr>
        <w:pStyle w:val="ListParagraph"/>
        <w:numPr>
          <w:ilvl w:val="0"/>
          <w:numId w:val="2"/>
        </w:numPr>
        <w:spacing w:before="40" w:after="40"/>
      </w:pPr>
      <w:r>
        <w:t>Modelo de carrera explícito revisado con disciplina en cada momento crítico</w:t>
      </w:r>
    </w:p>
    <w:p w14:paraId="156B86B8" w14:textId="77777777" w:rsidR="001020EA" w:rsidRDefault="00000000">
      <w:pPr>
        <w:pStyle w:val="ListParagraph"/>
        <w:numPr>
          <w:ilvl w:val="0"/>
          <w:numId w:val="2"/>
        </w:numPr>
        <w:spacing w:before="40" w:after="40"/>
      </w:pPr>
      <w:r>
        <w:t>Decisiones por eje deportivo vs económico con criterio, no con emoción</w:t>
      </w:r>
    </w:p>
    <w:p w14:paraId="591C0673" w14:textId="77777777" w:rsidR="001020EA" w:rsidRDefault="00000000">
      <w:pPr>
        <w:pStyle w:val="ListParagraph"/>
        <w:numPr>
          <w:ilvl w:val="0"/>
          <w:numId w:val="2"/>
        </w:numPr>
        <w:spacing w:before="40" w:after="40"/>
      </w:pPr>
      <w:r>
        <w:t>Club-fit estratégico real (no por prestigio ni por oferta más alta)</w:t>
      </w:r>
    </w:p>
    <w:p w14:paraId="2330602B" w14:textId="77777777" w:rsidR="001020EA" w:rsidRDefault="00000000">
      <w:pPr>
        <w:pStyle w:val="ListParagraph"/>
        <w:numPr>
          <w:ilvl w:val="0"/>
          <w:numId w:val="2"/>
        </w:numPr>
        <w:spacing w:before="40" w:after="40"/>
      </w:pPr>
      <w:r>
        <w:t>Timing como disciplina: moverse / quedarse / renovar / resetear</w:t>
      </w:r>
    </w:p>
    <w:p w14:paraId="11E604CD" w14:textId="77777777" w:rsidR="001020EA" w:rsidRDefault="00000000">
      <w:pPr>
        <w:pStyle w:val="ListParagraph"/>
        <w:numPr>
          <w:ilvl w:val="0"/>
          <w:numId w:val="2"/>
        </w:numPr>
        <w:spacing w:before="40" w:after="40"/>
      </w:pPr>
      <w:r>
        <w:t>Protección de valor profesional: minutos, rol, narrativa, reputación</w:t>
      </w:r>
    </w:p>
    <w:p w14:paraId="4052E245" w14:textId="77777777" w:rsidR="001020EA" w:rsidRDefault="00000000">
      <w:pPr>
        <w:pStyle w:val="ListParagraph"/>
        <w:numPr>
          <w:ilvl w:val="0"/>
          <w:numId w:val="2"/>
        </w:numPr>
        <w:spacing w:before="40" w:after="40"/>
      </w:pPr>
      <w:r>
        <w:t>Opcionalidad negociadora real via NGL OUTBOUND con guardrails</w:t>
      </w:r>
    </w:p>
    <w:p w14:paraId="46BF5AF1" w14:textId="77777777" w:rsidR="001020EA" w:rsidRDefault="00000000">
      <w:pPr>
        <w:pStyle w:val="ListParagraph"/>
        <w:numPr>
          <w:ilvl w:val="0"/>
          <w:numId w:val="2"/>
        </w:numPr>
        <w:spacing w:before="40" w:after="40"/>
      </w:pPr>
      <w:r>
        <w:t>Cadencia formal sostenida que no desaparece entre contratos</w:t>
      </w:r>
    </w:p>
    <w:p w14:paraId="36109C47" w14:textId="77777777" w:rsidR="001020EA" w:rsidRDefault="001020EA">
      <w:pPr>
        <w:spacing w:before="100"/>
      </w:pPr>
    </w:p>
    <w:p w14:paraId="364829A2" w14:textId="77777777" w:rsidR="001020EA" w:rsidRDefault="00000000">
      <w:pPr>
        <w:spacing w:before="60" w:after="60"/>
      </w:pPr>
      <w:r>
        <w:t>Problemas que resuelve:</w:t>
      </w:r>
    </w:p>
    <w:p w14:paraId="0971FD87" w14:textId="77777777" w:rsidR="001020EA" w:rsidRDefault="00000000">
      <w:pPr>
        <w:pStyle w:val="ListParagraph"/>
        <w:numPr>
          <w:ilvl w:val="0"/>
          <w:numId w:val="2"/>
        </w:numPr>
        <w:spacing w:before="40" w:after="40"/>
      </w:pPr>
      <w:r>
        <w:t>Estancamientos silenciosos que se normalizan sin diagnóstico</w:t>
      </w:r>
    </w:p>
    <w:p w14:paraId="7517D711" w14:textId="77777777" w:rsidR="001020EA" w:rsidRDefault="00000000">
      <w:pPr>
        <w:pStyle w:val="ListParagraph"/>
        <w:numPr>
          <w:ilvl w:val="0"/>
          <w:numId w:val="2"/>
        </w:numPr>
        <w:spacing w:before="40" w:after="40"/>
      </w:pPr>
      <w:r>
        <w:t>Peaks mal capitalizados deportiva y económicamente</w:t>
      </w:r>
    </w:p>
    <w:p w14:paraId="2EA29BC4" w14:textId="77777777" w:rsidR="001020EA" w:rsidRDefault="00000000">
      <w:pPr>
        <w:pStyle w:val="ListParagraph"/>
        <w:numPr>
          <w:ilvl w:val="0"/>
          <w:numId w:val="2"/>
        </w:numPr>
        <w:spacing w:before="40" w:after="40"/>
      </w:pPr>
      <w:r>
        <w:t>Movimientos que parecen upgrades y son trampas</w:t>
      </w:r>
    </w:p>
    <w:p w14:paraId="2F3E79F5" w14:textId="77777777" w:rsidR="001020EA" w:rsidRDefault="00000000">
      <w:pPr>
        <w:pStyle w:val="ListParagraph"/>
        <w:numPr>
          <w:ilvl w:val="0"/>
          <w:numId w:val="2"/>
        </w:numPr>
        <w:spacing w:before="40" w:after="40"/>
      </w:pPr>
      <w:r>
        <w:t>Declives prematuros por decisiones mal timbradas</w:t>
      </w:r>
    </w:p>
    <w:p w14:paraId="0AD977FC" w14:textId="77777777" w:rsidR="001020EA" w:rsidRDefault="00000000">
      <w:pPr>
        <w:pStyle w:val="ListParagraph"/>
        <w:numPr>
          <w:ilvl w:val="0"/>
          <w:numId w:val="2"/>
        </w:numPr>
        <w:spacing w:before="40" w:after="40"/>
      </w:pPr>
      <w:r>
        <w:t>Pérdida de valor por incoherencia narrativa y de rol</w:t>
      </w:r>
    </w:p>
    <w:p w14:paraId="53DCB911" w14:textId="77777777" w:rsidR="001020EA" w:rsidRDefault="00000000">
      <w:pPr>
        <w:pStyle w:val="ListParagraph"/>
        <w:numPr>
          <w:ilvl w:val="0"/>
          <w:numId w:val="2"/>
        </w:numPr>
        <w:spacing w:before="40" w:after="40"/>
      </w:pPr>
      <w:r>
        <w:t>Dependencia de un solo mercado que erosiona poder negociador</w:t>
      </w:r>
    </w:p>
    <w:p w14:paraId="55B495B2" w14:textId="77777777" w:rsidR="001020EA" w:rsidRDefault="001020EA">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020EA" w14:paraId="25F12449" w14:textId="77777777">
        <w:tblPrEx>
          <w:tblCellMar>
            <w:top w:w="0" w:type="dxa"/>
            <w:bottom w:w="0" w:type="dxa"/>
          </w:tblCellMar>
        </w:tblPrEx>
        <w:tc>
          <w:tcPr>
            <w:tcW w:w="10080" w:type="dxa"/>
            <w:tcBorders>
              <w:top w:val="single" w:sz="4" w:space="0" w:color="F0B429"/>
              <w:left w:val="none" w:sz="0" w:space="0" w:color="FFFFFF"/>
              <w:bottom w:val="none" w:sz="0" w:space="0" w:color="FFFFFF"/>
              <w:right w:val="none" w:sz="0" w:space="0" w:color="FFFFFF"/>
            </w:tcBorders>
            <w:shd w:val="clear" w:color="auto" w:fill="F5F5F3"/>
            <w:tcMar>
              <w:top w:w="120" w:type="dxa"/>
              <w:left w:w="240" w:type="dxa"/>
              <w:bottom w:w="120" w:type="dxa"/>
              <w:right w:w="240" w:type="dxa"/>
            </w:tcMar>
          </w:tcPr>
          <w:p w14:paraId="0BDFA350" w14:textId="77777777" w:rsidR="001020EA" w:rsidRDefault="00000000">
            <w:pPr>
              <w:spacing w:after="40"/>
            </w:pPr>
            <w:r>
              <w:rPr>
                <w:b/>
                <w:bCs/>
                <w:color w:val="F0B429"/>
                <w:sz w:val="18"/>
                <w:szCs w:val="18"/>
              </w:rPr>
              <w:lastRenderedPageBreak/>
              <w:t>NFB WOMEN</w:t>
            </w:r>
          </w:p>
          <w:p w14:paraId="1D88D8C8" w14:textId="77777777" w:rsidR="001020EA" w:rsidRDefault="00000000">
            <w:r>
              <w:rPr>
                <w:b/>
                <w:bCs/>
                <w:color w:val="1A1A1A"/>
                <w:sz w:val="26"/>
                <w:szCs w:val="26"/>
              </w:rPr>
              <w:t>Arquitectura de carrera para futbolistas femeninas</w:t>
            </w:r>
          </w:p>
        </w:tc>
      </w:tr>
    </w:tbl>
    <w:p w14:paraId="2F09BDC4" w14:textId="77777777" w:rsidR="001020EA" w:rsidRDefault="001020EA">
      <w:pPr>
        <w:spacing w:before="120"/>
      </w:pPr>
    </w:p>
    <w:p w14:paraId="23C1D95A" w14:textId="77777777" w:rsidR="001020EA" w:rsidRDefault="00000000">
      <w:pPr>
        <w:spacing w:before="240" w:after="80"/>
      </w:pPr>
      <w:r>
        <w:rPr>
          <w:b/>
          <w:bCs/>
          <w:color w:val="1A1A1A"/>
          <w:sz w:val="24"/>
          <w:szCs w:val="24"/>
        </w:rPr>
        <w:t>3.C.1 Por qué el ecosistema femenil no es una copia del varonil</w:t>
      </w:r>
    </w:p>
    <w:p w14:paraId="5EBC20AB" w14:textId="77777777" w:rsidR="001020EA" w:rsidRDefault="00000000">
      <w:pPr>
        <w:spacing w:before="60" w:after="60"/>
      </w:pPr>
      <w:r>
        <w:t>NFB WOMEN no es una adaptación del modelo varonil. Es una arquitectura propia. El fútbol femenil tiene estructura de mercado distinta, economía distinta, ventanas de desarrollo distintas, dinámica internacional distinta y madurez institucional distinta. Operar el ecosistema femenil con lógica varonil genérica destruye valor.</w:t>
      </w:r>
    </w:p>
    <w:p w14:paraId="723E2B31" w14:textId="77777777" w:rsidR="001020EA" w:rsidRDefault="001020EA">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7560"/>
      </w:tblGrid>
      <w:tr w:rsidR="001020EA" w14:paraId="79FDFC0A"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tcPr>
          <w:p w14:paraId="560BE64B" w14:textId="77777777" w:rsidR="001020EA" w:rsidRDefault="00000000">
            <w:pPr>
              <w:spacing w:before="80" w:after="80"/>
            </w:pPr>
            <w:r>
              <w:rPr>
                <w:b/>
                <w:bCs/>
                <w:color w:val="FFFFFF"/>
                <w:sz w:val="20"/>
                <w:szCs w:val="20"/>
              </w:rPr>
              <w:t>Dimensión</w:t>
            </w:r>
          </w:p>
        </w:tc>
        <w:tc>
          <w:tcPr>
            <w:tcW w:w="756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tcPr>
          <w:p w14:paraId="218EAFE1" w14:textId="77777777" w:rsidR="001020EA" w:rsidRDefault="00000000">
            <w:pPr>
              <w:spacing w:before="80" w:after="80"/>
            </w:pPr>
            <w:r>
              <w:rPr>
                <w:b/>
                <w:bCs/>
                <w:color w:val="FFFFFF"/>
                <w:sz w:val="20"/>
                <w:szCs w:val="20"/>
              </w:rPr>
              <w:t>Diferencia con el Ecosistema Masculino</w:t>
            </w:r>
          </w:p>
        </w:tc>
      </w:tr>
      <w:tr w:rsidR="001020EA" w14:paraId="6270F4AA"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1FBAF968" w14:textId="77777777" w:rsidR="001020EA" w:rsidRDefault="00000000">
            <w:pPr>
              <w:spacing w:before="80" w:after="80"/>
            </w:pPr>
            <w:r>
              <w:rPr>
                <w:b/>
                <w:bCs/>
                <w:sz w:val="20"/>
                <w:szCs w:val="20"/>
              </w:rPr>
              <w:t>Estructura salarial</w:t>
            </w:r>
          </w:p>
        </w:tc>
        <w:tc>
          <w:tcPr>
            <w:tcW w:w="75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62FEC24D" w14:textId="77777777" w:rsidR="001020EA" w:rsidRDefault="00000000">
            <w:pPr>
              <w:spacing w:before="80" w:after="80"/>
            </w:pPr>
            <w:r>
              <w:rPr>
                <w:sz w:val="20"/>
                <w:szCs w:val="20"/>
              </w:rPr>
              <w:t>Los rangos salariales son fundamentalmente distintos, con mayor varianza entre ligas y clubes. La economía de la carrera femenina requiere estrategias específicas de capitalización.</w:t>
            </w:r>
          </w:p>
        </w:tc>
      </w:tr>
      <w:tr w:rsidR="001020EA" w14:paraId="70079E81"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66FECB" w14:textId="77777777" w:rsidR="001020EA" w:rsidRDefault="00000000">
            <w:pPr>
              <w:spacing w:before="80" w:after="80"/>
            </w:pPr>
            <w:r>
              <w:rPr>
                <w:b/>
                <w:bCs/>
                <w:sz w:val="20"/>
                <w:szCs w:val="20"/>
              </w:rPr>
              <w:t>Madurez institucional</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496DD6" w14:textId="77777777" w:rsidR="001020EA" w:rsidRDefault="00000000">
            <w:pPr>
              <w:spacing w:before="80" w:after="80"/>
            </w:pPr>
            <w:r>
              <w:rPr>
                <w:sz w:val="20"/>
                <w:szCs w:val="20"/>
              </w:rPr>
              <w:t>El mercado femenino está en proceso activo de construcción. Hay mayor riesgo contractual, menor estandarización regulatoria y ventanas de desarrollo distintas.</w:t>
            </w:r>
          </w:p>
        </w:tc>
      </w:tr>
      <w:tr w:rsidR="001020EA" w14:paraId="1DDAA0BF"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6F58AD0D" w14:textId="77777777" w:rsidR="001020EA" w:rsidRDefault="00000000">
            <w:pPr>
              <w:spacing w:before="80" w:after="80"/>
            </w:pPr>
            <w:r>
              <w:rPr>
                <w:b/>
                <w:bCs/>
                <w:sz w:val="20"/>
                <w:szCs w:val="20"/>
              </w:rPr>
              <w:t>Dinámica internacional</w:t>
            </w:r>
          </w:p>
        </w:tc>
        <w:tc>
          <w:tcPr>
            <w:tcW w:w="75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37F3C508" w14:textId="77777777" w:rsidR="001020EA" w:rsidRDefault="00000000">
            <w:pPr>
              <w:spacing w:before="80" w:after="80"/>
            </w:pPr>
            <w:r>
              <w:rPr>
                <w:sz w:val="20"/>
                <w:szCs w:val="20"/>
              </w:rPr>
              <w:t>Las rutas internacionales más atractivas y los mercados absorbentes son diferentes: España, Portugal, Estados Unidos (NCAA + NWSL), Escandinavia. Cada uno con sus propias lógicas de encaje.</w:t>
            </w:r>
          </w:p>
        </w:tc>
      </w:tr>
      <w:tr w:rsidR="001020EA" w14:paraId="33091071"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5574E2" w14:textId="77777777" w:rsidR="001020EA" w:rsidRDefault="00000000">
            <w:pPr>
              <w:spacing w:before="80" w:after="80"/>
            </w:pPr>
            <w:r>
              <w:rPr>
                <w:b/>
                <w:bCs/>
                <w:sz w:val="20"/>
                <w:szCs w:val="20"/>
              </w:rPr>
              <w:t>Oportunidad estructural</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71F677" w14:textId="77777777" w:rsidR="001020EA" w:rsidRDefault="00000000">
            <w:pPr>
              <w:spacing w:before="80" w:after="80"/>
            </w:pPr>
            <w:r>
              <w:rPr>
                <w:sz w:val="20"/>
                <w:szCs w:val="20"/>
              </w:rPr>
              <w:t>La aceleración del mercado femenino crea una ventana estratégica que las jugadoras con arquitectura pueden capitalizar y las que no tienen sistema pierden.</w:t>
            </w:r>
          </w:p>
        </w:tc>
      </w:tr>
    </w:tbl>
    <w:p w14:paraId="7DC89763" w14:textId="77777777" w:rsidR="001020EA" w:rsidRDefault="001020EA">
      <w:pPr>
        <w:spacing w:before="160"/>
      </w:pPr>
    </w:p>
    <w:p w14:paraId="1364B717" w14:textId="77777777" w:rsidR="001020EA" w:rsidRDefault="00000000">
      <w:pPr>
        <w:spacing w:before="240" w:after="80"/>
      </w:pPr>
      <w:r>
        <w:rPr>
          <w:b/>
          <w:bCs/>
          <w:color w:val="1A1A1A"/>
          <w:sz w:val="24"/>
          <w:szCs w:val="24"/>
        </w:rPr>
        <w:t>3.C.2 El problema específico del talento femenil</w:t>
      </w:r>
    </w:p>
    <w:p w14:paraId="19D0A614" w14:textId="77777777" w:rsidR="001020EA" w:rsidRDefault="00000000">
      <w:pPr>
        <w:spacing w:before="60" w:after="60"/>
      </w:pPr>
      <w:r>
        <w:t>El talento femenil no fracasa por falta de capacidad. Fracasa por infraestructura de representación poco especializada, decisiones deportivas sin lectura del ecosistema femenil, mercados internacionales mal interpretados, desprotección contractual en entornos aún en consolidación, y falta de arquitectura adaptada a la realidad específica del fútbol femenil.</w:t>
      </w:r>
    </w:p>
    <w:p w14:paraId="748013FF" w14:textId="77777777" w:rsidR="001020EA" w:rsidRDefault="001020EA">
      <w:pPr>
        <w:spacing w:before="100"/>
      </w:pPr>
    </w:p>
    <w:p w14:paraId="708C0975" w14:textId="77777777" w:rsidR="001020EA" w:rsidRDefault="00000000">
      <w:pPr>
        <w:spacing w:before="240" w:after="80"/>
      </w:pPr>
      <w:r>
        <w:rPr>
          <w:b/>
          <w:bCs/>
          <w:color w:val="1A1A1A"/>
          <w:sz w:val="24"/>
          <w:szCs w:val="24"/>
        </w:rPr>
        <w:t>3.C.3 Mercados internacionales prioritarios</w:t>
      </w:r>
    </w:p>
    <w:p w14:paraId="4753B607" w14:textId="77777777" w:rsidR="001020EA" w:rsidRDefault="001020EA">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960"/>
      </w:tblGrid>
      <w:tr w:rsidR="001020EA" w14:paraId="17C811F4"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tcPr>
          <w:p w14:paraId="717B135D" w14:textId="77777777" w:rsidR="001020EA" w:rsidRDefault="00000000">
            <w:pPr>
              <w:spacing w:before="80" w:after="80"/>
            </w:pPr>
            <w:r>
              <w:rPr>
                <w:b/>
                <w:bCs/>
                <w:color w:val="FFFFFF"/>
                <w:sz w:val="20"/>
                <w:szCs w:val="20"/>
              </w:rPr>
              <w:t>Mercado</w:t>
            </w:r>
          </w:p>
        </w:tc>
        <w:tc>
          <w:tcPr>
            <w:tcW w:w="696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tcPr>
          <w:p w14:paraId="19A2DB69" w14:textId="77777777" w:rsidR="001020EA" w:rsidRDefault="00000000">
            <w:pPr>
              <w:spacing w:before="80" w:after="80"/>
            </w:pPr>
            <w:r>
              <w:rPr>
                <w:b/>
                <w:bCs/>
                <w:color w:val="FFFFFF"/>
                <w:sz w:val="20"/>
                <w:szCs w:val="20"/>
              </w:rPr>
              <w:t>Por qué es Prioritario para NFB WOMEN</w:t>
            </w:r>
          </w:p>
        </w:tc>
      </w:tr>
      <w:tr w:rsidR="001020EA" w14:paraId="2FF74118"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71658A11" w14:textId="77777777" w:rsidR="001020EA" w:rsidRDefault="00000000">
            <w:pPr>
              <w:spacing w:before="80" w:after="80"/>
            </w:pPr>
            <w:r>
              <w:rPr>
                <w:b/>
                <w:bCs/>
                <w:sz w:val="20"/>
                <w:szCs w:val="20"/>
              </w:rPr>
              <w:t>España --- Liga F</w:t>
            </w:r>
          </w:p>
        </w:tc>
        <w:tc>
          <w:tcPr>
            <w:tcW w:w="69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5F6E9281" w14:textId="77777777" w:rsidR="001020EA" w:rsidRDefault="00000000">
            <w:pPr>
              <w:spacing w:before="80" w:after="80"/>
            </w:pPr>
            <w:r>
              <w:rPr>
                <w:sz w:val="20"/>
                <w:szCs w:val="20"/>
              </w:rPr>
              <w:t>Liga de mayor nivel competitivo en habla hispana. Clubs con proyectos reales y presupuestos crecientes. Camino natural para jugadoras mexicanas con S competitivo.</w:t>
            </w:r>
          </w:p>
        </w:tc>
      </w:tr>
      <w:tr w:rsidR="001020EA" w14:paraId="080D0DD4"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891494" w14:textId="77777777" w:rsidR="001020EA" w:rsidRDefault="00000000">
            <w:pPr>
              <w:spacing w:before="80" w:after="80"/>
            </w:pPr>
            <w:r>
              <w:rPr>
                <w:b/>
                <w:bCs/>
                <w:sz w:val="20"/>
                <w:szCs w:val="20"/>
              </w:rPr>
              <w:t>Portugal --- Liga BPI</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E749F6" w14:textId="77777777" w:rsidR="001020EA" w:rsidRDefault="00000000">
            <w:pPr>
              <w:spacing w:before="80" w:after="80"/>
            </w:pPr>
            <w:r>
              <w:rPr>
                <w:sz w:val="20"/>
                <w:szCs w:val="20"/>
              </w:rPr>
              <w:t>Mercado de transición estratégica. Menor barrera de entrada que España; plataforma para construir narrativa europea antes de saltos mayores.</w:t>
            </w:r>
          </w:p>
        </w:tc>
      </w:tr>
      <w:tr w:rsidR="001020EA" w14:paraId="77A1E31F"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77D83EFA" w14:textId="77777777" w:rsidR="001020EA" w:rsidRDefault="00000000">
            <w:pPr>
              <w:spacing w:before="80" w:after="80"/>
            </w:pPr>
            <w:r>
              <w:rPr>
                <w:b/>
                <w:bCs/>
                <w:sz w:val="20"/>
                <w:szCs w:val="20"/>
              </w:rPr>
              <w:lastRenderedPageBreak/>
              <w:t>Estados Unidos --- NCAA + NWSL</w:t>
            </w:r>
          </w:p>
        </w:tc>
        <w:tc>
          <w:tcPr>
            <w:tcW w:w="69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3DF4E92B" w14:textId="77777777" w:rsidR="001020EA" w:rsidRDefault="00000000">
            <w:pPr>
              <w:spacing w:before="80" w:after="80"/>
            </w:pPr>
            <w:r>
              <w:rPr>
                <w:sz w:val="20"/>
                <w:szCs w:val="20"/>
              </w:rPr>
              <w:t>El mercado de mayor inversión y profesionalización. NCAA es ruta de desarrollo con exposición competitiva real. NWSL es el nivel élite mundial. Clave para mexicoamericanas.</w:t>
            </w:r>
          </w:p>
        </w:tc>
      </w:tr>
      <w:tr w:rsidR="001020EA" w14:paraId="1E6559D1"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930790" w14:textId="77777777" w:rsidR="001020EA" w:rsidRDefault="00000000">
            <w:pPr>
              <w:spacing w:before="80" w:after="80"/>
            </w:pPr>
            <w:r>
              <w:rPr>
                <w:b/>
                <w:bCs/>
                <w:sz w:val="20"/>
                <w:szCs w:val="20"/>
              </w:rPr>
              <w:t>Escandinavia --- Suecia, Noruega, Dinamarca</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95D6FC" w14:textId="77777777" w:rsidR="001020EA" w:rsidRDefault="00000000">
            <w:pPr>
              <w:spacing w:before="80" w:after="80"/>
            </w:pPr>
            <w:r>
              <w:rPr>
                <w:sz w:val="20"/>
                <w:szCs w:val="20"/>
              </w:rPr>
              <w:t>Mercados de alta seriedad institucional, buen nivel competitivo y condiciones laborales superiores. Especialmente relevante para etapas de madurez y longevidad.</w:t>
            </w:r>
          </w:p>
        </w:tc>
      </w:tr>
    </w:tbl>
    <w:p w14:paraId="3133595B" w14:textId="77777777" w:rsidR="001020EA" w:rsidRDefault="001020EA">
      <w:pPr>
        <w:spacing w:before="160"/>
      </w:pPr>
    </w:p>
    <w:p w14:paraId="19F7B4E7" w14:textId="77777777" w:rsidR="001020EA" w:rsidRDefault="00000000">
      <w:pPr>
        <w:spacing w:before="240" w:after="80"/>
      </w:pPr>
      <w:r>
        <w:rPr>
          <w:b/>
          <w:bCs/>
          <w:color w:val="1A1A1A"/>
          <w:sz w:val="24"/>
          <w:szCs w:val="24"/>
        </w:rPr>
        <w:t>3.C.4 Qué compra la jugadora y su entorno</w:t>
      </w:r>
    </w:p>
    <w:p w14:paraId="4EE3C846" w14:textId="77777777" w:rsidR="001020EA" w:rsidRDefault="00000000">
      <w:pPr>
        <w:pStyle w:val="ListParagraph"/>
        <w:numPr>
          <w:ilvl w:val="0"/>
          <w:numId w:val="2"/>
        </w:numPr>
        <w:spacing w:before="40" w:after="40"/>
      </w:pPr>
      <w:r>
        <w:t>Dirección estratégica adaptada al ecosistema femenil real, no al varonil.</w:t>
      </w:r>
    </w:p>
    <w:p w14:paraId="138714C7" w14:textId="77777777" w:rsidR="001020EA" w:rsidRDefault="00000000">
      <w:pPr>
        <w:pStyle w:val="ListParagraph"/>
        <w:numPr>
          <w:ilvl w:val="0"/>
          <w:numId w:val="2"/>
        </w:numPr>
        <w:spacing w:before="40" w:after="40"/>
      </w:pPr>
      <w:r>
        <w:t>Protección contractual en un mercado donde las garantías aún son frágiles.</w:t>
      </w:r>
    </w:p>
    <w:p w14:paraId="4034C69F" w14:textId="77777777" w:rsidR="001020EA" w:rsidRDefault="00000000">
      <w:pPr>
        <w:pStyle w:val="ListParagraph"/>
        <w:numPr>
          <w:ilvl w:val="0"/>
          <w:numId w:val="2"/>
        </w:numPr>
        <w:spacing w:before="40" w:after="40"/>
      </w:pPr>
      <w:r>
        <w:t>Club-fit real en contextos aún desiguales en infraestructura y proyectos deportivos.</w:t>
      </w:r>
    </w:p>
    <w:p w14:paraId="43B4A1AC" w14:textId="77777777" w:rsidR="001020EA" w:rsidRDefault="00000000">
      <w:pPr>
        <w:pStyle w:val="ListParagraph"/>
        <w:numPr>
          <w:ilvl w:val="0"/>
          <w:numId w:val="2"/>
        </w:numPr>
        <w:spacing w:before="40" w:after="40"/>
      </w:pPr>
      <w:r>
        <w:t>Opcionalidad nacional e internacional con lectura correcta de cada mercado.</w:t>
      </w:r>
    </w:p>
    <w:p w14:paraId="03AB0A25" w14:textId="77777777" w:rsidR="001020EA" w:rsidRDefault="00000000">
      <w:pPr>
        <w:pStyle w:val="ListParagraph"/>
        <w:numPr>
          <w:ilvl w:val="0"/>
          <w:numId w:val="2"/>
        </w:numPr>
        <w:spacing w:before="40" w:after="40"/>
      </w:pPr>
      <w:r>
        <w:t>Estructura profesional sin improvisación: diagnóstico, brechas, modelo de carrera, cadencia.</w:t>
      </w:r>
    </w:p>
    <w:p w14:paraId="53B0EBEE" w14:textId="77777777" w:rsidR="001020EA" w:rsidRDefault="00000000">
      <w:pPr>
        <w:pStyle w:val="ListParagraph"/>
        <w:numPr>
          <w:ilvl w:val="0"/>
          <w:numId w:val="2"/>
        </w:numPr>
        <w:spacing w:before="40" w:after="40"/>
      </w:pPr>
      <w:r>
        <w:t>Una arquitectura que convierte el crecimiento del mercado en crecimiento individual de la jugadora.</w:t>
      </w:r>
    </w:p>
    <w:p w14:paraId="4557F608" w14:textId="77777777" w:rsidR="001020EA" w:rsidRDefault="001020EA">
      <w:pPr>
        <w:spacing w:before="160"/>
      </w:pPr>
    </w:p>
    <w:p w14:paraId="5A867250" w14:textId="77777777" w:rsidR="001020EA" w:rsidRDefault="00000000">
      <w:pPr>
        <w:spacing w:before="240" w:after="80"/>
      </w:pPr>
      <w:r>
        <w:rPr>
          <w:b/>
          <w:bCs/>
          <w:color w:val="1A1A1A"/>
          <w:sz w:val="24"/>
          <w:szCs w:val="24"/>
        </w:rPr>
        <w:t>3.C.5 Oferta de valor diferenciada --- NFB WOMEN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020EA" w14:paraId="077626CD"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F5F5F3"/>
            <w:tcMar>
              <w:top w:w="200" w:type="dxa"/>
              <w:left w:w="500" w:type="dxa"/>
              <w:bottom w:w="200" w:type="dxa"/>
              <w:right w:w="500" w:type="dxa"/>
            </w:tcMar>
          </w:tcPr>
          <w:p w14:paraId="72DC45FE" w14:textId="77777777" w:rsidR="001020EA" w:rsidRDefault="00000000">
            <w:pPr>
              <w:jc w:val="center"/>
            </w:pPr>
            <w:r>
              <w:rPr>
                <w:b/>
                <w:bCs/>
                <w:i/>
                <w:iCs/>
                <w:color w:val="1A1A1A"/>
              </w:rPr>
              <w:t>"No gestionamos oportunidades sueltas. Dirigimos carreras femeniles con arquitectura, timing y protección."</w:t>
            </w:r>
          </w:p>
        </w:tc>
      </w:tr>
    </w:tbl>
    <w:p w14:paraId="5ABB2DCF" w14:textId="77777777" w:rsidR="001020EA" w:rsidRDefault="001020EA">
      <w:pPr>
        <w:spacing w:before="80"/>
      </w:pPr>
    </w:p>
    <w:p w14:paraId="59D945E6" w14:textId="77777777" w:rsidR="001020EA" w:rsidRDefault="00000000">
      <w:pPr>
        <w:spacing w:before="60" w:after="60"/>
      </w:pPr>
      <w:r>
        <w:t>Drivers Diferenciales:</w:t>
      </w:r>
    </w:p>
    <w:p w14:paraId="7F5B7160" w14:textId="77777777" w:rsidR="001020EA" w:rsidRDefault="00000000">
      <w:pPr>
        <w:pStyle w:val="ListParagraph"/>
        <w:numPr>
          <w:ilvl w:val="0"/>
          <w:numId w:val="2"/>
        </w:numPr>
        <w:spacing w:before="40" w:after="40"/>
      </w:pPr>
      <w:r>
        <w:t>Diagnóstico adaptado al ecosistema femenil real (no réplica masculina)</w:t>
      </w:r>
    </w:p>
    <w:p w14:paraId="7219747F" w14:textId="77777777" w:rsidR="001020EA" w:rsidRDefault="00000000">
      <w:pPr>
        <w:pStyle w:val="ListParagraph"/>
        <w:numPr>
          <w:ilvl w:val="0"/>
          <w:numId w:val="2"/>
        </w:numPr>
        <w:spacing w:before="40" w:after="40"/>
      </w:pPr>
      <w:r>
        <w:t>Skill-Number y benchmarks propios del fútbol femenino</w:t>
      </w:r>
    </w:p>
    <w:p w14:paraId="5597194E" w14:textId="77777777" w:rsidR="001020EA" w:rsidRDefault="00000000">
      <w:pPr>
        <w:pStyle w:val="ListParagraph"/>
        <w:numPr>
          <w:ilvl w:val="0"/>
          <w:numId w:val="2"/>
        </w:numPr>
        <w:spacing w:before="40" w:after="40"/>
      </w:pPr>
      <w:r>
        <w:t>Lectura de mercados internacionales femeninos con sus propias lógicas</w:t>
      </w:r>
    </w:p>
    <w:p w14:paraId="20B2B834" w14:textId="77777777" w:rsidR="001020EA" w:rsidRDefault="00000000">
      <w:pPr>
        <w:pStyle w:val="ListParagraph"/>
        <w:numPr>
          <w:ilvl w:val="0"/>
          <w:numId w:val="2"/>
        </w:numPr>
        <w:spacing w:before="40" w:after="40"/>
      </w:pPr>
      <w:r>
        <w:t>Club-fit contextual en mercado aún en construcción</w:t>
      </w:r>
    </w:p>
    <w:p w14:paraId="035167D4" w14:textId="77777777" w:rsidR="001020EA" w:rsidRDefault="00000000">
      <w:pPr>
        <w:pStyle w:val="ListParagraph"/>
        <w:numPr>
          <w:ilvl w:val="0"/>
          <w:numId w:val="2"/>
        </w:numPr>
        <w:spacing w:before="40" w:after="40"/>
      </w:pPr>
      <w:r>
        <w:t>Protección contractual específica para el entorno femenil</w:t>
      </w:r>
    </w:p>
    <w:p w14:paraId="6508E7AF" w14:textId="77777777" w:rsidR="001020EA" w:rsidRDefault="00000000">
      <w:pPr>
        <w:pStyle w:val="ListParagraph"/>
        <w:numPr>
          <w:ilvl w:val="0"/>
          <w:numId w:val="2"/>
        </w:numPr>
        <w:spacing w:before="40" w:after="40"/>
      </w:pPr>
      <w:r>
        <w:t>Pathway selección nacional -- club -- internacional</w:t>
      </w:r>
    </w:p>
    <w:p w14:paraId="21AD2335" w14:textId="77777777" w:rsidR="001020EA" w:rsidRDefault="00000000">
      <w:pPr>
        <w:pStyle w:val="ListParagraph"/>
        <w:numPr>
          <w:ilvl w:val="0"/>
          <w:numId w:val="2"/>
        </w:numPr>
        <w:spacing w:before="40" w:after="40"/>
      </w:pPr>
      <w:r>
        <w:t>Integración con NGL para opcionalidad femenina real</w:t>
      </w:r>
    </w:p>
    <w:p w14:paraId="0A2C71B0" w14:textId="77777777" w:rsidR="001020EA" w:rsidRDefault="001020EA">
      <w:pPr>
        <w:spacing w:before="200"/>
      </w:pPr>
    </w:p>
    <w:p w14:paraId="661220B6" w14:textId="77777777" w:rsidR="001020EA" w:rsidRDefault="00000000">
      <w:pPr>
        <w:spacing w:before="300" w:after="100"/>
      </w:pPr>
      <w:r>
        <w:rPr>
          <w:b/>
          <w:bCs/>
          <w:color w:val="1A1A1A"/>
          <w:sz w:val="28"/>
          <w:szCs w:val="28"/>
        </w:rPr>
        <w:t>3.D La diferencia entre BREAKOUT y SUCCESS: startup vs empresa consolidada</w:t>
      </w:r>
    </w:p>
    <w:p w14:paraId="607DD3A9" w14:textId="77777777" w:rsidR="001020EA" w:rsidRDefault="00000000">
      <w:pPr>
        <w:spacing w:before="60" w:after="60"/>
      </w:pPr>
      <w:r>
        <w:t>La analogía más precisa para entender la diferencia entre ambas líneas es la del ciclo de vida empresarial. Una startup prioriza revenue growth sobre rentabilidad inmediata. Su valor está en el potencial, no en la eficiencia actual. Una empresa consolidada prioriza calidad de rentabilidad sobre crecimiento agresivo.</w:t>
      </w:r>
    </w:p>
    <w:p w14:paraId="562DE9A9" w14:textId="77777777" w:rsidR="001020EA" w:rsidRDefault="00000000">
      <w:pPr>
        <w:spacing w:before="60" w:after="60"/>
      </w:pPr>
      <w:r>
        <w:t>De la misma manera: BREAKOUT opera cuando el techo aún puede expandirse. SUCCESS opera cuando el techo ya está definido y hay que optimizarlo. El error más costoso en ambos casos es aplicar la estrategia equivocada al momento equivocado.</w:t>
      </w:r>
    </w:p>
    <w:p w14:paraId="3A69EE7B" w14:textId="77777777" w:rsidR="001020EA" w:rsidRDefault="001020EA">
      <w:pPr>
        <w:spacing w:before="200"/>
      </w:pPr>
    </w:p>
    <w:p w14:paraId="0CEEC8B7" w14:textId="77777777" w:rsidR="001020EA" w:rsidRDefault="00000000">
      <w:r>
        <w:lastRenderedPageBreak/>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020EA" w14:paraId="19535338"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F0B429"/>
            <w:tcMar>
              <w:top w:w="80" w:type="dxa"/>
              <w:left w:w="0" w:type="dxa"/>
              <w:bottom w:w="80" w:type="dxa"/>
              <w:right w:w="0" w:type="dxa"/>
            </w:tcMar>
          </w:tcPr>
          <w:p w14:paraId="3F96DAC3" w14:textId="77777777" w:rsidR="001020EA" w:rsidRDefault="001020EA"/>
        </w:tc>
      </w:tr>
      <w:tr w:rsidR="001020EA" w14:paraId="10949857"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1A1A1A"/>
            <w:tcMar>
              <w:top w:w="600" w:type="dxa"/>
              <w:left w:w="800" w:type="dxa"/>
              <w:bottom w:w="600" w:type="dxa"/>
              <w:right w:w="800" w:type="dxa"/>
            </w:tcMar>
          </w:tcPr>
          <w:p w14:paraId="2CAC3FCC" w14:textId="77777777" w:rsidR="001020EA" w:rsidRDefault="00000000">
            <w:pPr>
              <w:spacing w:after="100"/>
            </w:pPr>
            <w:r>
              <w:rPr>
                <w:b/>
                <w:bCs/>
                <w:color w:val="F0B429"/>
                <w:sz w:val="18"/>
                <w:szCs w:val="18"/>
              </w:rPr>
              <w:t>PARTE 4</w:t>
            </w:r>
          </w:p>
          <w:p w14:paraId="67182E47" w14:textId="77777777" w:rsidR="001020EA" w:rsidRDefault="00000000">
            <w:pPr>
              <w:spacing w:after="60"/>
            </w:pPr>
            <w:r>
              <w:rPr>
                <w:b/>
                <w:bCs/>
                <w:color w:val="FFFFFF"/>
                <w:sz w:val="36"/>
                <w:szCs w:val="36"/>
              </w:rPr>
              <w:t>NATIO Global Link (NGL)</w:t>
            </w:r>
          </w:p>
          <w:p w14:paraId="25B44A56" w14:textId="77777777" w:rsidR="001020EA" w:rsidRDefault="00000000">
            <w:r>
              <w:rPr>
                <w:i/>
                <w:iCs/>
                <w:color w:val="9B9B96"/>
                <w:sz w:val="20"/>
                <w:szCs w:val="20"/>
              </w:rPr>
              <w:t>No conectamos partes. Operamos confianza.</w:t>
            </w:r>
          </w:p>
        </w:tc>
      </w:tr>
    </w:tbl>
    <w:p w14:paraId="2FA505F1" w14:textId="77777777" w:rsidR="001020EA" w:rsidRDefault="001020EA">
      <w:pPr>
        <w:spacing w:before="200"/>
      </w:pPr>
    </w:p>
    <w:p w14:paraId="68E1BB33" w14:textId="77777777" w:rsidR="001020EA" w:rsidRDefault="00000000">
      <w:pPr>
        <w:spacing w:before="300" w:after="100"/>
      </w:pPr>
      <w:r>
        <w:rPr>
          <w:b/>
          <w:bCs/>
          <w:color w:val="1A1A1A"/>
          <w:sz w:val="28"/>
          <w:szCs w:val="28"/>
        </w:rPr>
        <w:t>4.1 Definición y tesis central</w:t>
      </w:r>
    </w:p>
    <w:p w14:paraId="36D78CC3" w14:textId="77777777" w:rsidR="001020EA" w:rsidRDefault="00000000">
      <w:pPr>
        <w:spacing w:before="60" w:after="60"/>
      </w:pPr>
      <w:r>
        <w:t>NGL es la unidad de movilidad estratégica e intermediación internacional de Natio. Su misión es ampliar la opcionalidad profesional del jugador y fortalecer su poder negociador mediante la construcción de alternativas reales en mercados internacionales y la intermediación gobernada entre ecosistemas.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020EA" w14:paraId="5D1921DD"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F5F5F3"/>
            <w:tcMar>
              <w:top w:w="200" w:type="dxa"/>
              <w:left w:w="500" w:type="dxa"/>
              <w:bottom w:w="200" w:type="dxa"/>
              <w:right w:w="500" w:type="dxa"/>
            </w:tcMar>
          </w:tcPr>
          <w:p w14:paraId="063FEAA3" w14:textId="77777777" w:rsidR="001020EA" w:rsidRDefault="00000000">
            <w:pPr>
              <w:jc w:val="center"/>
            </w:pPr>
            <w:r>
              <w:rPr>
                <w:b/>
                <w:bCs/>
                <w:i/>
                <w:iCs/>
                <w:color w:val="1A1A1A"/>
              </w:rPr>
              <w:t>"No conectamos partes. Reducimos fricción, alineamos incentivos y convertimos complejidad en cierres confiables."</w:t>
            </w:r>
          </w:p>
        </w:tc>
      </w:tr>
    </w:tbl>
    <w:p w14:paraId="28351366" w14:textId="77777777" w:rsidR="001020EA" w:rsidRDefault="001020EA">
      <w:pPr>
        <w:spacing w:before="200"/>
      </w:pPr>
    </w:p>
    <w:p w14:paraId="1735EA0D" w14:textId="77777777" w:rsidR="001020EA" w:rsidRDefault="00000000">
      <w:pPr>
        <w:spacing w:before="300" w:after="100"/>
      </w:pPr>
      <w:r>
        <w:rPr>
          <w:b/>
          <w:bCs/>
          <w:color w:val="1A1A1A"/>
          <w:sz w:val="28"/>
          <w:szCs w:val="28"/>
        </w:rPr>
        <w:t>4.2 Por qué falla la intermediación internacional tradicional</w:t>
      </w:r>
    </w:p>
    <w:p w14:paraId="0A60BED5" w14:textId="77777777" w:rsidR="001020EA" w:rsidRDefault="00000000">
      <w:pPr>
        <w:spacing w:before="60" w:after="60"/>
      </w:pPr>
      <w:r>
        <w:t>Los deals internacionales colapsan con mayor frecuencia por fricción sistémica que por falta de talento o dinero. Lo que está en juego para NGL en cada deal no es solo la comisión. Es el acceso futuro, la credibilidad institucional, la repetibilidad del modelo y la capacidad de escalar sin perder estándar.</w:t>
      </w:r>
    </w:p>
    <w:p w14:paraId="3C859725" w14:textId="77777777" w:rsidR="001020EA" w:rsidRDefault="001020EA">
      <w:pPr>
        <w:spacing w:before="80"/>
      </w:pPr>
    </w:p>
    <w:p w14:paraId="6C042EE5" w14:textId="77777777" w:rsidR="001020EA" w:rsidRDefault="00000000">
      <w:pPr>
        <w:pStyle w:val="ListParagraph"/>
        <w:numPr>
          <w:ilvl w:val="0"/>
          <w:numId w:val="2"/>
        </w:numPr>
        <w:spacing w:before="40" w:after="40"/>
      </w:pPr>
      <w:r>
        <w:t>Desconfianza entre agencias que no se conocen entre sí.</w:t>
      </w:r>
    </w:p>
    <w:p w14:paraId="7787F9D4" w14:textId="77777777" w:rsidR="001020EA" w:rsidRDefault="00000000">
      <w:pPr>
        <w:pStyle w:val="ListParagraph"/>
        <w:numPr>
          <w:ilvl w:val="0"/>
          <w:numId w:val="2"/>
        </w:numPr>
        <w:spacing w:before="40" w:after="40"/>
      </w:pPr>
      <w:r>
        <w:t>Ambigüedad de roles y atribución económica.</w:t>
      </w:r>
    </w:p>
    <w:p w14:paraId="368836C6" w14:textId="77777777" w:rsidR="001020EA" w:rsidRDefault="00000000">
      <w:pPr>
        <w:pStyle w:val="ListParagraph"/>
        <w:numPr>
          <w:ilvl w:val="0"/>
          <w:numId w:val="2"/>
        </w:numPr>
        <w:spacing w:before="40" w:after="40"/>
      </w:pPr>
      <w:r>
        <w:t>Bypass (circunvención) y triangulaciones.</w:t>
      </w:r>
    </w:p>
    <w:p w14:paraId="22AA0E0B" w14:textId="77777777" w:rsidR="001020EA" w:rsidRDefault="00000000">
      <w:pPr>
        <w:pStyle w:val="ListParagraph"/>
        <w:numPr>
          <w:ilvl w:val="0"/>
          <w:numId w:val="2"/>
        </w:numPr>
        <w:spacing w:before="40" w:after="40"/>
      </w:pPr>
      <w:r>
        <w:t>Expectativas irreales sobre rol, salario o timing.</w:t>
      </w:r>
    </w:p>
    <w:p w14:paraId="70E973BD" w14:textId="77777777" w:rsidR="001020EA" w:rsidRDefault="00000000">
      <w:pPr>
        <w:pStyle w:val="ListParagraph"/>
        <w:numPr>
          <w:ilvl w:val="0"/>
          <w:numId w:val="2"/>
        </w:numPr>
        <w:spacing w:before="40" w:after="40"/>
      </w:pPr>
      <w:r>
        <w:t>Comunicación desordenada con múltiples interlocutores simultáneos.</w:t>
      </w:r>
    </w:p>
    <w:p w14:paraId="470A1F42" w14:textId="77777777" w:rsidR="001020EA" w:rsidRDefault="00000000">
      <w:pPr>
        <w:pStyle w:val="ListParagraph"/>
        <w:numPr>
          <w:ilvl w:val="0"/>
          <w:numId w:val="2"/>
        </w:numPr>
        <w:spacing w:before="40" w:after="40"/>
      </w:pPr>
      <w:r>
        <w:t>Filtraciones y exposición prematura del jugador al mercado.</w:t>
      </w:r>
    </w:p>
    <w:p w14:paraId="6A5DFBB8" w14:textId="77777777" w:rsidR="001020EA" w:rsidRDefault="00000000">
      <w:pPr>
        <w:pStyle w:val="ListParagraph"/>
        <w:numPr>
          <w:ilvl w:val="0"/>
          <w:numId w:val="2"/>
        </w:numPr>
        <w:spacing w:before="40" w:after="40"/>
      </w:pPr>
      <w:r>
        <w:t>Fricción cultural e institucional entre mercados.</w:t>
      </w:r>
    </w:p>
    <w:p w14:paraId="328EAC65" w14:textId="77777777" w:rsidR="001020EA" w:rsidRDefault="00000000">
      <w:pPr>
        <w:pStyle w:val="ListParagraph"/>
        <w:numPr>
          <w:ilvl w:val="0"/>
          <w:numId w:val="2"/>
        </w:numPr>
        <w:spacing w:before="40" w:after="40"/>
      </w:pPr>
      <w:r>
        <w:t>Fallas operativas en documentos, registros, visados y tiempos administrativos.</w:t>
      </w:r>
    </w:p>
    <w:p w14:paraId="26785D69" w14:textId="77777777" w:rsidR="001020EA" w:rsidRDefault="001020EA">
      <w:pPr>
        <w:spacing w:before="200"/>
      </w:pPr>
    </w:p>
    <w:p w14:paraId="72A439E4" w14:textId="77777777" w:rsidR="001020EA" w:rsidRDefault="00000000">
      <w:pPr>
        <w:spacing w:before="300" w:after="100"/>
      </w:pPr>
      <w:r>
        <w:rPr>
          <w:b/>
          <w:bCs/>
          <w:color w:val="1A1A1A"/>
          <w:sz w:val="28"/>
          <w:szCs w:val="28"/>
        </w:rPr>
        <w:t>4.3 La tesis central de NGL</w:t>
      </w:r>
    </w:p>
    <w:p w14:paraId="214DDB3D" w14:textId="77777777" w:rsidR="001020EA" w:rsidRDefault="00000000">
      <w:pPr>
        <w:spacing w:before="60" w:after="60"/>
      </w:pPr>
      <w:r>
        <w:t>La intermediación transaccional conecta personas y espera que el deal ocurra. NGL opera la confianza necesaria para que el deal ocurra en condiciones de incertidumbre, fricción y múltiples intereses en conflicto.</w:t>
      </w:r>
    </w:p>
    <w:p w14:paraId="42E06CEE" w14:textId="77777777" w:rsidR="001020EA" w:rsidRDefault="00000000">
      <w:pPr>
        <w:pStyle w:val="ListParagraph"/>
        <w:numPr>
          <w:ilvl w:val="0"/>
          <w:numId w:val="2"/>
        </w:numPr>
        <w:spacing w:before="40" w:after="40"/>
      </w:pPr>
      <w:r>
        <w:t>El talento no escasea en el mercado internacional.</w:t>
      </w:r>
    </w:p>
    <w:p w14:paraId="36BFC206" w14:textId="77777777" w:rsidR="001020EA" w:rsidRDefault="00000000">
      <w:pPr>
        <w:pStyle w:val="ListParagraph"/>
        <w:numPr>
          <w:ilvl w:val="0"/>
          <w:numId w:val="2"/>
        </w:numPr>
        <w:spacing w:before="40" w:after="40"/>
      </w:pPr>
      <w:r>
        <w:t>El acceso por sí solo no cierra acuerdos.</w:t>
      </w:r>
    </w:p>
    <w:p w14:paraId="758338AB" w14:textId="77777777" w:rsidR="001020EA" w:rsidRDefault="00000000">
      <w:pPr>
        <w:pStyle w:val="ListParagraph"/>
        <w:numPr>
          <w:ilvl w:val="0"/>
          <w:numId w:val="2"/>
        </w:numPr>
        <w:spacing w:before="40" w:after="40"/>
      </w:pPr>
      <w:r>
        <w:t>La fricción mata deals que el talento y el deseo no pudieron salvar.</w:t>
      </w:r>
    </w:p>
    <w:p w14:paraId="4621E5D1" w14:textId="77777777" w:rsidR="001020EA" w:rsidRDefault="00000000">
      <w:pPr>
        <w:pStyle w:val="ListParagraph"/>
        <w:numPr>
          <w:ilvl w:val="0"/>
          <w:numId w:val="2"/>
        </w:numPr>
        <w:spacing w:before="40" w:after="40"/>
      </w:pPr>
      <w:r>
        <w:t>La reputación es capital transferible entre deals y entre mercados.</w:t>
      </w:r>
    </w:p>
    <w:p w14:paraId="1D7A59C5" w14:textId="77777777" w:rsidR="001020EA" w:rsidRDefault="00000000">
      <w:pPr>
        <w:pStyle w:val="ListParagraph"/>
        <w:numPr>
          <w:ilvl w:val="0"/>
          <w:numId w:val="2"/>
        </w:numPr>
        <w:spacing w:before="40" w:after="40"/>
      </w:pPr>
      <w:r>
        <w:lastRenderedPageBreak/>
        <w:t>La gobernanza crea credibilidad que se acumula deal tras deal.</w:t>
      </w:r>
    </w:p>
    <w:p w14:paraId="79D2A20B" w14:textId="77777777" w:rsidR="001020EA" w:rsidRDefault="001020EA">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020EA" w14:paraId="3DEE1FD3" w14:textId="77777777">
        <w:tblPrEx>
          <w:tblCellMar>
            <w:top w:w="0" w:type="dxa"/>
            <w:bottom w:w="0" w:type="dxa"/>
          </w:tblCellMar>
        </w:tblPrEx>
        <w:tc>
          <w:tcPr>
            <w:tcW w:w="10080" w:type="dxa"/>
            <w:tcBorders>
              <w:top w:val="single" w:sz="4" w:space="0" w:color="F0B429"/>
              <w:left w:val="none" w:sz="0" w:space="0" w:color="FFFFFF"/>
              <w:bottom w:val="none" w:sz="0" w:space="0" w:color="FFFFFF"/>
              <w:right w:val="none" w:sz="0" w:space="0" w:color="FFFFFF"/>
            </w:tcBorders>
            <w:shd w:val="clear" w:color="auto" w:fill="F5F5F3"/>
            <w:tcMar>
              <w:top w:w="120" w:type="dxa"/>
              <w:left w:w="240" w:type="dxa"/>
              <w:bottom w:w="120" w:type="dxa"/>
              <w:right w:w="240" w:type="dxa"/>
            </w:tcMar>
          </w:tcPr>
          <w:p w14:paraId="209F8B24" w14:textId="77777777" w:rsidR="001020EA" w:rsidRDefault="00000000">
            <w:pPr>
              <w:spacing w:after="40"/>
            </w:pPr>
            <w:r>
              <w:rPr>
                <w:b/>
                <w:bCs/>
                <w:color w:val="F0B429"/>
                <w:sz w:val="18"/>
                <w:szCs w:val="18"/>
              </w:rPr>
              <w:t>NGL INBOUND</w:t>
            </w:r>
          </w:p>
          <w:p w14:paraId="23A9A365" w14:textId="77777777" w:rsidR="001020EA" w:rsidRDefault="00000000">
            <w:r>
              <w:rPr>
                <w:b/>
                <w:bCs/>
                <w:color w:val="1A1A1A"/>
                <w:sz w:val="26"/>
                <w:szCs w:val="26"/>
              </w:rPr>
              <w:t>Natio como Agencia Colocadora</w:t>
            </w:r>
          </w:p>
        </w:tc>
      </w:tr>
    </w:tbl>
    <w:p w14:paraId="7347BC17" w14:textId="77777777" w:rsidR="001020EA" w:rsidRDefault="001020EA">
      <w:pPr>
        <w:spacing w:before="120"/>
      </w:pPr>
    </w:p>
    <w:p w14:paraId="2207A16A" w14:textId="77777777" w:rsidR="001020EA" w:rsidRDefault="00000000">
      <w:pPr>
        <w:spacing w:before="240" w:after="80"/>
      </w:pPr>
      <w:r>
        <w:rPr>
          <w:b/>
          <w:bCs/>
          <w:color w:val="1A1A1A"/>
          <w:sz w:val="24"/>
          <w:szCs w:val="24"/>
        </w:rPr>
        <w:t>4.4.1 Definición, roles y arquitectura</w:t>
      </w:r>
    </w:p>
    <w:p w14:paraId="19C817EE" w14:textId="77777777" w:rsidR="001020EA" w:rsidRDefault="00000000">
      <w:pPr>
        <w:spacing w:before="60" w:after="60"/>
      </w:pPr>
      <w:r>
        <w:t>En NGL INBOUND, una agencia extranjera tiene el jugador (player-access) y quiere colocarlo en el mercado mexicano. Natio aporta el club-access local: acceso real a los decisores de los clubes de Liga MX y ligas nacionales.</w:t>
      </w:r>
    </w:p>
    <w:p w14:paraId="2C4AD6AF" w14:textId="77777777" w:rsidR="001020EA" w:rsidRDefault="001020EA">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120"/>
        <w:gridCol w:w="3360"/>
      </w:tblGrid>
      <w:tr w:rsidR="001020EA" w14:paraId="372BD834"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tcPr>
          <w:p w14:paraId="4E1ACD84" w14:textId="77777777" w:rsidR="001020EA" w:rsidRDefault="00000000">
            <w:pPr>
              <w:spacing w:before="80" w:after="80"/>
            </w:pPr>
            <w:r>
              <w:rPr>
                <w:b/>
                <w:bCs/>
                <w:color w:val="FFFFFF"/>
                <w:sz w:val="20"/>
                <w:szCs w:val="20"/>
              </w:rPr>
              <w:t>Actor</w:t>
            </w:r>
          </w:p>
        </w:tc>
        <w:tc>
          <w:tcPr>
            <w:tcW w:w="312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tcPr>
          <w:p w14:paraId="754B27E7" w14:textId="77777777" w:rsidR="001020EA" w:rsidRDefault="00000000">
            <w:pPr>
              <w:spacing w:before="80" w:after="80"/>
            </w:pPr>
            <w:r>
              <w:rPr>
                <w:b/>
                <w:bCs/>
                <w:color w:val="FFFFFF"/>
                <w:sz w:val="20"/>
                <w:szCs w:val="20"/>
              </w:rPr>
              <w:t>Rol</w:t>
            </w:r>
          </w:p>
        </w:tc>
        <w:tc>
          <w:tcPr>
            <w:tcW w:w="336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tcPr>
          <w:p w14:paraId="5F46B8C9" w14:textId="77777777" w:rsidR="001020EA" w:rsidRDefault="00000000">
            <w:pPr>
              <w:spacing w:before="80" w:after="80"/>
            </w:pPr>
            <w:r>
              <w:rPr>
                <w:b/>
                <w:bCs/>
                <w:color w:val="FFFFFF"/>
                <w:sz w:val="20"/>
                <w:szCs w:val="20"/>
              </w:rPr>
              <w:t>Lo que controla</w:t>
            </w:r>
          </w:p>
        </w:tc>
      </w:tr>
      <w:tr w:rsidR="001020EA" w14:paraId="7F34C877"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28120CEC" w14:textId="77777777" w:rsidR="001020EA" w:rsidRDefault="00000000">
            <w:pPr>
              <w:spacing w:before="80" w:after="80"/>
            </w:pPr>
            <w:r>
              <w:rPr>
                <w:b/>
                <w:bCs/>
                <w:sz w:val="20"/>
                <w:szCs w:val="20"/>
              </w:rPr>
              <w:t>Agencia Controladora (partner)</w:t>
            </w:r>
          </w:p>
        </w:tc>
        <w:tc>
          <w:tcPr>
            <w:tcW w:w="31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57867EE4" w14:textId="77777777" w:rsidR="001020EA" w:rsidRDefault="00000000">
            <w:pPr>
              <w:spacing w:before="80" w:after="80"/>
            </w:pPr>
            <w:r>
              <w:rPr>
                <w:sz w:val="20"/>
                <w:szCs w:val="20"/>
              </w:rPr>
              <w:t>Dueña del mandato del jugador</w:t>
            </w:r>
          </w:p>
        </w:tc>
        <w:tc>
          <w:tcPr>
            <w:tcW w:w="33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5DBEE3C4" w14:textId="77777777" w:rsidR="001020EA" w:rsidRDefault="00000000">
            <w:pPr>
              <w:spacing w:before="80" w:after="80"/>
            </w:pPr>
            <w:r>
              <w:rPr>
                <w:sz w:val="20"/>
                <w:szCs w:val="20"/>
              </w:rPr>
              <w:t>Player-access, expectativas, información, autorización</w:t>
            </w:r>
          </w:p>
        </w:tc>
      </w:tr>
      <w:tr w:rsidR="001020EA" w14:paraId="2CDEB6F9"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FB7D82" w14:textId="77777777" w:rsidR="001020EA" w:rsidRDefault="00000000">
            <w:pPr>
              <w:spacing w:before="80" w:after="80"/>
            </w:pPr>
            <w:r>
              <w:rPr>
                <w:b/>
                <w:bCs/>
                <w:sz w:val="20"/>
                <w:szCs w:val="20"/>
              </w:rPr>
              <w:t>NATIO (NGL INBOUND)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0ABCDF" w14:textId="77777777" w:rsidR="001020EA" w:rsidRDefault="00000000">
            <w:pPr>
              <w:spacing w:before="80" w:after="80"/>
            </w:pPr>
            <w:r>
              <w:rPr>
                <w:sz w:val="20"/>
                <w:szCs w:val="20"/>
              </w:rPr>
              <w:t>Agencia Colocadora</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FC65EB" w14:textId="77777777" w:rsidR="001020EA" w:rsidRDefault="00000000">
            <w:pPr>
              <w:spacing w:before="80" w:after="80"/>
            </w:pPr>
            <w:r>
              <w:rPr>
                <w:sz w:val="20"/>
                <w:szCs w:val="20"/>
              </w:rPr>
              <w:t>Club-access funcional, inteligencia de mercado local, negociación, ejecución</w:t>
            </w:r>
          </w:p>
        </w:tc>
      </w:tr>
      <w:tr w:rsidR="001020EA" w14:paraId="71D9454D"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771E36AF" w14:textId="77777777" w:rsidR="001020EA" w:rsidRDefault="00000000">
            <w:pPr>
              <w:spacing w:before="80" w:after="80"/>
            </w:pPr>
            <w:r>
              <w:rPr>
                <w:b/>
                <w:bCs/>
                <w:sz w:val="20"/>
                <w:szCs w:val="20"/>
              </w:rPr>
              <w:t>Club Receptor</w:t>
            </w:r>
          </w:p>
        </w:tc>
        <w:tc>
          <w:tcPr>
            <w:tcW w:w="31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5D24DBAC" w14:textId="77777777" w:rsidR="001020EA" w:rsidRDefault="00000000">
            <w:pPr>
              <w:spacing w:before="80" w:after="80"/>
            </w:pPr>
            <w:r>
              <w:rPr>
                <w:sz w:val="20"/>
                <w:szCs w:val="20"/>
              </w:rPr>
              <w:t>Decisor y ejecutor</w:t>
            </w:r>
          </w:p>
        </w:tc>
        <w:tc>
          <w:tcPr>
            <w:tcW w:w="33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6A0C3850" w14:textId="77777777" w:rsidR="001020EA" w:rsidRDefault="00000000">
            <w:pPr>
              <w:spacing w:before="80" w:after="80"/>
            </w:pPr>
            <w:r>
              <w:rPr>
                <w:sz w:val="20"/>
                <w:szCs w:val="20"/>
              </w:rPr>
              <w:t>Necesidad deportiva, presupuesto, integración del jugador</w:t>
            </w:r>
          </w:p>
        </w:tc>
      </w:tr>
    </w:tbl>
    <w:p w14:paraId="37449EEC" w14:textId="77777777" w:rsidR="001020EA" w:rsidRDefault="001020EA">
      <w:pPr>
        <w:spacing w:before="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020EA" w14:paraId="12992A9D"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F5F5F3"/>
            <w:tcMar>
              <w:top w:w="200" w:type="dxa"/>
              <w:left w:w="500" w:type="dxa"/>
              <w:bottom w:w="200" w:type="dxa"/>
              <w:right w:w="500" w:type="dxa"/>
            </w:tcMar>
          </w:tcPr>
          <w:p w14:paraId="5E9198A0" w14:textId="77777777" w:rsidR="001020EA" w:rsidRDefault="00000000">
            <w:pPr>
              <w:jc w:val="center"/>
            </w:pPr>
            <w:r>
              <w:rPr>
                <w:b/>
                <w:bCs/>
                <w:i/>
                <w:iCs/>
                <w:color w:val="1A1A1A"/>
              </w:rPr>
              <w:t>"NGL convierte acceso local en cierres confiables, protegiendo el valor del jugador y la reputación del club y de las agencias."</w:t>
            </w:r>
          </w:p>
        </w:tc>
      </w:tr>
    </w:tbl>
    <w:p w14:paraId="19047F83" w14:textId="77777777" w:rsidR="001020EA" w:rsidRDefault="001020EA">
      <w:pPr>
        <w:spacing w:before="120"/>
      </w:pPr>
    </w:p>
    <w:p w14:paraId="5C9C7A16" w14:textId="77777777" w:rsidR="001020EA" w:rsidRDefault="00000000">
      <w:pPr>
        <w:spacing w:before="60" w:after="60"/>
      </w:pPr>
      <w:r>
        <w:t>Drivers Diferenciales:</w:t>
      </w:r>
    </w:p>
    <w:p w14:paraId="7A04925A" w14:textId="77777777" w:rsidR="001020EA" w:rsidRDefault="00000000">
      <w:pPr>
        <w:pStyle w:val="ListParagraph"/>
        <w:numPr>
          <w:ilvl w:val="0"/>
          <w:numId w:val="2"/>
        </w:numPr>
        <w:spacing w:before="40" w:after="40"/>
      </w:pPr>
      <w:r>
        <w:t>Acceso real a decisores --- no acceso teórico ni protocolar.</w:t>
      </w:r>
    </w:p>
    <w:p w14:paraId="1C6F8A46" w14:textId="77777777" w:rsidR="001020EA" w:rsidRDefault="00000000">
      <w:pPr>
        <w:pStyle w:val="ListParagraph"/>
        <w:numPr>
          <w:ilvl w:val="0"/>
          <w:numId w:val="2"/>
        </w:numPr>
        <w:spacing w:before="40" w:after="40"/>
      </w:pPr>
      <w:r>
        <w:t>Filtrado estricto para mayor tasa de conversión: menos ruido, más cierres.</w:t>
      </w:r>
    </w:p>
    <w:p w14:paraId="7E185167" w14:textId="77777777" w:rsidR="001020EA" w:rsidRDefault="00000000">
      <w:pPr>
        <w:pStyle w:val="ListParagraph"/>
        <w:numPr>
          <w:ilvl w:val="0"/>
          <w:numId w:val="2"/>
        </w:numPr>
        <w:spacing w:before="40" w:after="40"/>
      </w:pPr>
      <w:r>
        <w:t>Traducción estratégica del mercado local: cultura, negociación, estructuras típicas.</w:t>
      </w:r>
    </w:p>
    <w:p w14:paraId="05F7E28B" w14:textId="77777777" w:rsidR="001020EA" w:rsidRDefault="00000000">
      <w:pPr>
        <w:pStyle w:val="ListParagraph"/>
        <w:numPr>
          <w:ilvl w:val="0"/>
          <w:numId w:val="2"/>
        </w:numPr>
        <w:spacing w:before="40" w:after="40"/>
      </w:pPr>
      <w:r>
        <w:t>Fit contextual profundo: DT, vestidor, presión institucional, estabilidad del proyecto.</w:t>
      </w:r>
    </w:p>
    <w:p w14:paraId="11BAA738" w14:textId="77777777" w:rsidR="001020EA" w:rsidRDefault="00000000">
      <w:pPr>
        <w:pStyle w:val="ListParagraph"/>
        <w:numPr>
          <w:ilvl w:val="0"/>
          <w:numId w:val="2"/>
        </w:numPr>
        <w:spacing w:before="40" w:after="40"/>
      </w:pPr>
      <w:r>
        <w:t>Protección reputacional con cero filtraciones en todo momento del proceso.</w:t>
      </w:r>
    </w:p>
    <w:p w14:paraId="40ADD614" w14:textId="77777777" w:rsidR="001020EA" w:rsidRDefault="00000000">
      <w:pPr>
        <w:pStyle w:val="ListParagraph"/>
        <w:numPr>
          <w:ilvl w:val="0"/>
          <w:numId w:val="2"/>
        </w:numPr>
        <w:spacing w:before="40" w:after="40"/>
      </w:pPr>
      <w:r>
        <w:t>Ejecución operativa sin fricción: documentos, registros, visados, médicos.</w:t>
      </w:r>
    </w:p>
    <w:p w14:paraId="67FA82B9" w14:textId="77777777" w:rsidR="001020EA" w:rsidRDefault="00000000">
      <w:pPr>
        <w:pStyle w:val="ListParagraph"/>
        <w:numPr>
          <w:ilvl w:val="0"/>
          <w:numId w:val="2"/>
        </w:numPr>
        <w:spacing w:before="40" w:after="40"/>
      </w:pPr>
      <w:r>
        <w:t>Soporte post-placement para asegurar la adaptación inicial y prevenir fricciones.</w:t>
      </w:r>
    </w:p>
    <w:p w14:paraId="1075DBA9" w14:textId="77777777" w:rsidR="001020EA" w:rsidRDefault="001020EA">
      <w:pPr>
        <w:spacing w:before="160"/>
      </w:pPr>
    </w:p>
    <w:p w14:paraId="14789DD1" w14:textId="77777777" w:rsidR="001020EA" w:rsidRDefault="00000000">
      <w:pPr>
        <w:spacing w:before="240" w:after="80"/>
      </w:pPr>
      <w:r>
        <w:rPr>
          <w:b/>
          <w:bCs/>
          <w:color w:val="1A1A1A"/>
          <w:sz w:val="24"/>
          <w:szCs w:val="24"/>
        </w:rPr>
        <w:t>4.4.3 Non-negotiables para operar</w:t>
      </w:r>
    </w:p>
    <w:p w14:paraId="724B0FF9" w14:textId="77777777" w:rsidR="001020EA" w:rsidRDefault="00000000">
      <w:pPr>
        <w:spacing w:before="60" w:after="60"/>
      </w:pPr>
      <w:r>
        <w:t>Si estos requisitos no se cumplen, NGL INBOUND no opera. La reputación vale más que cualquier deal.</w:t>
      </w:r>
    </w:p>
    <w:p w14:paraId="44B0B460" w14:textId="77777777" w:rsidR="001020EA" w:rsidRDefault="001020EA">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020EA" w14:paraId="18E8551D" w14:textId="77777777">
        <w:tblPrEx>
          <w:tblCellMar>
            <w:top w:w="0" w:type="dxa"/>
            <w:bottom w:w="0" w:type="dxa"/>
          </w:tblCellMar>
        </w:tblPrEx>
        <w:tc>
          <w:tcPr>
            <w:tcW w:w="10080" w:type="dxa"/>
            <w:tcBorders>
              <w:top w:val="single" w:sz="4" w:space="0" w:color="F0B429"/>
              <w:left w:val="single" w:sz="12" w:space="0" w:color="F0B429"/>
              <w:bottom w:val="single" w:sz="4" w:space="0" w:color="F0B429"/>
              <w:right w:val="none" w:sz="0" w:space="0" w:color="FFFFFF"/>
            </w:tcBorders>
            <w:shd w:val="clear" w:color="auto" w:fill="F5F5F3"/>
            <w:tcMar>
              <w:top w:w="160" w:type="dxa"/>
              <w:left w:w="300" w:type="dxa"/>
              <w:bottom w:w="160" w:type="dxa"/>
              <w:right w:w="300" w:type="dxa"/>
            </w:tcMar>
          </w:tcPr>
          <w:p w14:paraId="4A049686" w14:textId="77777777" w:rsidR="001020EA" w:rsidRDefault="00000000">
            <w:pPr>
              <w:spacing w:after="80"/>
            </w:pPr>
            <w:r>
              <w:rPr>
                <w:b/>
                <w:bCs/>
                <w:color w:val="1A1A1A"/>
              </w:rPr>
              <w:t>La Agencia Controladora debe cumplir:</w:t>
            </w:r>
          </w:p>
          <w:p w14:paraId="2D0F6FBE" w14:textId="77777777" w:rsidR="001020EA" w:rsidRDefault="00000000">
            <w:pPr>
              <w:pStyle w:val="ListParagraph"/>
              <w:numPr>
                <w:ilvl w:val="0"/>
                <w:numId w:val="2"/>
              </w:numPr>
              <w:spacing w:before="40" w:after="40"/>
            </w:pPr>
            <w:r>
              <w:t>Mandato claro con definición de quién decide, autoriza y firma.</w:t>
            </w:r>
          </w:p>
          <w:p w14:paraId="443E966D" w14:textId="77777777" w:rsidR="001020EA" w:rsidRDefault="00000000">
            <w:pPr>
              <w:pStyle w:val="ListParagraph"/>
              <w:numPr>
                <w:ilvl w:val="0"/>
                <w:numId w:val="2"/>
              </w:numPr>
              <w:spacing w:before="40" w:after="40"/>
            </w:pPr>
            <w:r>
              <w:lastRenderedPageBreak/>
              <w:t>Información completa y veraz del jugador: contrato, salario real, condición médica, expectativas.</w:t>
            </w:r>
          </w:p>
          <w:p w14:paraId="301DBB99" w14:textId="77777777" w:rsidR="001020EA" w:rsidRDefault="00000000">
            <w:pPr>
              <w:pStyle w:val="ListParagraph"/>
              <w:numPr>
                <w:ilvl w:val="0"/>
                <w:numId w:val="2"/>
              </w:numPr>
              <w:spacing w:before="40" w:after="40"/>
            </w:pPr>
            <w:r>
              <w:t>Expectativas realistas alineadas al mercado: rol, liga, salario, timing.</w:t>
            </w:r>
          </w:p>
          <w:p w14:paraId="7FB2BAEA" w14:textId="77777777" w:rsidR="001020EA" w:rsidRDefault="00000000">
            <w:pPr>
              <w:pStyle w:val="ListParagraph"/>
              <w:numPr>
                <w:ilvl w:val="0"/>
                <w:numId w:val="2"/>
              </w:numPr>
              <w:spacing w:before="40" w:after="40"/>
            </w:pPr>
            <w:r>
              <w:t>Exclusividad operativa del canal: cero contacto directo con clubes, ni por terceros.</w:t>
            </w:r>
          </w:p>
          <w:p w14:paraId="06B99727" w14:textId="77777777" w:rsidR="001020EA" w:rsidRDefault="00000000">
            <w:pPr>
              <w:pStyle w:val="ListParagraph"/>
              <w:numPr>
                <w:ilvl w:val="0"/>
                <w:numId w:val="2"/>
              </w:numPr>
              <w:spacing w:before="40" w:after="40"/>
            </w:pPr>
            <w:r>
              <w:t>Respeto absoluto del club-access como activo estratégico de Natio.</w:t>
            </w:r>
          </w:p>
        </w:tc>
      </w:tr>
    </w:tbl>
    <w:p w14:paraId="2415F7E1" w14:textId="77777777" w:rsidR="001020EA" w:rsidRDefault="001020EA">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020EA" w14:paraId="14417D81" w14:textId="77777777">
        <w:tblPrEx>
          <w:tblCellMar>
            <w:top w:w="0" w:type="dxa"/>
            <w:bottom w:w="0" w:type="dxa"/>
          </w:tblCellMar>
        </w:tblPrEx>
        <w:tc>
          <w:tcPr>
            <w:tcW w:w="10080" w:type="dxa"/>
            <w:tcBorders>
              <w:top w:val="single" w:sz="4" w:space="0" w:color="F0B429"/>
              <w:left w:val="single" w:sz="12" w:space="0" w:color="F0B429"/>
              <w:bottom w:val="single" w:sz="4" w:space="0" w:color="F0B429"/>
              <w:right w:val="none" w:sz="0" w:space="0" w:color="FFFFFF"/>
            </w:tcBorders>
            <w:shd w:val="clear" w:color="auto" w:fill="F5F5F3"/>
            <w:tcMar>
              <w:top w:w="160" w:type="dxa"/>
              <w:left w:w="300" w:type="dxa"/>
              <w:bottom w:w="160" w:type="dxa"/>
              <w:right w:w="300" w:type="dxa"/>
            </w:tcMar>
          </w:tcPr>
          <w:p w14:paraId="79D32B02" w14:textId="77777777" w:rsidR="001020EA" w:rsidRDefault="00000000">
            <w:pPr>
              <w:spacing w:after="80"/>
            </w:pPr>
            <w:r>
              <w:rPr>
                <w:b/>
                <w:bCs/>
                <w:color w:val="1A1A1A"/>
              </w:rPr>
              <w:t>El Club Receptor debe cumplir:</w:t>
            </w:r>
          </w:p>
          <w:p w14:paraId="3525D560" w14:textId="77777777" w:rsidR="001020EA" w:rsidRDefault="00000000">
            <w:pPr>
              <w:pStyle w:val="ListParagraph"/>
              <w:numPr>
                <w:ilvl w:val="0"/>
                <w:numId w:val="2"/>
              </w:numPr>
              <w:spacing w:before="40" w:after="40"/>
            </w:pPr>
            <w:r>
              <w:t>Necesidad deportiva real con alineación del DT, no solo del área administrativa.</w:t>
            </w:r>
          </w:p>
          <w:p w14:paraId="0777A210" w14:textId="77777777" w:rsidR="001020EA" w:rsidRDefault="00000000">
            <w:pPr>
              <w:pStyle w:val="ListParagraph"/>
              <w:numPr>
                <w:ilvl w:val="0"/>
                <w:numId w:val="2"/>
              </w:numPr>
              <w:spacing w:before="40" w:after="40"/>
            </w:pPr>
            <w:r>
              <w:t>Claridad presupuestaria y contractual desde el inicio de la conversación.</w:t>
            </w:r>
          </w:p>
          <w:p w14:paraId="1390FFA8" w14:textId="77777777" w:rsidR="001020EA" w:rsidRDefault="00000000">
            <w:pPr>
              <w:pStyle w:val="ListParagraph"/>
              <w:numPr>
                <w:ilvl w:val="0"/>
                <w:numId w:val="2"/>
              </w:numPr>
              <w:spacing w:before="40" w:after="40"/>
            </w:pPr>
            <w:r>
              <w:t>Interlocutor único de negociación para evitar mensajes cruzados.</w:t>
            </w:r>
          </w:p>
          <w:p w14:paraId="3CAC7A37" w14:textId="77777777" w:rsidR="001020EA" w:rsidRDefault="00000000">
            <w:pPr>
              <w:pStyle w:val="ListParagraph"/>
              <w:numPr>
                <w:ilvl w:val="0"/>
                <w:numId w:val="2"/>
              </w:numPr>
              <w:spacing w:before="40" w:after="40"/>
            </w:pPr>
            <w:r>
              <w:t>Rapidez administrativa mínima que no destruya el proceso por burocracia.</w:t>
            </w:r>
          </w:p>
          <w:p w14:paraId="3FD973EF" w14:textId="77777777" w:rsidR="001020EA" w:rsidRDefault="00000000">
            <w:pPr>
              <w:pStyle w:val="ListParagraph"/>
              <w:numPr>
                <w:ilvl w:val="0"/>
                <w:numId w:val="2"/>
              </w:numPr>
              <w:spacing w:before="40" w:after="40"/>
            </w:pPr>
            <w:r>
              <w:t>Compromiso real con la integración del jugador post-firma.</w:t>
            </w:r>
          </w:p>
        </w:tc>
      </w:tr>
    </w:tbl>
    <w:p w14:paraId="2F7883FF" w14:textId="77777777" w:rsidR="001020EA" w:rsidRDefault="001020EA">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020EA" w14:paraId="10026CCB" w14:textId="77777777">
        <w:tblPrEx>
          <w:tblCellMar>
            <w:top w:w="0" w:type="dxa"/>
            <w:bottom w:w="0" w:type="dxa"/>
          </w:tblCellMar>
        </w:tblPrEx>
        <w:tc>
          <w:tcPr>
            <w:tcW w:w="10080" w:type="dxa"/>
            <w:tcBorders>
              <w:top w:val="single" w:sz="4" w:space="0" w:color="F0B429"/>
              <w:left w:val="none" w:sz="0" w:space="0" w:color="FFFFFF"/>
              <w:bottom w:val="none" w:sz="0" w:space="0" w:color="FFFFFF"/>
              <w:right w:val="none" w:sz="0" w:space="0" w:color="FFFFFF"/>
            </w:tcBorders>
            <w:shd w:val="clear" w:color="auto" w:fill="F5F5F3"/>
            <w:tcMar>
              <w:top w:w="120" w:type="dxa"/>
              <w:left w:w="240" w:type="dxa"/>
              <w:bottom w:w="120" w:type="dxa"/>
              <w:right w:w="240" w:type="dxa"/>
            </w:tcMar>
          </w:tcPr>
          <w:p w14:paraId="3D6CA813" w14:textId="77777777" w:rsidR="001020EA" w:rsidRDefault="00000000">
            <w:pPr>
              <w:spacing w:after="40"/>
            </w:pPr>
            <w:r>
              <w:rPr>
                <w:b/>
                <w:bCs/>
                <w:color w:val="F0B429"/>
                <w:sz w:val="18"/>
                <w:szCs w:val="18"/>
              </w:rPr>
              <w:t>NGL OUTBOUND</w:t>
            </w:r>
          </w:p>
          <w:p w14:paraId="0C78C3F6" w14:textId="77777777" w:rsidR="001020EA" w:rsidRDefault="00000000">
            <w:r>
              <w:rPr>
                <w:b/>
                <w:bCs/>
                <w:color w:val="1A1A1A"/>
                <w:sz w:val="26"/>
                <w:szCs w:val="26"/>
              </w:rPr>
              <w:t>Natio como Agencia Controladora</w:t>
            </w:r>
          </w:p>
        </w:tc>
      </w:tr>
    </w:tbl>
    <w:p w14:paraId="4814529B" w14:textId="77777777" w:rsidR="001020EA" w:rsidRDefault="001020EA">
      <w:pPr>
        <w:spacing w:before="120"/>
      </w:pPr>
    </w:p>
    <w:p w14:paraId="4EB1DA40" w14:textId="77777777" w:rsidR="001020EA" w:rsidRDefault="00000000">
      <w:pPr>
        <w:spacing w:before="240" w:after="80"/>
      </w:pPr>
      <w:r>
        <w:rPr>
          <w:b/>
          <w:bCs/>
          <w:color w:val="1A1A1A"/>
          <w:sz w:val="24"/>
          <w:szCs w:val="24"/>
        </w:rPr>
        <w:t>4.5.1 Definición, roles y arquitectura</w:t>
      </w:r>
    </w:p>
    <w:p w14:paraId="180EB034" w14:textId="77777777" w:rsidR="001020EA" w:rsidRDefault="00000000">
      <w:pPr>
        <w:spacing w:before="60" w:after="60"/>
      </w:pPr>
      <w:r>
        <w:t>En NGL OUTBOUND, Natio tiene al jugador (cliente NFB con player-access) y busca colocarlo estratégicamente en un mercado internacional mediante un partner que tiene club-access en el mercado destino.</w:t>
      </w:r>
    </w:p>
    <w:p w14:paraId="068A8466" w14:textId="77777777" w:rsidR="001020EA" w:rsidRDefault="001020EA">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120"/>
        <w:gridCol w:w="3360"/>
      </w:tblGrid>
      <w:tr w:rsidR="001020EA" w14:paraId="113791EE"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tcPr>
          <w:p w14:paraId="0B05F7CD" w14:textId="77777777" w:rsidR="001020EA" w:rsidRDefault="00000000">
            <w:pPr>
              <w:spacing w:before="80" w:after="80"/>
            </w:pPr>
            <w:r>
              <w:rPr>
                <w:b/>
                <w:bCs/>
                <w:color w:val="FFFFFF"/>
                <w:sz w:val="20"/>
                <w:szCs w:val="20"/>
              </w:rPr>
              <w:t>Actor</w:t>
            </w:r>
          </w:p>
        </w:tc>
        <w:tc>
          <w:tcPr>
            <w:tcW w:w="312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tcPr>
          <w:p w14:paraId="7F003688" w14:textId="77777777" w:rsidR="001020EA" w:rsidRDefault="00000000">
            <w:pPr>
              <w:spacing w:before="80" w:after="80"/>
            </w:pPr>
            <w:r>
              <w:rPr>
                <w:b/>
                <w:bCs/>
                <w:color w:val="FFFFFF"/>
                <w:sz w:val="20"/>
                <w:szCs w:val="20"/>
              </w:rPr>
              <w:t>Rol</w:t>
            </w:r>
          </w:p>
        </w:tc>
        <w:tc>
          <w:tcPr>
            <w:tcW w:w="336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tcPr>
          <w:p w14:paraId="4638EF0D" w14:textId="77777777" w:rsidR="001020EA" w:rsidRDefault="00000000">
            <w:pPr>
              <w:spacing w:before="80" w:after="80"/>
            </w:pPr>
            <w:r>
              <w:rPr>
                <w:b/>
                <w:bCs/>
                <w:color w:val="FFFFFF"/>
                <w:sz w:val="20"/>
                <w:szCs w:val="20"/>
              </w:rPr>
              <w:t>Lo que controla</w:t>
            </w:r>
          </w:p>
        </w:tc>
      </w:tr>
      <w:tr w:rsidR="001020EA" w14:paraId="1397661B"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1BE60086" w14:textId="77777777" w:rsidR="001020EA" w:rsidRDefault="00000000">
            <w:pPr>
              <w:spacing w:before="80" w:after="80"/>
            </w:pPr>
            <w:r>
              <w:rPr>
                <w:b/>
                <w:bCs/>
                <w:sz w:val="20"/>
                <w:szCs w:val="20"/>
              </w:rPr>
              <w:t>NATIO (NGL OUTBOUND)</w:t>
            </w:r>
          </w:p>
        </w:tc>
        <w:tc>
          <w:tcPr>
            <w:tcW w:w="31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61AEDCD5" w14:textId="77777777" w:rsidR="001020EA" w:rsidRDefault="00000000">
            <w:pPr>
              <w:spacing w:before="80" w:after="80"/>
            </w:pPr>
            <w:r>
              <w:rPr>
                <w:sz w:val="20"/>
                <w:szCs w:val="20"/>
              </w:rPr>
              <w:t>Agencia Controladora</w:t>
            </w:r>
          </w:p>
        </w:tc>
        <w:tc>
          <w:tcPr>
            <w:tcW w:w="33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0C5AD483" w14:textId="77777777" w:rsidR="001020EA" w:rsidRDefault="00000000">
            <w:pPr>
              <w:spacing w:before="80" w:after="80"/>
            </w:pPr>
            <w:r>
              <w:rPr>
                <w:sz w:val="20"/>
                <w:szCs w:val="20"/>
              </w:rPr>
              <w:t>Player-access, estrategia del placement, gobernanza del proceso, narrativa</w:t>
            </w:r>
          </w:p>
        </w:tc>
      </w:tr>
      <w:tr w:rsidR="001020EA" w14:paraId="47AC3EC8"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34DC59" w14:textId="77777777" w:rsidR="001020EA" w:rsidRDefault="00000000">
            <w:pPr>
              <w:spacing w:before="80" w:after="80"/>
            </w:pPr>
            <w:r>
              <w:rPr>
                <w:b/>
                <w:bCs/>
                <w:sz w:val="20"/>
                <w:szCs w:val="20"/>
              </w:rPr>
              <w:t>Partner Colocador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F60133" w14:textId="77777777" w:rsidR="001020EA" w:rsidRDefault="00000000">
            <w:pPr>
              <w:spacing w:before="80" w:after="80"/>
            </w:pPr>
            <w:r>
              <w:rPr>
                <w:sz w:val="20"/>
                <w:szCs w:val="20"/>
              </w:rPr>
              <w:t>Agente Local en Mercado Destino</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98C436" w14:textId="77777777" w:rsidR="001020EA" w:rsidRDefault="00000000">
            <w:pPr>
              <w:spacing w:before="80" w:after="80"/>
            </w:pPr>
            <w:r>
              <w:rPr>
                <w:sz w:val="20"/>
                <w:szCs w:val="20"/>
              </w:rPr>
              <w:t>Club-access en mercado destino, inteligencia local, ejecución</w:t>
            </w:r>
          </w:p>
        </w:tc>
      </w:tr>
      <w:tr w:rsidR="001020EA" w14:paraId="086D50F1"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35F15F77" w14:textId="77777777" w:rsidR="001020EA" w:rsidRDefault="00000000">
            <w:pPr>
              <w:spacing w:before="80" w:after="80"/>
            </w:pPr>
            <w:r>
              <w:rPr>
                <w:b/>
                <w:bCs/>
                <w:sz w:val="20"/>
                <w:szCs w:val="20"/>
              </w:rPr>
              <w:t>Club Receptor</w:t>
            </w:r>
          </w:p>
        </w:tc>
        <w:tc>
          <w:tcPr>
            <w:tcW w:w="31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07E825C9" w14:textId="77777777" w:rsidR="001020EA" w:rsidRDefault="00000000">
            <w:pPr>
              <w:spacing w:before="80" w:after="80"/>
            </w:pPr>
            <w:r>
              <w:rPr>
                <w:sz w:val="20"/>
                <w:szCs w:val="20"/>
              </w:rPr>
              <w:t>Decisor y ejecutor</w:t>
            </w:r>
          </w:p>
        </w:tc>
        <w:tc>
          <w:tcPr>
            <w:tcW w:w="33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6FFE436B" w14:textId="77777777" w:rsidR="001020EA" w:rsidRDefault="00000000">
            <w:pPr>
              <w:spacing w:before="80" w:after="80"/>
            </w:pPr>
            <w:r>
              <w:rPr>
                <w:sz w:val="20"/>
                <w:szCs w:val="20"/>
              </w:rPr>
              <w:t>Necesidad deportiva, presupuesto, contrato, integración</w:t>
            </w:r>
          </w:p>
        </w:tc>
      </w:tr>
    </w:tbl>
    <w:p w14:paraId="64C6E4C5" w14:textId="77777777" w:rsidR="001020EA" w:rsidRDefault="001020EA">
      <w:pPr>
        <w:spacing w:before="160"/>
      </w:pPr>
    </w:p>
    <w:p w14:paraId="3D4354C0" w14:textId="77777777" w:rsidR="001020EA" w:rsidRDefault="00000000">
      <w:pPr>
        <w:spacing w:before="240" w:after="80"/>
      </w:pPr>
      <w:r>
        <w:rPr>
          <w:b/>
          <w:bCs/>
          <w:color w:val="1A1A1A"/>
          <w:sz w:val="24"/>
          <w:szCs w:val="24"/>
        </w:rPr>
        <w:t>4.5.2 Triggers de activación --- OUTBOUND solo se activa ante un trigger estratégico real</w:t>
      </w:r>
    </w:p>
    <w:p w14:paraId="5B1714E7" w14:textId="77777777" w:rsidR="001020EA" w:rsidRDefault="00000000">
      <w:pPr>
        <w:pStyle w:val="ListParagraph"/>
        <w:numPr>
          <w:ilvl w:val="0"/>
          <w:numId w:val="2"/>
        </w:numPr>
        <w:spacing w:before="40" w:after="40"/>
      </w:pPr>
      <w:r>
        <w:t>Bloqueo estructural en el mercado local: no hay ruta de continuidad viable.</w:t>
      </w:r>
    </w:p>
    <w:p w14:paraId="1F89C2E1" w14:textId="77777777" w:rsidR="001020EA" w:rsidRDefault="00000000">
      <w:pPr>
        <w:pStyle w:val="ListParagraph"/>
        <w:numPr>
          <w:ilvl w:val="0"/>
          <w:numId w:val="2"/>
        </w:numPr>
        <w:spacing w:before="40" w:after="40"/>
      </w:pPr>
      <w:r>
        <w:t>Necesidad de leverage negociador: alternativa internacional para negociar desde fuerza.</w:t>
      </w:r>
    </w:p>
    <w:p w14:paraId="0305E6DE" w14:textId="77777777" w:rsidR="001020EA" w:rsidRDefault="00000000">
      <w:pPr>
        <w:pStyle w:val="ListParagraph"/>
        <w:numPr>
          <w:ilvl w:val="0"/>
          <w:numId w:val="2"/>
        </w:numPr>
        <w:spacing w:before="40" w:after="40"/>
      </w:pPr>
      <w:r>
        <w:t>Salto estratégico de carrera: entorno que acelera el desarrollo de manera que el local no puede.</w:t>
      </w:r>
    </w:p>
    <w:p w14:paraId="14767DCF" w14:textId="77777777" w:rsidR="001020EA" w:rsidRDefault="00000000">
      <w:pPr>
        <w:pStyle w:val="ListParagraph"/>
        <w:numPr>
          <w:ilvl w:val="0"/>
          <w:numId w:val="2"/>
        </w:numPr>
        <w:spacing w:before="40" w:after="40"/>
      </w:pPr>
      <w:r>
        <w:t>Extensión de longevidad: mercados que valoran el perfil del jugador en su etapa actual.</w:t>
      </w:r>
    </w:p>
    <w:p w14:paraId="20C539A8" w14:textId="77777777" w:rsidR="001020EA" w:rsidRDefault="00000000">
      <w:pPr>
        <w:pStyle w:val="ListParagraph"/>
        <w:numPr>
          <w:ilvl w:val="0"/>
          <w:numId w:val="2"/>
        </w:numPr>
        <w:spacing w:before="40" w:after="40"/>
      </w:pPr>
      <w:r>
        <w:t>Reconstrucción narrativa: cambio de contexto para resetear la percepción del mercado.</w:t>
      </w:r>
    </w:p>
    <w:p w14:paraId="4941A923" w14:textId="77777777" w:rsidR="001020EA" w:rsidRDefault="001020EA">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020EA" w14:paraId="37C2494C"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F5F5F3"/>
            <w:tcMar>
              <w:top w:w="200" w:type="dxa"/>
              <w:left w:w="500" w:type="dxa"/>
              <w:bottom w:w="200" w:type="dxa"/>
              <w:right w:w="500" w:type="dxa"/>
            </w:tcMar>
          </w:tcPr>
          <w:p w14:paraId="77028C03" w14:textId="77777777" w:rsidR="001020EA" w:rsidRDefault="00000000">
            <w:pPr>
              <w:jc w:val="center"/>
            </w:pPr>
            <w:r>
              <w:rPr>
                <w:b/>
                <w:bCs/>
                <w:i/>
                <w:iCs/>
                <w:color w:val="1A1A1A"/>
              </w:rPr>
              <w:t>Lo que NGL OUTBOUND nunca activa: salida por frustración emocional, escape de banca sin diagnóstico real, movimiento por ego o presión de entorno, partners no verificados.</w:t>
            </w:r>
          </w:p>
        </w:tc>
      </w:tr>
    </w:tbl>
    <w:p w14:paraId="3382CC57" w14:textId="77777777" w:rsidR="001020EA" w:rsidRDefault="001020EA">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020EA" w14:paraId="0029B9BD"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F5F5F3"/>
            <w:tcMar>
              <w:top w:w="200" w:type="dxa"/>
              <w:left w:w="500" w:type="dxa"/>
              <w:bottom w:w="200" w:type="dxa"/>
              <w:right w:w="500" w:type="dxa"/>
            </w:tcMar>
          </w:tcPr>
          <w:p w14:paraId="3BE5F661" w14:textId="77777777" w:rsidR="001020EA" w:rsidRDefault="00000000">
            <w:pPr>
              <w:jc w:val="center"/>
            </w:pPr>
            <w:r>
              <w:rPr>
                <w:b/>
                <w:bCs/>
                <w:i/>
                <w:iCs/>
                <w:color w:val="1A1A1A"/>
              </w:rPr>
              <w:t>"NGL diseña placements internacionales que protegen el valor del jugador, maximizan rendimiento y preservan trayectoria."</w:t>
            </w:r>
          </w:p>
        </w:tc>
      </w:tr>
    </w:tbl>
    <w:p w14:paraId="5BC73A9C" w14:textId="77777777" w:rsidR="001020EA" w:rsidRDefault="001020EA">
      <w:pPr>
        <w:spacing w:before="120"/>
      </w:pPr>
    </w:p>
    <w:p w14:paraId="0520604C" w14:textId="77777777" w:rsidR="001020EA" w:rsidRDefault="00000000">
      <w:pPr>
        <w:spacing w:before="240" w:after="80"/>
      </w:pPr>
      <w:r>
        <w:rPr>
          <w:b/>
          <w:bCs/>
          <w:color w:val="1A1A1A"/>
          <w:sz w:val="24"/>
          <w:szCs w:val="24"/>
        </w:rPr>
        <w:t>4.5.3 Guardrails inquebrantables</w:t>
      </w:r>
    </w:p>
    <w:p w14:paraId="461AFB81" w14:textId="77777777" w:rsidR="001020EA" w:rsidRDefault="00000000">
      <w:pPr>
        <w:pStyle w:val="ListParagraph"/>
        <w:numPr>
          <w:ilvl w:val="0"/>
          <w:numId w:val="2"/>
        </w:numPr>
        <w:spacing w:before="40" w:after="40"/>
      </w:pPr>
      <w:r>
        <w:t>No movilidad sin dirección NFB activa. El movimiento siempre sirve a la estrategia de carrera.</w:t>
      </w:r>
    </w:p>
    <w:p w14:paraId="142F7109" w14:textId="77777777" w:rsidR="001020EA" w:rsidRDefault="00000000">
      <w:pPr>
        <w:pStyle w:val="ListParagraph"/>
        <w:numPr>
          <w:ilvl w:val="0"/>
          <w:numId w:val="2"/>
        </w:numPr>
        <w:spacing w:before="40" w:after="40"/>
      </w:pPr>
      <w:r>
        <w:t>No salida por frustración emocional del jugador.</w:t>
      </w:r>
    </w:p>
    <w:p w14:paraId="7B1032B1" w14:textId="77777777" w:rsidR="001020EA" w:rsidRDefault="00000000">
      <w:pPr>
        <w:pStyle w:val="ListParagraph"/>
        <w:numPr>
          <w:ilvl w:val="0"/>
          <w:numId w:val="2"/>
        </w:numPr>
        <w:spacing w:before="40" w:after="40"/>
      </w:pPr>
      <w:r>
        <w:t>No partners sin verificación de track record institucional real.</w:t>
      </w:r>
    </w:p>
    <w:p w14:paraId="3775BAFE" w14:textId="77777777" w:rsidR="001020EA" w:rsidRDefault="00000000">
      <w:pPr>
        <w:pStyle w:val="ListParagraph"/>
        <w:numPr>
          <w:ilvl w:val="0"/>
          <w:numId w:val="2"/>
        </w:numPr>
        <w:spacing w:before="40" w:after="40"/>
      </w:pPr>
      <w:r>
        <w:t>No placement sin análisis profundo de club-fit internacional.</w:t>
      </w:r>
    </w:p>
    <w:p w14:paraId="3A938481" w14:textId="77777777" w:rsidR="001020EA" w:rsidRDefault="00000000">
      <w:pPr>
        <w:pStyle w:val="ListParagraph"/>
        <w:numPr>
          <w:ilvl w:val="0"/>
          <w:numId w:val="2"/>
        </w:numPr>
        <w:spacing w:before="40" w:after="40"/>
      </w:pPr>
      <w:r>
        <w:t>No filtraciones en ningún momento del proceso.</w:t>
      </w:r>
    </w:p>
    <w:p w14:paraId="484F27B9" w14:textId="77777777" w:rsidR="001020EA" w:rsidRDefault="001020EA">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020EA" w14:paraId="7A2A86B3" w14:textId="77777777">
        <w:tblPrEx>
          <w:tblCellMar>
            <w:top w:w="0" w:type="dxa"/>
            <w:bottom w:w="0" w:type="dxa"/>
          </w:tblCellMar>
        </w:tblPrEx>
        <w:tc>
          <w:tcPr>
            <w:tcW w:w="10080" w:type="dxa"/>
            <w:tcBorders>
              <w:top w:val="single" w:sz="4" w:space="0" w:color="F0B429"/>
              <w:left w:val="none" w:sz="0" w:space="0" w:color="FFFFFF"/>
              <w:bottom w:val="none" w:sz="0" w:space="0" w:color="FFFFFF"/>
              <w:right w:val="none" w:sz="0" w:space="0" w:color="FFFFFF"/>
            </w:tcBorders>
            <w:shd w:val="clear" w:color="auto" w:fill="F5F5F3"/>
            <w:tcMar>
              <w:top w:w="120" w:type="dxa"/>
              <w:left w:w="240" w:type="dxa"/>
              <w:bottom w:w="120" w:type="dxa"/>
              <w:right w:w="240" w:type="dxa"/>
            </w:tcMar>
          </w:tcPr>
          <w:p w14:paraId="1FB3BC66" w14:textId="77777777" w:rsidR="001020EA" w:rsidRDefault="00000000">
            <w:pPr>
              <w:spacing w:after="40"/>
            </w:pPr>
            <w:r>
              <w:rPr>
                <w:b/>
                <w:bCs/>
                <w:color w:val="F0B429"/>
                <w:sz w:val="18"/>
                <w:szCs w:val="18"/>
              </w:rPr>
              <w:t>NGL BROKERAGE</w:t>
            </w:r>
          </w:p>
          <w:p w14:paraId="4D4F66E0" w14:textId="77777777" w:rsidR="001020EA" w:rsidRDefault="00000000">
            <w:r>
              <w:rPr>
                <w:b/>
                <w:bCs/>
                <w:color w:val="1A1A1A"/>
                <w:sz w:val="26"/>
                <w:szCs w:val="26"/>
              </w:rPr>
              <w:t>Natio como Broker Estratégico Multilateral</w:t>
            </w:r>
          </w:p>
        </w:tc>
      </w:tr>
    </w:tbl>
    <w:p w14:paraId="4C7E6D60" w14:textId="77777777" w:rsidR="001020EA" w:rsidRDefault="001020EA">
      <w:pPr>
        <w:spacing w:before="120"/>
      </w:pPr>
    </w:p>
    <w:p w14:paraId="2936C861" w14:textId="77777777" w:rsidR="001020EA" w:rsidRDefault="00000000">
      <w:pPr>
        <w:spacing w:before="240" w:after="80"/>
      </w:pPr>
      <w:r>
        <w:rPr>
          <w:b/>
          <w:bCs/>
          <w:color w:val="1A1A1A"/>
          <w:sz w:val="24"/>
          <w:szCs w:val="24"/>
        </w:rPr>
        <w:t>4.6.1 Definición, roles y arquitectura</w:t>
      </w:r>
    </w:p>
    <w:p w14:paraId="35B1F62C" w14:textId="77777777" w:rsidR="001020EA" w:rsidRDefault="00000000">
      <w:pPr>
        <w:spacing w:before="60" w:after="60"/>
      </w:pPr>
      <w:r>
        <w:t>En NGL BROKERAGE, Natio no tiene al jugador ni tiene acceso directo al club destino. Su rol es ser el nodo de confianza que hace posible un deal entre dos ecosistemas que no confían entre sí o que no pueden coordinarse solos.</w:t>
      </w:r>
    </w:p>
    <w:p w14:paraId="073DD406" w14:textId="77777777" w:rsidR="001020EA" w:rsidRDefault="001020EA">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120"/>
        <w:gridCol w:w="3360"/>
      </w:tblGrid>
      <w:tr w:rsidR="001020EA" w14:paraId="0777FBA1"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tcPr>
          <w:p w14:paraId="69FB9C14" w14:textId="77777777" w:rsidR="001020EA" w:rsidRDefault="00000000">
            <w:pPr>
              <w:spacing w:before="80" w:after="80"/>
            </w:pPr>
            <w:r>
              <w:rPr>
                <w:b/>
                <w:bCs/>
                <w:color w:val="FFFFFF"/>
                <w:sz w:val="20"/>
                <w:szCs w:val="20"/>
              </w:rPr>
              <w:t>Actor</w:t>
            </w:r>
          </w:p>
        </w:tc>
        <w:tc>
          <w:tcPr>
            <w:tcW w:w="312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tcPr>
          <w:p w14:paraId="749FAA6B" w14:textId="77777777" w:rsidR="001020EA" w:rsidRDefault="00000000">
            <w:pPr>
              <w:spacing w:before="80" w:after="80"/>
            </w:pPr>
            <w:r>
              <w:rPr>
                <w:b/>
                <w:bCs/>
                <w:color w:val="FFFFFF"/>
                <w:sz w:val="20"/>
                <w:szCs w:val="20"/>
              </w:rPr>
              <w:t>Rol</w:t>
            </w:r>
          </w:p>
        </w:tc>
        <w:tc>
          <w:tcPr>
            <w:tcW w:w="336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tcPr>
          <w:p w14:paraId="2C59AE14" w14:textId="77777777" w:rsidR="001020EA" w:rsidRDefault="00000000">
            <w:pPr>
              <w:spacing w:before="80" w:after="80"/>
            </w:pPr>
            <w:r>
              <w:rPr>
                <w:b/>
                <w:bCs/>
                <w:color w:val="FFFFFF"/>
                <w:sz w:val="20"/>
                <w:szCs w:val="20"/>
              </w:rPr>
              <w:t>Lo que aporta</w:t>
            </w:r>
          </w:p>
        </w:tc>
      </w:tr>
      <w:tr w:rsidR="001020EA" w14:paraId="44F1C4CD"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20FCF21B" w14:textId="77777777" w:rsidR="001020EA" w:rsidRDefault="00000000">
            <w:pPr>
              <w:spacing w:before="80" w:after="80"/>
            </w:pPr>
            <w:r>
              <w:rPr>
                <w:b/>
                <w:bCs/>
                <w:sz w:val="20"/>
                <w:szCs w:val="20"/>
              </w:rPr>
              <w:t>Agencia Controladora (partner)</w:t>
            </w:r>
          </w:p>
        </w:tc>
        <w:tc>
          <w:tcPr>
            <w:tcW w:w="31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22E0CC81" w14:textId="77777777" w:rsidR="001020EA" w:rsidRDefault="00000000">
            <w:pPr>
              <w:spacing w:before="80" w:after="80"/>
            </w:pPr>
            <w:r>
              <w:rPr>
                <w:sz w:val="20"/>
                <w:szCs w:val="20"/>
              </w:rPr>
              <w:t>Tiene el mandato del jugador</w:t>
            </w:r>
          </w:p>
        </w:tc>
        <w:tc>
          <w:tcPr>
            <w:tcW w:w="33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25122A69" w14:textId="77777777" w:rsidR="001020EA" w:rsidRDefault="00000000">
            <w:pPr>
              <w:spacing w:before="80" w:after="80"/>
            </w:pPr>
            <w:r>
              <w:rPr>
                <w:sz w:val="20"/>
                <w:szCs w:val="20"/>
              </w:rPr>
              <w:t>Player-access, información, autorización</w:t>
            </w:r>
          </w:p>
        </w:tc>
      </w:tr>
      <w:tr w:rsidR="001020EA" w14:paraId="3454A8F8"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17D154" w14:textId="77777777" w:rsidR="001020EA" w:rsidRDefault="00000000">
            <w:pPr>
              <w:spacing w:before="80" w:after="80"/>
            </w:pPr>
            <w:r>
              <w:rPr>
                <w:b/>
                <w:bCs/>
                <w:sz w:val="20"/>
                <w:szCs w:val="20"/>
              </w:rPr>
              <w:t>NATIO (NGL BROKERAGE)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C649B9" w14:textId="77777777" w:rsidR="001020EA" w:rsidRDefault="00000000">
            <w:pPr>
              <w:spacing w:before="80" w:after="80"/>
            </w:pPr>
            <w:r>
              <w:rPr>
                <w:sz w:val="20"/>
                <w:szCs w:val="20"/>
              </w:rPr>
              <w:t>Broker estratégico</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071F9E" w14:textId="77777777" w:rsidR="001020EA" w:rsidRDefault="00000000">
            <w:pPr>
              <w:spacing w:before="80" w:after="80"/>
            </w:pPr>
            <w:r>
              <w:rPr>
                <w:sz w:val="20"/>
                <w:szCs w:val="20"/>
              </w:rPr>
              <w:t>Gobernanza, confianza, coordinación, neutralidad, mediación</w:t>
            </w:r>
          </w:p>
        </w:tc>
      </w:tr>
      <w:tr w:rsidR="001020EA" w14:paraId="16166DAB"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2EE31141" w14:textId="77777777" w:rsidR="001020EA" w:rsidRDefault="00000000">
            <w:pPr>
              <w:spacing w:before="80" w:after="80"/>
            </w:pPr>
            <w:r>
              <w:rPr>
                <w:b/>
                <w:bCs/>
                <w:sz w:val="20"/>
                <w:szCs w:val="20"/>
              </w:rPr>
              <w:t>Agencia Colocadora (partner)</w:t>
            </w:r>
          </w:p>
        </w:tc>
        <w:tc>
          <w:tcPr>
            <w:tcW w:w="31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5819B850" w14:textId="77777777" w:rsidR="001020EA" w:rsidRDefault="00000000">
            <w:pPr>
              <w:spacing w:before="80" w:after="80"/>
            </w:pPr>
            <w:r>
              <w:rPr>
                <w:sz w:val="20"/>
                <w:szCs w:val="20"/>
              </w:rPr>
              <w:t>Tiene acceso al club destino</w:t>
            </w:r>
          </w:p>
        </w:tc>
        <w:tc>
          <w:tcPr>
            <w:tcW w:w="33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6DC0BCC3" w14:textId="77777777" w:rsidR="001020EA" w:rsidRDefault="00000000">
            <w:pPr>
              <w:spacing w:before="80" w:after="80"/>
            </w:pPr>
            <w:r>
              <w:rPr>
                <w:sz w:val="20"/>
                <w:szCs w:val="20"/>
              </w:rPr>
              <w:t>Club-access, inteligencia local, ejecución</w:t>
            </w:r>
          </w:p>
        </w:tc>
      </w:tr>
    </w:tbl>
    <w:p w14:paraId="7579F117" w14:textId="77777777" w:rsidR="001020EA" w:rsidRDefault="001020EA">
      <w:pPr>
        <w:spacing w:before="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020EA" w14:paraId="71E41771"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F5F5F3"/>
            <w:tcMar>
              <w:top w:w="200" w:type="dxa"/>
              <w:left w:w="500" w:type="dxa"/>
              <w:bottom w:w="200" w:type="dxa"/>
              <w:right w:w="500" w:type="dxa"/>
            </w:tcMar>
          </w:tcPr>
          <w:p w14:paraId="6222F37E" w14:textId="77777777" w:rsidR="001020EA" w:rsidRDefault="00000000">
            <w:pPr>
              <w:jc w:val="center"/>
            </w:pPr>
            <w:r>
              <w:rPr>
                <w:b/>
                <w:bCs/>
                <w:i/>
                <w:iCs/>
                <w:color w:val="1A1A1A"/>
              </w:rPr>
              <w:t>"NGL no conecta partes: construye confianza, alinea incentivos y hace posible el acuerdo mediante gobernanza multilateral."</w:t>
            </w:r>
          </w:p>
        </w:tc>
      </w:tr>
    </w:tbl>
    <w:p w14:paraId="56642EC1" w14:textId="77777777" w:rsidR="001020EA" w:rsidRDefault="001020EA">
      <w:pPr>
        <w:spacing w:before="120"/>
      </w:pPr>
    </w:p>
    <w:p w14:paraId="5C6280BF" w14:textId="77777777" w:rsidR="001020EA" w:rsidRDefault="00000000">
      <w:pPr>
        <w:spacing w:before="60" w:after="60"/>
      </w:pPr>
      <w:r>
        <w:t>Drivers Diferenciales:</w:t>
      </w:r>
    </w:p>
    <w:p w14:paraId="49F20909" w14:textId="77777777" w:rsidR="001020EA" w:rsidRDefault="00000000">
      <w:pPr>
        <w:pStyle w:val="ListParagraph"/>
        <w:numPr>
          <w:ilvl w:val="0"/>
          <w:numId w:val="2"/>
        </w:numPr>
        <w:spacing w:before="40" w:after="40"/>
      </w:pPr>
      <w:r>
        <w:lastRenderedPageBreak/>
        <w:t>Arquitectura de confianza entre partes que no se conocen.</w:t>
      </w:r>
    </w:p>
    <w:p w14:paraId="65517C74" w14:textId="77777777" w:rsidR="001020EA" w:rsidRDefault="00000000">
      <w:pPr>
        <w:pStyle w:val="ListParagraph"/>
        <w:numPr>
          <w:ilvl w:val="0"/>
          <w:numId w:val="2"/>
        </w:numPr>
        <w:spacing w:before="40" w:after="40"/>
      </w:pPr>
      <w:r>
        <w:t>Gobernanza del proceso: roles definidos, trazabilidad, atribución económica clara.</w:t>
      </w:r>
    </w:p>
    <w:p w14:paraId="02205459" w14:textId="77777777" w:rsidR="001020EA" w:rsidRDefault="00000000">
      <w:pPr>
        <w:pStyle w:val="ListParagraph"/>
        <w:numPr>
          <w:ilvl w:val="0"/>
          <w:numId w:val="2"/>
        </w:numPr>
        <w:spacing w:before="40" w:after="40"/>
      </w:pPr>
      <w:r>
        <w:t>Canal único y disciplina comunicacional absoluta sin mensajes cruzados.</w:t>
      </w:r>
    </w:p>
    <w:p w14:paraId="2D508485" w14:textId="77777777" w:rsidR="001020EA" w:rsidRDefault="00000000">
      <w:pPr>
        <w:pStyle w:val="ListParagraph"/>
        <w:numPr>
          <w:ilvl w:val="0"/>
          <w:numId w:val="2"/>
        </w:numPr>
        <w:spacing w:before="40" w:after="40"/>
      </w:pPr>
      <w:r>
        <w:t>Alineación de incentivos para prevenir conflictos de atribución.</w:t>
      </w:r>
    </w:p>
    <w:p w14:paraId="04F89FEA" w14:textId="77777777" w:rsidR="001020EA" w:rsidRDefault="00000000">
      <w:pPr>
        <w:pStyle w:val="ListParagraph"/>
        <w:numPr>
          <w:ilvl w:val="0"/>
          <w:numId w:val="2"/>
        </w:numPr>
        <w:spacing w:before="40" w:after="40"/>
      </w:pPr>
      <w:r>
        <w:t>Mediación rápida de fricciones antes de que escalen y destruyan el deal.</w:t>
      </w:r>
    </w:p>
    <w:p w14:paraId="511B83F6" w14:textId="77777777" w:rsidR="001020EA" w:rsidRDefault="00000000">
      <w:pPr>
        <w:pStyle w:val="ListParagraph"/>
        <w:numPr>
          <w:ilvl w:val="0"/>
          <w:numId w:val="2"/>
        </w:numPr>
        <w:spacing w:before="40" w:after="40"/>
      </w:pPr>
      <w:r>
        <w:t>Validación objetiva del fit para evitar deals inviables desde el inicio.</w:t>
      </w:r>
    </w:p>
    <w:p w14:paraId="27A257CD" w14:textId="77777777" w:rsidR="001020EA" w:rsidRDefault="001020EA">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020EA" w14:paraId="01494498" w14:textId="77777777">
        <w:tblPrEx>
          <w:tblCellMar>
            <w:top w:w="0" w:type="dxa"/>
            <w:bottom w:w="0" w:type="dxa"/>
          </w:tblCellMar>
        </w:tblPrEx>
        <w:tc>
          <w:tcPr>
            <w:tcW w:w="10080" w:type="dxa"/>
            <w:tcBorders>
              <w:top w:val="single" w:sz="4" w:space="0" w:color="F0B429"/>
              <w:left w:val="none" w:sz="0" w:space="0" w:color="FFFFFF"/>
              <w:bottom w:val="none" w:sz="0" w:space="0" w:color="FFFFFF"/>
              <w:right w:val="none" w:sz="0" w:space="0" w:color="FFFFFF"/>
            </w:tcBorders>
            <w:shd w:val="clear" w:color="auto" w:fill="F5F5F3"/>
            <w:tcMar>
              <w:top w:w="120" w:type="dxa"/>
              <w:left w:w="240" w:type="dxa"/>
              <w:bottom w:w="120" w:type="dxa"/>
              <w:right w:w="240" w:type="dxa"/>
            </w:tcMar>
          </w:tcPr>
          <w:p w14:paraId="1A0F0860" w14:textId="77777777" w:rsidR="001020EA" w:rsidRDefault="00000000">
            <w:pPr>
              <w:spacing w:after="40"/>
            </w:pPr>
            <w:r>
              <w:rPr>
                <w:b/>
                <w:bCs/>
                <w:color w:val="F0B429"/>
                <w:sz w:val="18"/>
                <w:szCs w:val="18"/>
              </w:rPr>
              <w:t>NGL OFFLOAD</w:t>
            </w:r>
          </w:p>
          <w:p w14:paraId="4DC1077E" w14:textId="77777777" w:rsidR="001020EA" w:rsidRDefault="00000000">
            <w:r>
              <w:rPr>
                <w:b/>
                <w:bCs/>
                <w:color w:val="1A1A1A"/>
                <w:sz w:val="26"/>
                <w:szCs w:val="26"/>
              </w:rPr>
              <w:t>Natio como Arquitecto de Salida Estratégica</w:t>
            </w:r>
          </w:p>
        </w:tc>
      </w:tr>
    </w:tbl>
    <w:p w14:paraId="72D92A32" w14:textId="77777777" w:rsidR="001020EA" w:rsidRDefault="001020EA">
      <w:pPr>
        <w:spacing w:before="120"/>
      </w:pPr>
    </w:p>
    <w:p w14:paraId="1034BC1A" w14:textId="77777777" w:rsidR="001020EA" w:rsidRDefault="00000000">
      <w:pPr>
        <w:spacing w:before="240" w:after="80"/>
      </w:pPr>
      <w:r>
        <w:rPr>
          <w:b/>
          <w:bCs/>
          <w:color w:val="1A1A1A"/>
          <w:sz w:val="24"/>
          <w:szCs w:val="24"/>
        </w:rPr>
        <w:t>4.7.1 Definición, roles y arquitectura</w:t>
      </w:r>
    </w:p>
    <w:p w14:paraId="5220DABB" w14:textId="77777777" w:rsidR="001020EA" w:rsidRDefault="00000000">
      <w:pPr>
        <w:spacing w:before="60" w:after="60"/>
      </w:pPr>
      <w:r>
        <w:t>NGL OFFLOAD es la única modalidad de NGL donde el cliente es el club, no el jugador ni la agencia. El club necesita desprenderse de un jugador que ya no tiene sporting-fit (encaje deportivo) o wage-fit (encaje salarial) con el proyecto actual.</w:t>
      </w:r>
    </w:p>
    <w:p w14:paraId="517414FE" w14:textId="77777777" w:rsidR="001020EA" w:rsidRDefault="00000000">
      <w:pPr>
        <w:spacing w:before="60" w:after="60"/>
      </w:pPr>
      <w:r>
        <w:t>Natio es el arquitecto externo que diseña y ejecuta la salida con estructura, discreción y protección de valor.</w:t>
      </w:r>
    </w:p>
    <w:p w14:paraId="6D56450A" w14:textId="77777777" w:rsidR="001020EA" w:rsidRDefault="001020EA">
      <w:pPr>
        <w:spacing w:before="100"/>
      </w:pPr>
    </w:p>
    <w:p w14:paraId="21A378A3" w14:textId="77777777" w:rsidR="001020EA" w:rsidRDefault="00000000">
      <w:pPr>
        <w:spacing w:before="240" w:after="80"/>
      </w:pPr>
      <w:r>
        <w:rPr>
          <w:b/>
          <w:bCs/>
          <w:color w:val="1A1A1A"/>
          <w:sz w:val="24"/>
          <w:szCs w:val="24"/>
        </w:rPr>
        <w:t>4.7.2 El problema del Offloading en Clubes</w:t>
      </w:r>
    </w:p>
    <w:p w14:paraId="1757BD30" w14:textId="77777777" w:rsidR="001020EA" w:rsidRDefault="00000000">
      <w:pPr>
        <w:spacing w:before="60" w:after="60"/>
      </w:pPr>
      <w:r>
        <w:t>Los clubes que no operan con modelo exportador o productor tienen un pain-point recurrente: son más efectivos para traer jugadores (sourcing) que para desprenderse de ellos (offloading). Cuando un jugador ya no encaja y el club no tiene capacidad de salida estructurada, ocurren cuatro problemas simultáneos:</w:t>
      </w:r>
    </w:p>
    <w:p w14:paraId="1C01A837" w14:textId="77777777" w:rsidR="001020EA" w:rsidRDefault="00000000">
      <w:pPr>
        <w:pStyle w:val="ListParagraph"/>
        <w:numPr>
          <w:ilvl w:val="0"/>
          <w:numId w:val="2"/>
        </w:numPr>
        <w:spacing w:before="40" w:after="40"/>
      </w:pPr>
      <w:r>
        <w:t>Devaluación progresiva: Cada mes de banca crónica reduce el valor de mercado del activo. El tiempo trabaja en contra.</w:t>
      </w:r>
    </w:p>
    <w:p w14:paraId="069F0E4A" w14:textId="77777777" w:rsidR="001020EA" w:rsidRDefault="00000000">
      <w:pPr>
        <w:pStyle w:val="ListParagraph"/>
        <w:numPr>
          <w:ilvl w:val="0"/>
          <w:numId w:val="2"/>
        </w:numPr>
        <w:spacing w:before="40" w:after="40"/>
      </w:pPr>
      <w:r>
        <w:t>Rescisión costosa: Si no se gestiona la salida, el club termina rescindiendo a precio pleno, destruyendo valor innecesariamente.</w:t>
      </w:r>
    </w:p>
    <w:p w14:paraId="1EF3EB3A" w14:textId="77777777" w:rsidR="001020EA" w:rsidRDefault="00000000">
      <w:pPr>
        <w:pStyle w:val="ListParagraph"/>
        <w:numPr>
          <w:ilvl w:val="0"/>
          <w:numId w:val="2"/>
        </w:numPr>
        <w:spacing w:before="40" w:after="40"/>
      </w:pPr>
      <w:r>
        <w:t>Desgaste reputacional: La gestión improvisada de salidas genera fricción con el jugador, su entorno y el mercado.</w:t>
      </w:r>
    </w:p>
    <w:p w14:paraId="0E93C858" w14:textId="77777777" w:rsidR="001020EA" w:rsidRDefault="00000000">
      <w:pPr>
        <w:pStyle w:val="ListParagraph"/>
        <w:numPr>
          <w:ilvl w:val="0"/>
          <w:numId w:val="2"/>
        </w:numPr>
        <w:spacing w:before="40" w:after="40"/>
      </w:pPr>
      <w:r>
        <w:t>Bloqueo de plantilla: Un jugador que no juega ni sale ocupa cupo, presupuesto y energía institucional.</w:t>
      </w:r>
    </w:p>
    <w:p w14:paraId="56799B41" w14:textId="77777777" w:rsidR="001020EA" w:rsidRDefault="001020EA">
      <w:pPr>
        <w:spacing w:before="100"/>
      </w:pPr>
    </w:p>
    <w:p w14:paraId="1245EACD" w14:textId="77777777" w:rsidR="001020EA" w:rsidRDefault="00000000">
      <w:pPr>
        <w:spacing w:before="240" w:after="80"/>
      </w:pPr>
      <w:r>
        <w:rPr>
          <w:b/>
          <w:bCs/>
          <w:color w:val="1A1A1A"/>
          <w:sz w:val="24"/>
          <w:szCs w:val="24"/>
        </w:rPr>
        <w:t>4.7.3 El Arco de Historia del Jugador</w:t>
      </w:r>
    </w:p>
    <w:p w14:paraId="1F4D7A50" w14:textId="77777777" w:rsidR="001020EA" w:rsidRDefault="00000000">
      <w:pPr>
        <w:spacing w:before="60" w:after="60"/>
      </w:pPr>
      <w:r>
        <w:t>La salida de un jugador no se decide solo por "no encaja". Se ejecuta correctamente únicamente cuando se entiende el momento exacto de la historia del jugador y se encuentra un club receptor cuya necesidad corresponde a ese momento. NGL OFFLOAD no mueve activos. Diseña la narrativa de continuidad del jugador que hace posible la salida con dignidad y valor preservado.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020EA" w14:paraId="6E7B87A0"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F5F5F3"/>
            <w:tcMar>
              <w:top w:w="200" w:type="dxa"/>
              <w:left w:w="500" w:type="dxa"/>
              <w:bottom w:w="200" w:type="dxa"/>
              <w:right w:w="500" w:type="dxa"/>
            </w:tcMar>
          </w:tcPr>
          <w:p w14:paraId="7A5A1F9B" w14:textId="77777777" w:rsidR="001020EA" w:rsidRDefault="00000000">
            <w:pPr>
              <w:jc w:val="center"/>
            </w:pPr>
            <w:r>
              <w:rPr>
                <w:b/>
                <w:bCs/>
                <w:i/>
                <w:iCs/>
                <w:color w:val="1A1A1A"/>
              </w:rPr>
              <w:t>"NGL convierte activos sin fit en salidas estructuradas que protegen valor, reputación y relación institucional."</w:t>
            </w:r>
          </w:p>
        </w:tc>
      </w:tr>
    </w:tbl>
    <w:p w14:paraId="140EEACE" w14:textId="77777777" w:rsidR="001020EA" w:rsidRDefault="001020EA">
      <w:pPr>
        <w:spacing w:before="120"/>
      </w:pPr>
    </w:p>
    <w:p w14:paraId="1B52A70C" w14:textId="77777777" w:rsidR="001020EA" w:rsidRDefault="00000000">
      <w:pPr>
        <w:spacing w:before="60" w:after="60"/>
      </w:pPr>
      <w:r>
        <w:t>Drivers Diferenciales:</w:t>
      </w:r>
    </w:p>
    <w:p w14:paraId="4CDF3267" w14:textId="77777777" w:rsidR="001020EA" w:rsidRDefault="00000000">
      <w:pPr>
        <w:pStyle w:val="ListParagraph"/>
        <w:numPr>
          <w:ilvl w:val="0"/>
          <w:numId w:val="2"/>
        </w:numPr>
        <w:spacing w:before="40" w:after="40"/>
      </w:pPr>
      <w:r>
        <w:t>Diagnóstico estructural previo del activo antes de tocar mercado.</w:t>
      </w:r>
    </w:p>
    <w:p w14:paraId="299D785B" w14:textId="77777777" w:rsidR="001020EA" w:rsidRDefault="00000000">
      <w:pPr>
        <w:pStyle w:val="ListParagraph"/>
        <w:numPr>
          <w:ilvl w:val="0"/>
          <w:numId w:val="2"/>
        </w:numPr>
        <w:spacing w:before="40" w:after="40"/>
      </w:pPr>
      <w:r>
        <w:t>Protección narrativa: cero estigmatización pública del jugador.</w:t>
      </w:r>
    </w:p>
    <w:p w14:paraId="191EF3DB" w14:textId="77777777" w:rsidR="001020EA" w:rsidRDefault="00000000">
      <w:pPr>
        <w:pStyle w:val="ListParagraph"/>
        <w:numPr>
          <w:ilvl w:val="0"/>
          <w:numId w:val="2"/>
        </w:numPr>
        <w:spacing w:before="40" w:after="40"/>
      </w:pPr>
      <w:r>
        <w:lastRenderedPageBreak/>
        <w:t>Optimización económica via venta, préstamo o estructuras híbridas con upside.</w:t>
      </w:r>
    </w:p>
    <w:p w14:paraId="537DE642" w14:textId="77777777" w:rsidR="001020EA" w:rsidRDefault="00000000">
      <w:pPr>
        <w:pStyle w:val="ListParagraph"/>
        <w:numPr>
          <w:ilvl w:val="0"/>
          <w:numId w:val="2"/>
        </w:numPr>
        <w:spacing w:before="40" w:after="40"/>
      </w:pPr>
      <w:r>
        <w:t>Red internacional de mercados absorbentes real y activable.</w:t>
      </w:r>
    </w:p>
    <w:p w14:paraId="1FF759AE" w14:textId="77777777" w:rsidR="001020EA" w:rsidRDefault="00000000">
      <w:pPr>
        <w:pStyle w:val="ListParagraph"/>
        <w:numPr>
          <w:ilvl w:val="0"/>
          <w:numId w:val="2"/>
        </w:numPr>
        <w:spacing w:before="40" w:after="40"/>
      </w:pPr>
      <w:r>
        <w:t>Confidencialidad absoluta con cero filtraciones.</w:t>
      </w:r>
    </w:p>
    <w:p w14:paraId="6F382AAB" w14:textId="77777777" w:rsidR="001020EA" w:rsidRDefault="00000000">
      <w:pPr>
        <w:pStyle w:val="ListParagraph"/>
        <w:numPr>
          <w:ilvl w:val="0"/>
          <w:numId w:val="2"/>
        </w:numPr>
        <w:spacing w:before="40" w:after="40"/>
      </w:pPr>
      <w:r>
        <w:t>Gobernanza anti-bypass con canal único institucional.</w:t>
      </w:r>
    </w:p>
    <w:p w14:paraId="58C9E6BE" w14:textId="77777777" w:rsidR="001020EA" w:rsidRDefault="00000000">
      <w:pPr>
        <w:pStyle w:val="ListParagraph"/>
        <w:numPr>
          <w:ilvl w:val="0"/>
          <w:numId w:val="2"/>
        </w:numPr>
        <w:spacing w:before="40" w:after="40"/>
      </w:pPr>
      <w:r>
        <w:t>Estructuración contractual inteligente: triggers, reventa, cláusulas de rendimiento.</w:t>
      </w:r>
    </w:p>
    <w:p w14:paraId="54A5F431" w14:textId="77777777" w:rsidR="001020EA" w:rsidRDefault="00000000">
      <w:pPr>
        <w:pStyle w:val="ListParagraph"/>
        <w:numPr>
          <w:ilvl w:val="0"/>
          <w:numId w:val="2"/>
        </w:numPr>
        <w:spacing w:before="40" w:after="40"/>
      </w:pPr>
      <w:r>
        <w:t>Negociación fría sin apego emocional a favor del club.</w:t>
      </w:r>
    </w:p>
    <w:p w14:paraId="7D95EE96" w14:textId="77777777" w:rsidR="001020EA" w:rsidRDefault="00000000">
      <w:pPr>
        <w:pStyle w:val="ListParagraph"/>
        <w:numPr>
          <w:ilvl w:val="0"/>
          <w:numId w:val="2"/>
        </w:numPr>
        <w:spacing w:before="40" w:after="40"/>
      </w:pPr>
      <w:r>
        <w:t>Monitoreo post-salida para proteger reputación de todas las partes.</w:t>
      </w:r>
    </w:p>
    <w:p w14:paraId="7BEEFB2E" w14:textId="77777777" w:rsidR="001020EA" w:rsidRDefault="00000000">
      <w:pPr>
        <w:pStyle w:val="ListParagraph"/>
        <w:numPr>
          <w:ilvl w:val="0"/>
          <w:numId w:val="2"/>
        </w:numPr>
        <w:spacing w:before="40" w:after="40"/>
      </w:pPr>
      <w:r>
        <w:t>Spillover sistémico: el offload como puerta de entrada a NFB y NGL para el club.</w:t>
      </w:r>
    </w:p>
    <w:p w14:paraId="1A271C4F" w14:textId="77777777" w:rsidR="001020EA" w:rsidRDefault="001020EA">
      <w:pPr>
        <w:spacing w:before="160"/>
      </w:pPr>
    </w:p>
    <w:p w14:paraId="6975BB45" w14:textId="77777777" w:rsidR="001020EA" w:rsidRDefault="00000000">
      <w:pPr>
        <w:spacing w:before="240" w:after="80"/>
      </w:pPr>
      <w:r>
        <w:rPr>
          <w:b/>
          <w:bCs/>
          <w:color w:val="1A1A1A"/>
          <w:sz w:val="24"/>
          <w:szCs w:val="24"/>
        </w:rPr>
        <w:t>4.7.4 Por qué es un entry-point estratégico</w:t>
      </w:r>
    </w:p>
    <w:p w14:paraId="649E2539" w14:textId="77777777" w:rsidR="001020EA" w:rsidRDefault="00000000">
      <w:pPr>
        <w:spacing w:before="60" w:after="60"/>
      </w:pPr>
      <w:r>
        <w:t>Cada operación de OFFLOAD con un club abre una relación institucional que genera spillover natural hacia otras líneas de Natio: acceso a academias para NFB BREAKOUT, pipeline de jugadores para NFB SUCCESS, y oportunidades de NGL INBOUND con los mismos decisores del club.</w:t>
      </w:r>
    </w:p>
    <w:p w14:paraId="2206EFC6" w14:textId="77777777" w:rsidR="001020EA" w:rsidRDefault="001020EA">
      <w:pPr>
        <w:spacing w:before="200"/>
      </w:pPr>
    </w:p>
    <w:p w14:paraId="7F294043" w14:textId="77777777" w:rsidR="001020EA" w:rsidRDefault="00000000">
      <w:pPr>
        <w:spacing w:before="300" w:after="100"/>
      </w:pPr>
      <w:r>
        <w:rPr>
          <w:b/>
          <w:bCs/>
          <w:color w:val="1A1A1A"/>
          <w:sz w:val="28"/>
          <w:szCs w:val="28"/>
        </w:rPr>
        <w:t>4.8 Cláusulas mínimas aplicables a todas las modalidades</w:t>
      </w:r>
    </w:p>
    <w:p w14:paraId="6C935987" w14:textId="77777777" w:rsidR="001020EA" w:rsidRDefault="00000000">
      <w:pPr>
        <w:pStyle w:val="ListParagraph"/>
        <w:numPr>
          <w:ilvl w:val="0"/>
          <w:numId w:val="2"/>
        </w:numPr>
        <w:spacing w:before="40" w:after="40"/>
      </w:pPr>
      <w:r>
        <w:t>NDA (confidencialidad) --- Protección de información del proceso.</w:t>
      </w:r>
    </w:p>
    <w:p w14:paraId="6BDE6E60" w14:textId="77777777" w:rsidR="001020EA" w:rsidRDefault="00000000">
      <w:pPr>
        <w:pStyle w:val="ListParagraph"/>
        <w:numPr>
          <w:ilvl w:val="0"/>
          <w:numId w:val="2"/>
        </w:numPr>
        <w:spacing w:before="40" w:after="40"/>
      </w:pPr>
      <w:r>
        <w:t>Non-circumvention / anti-bypass --- Previene circunvención entre partes.</w:t>
      </w:r>
    </w:p>
    <w:p w14:paraId="4F3D4D17" w14:textId="77777777" w:rsidR="001020EA" w:rsidRDefault="00000000">
      <w:pPr>
        <w:pStyle w:val="ListParagraph"/>
        <w:numPr>
          <w:ilvl w:val="0"/>
          <w:numId w:val="2"/>
        </w:numPr>
        <w:spacing w:before="40" w:after="40"/>
      </w:pPr>
      <w:r>
        <w:t>Roles &amp; Attribution Agreement --- Roles, atribución económica, interlocutores definidos.</w:t>
      </w:r>
    </w:p>
    <w:p w14:paraId="7DC33AB3" w14:textId="77777777" w:rsidR="001020EA" w:rsidRDefault="00000000">
      <w:pPr>
        <w:pStyle w:val="ListParagraph"/>
        <w:numPr>
          <w:ilvl w:val="0"/>
          <w:numId w:val="2"/>
        </w:numPr>
        <w:spacing w:before="40" w:after="40"/>
      </w:pPr>
      <w:r>
        <w:t>Term Sheet Splits --- Porcentajes, triggers y calendario de pagos.</w:t>
      </w:r>
    </w:p>
    <w:p w14:paraId="45AFF2F1" w14:textId="77777777" w:rsidR="001020EA" w:rsidRDefault="00000000">
      <w:pPr>
        <w:pStyle w:val="ListParagraph"/>
        <w:numPr>
          <w:ilvl w:val="0"/>
          <w:numId w:val="2"/>
        </w:numPr>
        <w:spacing w:before="40" w:after="40"/>
      </w:pPr>
      <w:r>
        <w:t>Canal único de comunicación definido --- Previene mensajes cruzados y confusión.</w:t>
      </w:r>
    </w:p>
    <w:p w14:paraId="0A07E271" w14:textId="77777777" w:rsidR="001020EA" w:rsidRDefault="001020EA">
      <w:pPr>
        <w:spacing w:before="200"/>
      </w:pPr>
    </w:p>
    <w:p w14:paraId="6B86C930" w14:textId="77777777" w:rsidR="001020EA"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020EA" w14:paraId="54032577"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F0B429"/>
            <w:tcMar>
              <w:top w:w="80" w:type="dxa"/>
              <w:left w:w="0" w:type="dxa"/>
              <w:bottom w:w="80" w:type="dxa"/>
              <w:right w:w="0" w:type="dxa"/>
            </w:tcMar>
          </w:tcPr>
          <w:p w14:paraId="2CE122DC" w14:textId="77777777" w:rsidR="001020EA" w:rsidRDefault="001020EA"/>
        </w:tc>
      </w:tr>
      <w:tr w:rsidR="001020EA" w14:paraId="729FD2E6"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1A1A1A"/>
            <w:tcMar>
              <w:top w:w="600" w:type="dxa"/>
              <w:left w:w="800" w:type="dxa"/>
              <w:bottom w:w="600" w:type="dxa"/>
              <w:right w:w="800" w:type="dxa"/>
            </w:tcMar>
          </w:tcPr>
          <w:p w14:paraId="17C13461" w14:textId="77777777" w:rsidR="001020EA" w:rsidRDefault="00000000">
            <w:pPr>
              <w:spacing w:after="100"/>
            </w:pPr>
            <w:r>
              <w:rPr>
                <w:b/>
                <w:bCs/>
                <w:color w:val="F0B429"/>
                <w:sz w:val="18"/>
                <w:szCs w:val="18"/>
              </w:rPr>
              <w:t>PARTE 5</w:t>
            </w:r>
          </w:p>
          <w:p w14:paraId="6A032129" w14:textId="77777777" w:rsidR="001020EA" w:rsidRDefault="00000000">
            <w:pPr>
              <w:spacing w:after="60"/>
            </w:pPr>
            <w:r>
              <w:rPr>
                <w:b/>
                <w:bCs/>
                <w:color w:val="FFFFFF"/>
                <w:sz w:val="36"/>
                <w:szCs w:val="36"/>
              </w:rPr>
              <w:t>NATIO 360 (N360)</w:t>
            </w:r>
          </w:p>
          <w:p w14:paraId="151C1D61" w14:textId="77777777" w:rsidR="001020EA" w:rsidRDefault="00000000">
            <w:r>
              <w:rPr>
                <w:i/>
                <w:iCs/>
                <w:color w:val="9B9B96"/>
                <w:sz w:val="20"/>
                <w:szCs w:val="20"/>
              </w:rPr>
              <w:t>Gobernanza del entorno extra-fútbol --- control + protección + crecimiento de marca e imagen</w:t>
            </w:r>
          </w:p>
        </w:tc>
      </w:tr>
    </w:tbl>
    <w:p w14:paraId="786AB863" w14:textId="77777777" w:rsidR="001020EA" w:rsidRDefault="001020EA">
      <w:pPr>
        <w:spacing w:before="200"/>
      </w:pPr>
    </w:p>
    <w:p w14:paraId="3130B151" w14:textId="77777777" w:rsidR="001020EA" w:rsidRDefault="00000000">
      <w:pPr>
        <w:spacing w:before="300" w:after="100"/>
      </w:pPr>
      <w:r>
        <w:rPr>
          <w:b/>
          <w:bCs/>
          <w:color w:val="1A1A1A"/>
          <w:sz w:val="28"/>
          <w:szCs w:val="28"/>
        </w:rPr>
        <w:t>5.1 Definición y tesis central</w:t>
      </w:r>
    </w:p>
    <w:p w14:paraId="340F33F0" w14:textId="77777777" w:rsidR="001020EA" w:rsidRDefault="00000000">
      <w:pPr>
        <w:spacing w:before="60" w:after="60"/>
      </w:pPr>
      <w:r>
        <w:t>N360 gestiona las variables externas que afectan el rendimiento, la estabilidad y el valor profesional del jugador. No es concierge. No es "family office improvisado". Es gobernanza operativa del entorno: protege, estabiliza y ---desde el inicio--- construye y monetiza la imagen del jugador.</w:t>
      </w:r>
    </w:p>
    <w:p w14:paraId="46484AEA" w14:textId="77777777" w:rsidR="001020EA" w:rsidRDefault="00000000">
      <w:pPr>
        <w:spacing w:before="60" w:after="60"/>
      </w:pPr>
      <w:r>
        <w:t>La industria trata el entorno del jugador como favores, improvisación o branding superficial. N360 lo trata como lo que realmente es: una variable crítica de rendimiento y preservación de valor.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020EA" w14:paraId="5BB57281"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F5F5F3"/>
            <w:tcMar>
              <w:top w:w="200" w:type="dxa"/>
              <w:left w:w="500" w:type="dxa"/>
              <w:bottom w:w="200" w:type="dxa"/>
              <w:right w:w="500" w:type="dxa"/>
            </w:tcMar>
          </w:tcPr>
          <w:p w14:paraId="5E6ECCD8" w14:textId="77777777" w:rsidR="001020EA" w:rsidRDefault="00000000">
            <w:pPr>
              <w:jc w:val="center"/>
            </w:pPr>
            <w:r>
              <w:rPr>
                <w:b/>
                <w:bCs/>
                <w:i/>
                <w:iCs/>
                <w:color w:val="1A1A1A"/>
              </w:rPr>
              <w:t>"No ofrecemos más cosas. Ofrecemos más control --- y más valor desde tu imagen."</w:t>
            </w:r>
          </w:p>
        </w:tc>
      </w:tr>
    </w:tbl>
    <w:p w14:paraId="5AF69840" w14:textId="77777777" w:rsidR="001020EA" w:rsidRDefault="001020EA">
      <w:pPr>
        <w:spacing w:before="200"/>
      </w:pPr>
    </w:p>
    <w:p w14:paraId="413BC3D7" w14:textId="77777777" w:rsidR="001020EA" w:rsidRDefault="00000000">
      <w:pPr>
        <w:spacing w:before="300" w:after="100"/>
      </w:pPr>
      <w:r>
        <w:rPr>
          <w:b/>
          <w:bCs/>
          <w:color w:val="1A1A1A"/>
          <w:sz w:val="28"/>
          <w:szCs w:val="28"/>
        </w:rPr>
        <w:t>5.2 La Separación Estructural NFB vs N360</w:t>
      </w:r>
    </w:p>
    <w:p w14:paraId="2CD4DADC" w14:textId="77777777" w:rsidR="001020EA" w:rsidRDefault="00000000">
      <w:pPr>
        <w:spacing w:before="60" w:after="60"/>
      </w:pPr>
      <w:r>
        <w:t>Esta separación es un guardrail institucional no negociable. Su violación genera conflicto de interés, percepción de upsell y pérdida de credibilidad.</w:t>
      </w:r>
    </w:p>
    <w:p w14:paraId="7CDCF5E5" w14:textId="77777777" w:rsidR="001020EA" w:rsidRDefault="001020EA">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5400"/>
      </w:tblGrid>
      <w:tr w:rsidR="001020EA" w14:paraId="4D0490C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43D25970" w14:textId="77777777" w:rsidR="001020EA" w:rsidRDefault="00000000">
            <w:pPr>
              <w:spacing w:before="80" w:after="80"/>
            </w:pPr>
            <w:r>
              <w:rPr>
                <w:b/>
                <w:bCs/>
                <w:sz w:val="20"/>
                <w:szCs w:val="20"/>
              </w:rPr>
              <w:t>NFB gobierna</w:t>
            </w:r>
          </w:p>
        </w:tc>
        <w:tc>
          <w:tcPr>
            <w:tcW w:w="540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77BDF247" w14:textId="77777777" w:rsidR="001020EA" w:rsidRDefault="00000000">
            <w:pPr>
              <w:spacing w:before="80" w:after="80"/>
            </w:pPr>
            <w:r>
              <w:rPr>
                <w:sz w:val="20"/>
                <w:szCs w:val="20"/>
              </w:rPr>
              <w:t>N360 gobierna</w:t>
            </w:r>
          </w:p>
        </w:tc>
      </w:tr>
      <w:tr w:rsidR="001020EA" w14:paraId="5D67D11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329C86" w14:textId="77777777" w:rsidR="001020EA" w:rsidRDefault="00000000">
            <w:pPr>
              <w:spacing w:before="80" w:after="80"/>
            </w:pPr>
            <w:r>
              <w:rPr>
                <w:b/>
                <w:bCs/>
                <w:sz w:val="20"/>
                <w:szCs w:val="20"/>
              </w:rPr>
              <w:t>Carrera deportiva y contratos laborales</w:t>
            </w:r>
          </w:p>
        </w:tc>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AB9B0C" w14:textId="77777777" w:rsidR="001020EA" w:rsidRDefault="00000000">
            <w:pPr>
              <w:spacing w:before="80" w:after="80"/>
            </w:pPr>
            <w:r>
              <w:rPr>
                <w:sz w:val="20"/>
                <w:szCs w:val="20"/>
              </w:rPr>
              <w:t>Entorno extra-fútbol: logística, reputación, patrimonio, marca</w:t>
            </w:r>
          </w:p>
        </w:tc>
      </w:tr>
      <w:tr w:rsidR="001020EA" w14:paraId="281EDBF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72CCF588" w14:textId="77777777" w:rsidR="001020EA" w:rsidRDefault="00000000">
            <w:pPr>
              <w:spacing w:before="80" w:after="80"/>
            </w:pPr>
            <w:r>
              <w:rPr>
                <w:b/>
                <w:bCs/>
                <w:sz w:val="20"/>
                <w:szCs w:val="20"/>
              </w:rPr>
              <w:t>Decisiones de movilidad y club-fit</w:t>
            </w:r>
          </w:p>
        </w:tc>
        <w:tc>
          <w:tcPr>
            <w:tcW w:w="540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3BF4599E" w14:textId="77777777" w:rsidR="001020EA" w:rsidRDefault="00000000">
            <w:pPr>
              <w:spacing w:before="80" w:after="80"/>
            </w:pPr>
            <w:r>
              <w:rPr>
                <w:sz w:val="20"/>
                <w:szCs w:val="20"/>
              </w:rPr>
              <w:t>Gobernanza del entorno que rodea esas decisiones</w:t>
            </w:r>
          </w:p>
        </w:tc>
      </w:tr>
      <w:tr w:rsidR="001020EA" w14:paraId="0FECEFF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E86259" w14:textId="77777777" w:rsidR="001020EA" w:rsidRDefault="00000000">
            <w:pPr>
              <w:spacing w:before="80" w:after="80"/>
            </w:pPr>
            <w:r>
              <w:rPr>
                <w:b/>
                <w:bCs/>
                <w:sz w:val="20"/>
                <w:szCs w:val="20"/>
              </w:rPr>
              <w:t>Timing y arquitectura de carrera</w:t>
            </w:r>
          </w:p>
        </w:tc>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11DA34" w14:textId="77777777" w:rsidR="001020EA" w:rsidRDefault="00000000">
            <w:pPr>
              <w:spacing w:before="80" w:after="80"/>
            </w:pPr>
            <w:r>
              <w:rPr>
                <w:sz w:val="20"/>
                <w:szCs w:val="20"/>
              </w:rPr>
              <w:t>Estabilidad que permite ejecutar el timing correcto</w:t>
            </w:r>
          </w:p>
        </w:tc>
      </w:tr>
      <w:tr w:rsidR="001020EA" w14:paraId="4526199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0FBF4A07" w14:textId="77777777" w:rsidR="001020EA" w:rsidRDefault="00000000">
            <w:pPr>
              <w:spacing w:before="80" w:after="80"/>
            </w:pPr>
            <w:r>
              <w:rPr>
                <w:b/>
                <w:bCs/>
                <w:sz w:val="20"/>
                <w:szCs w:val="20"/>
              </w:rPr>
              <w:t>Diagnóstico de etapa y modelo de carrera</w:t>
            </w:r>
          </w:p>
        </w:tc>
        <w:tc>
          <w:tcPr>
            <w:tcW w:w="540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388799DA" w14:textId="77777777" w:rsidR="001020EA" w:rsidRDefault="00000000">
            <w:pPr>
              <w:spacing w:before="80" w:after="80"/>
            </w:pPr>
            <w:r>
              <w:rPr>
                <w:sz w:val="20"/>
                <w:szCs w:val="20"/>
              </w:rPr>
              <w:t>Protección de las condiciones para que el plan se ejecute</w:t>
            </w:r>
          </w:p>
        </w:tc>
      </w:tr>
    </w:tbl>
    <w:p w14:paraId="61B05DB7" w14:textId="77777777" w:rsidR="001020EA" w:rsidRDefault="001020EA">
      <w:pPr>
        <w:spacing w:before="120"/>
      </w:pPr>
    </w:p>
    <w:p w14:paraId="46082799" w14:textId="77777777" w:rsidR="001020EA" w:rsidRDefault="00000000">
      <w:pPr>
        <w:spacing w:before="60" w:after="60"/>
      </w:pPr>
      <w:r>
        <w:t>NFB no vende N360. NFB detecta riesgos en el entorno y los comunica. N360 se activa cuando la realidad del jugador lo exige, con alcance definido, duración temporal y salida explícita.</w:t>
      </w:r>
    </w:p>
    <w:p w14:paraId="41E3E48F" w14:textId="77777777" w:rsidR="001020EA" w:rsidRDefault="001020EA">
      <w:pPr>
        <w:spacing w:before="200"/>
      </w:pPr>
    </w:p>
    <w:p w14:paraId="5EC422D4" w14:textId="77777777" w:rsidR="001020EA" w:rsidRDefault="00000000">
      <w:pPr>
        <w:spacing w:before="300" w:after="100"/>
      </w:pPr>
      <w:r>
        <w:rPr>
          <w:b/>
          <w:bCs/>
          <w:color w:val="1A1A1A"/>
          <w:sz w:val="28"/>
          <w:szCs w:val="28"/>
        </w:rPr>
        <w:t>5.3 Las dos dimensiones de N360</w:t>
      </w:r>
    </w:p>
    <w:p w14:paraId="257919E6" w14:textId="77777777" w:rsidR="001020EA" w:rsidRDefault="001020EA">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5400"/>
      </w:tblGrid>
      <w:tr w:rsidR="001020EA" w14:paraId="22EC594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31E36233" w14:textId="77777777" w:rsidR="001020EA" w:rsidRDefault="00000000">
            <w:pPr>
              <w:spacing w:before="80" w:after="80"/>
            </w:pPr>
            <w:r>
              <w:rPr>
                <w:b/>
                <w:bCs/>
                <w:sz w:val="20"/>
                <w:szCs w:val="20"/>
              </w:rPr>
              <w:lastRenderedPageBreak/>
              <w:t>Dimensión Defensiva</w:t>
            </w:r>
          </w:p>
        </w:tc>
        <w:tc>
          <w:tcPr>
            <w:tcW w:w="540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7B3B099A" w14:textId="77777777" w:rsidR="001020EA" w:rsidRDefault="00000000">
            <w:pPr>
              <w:spacing w:before="80" w:after="80"/>
            </w:pPr>
            <w:r>
              <w:rPr>
                <w:sz w:val="20"/>
                <w:szCs w:val="20"/>
              </w:rPr>
              <w:t>Dimensión Ofensiva</w:t>
            </w:r>
          </w:p>
        </w:tc>
      </w:tr>
      <w:tr w:rsidR="001020EA" w14:paraId="61A1B3A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2A984B" w14:textId="77777777" w:rsidR="001020EA" w:rsidRDefault="00000000">
            <w:pPr>
              <w:spacing w:before="80" w:after="80"/>
            </w:pPr>
            <w:r>
              <w:rPr>
                <w:b/>
                <w:bCs/>
                <w:sz w:val="20"/>
                <w:szCs w:val="20"/>
              </w:rPr>
              <w:t>Control narrativo y reputacional preventivo</w:t>
            </w:r>
          </w:p>
        </w:tc>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214D5C" w14:textId="77777777" w:rsidR="001020EA" w:rsidRDefault="00000000">
            <w:pPr>
              <w:spacing w:before="80" w:after="80"/>
            </w:pPr>
            <w:r>
              <w:rPr>
                <w:sz w:val="20"/>
                <w:szCs w:val="20"/>
              </w:rPr>
              <w:t>Creación y diseño de marca personal del jugador</w:t>
            </w:r>
          </w:p>
        </w:tc>
      </w:tr>
      <w:tr w:rsidR="001020EA" w14:paraId="74A4602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13755FAA" w14:textId="77777777" w:rsidR="001020EA" w:rsidRDefault="00000000">
            <w:pPr>
              <w:spacing w:before="80" w:after="80"/>
            </w:pPr>
            <w:r>
              <w:rPr>
                <w:b/>
                <w:bCs/>
                <w:sz w:val="20"/>
                <w:szCs w:val="20"/>
              </w:rPr>
              <w:t>Playbooks de crisis antes de que ocurran</w:t>
            </w:r>
          </w:p>
        </w:tc>
        <w:tc>
          <w:tcPr>
            <w:tcW w:w="540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18E3C25E" w14:textId="77777777" w:rsidR="001020EA" w:rsidRDefault="00000000">
            <w:pPr>
              <w:spacing w:before="80" w:after="80"/>
            </w:pPr>
            <w:r>
              <w:rPr>
                <w:sz w:val="20"/>
                <w:szCs w:val="20"/>
              </w:rPr>
              <w:t>Desarrollo de productos y modelos de negocio digitales</w:t>
            </w:r>
          </w:p>
        </w:tc>
      </w:tr>
      <w:tr w:rsidR="001020EA" w14:paraId="17ADCAD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0A5186" w14:textId="77777777" w:rsidR="001020EA" w:rsidRDefault="00000000">
            <w:pPr>
              <w:spacing w:before="80" w:after="80"/>
            </w:pPr>
            <w:r>
              <w:rPr>
                <w:b/>
                <w:bCs/>
                <w:sz w:val="20"/>
                <w:szCs w:val="20"/>
              </w:rPr>
              <w:t>Blindaje de vida privada vs vida pública</w:t>
            </w:r>
          </w:p>
        </w:tc>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E65DEA" w14:textId="77777777" w:rsidR="001020EA" w:rsidRDefault="00000000">
            <w:pPr>
              <w:spacing w:before="80" w:after="80"/>
            </w:pPr>
            <w:r>
              <w:rPr>
                <w:sz w:val="20"/>
                <w:szCs w:val="20"/>
              </w:rPr>
              <w:t>Implementación de tienda digital con gestión logística</w:t>
            </w:r>
          </w:p>
        </w:tc>
      </w:tr>
      <w:tr w:rsidR="001020EA" w14:paraId="5D72751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014BD5CE" w14:textId="77777777" w:rsidR="001020EA" w:rsidRDefault="00000000">
            <w:pPr>
              <w:spacing w:before="80" w:after="80"/>
            </w:pPr>
            <w:r>
              <w:rPr>
                <w:b/>
                <w:bCs/>
                <w:sz w:val="20"/>
                <w:szCs w:val="20"/>
              </w:rPr>
              <w:t>Gobernanza patrimonial y anti-scam</w:t>
            </w:r>
          </w:p>
        </w:tc>
        <w:tc>
          <w:tcPr>
            <w:tcW w:w="540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5555F3AF" w14:textId="77777777" w:rsidR="001020EA" w:rsidRDefault="00000000">
            <w:pPr>
              <w:spacing w:before="80" w:after="80"/>
            </w:pPr>
            <w:r>
              <w:rPr>
                <w:sz w:val="20"/>
                <w:szCs w:val="20"/>
              </w:rPr>
              <w:t>Acuerdos comerciales con marcas y sponsors</w:t>
            </w:r>
          </w:p>
        </w:tc>
      </w:tr>
      <w:tr w:rsidR="001020EA" w14:paraId="7B9EA12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02C39B" w14:textId="77777777" w:rsidR="001020EA" w:rsidRDefault="00000000">
            <w:pPr>
              <w:spacing w:before="80" w:after="80"/>
            </w:pPr>
            <w:r>
              <w:rPr>
                <w:b/>
                <w:bCs/>
                <w:sz w:val="20"/>
                <w:szCs w:val="20"/>
              </w:rPr>
              <w:t>Logística y eliminación de fricción operativa</w:t>
            </w:r>
          </w:p>
        </w:tc>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16D965" w14:textId="77777777" w:rsidR="001020EA" w:rsidRDefault="00000000">
            <w:pPr>
              <w:spacing w:before="80" w:after="80"/>
            </w:pPr>
            <w:r>
              <w:rPr>
                <w:sz w:val="20"/>
                <w:szCs w:val="20"/>
              </w:rPr>
              <w:t>Estrategia publicitaria propia del jugador</w:t>
            </w:r>
          </w:p>
        </w:tc>
      </w:tr>
      <w:tr w:rsidR="001020EA" w14:paraId="147F304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0F9833A0" w14:textId="77777777" w:rsidR="001020EA" w:rsidRDefault="00000000">
            <w:pPr>
              <w:spacing w:before="80" w:after="80"/>
            </w:pPr>
            <w:r>
              <w:rPr>
                <w:b/>
                <w:bCs/>
                <w:sz w:val="20"/>
                <w:szCs w:val="20"/>
              </w:rPr>
              <w:t>Transición identitaria post-carrera</w:t>
            </w:r>
          </w:p>
        </w:tc>
        <w:tc>
          <w:tcPr>
            <w:tcW w:w="540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5D014349" w14:textId="77777777" w:rsidR="001020EA" w:rsidRDefault="00000000">
            <w:pPr>
              <w:spacing w:before="80" w:after="80"/>
            </w:pPr>
            <w:r>
              <w:rPr>
                <w:sz w:val="20"/>
                <w:szCs w:val="20"/>
              </w:rPr>
              <w:t>Nuevas líneas de negocio con el nombre como activo duradero</w:t>
            </w:r>
          </w:p>
        </w:tc>
      </w:tr>
    </w:tbl>
    <w:p w14:paraId="6E6B9E5B" w14:textId="77777777" w:rsidR="001020EA" w:rsidRDefault="001020EA">
      <w:pPr>
        <w:spacing w:before="200"/>
      </w:pPr>
    </w:p>
    <w:p w14:paraId="31A6FA5A" w14:textId="77777777" w:rsidR="001020EA" w:rsidRDefault="00000000">
      <w:pPr>
        <w:spacing w:before="300" w:after="100"/>
      </w:pPr>
      <w:r>
        <w:rPr>
          <w:b/>
          <w:bCs/>
          <w:color w:val="1A1A1A"/>
          <w:sz w:val="28"/>
          <w:szCs w:val="28"/>
        </w:rPr>
        <w:t>5.4 El principio anti-upsell</w:t>
      </w:r>
    </w:p>
    <w:p w14:paraId="6DDF1ABF" w14:textId="77777777" w:rsidR="001020EA" w:rsidRDefault="001020EA">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020EA" w14:paraId="7CFC7DCA" w14:textId="77777777">
        <w:tblPrEx>
          <w:tblCellMar>
            <w:top w:w="0" w:type="dxa"/>
            <w:bottom w:w="0" w:type="dxa"/>
          </w:tblCellMar>
        </w:tblPrEx>
        <w:tc>
          <w:tcPr>
            <w:tcW w:w="10080" w:type="dxa"/>
            <w:tcBorders>
              <w:top w:val="single" w:sz="4" w:space="0" w:color="F0B429"/>
              <w:left w:val="single" w:sz="12" w:space="0" w:color="F0B429"/>
              <w:bottom w:val="single" w:sz="4" w:space="0" w:color="F0B429"/>
              <w:right w:val="none" w:sz="0" w:space="0" w:color="FFFFFF"/>
            </w:tcBorders>
            <w:shd w:val="clear" w:color="auto" w:fill="F5F5F3"/>
            <w:tcMar>
              <w:top w:w="160" w:type="dxa"/>
              <w:left w:w="300" w:type="dxa"/>
              <w:bottom w:w="160" w:type="dxa"/>
              <w:right w:w="300" w:type="dxa"/>
            </w:tcMar>
          </w:tcPr>
          <w:p w14:paraId="2311F93D" w14:textId="77777777" w:rsidR="001020EA" w:rsidRDefault="00000000">
            <w:pPr>
              <w:spacing w:after="80"/>
            </w:pPr>
            <w:r>
              <w:rPr>
                <w:b/>
                <w:bCs/>
                <w:color w:val="1A1A1A"/>
              </w:rPr>
              <w:t>Protocolo de activación de N360</w:t>
            </w:r>
          </w:p>
          <w:p w14:paraId="03936990" w14:textId="77777777" w:rsidR="001020EA" w:rsidRDefault="00000000">
            <w:pPr>
              <w:pStyle w:val="ListParagraph"/>
              <w:numPr>
                <w:ilvl w:val="0"/>
                <w:numId w:val="2"/>
              </w:numPr>
              <w:spacing w:before="40" w:after="40"/>
            </w:pPr>
            <w:r>
              <w:t>Activación por necesidad real: existe un trigger concreto que lo justifica.</w:t>
            </w:r>
          </w:p>
          <w:p w14:paraId="494568F7" w14:textId="77777777" w:rsidR="001020EA" w:rsidRDefault="00000000">
            <w:pPr>
              <w:pStyle w:val="ListParagraph"/>
              <w:numPr>
                <w:ilvl w:val="0"/>
                <w:numId w:val="2"/>
              </w:numPr>
              <w:spacing w:before="40" w:after="40"/>
            </w:pPr>
            <w:r>
              <w:t>Alcance definido: el entregable es claro y acotado.</w:t>
            </w:r>
          </w:p>
          <w:p w14:paraId="06D8B9A7" w14:textId="77777777" w:rsidR="001020EA" w:rsidRDefault="00000000">
            <w:pPr>
              <w:pStyle w:val="ListParagraph"/>
              <w:numPr>
                <w:ilvl w:val="0"/>
                <w:numId w:val="2"/>
              </w:numPr>
              <w:spacing w:before="40" w:after="40"/>
            </w:pPr>
            <w:r>
              <w:t>Duración temporal: el tier tiene una duración aproximada definida.</w:t>
            </w:r>
          </w:p>
          <w:p w14:paraId="4357010D" w14:textId="77777777" w:rsidR="001020EA" w:rsidRDefault="00000000">
            <w:pPr>
              <w:pStyle w:val="ListParagraph"/>
              <w:numPr>
                <w:ilvl w:val="0"/>
                <w:numId w:val="2"/>
              </w:numPr>
              <w:spacing w:before="40" w:after="40"/>
            </w:pPr>
            <w:r>
              <w:t>Entregables claros: hay resultados medibles al terminar.</w:t>
            </w:r>
          </w:p>
          <w:p w14:paraId="7BD03133" w14:textId="77777777" w:rsidR="001020EA" w:rsidRDefault="00000000">
            <w:pPr>
              <w:pStyle w:val="ListParagraph"/>
              <w:numPr>
                <w:ilvl w:val="0"/>
                <w:numId w:val="2"/>
              </w:numPr>
              <w:spacing w:before="40" w:after="40"/>
            </w:pPr>
            <w:r>
              <w:t>Salida explícita: se sabe cuándo y cómo termina la intervención.</w:t>
            </w:r>
          </w:p>
        </w:tc>
      </w:tr>
    </w:tbl>
    <w:p w14:paraId="7D72AFC8" w14:textId="77777777" w:rsidR="001020EA" w:rsidRDefault="001020EA">
      <w:pPr>
        <w:spacing w:before="200"/>
      </w:pPr>
    </w:p>
    <w:p w14:paraId="33CE802C" w14:textId="77777777" w:rsidR="001020EA" w:rsidRDefault="00000000">
      <w:pPr>
        <w:spacing w:before="300" w:after="100"/>
      </w:pPr>
      <w:r>
        <w:rPr>
          <w:b/>
          <w:bCs/>
          <w:color w:val="1A1A1A"/>
          <w:sz w:val="28"/>
          <w:szCs w:val="28"/>
        </w:rPr>
        <w:t>5.5 La lógica de activación por tiers</w:t>
      </w:r>
    </w:p>
    <w:p w14:paraId="1417DCD9" w14:textId="77777777" w:rsidR="001020EA" w:rsidRDefault="00000000">
      <w:pPr>
        <w:spacing w:before="60" w:after="60"/>
      </w:pPr>
      <w:r>
        <w:t>N360 opera mediante una escalera de 5 tiers. Cada tier es una unidad de valor distinta: cambia la etapa del jugador, cambia el riesgo, cambia el entorno y cambia el tipo de control necesario. No es upsell; es activación por necesidad diagnosticada.</w:t>
      </w:r>
    </w:p>
    <w:p w14:paraId="72802188" w14:textId="77777777" w:rsidR="001020EA" w:rsidRDefault="001020EA">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1020EA" w14:paraId="5623F183"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tcPr>
          <w:p w14:paraId="38936128" w14:textId="77777777" w:rsidR="001020EA" w:rsidRDefault="00000000">
            <w:pPr>
              <w:spacing w:before="80" w:after="80"/>
            </w:pPr>
            <w:r>
              <w:rPr>
                <w:b/>
                <w:bCs/>
                <w:color w:val="FFFFFF"/>
                <w:sz w:val="20"/>
                <w:szCs w:val="20"/>
              </w:rPr>
              <w:t>Trigger de Activación</w:t>
            </w:r>
          </w:p>
        </w:tc>
        <w:tc>
          <w:tcPr>
            <w:tcW w:w="504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tcPr>
          <w:p w14:paraId="09031406" w14:textId="77777777" w:rsidR="001020EA" w:rsidRDefault="00000000">
            <w:pPr>
              <w:spacing w:before="80" w:after="80"/>
            </w:pPr>
            <w:r>
              <w:rPr>
                <w:b/>
                <w:bCs/>
                <w:color w:val="FFFFFF"/>
                <w:sz w:val="20"/>
                <w:szCs w:val="20"/>
              </w:rPr>
              <w:t>Tier que se activa</w:t>
            </w:r>
          </w:p>
        </w:tc>
      </w:tr>
      <w:tr w:rsidR="001020EA" w14:paraId="0582D59E"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3BF5056F" w14:textId="77777777" w:rsidR="001020EA" w:rsidRDefault="00000000">
            <w:pPr>
              <w:spacing w:before="80" w:after="80"/>
            </w:pPr>
            <w:r>
              <w:rPr>
                <w:b/>
                <w:bCs/>
                <w:sz w:val="20"/>
                <w:szCs w:val="20"/>
              </w:rPr>
              <w:t>Jugador juvenil sin blindaje básico, entorno familiar desordenado</w:t>
            </w:r>
          </w:p>
        </w:tc>
        <w:tc>
          <w:tcPr>
            <w:tcW w:w="504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41DE3ACE" w14:textId="77777777" w:rsidR="001020EA" w:rsidRDefault="00000000">
            <w:pPr>
              <w:spacing w:before="80" w:after="80"/>
            </w:pPr>
            <w:r>
              <w:rPr>
                <w:sz w:val="20"/>
                <w:szCs w:val="20"/>
              </w:rPr>
              <w:t>TIER 0 --- N360 RUNWAY (pro bono)</w:t>
            </w:r>
          </w:p>
        </w:tc>
      </w:tr>
      <w:tr w:rsidR="001020EA" w14:paraId="2A2F1696"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49CDA4" w14:textId="77777777" w:rsidR="001020EA" w:rsidRDefault="00000000">
            <w:pPr>
              <w:spacing w:before="80" w:after="80"/>
            </w:pPr>
            <w:r>
              <w:rPr>
                <w:b/>
                <w:bCs/>
                <w:sz w:val="20"/>
                <w:szCs w:val="20"/>
              </w:rPr>
              <w:t>Cambio de ciudad, país o liga / Inicio de carrera profesional</w:t>
            </w:r>
          </w:p>
        </w:tc>
        <w:tc>
          <w:tcPr>
            <w:tcW w:w="5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62CBBE" w14:textId="77777777" w:rsidR="001020EA" w:rsidRDefault="00000000">
            <w:pPr>
              <w:spacing w:before="80" w:after="80"/>
            </w:pPr>
            <w:r>
              <w:rPr>
                <w:sz w:val="20"/>
                <w:szCs w:val="20"/>
              </w:rPr>
              <w:t>TIER 1 --- N360 ESSENTIALS</w:t>
            </w:r>
          </w:p>
        </w:tc>
      </w:tr>
      <w:tr w:rsidR="001020EA" w14:paraId="53FBF9B1"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6B8234CF" w14:textId="77777777" w:rsidR="001020EA" w:rsidRDefault="00000000">
            <w:pPr>
              <w:spacing w:before="80" w:after="80"/>
            </w:pPr>
            <w:r>
              <w:rPr>
                <w:b/>
                <w:bCs/>
                <w:sz w:val="20"/>
                <w:szCs w:val="20"/>
              </w:rPr>
              <w:t>Aumento de exposición mediática. Primera convocatoria a selección. Incorporación de patrocinadores.</w:t>
            </w:r>
          </w:p>
        </w:tc>
        <w:tc>
          <w:tcPr>
            <w:tcW w:w="504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7D30CB80" w14:textId="77777777" w:rsidR="001020EA" w:rsidRDefault="00000000">
            <w:pPr>
              <w:spacing w:before="80" w:after="80"/>
            </w:pPr>
            <w:r>
              <w:rPr>
                <w:sz w:val="20"/>
                <w:szCs w:val="20"/>
              </w:rPr>
              <w:t>TIER 2 --- N360 IDENTITY</w:t>
            </w:r>
          </w:p>
        </w:tc>
      </w:tr>
      <w:tr w:rsidR="001020EA" w14:paraId="25220A73"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A6CF73" w14:textId="77777777" w:rsidR="001020EA" w:rsidRDefault="00000000">
            <w:pPr>
              <w:spacing w:before="80" w:after="80"/>
            </w:pPr>
            <w:r>
              <w:rPr>
                <w:b/>
                <w:bCs/>
                <w:sz w:val="20"/>
                <w:szCs w:val="20"/>
              </w:rPr>
              <w:lastRenderedPageBreak/>
              <w:t>Peak de carrera con ingresos significativos. Oportunidades de inversión o sponsors.</w:t>
            </w:r>
          </w:p>
        </w:tc>
        <w:tc>
          <w:tcPr>
            <w:tcW w:w="5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712195" w14:textId="77777777" w:rsidR="001020EA" w:rsidRDefault="00000000">
            <w:pPr>
              <w:spacing w:before="80" w:after="80"/>
            </w:pPr>
            <w:r>
              <w:rPr>
                <w:sz w:val="20"/>
                <w:szCs w:val="20"/>
              </w:rPr>
              <w:t>TIER 3 --- N360 CAPITAL</w:t>
            </w:r>
          </w:p>
        </w:tc>
      </w:tr>
      <w:tr w:rsidR="001020EA" w14:paraId="3471DA72"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25F7B5E5" w14:textId="77777777" w:rsidR="001020EA" w:rsidRDefault="00000000">
            <w:pPr>
              <w:spacing w:before="80" w:after="80"/>
            </w:pPr>
            <w:r>
              <w:rPr>
                <w:b/>
                <w:bCs/>
                <w:sz w:val="20"/>
                <w:szCs w:val="20"/>
              </w:rPr>
              <w:t>Etapa D y E de la arquitectura A--F. Últimos años de carrera activa. Planificación de transición.</w:t>
            </w:r>
          </w:p>
        </w:tc>
        <w:tc>
          <w:tcPr>
            <w:tcW w:w="504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2B09DD0C" w14:textId="77777777" w:rsidR="001020EA" w:rsidRDefault="00000000">
            <w:pPr>
              <w:spacing w:before="80" w:after="80"/>
            </w:pPr>
            <w:r>
              <w:rPr>
                <w:sz w:val="20"/>
                <w:szCs w:val="20"/>
              </w:rPr>
              <w:t>TIER 4 --- N360 LEGACY</w:t>
            </w:r>
          </w:p>
        </w:tc>
      </w:tr>
    </w:tbl>
    <w:p w14:paraId="0ED60D07" w14:textId="77777777" w:rsidR="001020EA" w:rsidRDefault="001020EA">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020EA" w14:paraId="646D131F" w14:textId="77777777">
        <w:tblPrEx>
          <w:tblCellMar>
            <w:top w:w="0" w:type="dxa"/>
            <w:bottom w:w="0" w:type="dxa"/>
          </w:tblCellMar>
        </w:tblPrEx>
        <w:tc>
          <w:tcPr>
            <w:tcW w:w="10080" w:type="dxa"/>
            <w:tcBorders>
              <w:top w:val="single" w:sz="4" w:space="0" w:color="F0B429"/>
              <w:left w:val="none" w:sz="0" w:space="0" w:color="FFFFFF"/>
              <w:bottom w:val="none" w:sz="0" w:space="0" w:color="FFFFFF"/>
              <w:right w:val="none" w:sz="0" w:space="0" w:color="FFFFFF"/>
            </w:tcBorders>
            <w:shd w:val="clear" w:color="auto" w:fill="F5F5F3"/>
            <w:tcMar>
              <w:top w:w="120" w:type="dxa"/>
              <w:left w:w="240" w:type="dxa"/>
              <w:bottom w:w="120" w:type="dxa"/>
              <w:right w:w="240" w:type="dxa"/>
            </w:tcMar>
          </w:tcPr>
          <w:p w14:paraId="44BE6F34" w14:textId="77777777" w:rsidR="001020EA" w:rsidRDefault="00000000">
            <w:pPr>
              <w:spacing w:after="40"/>
            </w:pPr>
            <w:r>
              <w:rPr>
                <w:b/>
                <w:bCs/>
                <w:color w:val="F0B429"/>
                <w:sz w:val="18"/>
                <w:szCs w:val="18"/>
              </w:rPr>
              <w:t>TIER 0 --- N360 RUNWAY</w:t>
            </w:r>
          </w:p>
          <w:p w14:paraId="58BCF76E" w14:textId="77777777" w:rsidR="001020EA" w:rsidRDefault="00000000">
            <w:r>
              <w:rPr>
                <w:b/>
                <w:bCs/>
                <w:color w:val="1A1A1A"/>
                <w:sz w:val="26"/>
                <w:szCs w:val="26"/>
              </w:rPr>
              <w:t>"Blindaje temprano para juveniles" · Pro bono</w:t>
            </w:r>
          </w:p>
        </w:tc>
      </w:tr>
    </w:tbl>
    <w:p w14:paraId="47837623" w14:textId="77777777" w:rsidR="001020EA" w:rsidRDefault="001020EA">
      <w:pPr>
        <w:spacing w:before="120"/>
      </w:pPr>
    </w:p>
    <w:p w14:paraId="1957E972" w14:textId="77777777" w:rsidR="001020EA" w:rsidRDefault="00000000">
      <w:pPr>
        <w:spacing w:before="240" w:after="80"/>
      </w:pPr>
      <w:r>
        <w:rPr>
          <w:b/>
          <w:bCs/>
          <w:color w:val="1A1A1A"/>
          <w:sz w:val="24"/>
          <w:szCs w:val="24"/>
        </w:rPr>
        <w:t>5.6.1 Qué problema resuelve</w:t>
      </w:r>
    </w:p>
    <w:p w14:paraId="5CA36DE3" w14:textId="77777777" w:rsidR="001020EA" w:rsidRDefault="00000000">
      <w:pPr>
        <w:spacing w:before="60" w:after="60"/>
      </w:pPr>
      <w:r>
        <w:t>El jugador juvenil es estructuralmente vulnerable. No por falta de talento, sino porque: toma decisiones impulsivas bajo presión de entorno sin información real, está expuesto a terceros oportunistas que hacen promesas vacías, su huella digital se forma en etapas donde cualquier error puede costar años después, y los acuerdos informales tempranos comprometen su movilidad y derechos futuros.</w:t>
      </w:r>
    </w:p>
    <w:p w14:paraId="04BB9581" w14:textId="77777777" w:rsidR="001020EA" w:rsidRDefault="00000000">
      <w:pPr>
        <w:spacing w:before="60" w:after="60"/>
      </w:pPr>
      <w:r>
        <w:t>N360 RUNWAY apoya a NFB BREAKOUT. Es pro bono estratégico. No genera revenue directo. Genera algo más valioso: el derecho moral de Natio a existir longitudinalmente en la vida del jugador. Desde este tier ---aunque de manera básica y pro bono--- se siembra la dimensión de imagen: educación inicial de marca personal y criterios para futuros acuerdos comerciales coherentes.</w:t>
      </w:r>
    </w:p>
    <w:p w14:paraId="2B6328E4" w14:textId="77777777" w:rsidR="001020EA" w:rsidRDefault="001020EA">
      <w:pPr>
        <w:spacing w:before="100"/>
      </w:pPr>
    </w:p>
    <w:p w14:paraId="1624810E" w14:textId="77777777" w:rsidR="001020EA" w:rsidRDefault="00000000">
      <w:pPr>
        <w:spacing w:before="240" w:after="80"/>
      </w:pPr>
      <w:r>
        <w:rPr>
          <w:b/>
          <w:bCs/>
          <w:color w:val="1A1A1A"/>
          <w:sz w:val="24"/>
          <w:szCs w:val="24"/>
        </w:rPr>
        <w:t>5.6.2 Qué compra el jugador y su familia</w:t>
      </w:r>
    </w:p>
    <w:p w14:paraId="1177C1D7" w14:textId="77777777" w:rsidR="001020EA" w:rsidRDefault="00000000">
      <w:pPr>
        <w:pStyle w:val="ListParagraph"/>
        <w:numPr>
          <w:ilvl w:val="0"/>
          <w:numId w:val="2"/>
        </w:numPr>
        <w:spacing w:before="40" w:after="40"/>
      </w:pPr>
      <w:r>
        <w:t>Protección contra errores de etapa que pueden ser irreversibles.</w:t>
      </w:r>
    </w:p>
    <w:p w14:paraId="3A542115" w14:textId="77777777" w:rsidR="001020EA" w:rsidRDefault="00000000">
      <w:pPr>
        <w:pStyle w:val="ListParagraph"/>
        <w:numPr>
          <w:ilvl w:val="0"/>
          <w:numId w:val="2"/>
        </w:numPr>
        <w:spacing w:before="40" w:after="40"/>
      </w:pPr>
      <w:r>
        <w:t>Orden mínimo institucional: documentación básica, acuerdos claros.</w:t>
      </w:r>
    </w:p>
    <w:p w14:paraId="48860383" w14:textId="77777777" w:rsidR="001020EA" w:rsidRDefault="00000000">
      <w:pPr>
        <w:pStyle w:val="ListParagraph"/>
        <w:numPr>
          <w:ilvl w:val="0"/>
          <w:numId w:val="2"/>
        </w:numPr>
        <w:spacing w:before="40" w:after="40"/>
      </w:pPr>
      <w:r>
        <w:t>Tranquilidad familiar: alineación y transparencia sobre el plan.</w:t>
      </w:r>
    </w:p>
    <w:p w14:paraId="58418D1C" w14:textId="77777777" w:rsidR="001020EA" w:rsidRDefault="00000000">
      <w:pPr>
        <w:pStyle w:val="ListParagraph"/>
        <w:numPr>
          <w:ilvl w:val="0"/>
          <w:numId w:val="2"/>
        </w:numPr>
        <w:spacing w:before="40" w:after="40"/>
      </w:pPr>
      <w:r>
        <w:t>Educación preventiva sin generar miedo ni presión comercial --- incluyendo los primeros criterios de imagen y marca personal para futuras decisiones.</w:t>
      </w:r>
    </w:p>
    <w:p w14:paraId="65CF40D0" w14:textId="77777777" w:rsidR="001020EA" w:rsidRDefault="001020EA">
      <w:pPr>
        <w:spacing w:before="100"/>
      </w:pPr>
    </w:p>
    <w:p w14:paraId="5AF65D01" w14:textId="77777777" w:rsidR="001020EA" w:rsidRDefault="00000000">
      <w:pPr>
        <w:spacing w:before="240" w:after="80"/>
      </w:pPr>
      <w:r>
        <w:rPr>
          <w:b/>
          <w:bCs/>
          <w:color w:val="1A1A1A"/>
          <w:sz w:val="24"/>
          <w:szCs w:val="24"/>
        </w:rPr>
        <w:t>5.6.3 Non-Negotiables operativos de N360 RUNWAY</w:t>
      </w:r>
    </w:p>
    <w:p w14:paraId="385AC95A" w14:textId="77777777" w:rsidR="001020EA" w:rsidRDefault="00000000">
      <w:pPr>
        <w:pStyle w:val="ListParagraph"/>
        <w:numPr>
          <w:ilvl w:val="0"/>
          <w:numId w:val="2"/>
        </w:numPr>
        <w:spacing w:before="40" w:after="40"/>
      </w:pPr>
      <w:r>
        <w:t>No usar al jugador juvenil como caso de marketing de Natio.</w:t>
      </w:r>
    </w:p>
    <w:p w14:paraId="0DEB614F" w14:textId="77777777" w:rsidR="001020EA" w:rsidRDefault="00000000">
      <w:pPr>
        <w:pStyle w:val="ListParagraph"/>
        <w:numPr>
          <w:ilvl w:val="0"/>
          <w:numId w:val="2"/>
        </w:numPr>
        <w:spacing w:before="40" w:after="40"/>
      </w:pPr>
      <w:r>
        <w:t>No activar compromisos comerciales prematuros con el jugador.</w:t>
      </w:r>
    </w:p>
    <w:p w14:paraId="1A00BE7C" w14:textId="77777777" w:rsidR="001020EA" w:rsidRDefault="00000000">
      <w:pPr>
        <w:pStyle w:val="ListParagraph"/>
        <w:numPr>
          <w:ilvl w:val="0"/>
          <w:numId w:val="2"/>
        </w:numPr>
        <w:spacing w:before="40" w:after="40"/>
      </w:pPr>
      <w:r>
        <w:t>Discreción institucional absoluta sobre la situación del jugador y su familia.</w:t>
      </w:r>
    </w:p>
    <w:p w14:paraId="29986A06" w14:textId="77777777" w:rsidR="001020EA" w:rsidRDefault="00000000">
      <w:pPr>
        <w:pStyle w:val="ListParagraph"/>
        <w:numPr>
          <w:ilvl w:val="0"/>
          <w:numId w:val="2"/>
        </w:numPr>
        <w:spacing w:before="40" w:after="40"/>
      </w:pPr>
      <w:r>
        <w:t>Educación sin presión ni miedo. Pedagogía, no venta.</w:t>
      </w:r>
    </w:p>
    <w:p w14:paraId="57282CE3" w14:textId="77777777" w:rsidR="001020EA" w:rsidRDefault="00000000">
      <w:pPr>
        <w:pStyle w:val="ListParagraph"/>
        <w:numPr>
          <w:ilvl w:val="0"/>
          <w:numId w:val="2"/>
        </w:numPr>
        <w:spacing w:before="40" w:after="40"/>
      </w:pPr>
      <w:r>
        <w:t>Marco ético inquebrantable: en juveniles, el comportamiento ético define la reputación futura de Natio.</w:t>
      </w:r>
    </w:p>
    <w:p w14:paraId="3B4EEFF5" w14:textId="77777777" w:rsidR="001020EA" w:rsidRDefault="001020EA">
      <w:pPr>
        <w:spacing w:before="100"/>
      </w:pPr>
    </w:p>
    <w:p w14:paraId="5E586EA2" w14:textId="77777777" w:rsidR="001020EA" w:rsidRDefault="00000000">
      <w:pPr>
        <w:spacing w:before="240" w:after="80"/>
      </w:pPr>
      <w:r>
        <w:rPr>
          <w:b/>
          <w:bCs/>
          <w:color w:val="1A1A1A"/>
          <w:sz w:val="24"/>
          <w:szCs w:val="24"/>
        </w:rPr>
        <w:t>5.6.4 Capacidades críticas</w:t>
      </w:r>
    </w:p>
    <w:p w14:paraId="01991486" w14:textId="77777777" w:rsidR="001020EA" w:rsidRDefault="00000000">
      <w:pPr>
        <w:pStyle w:val="ListParagraph"/>
        <w:numPr>
          <w:ilvl w:val="0"/>
          <w:numId w:val="2"/>
        </w:numPr>
        <w:spacing w:before="40" w:after="40"/>
      </w:pPr>
      <w:r>
        <w:t>Gestión estratégica de la triada jugador--familia--Natio.</w:t>
      </w:r>
    </w:p>
    <w:p w14:paraId="68B4F9B9" w14:textId="77777777" w:rsidR="001020EA" w:rsidRDefault="00000000">
      <w:pPr>
        <w:pStyle w:val="ListParagraph"/>
        <w:numPr>
          <w:ilvl w:val="0"/>
          <w:numId w:val="2"/>
        </w:numPr>
        <w:spacing w:before="40" w:after="40"/>
      </w:pPr>
      <w:r>
        <w:t>Blindaje ético y comercial temprano contra oportunistas.</w:t>
      </w:r>
    </w:p>
    <w:p w14:paraId="01DD0C06" w14:textId="77777777" w:rsidR="001020EA" w:rsidRDefault="00000000">
      <w:pPr>
        <w:pStyle w:val="ListParagraph"/>
        <w:numPr>
          <w:ilvl w:val="0"/>
          <w:numId w:val="2"/>
        </w:numPr>
        <w:spacing w:before="40" w:after="40"/>
      </w:pPr>
      <w:r>
        <w:t>Protección digital juvenil básica pero real.</w:t>
      </w:r>
    </w:p>
    <w:p w14:paraId="1822EAA5" w14:textId="77777777" w:rsidR="001020EA" w:rsidRDefault="00000000">
      <w:pPr>
        <w:pStyle w:val="ListParagraph"/>
        <w:numPr>
          <w:ilvl w:val="0"/>
          <w:numId w:val="2"/>
        </w:numPr>
        <w:spacing w:before="40" w:after="40"/>
      </w:pPr>
      <w:r>
        <w:t>Marco ético institucional inquebrantable.</w:t>
      </w:r>
    </w:p>
    <w:p w14:paraId="0E9072B8" w14:textId="77777777" w:rsidR="001020EA" w:rsidRDefault="00000000">
      <w:pPr>
        <w:pStyle w:val="ListParagraph"/>
        <w:numPr>
          <w:ilvl w:val="0"/>
          <w:numId w:val="2"/>
        </w:numPr>
        <w:spacing w:before="40" w:after="40"/>
      </w:pPr>
      <w:r>
        <w:t>Primeros pasos de construcción de imagen: siembra correcta de identidad pública y presencia digital coherente con un futuro profesional.</w:t>
      </w:r>
    </w:p>
    <w:p w14:paraId="568DBEDB" w14:textId="77777777" w:rsidR="001020EA" w:rsidRDefault="001020EA">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020EA" w14:paraId="641C8489" w14:textId="77777777">
        <w:tblPrEx>
          <w:tblCellMar>
            <w:top w:w="0" w:type="dxa"/>
            <w:bottom w:w="0" w:type="dxa"/>
          </w:tblCellMar>
        </w:tblPrEx>
        <w:tc>
          <w:tcPr>
            <w:tcW w:w="10080" w:type="dxa"/>
            <w:tcBorders>
              <w:top w:val="single" w:sz="4" w:space="0" w:color="F0B429"/>
              <w:left w:val="none" w:sz="0" w:space="0" w:color="FFFFFF"/>
              <w:bottom w:val="none" w:sz="0" w:space="0" w:color="FFFFFF"/>
              <w:right w:val="none" w:sz="0" w:space="0" w:color="FFFFFF"/>
            </w:tcBorders>
            <w:shd w:val="clear" w:color="auto" w:fill="F5F5F3"/>
            <w:tcMar>
              <w:top w:w="120" w:type="dxa"/>
              <w:left w:w="240" w:type="dxa"/>
              <w:bottom w:w="120" w:type="dxa"/>
              <w:right w:w="240" w:type="dxa"/>
            </w:tcMar>
          </w:tcPr>
          <w:p w14:paraId="16DFB260" w14:textId="77777777" w:rsidR="001020EA" w:rsidRDefault="00000000">
            <w:pPr>
              <w:spacing w:after="40"/>
            </w:pPr>
            <w:r>
              <w:rPr>
                <w:b/>
                <w:bCs/>
                <w:color w:val="F0B429"/>
                <w:sz w:val="18"/>
                <w:szCs w:val="18"/>
              </w:rPr>
              <w:t>TIER 1 --- N360 ESSENTIALS</w:t>
            </w:r>
          </w:p>
          <w:p w14:paraId="1ECAC60C" w14:textId="77777777" w:rsidR="001020EA" w:rsidRDefault="00000000">
            <w:r>
              <w:rPr>
                <w:b/>
                <w:bCs/>
                <w:color w:val="1A1A1A"/>
                <w:sz w:val="26"/>
                <w:szCs w:val="26"/>
              </w:rPr>
              <w:t>"Infraestructura operativa + primeros acuerdos comerciales"</w:t>
            </w:r>
          </w:p>
        </w:tc>
      </w:tr>
    </w:tbl>
    <w:p w14:paraId="3515753B" w14:textId="77777777" w:rsidR="001020EA" w:rsidRDefault="001020EA">
      <w:pPr>
        <w:spacing w:before="120"/>
      </w:pPr>
    </w:p>
    <w:p w14:paraId="133F1CC5" w14:textId="77777777" w:rsidR="001020EA" w:rsidRDefault="00000000">
      <w:pPr>
        <w:spacing w:before="240" w:after="80"/>
      </w:pPr>
      <w:r>
        <w:rPr>
          <w:b/>
          <w:bCs/>
          <w:color w:val="1A1A1A"/>
          <w:sz w:val="24"/>
          <w:szCs w:val="24"/>
        </w:rPr>
        <w:t>5.7.1 Qué problema resuelve</w:t>
      </w:r>
    </w:p>
    <w:p w14:paraId="773F7E37" w14:textId="77777777" w:rsidR="001020EA" w:rsidRDefault="00000000">
      <w:pPr>
        <w:spacing w:before="60" w:after="60"/>
      </w:pPr>
      <w:r>
        <w:t>El salto a la profesionalización genera fricción invisible: mudanza, trámites, migración, adaptación cultural, logística familiar, emergencias, estrés operativo que roba energía mental. ESSENTIALS elimina ese costo de rendimiento. Y en paralelo ---porque el jugador ya está en el radar de marcas--- comienza a estructurar los primeros pasos de imagen y acuerdos comerciales básicos.</w:t>
      </w:r>
    </w:p>
    <w:p w14:paraId="59D9FD37" w14:textId="77777777" w:rsidR="001020EA" w:rsidRDefault="001020EA">
      <w:pPr>
        <w:spacing w:before="100"/>
      </w:pPr>
    </w:p>
    <w:p w14:paraId="1AD3FCC7" w14:textId="77777777" w:rsidR="001020EA" w:rsidRDefault="00000000">
      <w:pPr>
        <w:spacing w:before="240" w:after="80"/>
      </w:pPr>
      <w:r>
        <w:rPr>
          <w:b/>
          <w:bCs/>
          <w:color w:val="1A1A1A"/>
          <w:sz w:val="24"/>
          <w:szCs w:val="24"/>
        </w:rPr>
        <w:t>5.7.2 Qué compra el jugador</w:t>
      </w:r>
    </w:p>
    <w:p w14:paraId="519510F2" w14:textId="77777777" w:rsidR="001020EA" w:rsidRDefault="00000000">
      <w:pPr>
        <w:pStyle w:val="ListParagraph"/>
        <w:numPr>
          <w:ilvl w:val="0"/>
          <w:numId w:val="2"/>
        </w:numPr>
        <w:spacing w:before="40" w:after="40"/>
      </w:pPr>
      <w:r>
        <w:t>Estabilidad operativa con protocolo de relocación formal por país/liga.</w:t>
      </w:r>
    </w:p>
    <w:p w14:paraId="5EB7E5A9" w14:textId="77777777" w:rsidR="001020EA" w:rsidRDefault="00000000">
      <w:pPr>
        <w:pStyle w:val="ListParagraph"/>
        <w:numPr>
          <w:ilvl w:val="0"/>
          <w:numId w:val="2"/>
        </w:numPr>
        <w:spacing w:before="40" w:after="40"/>
      </w:pPr>
      <w:r>
        <w:t>Coordinación migratoria y documental anticipada (no reactiva).</w:t>
      </w:r>
    </w:p>
    <w:p w14:paraId="4FF264C0" w14:textId="77777777" w:rsidR="001020EA" w:rsidRDefault="00000000">
      <w:pPr>
        <w:pStyle w:val="ListParagraph"/>
        <w:numPr>
          <w:ilvl w:val="0"/>
          <w:numId w:val="2"/>
        </w:numPr>
        <w:spacing w:before="40" w:after="40"/>
      </w:pPr>
      <w:r>
        <w:t>Cadena de emergencias 24/7 con SLA definido.</w:t>
      </w:r>
    </w:p>
    <w:p w14:paraId="21100A38" w14:textId="77777777" w:rsidR="001020EA" w:rsidRDefault="00000000">
      <w:pPr>
        <w:pStyle w:val="ListParagraph"/>
        <w:numPr>
          <w:ilvl w:val="0"/>
          <w:numId w:val="2"/>
        </w:numPr>
        <w:spacing w:before="40" w:after="40"/>
      </w:pPr>
      <w:r>
        <w:t>Red de proveedores verificados con vetting anual auditado.</w:t>
      </w:r>
    </w:p>
    <w:p w14:paraId="7F64D278" w14:textId="77777777" w:rsidR="001020EA" w:rsidRDefault="00000000">
      <w:pPr>
        <w:pStyle w:val="ListParagraph"/>
        <w:numPr>
          <w:ilvl w:val="0"/>
          <w:numId w:val="2"/>
        </w:numPr>
        <w:spacing w:before="40" w:after="40"/>
      </w:pPr>
      <w:r>
        <w:t>Integración familiar: escuela, vivienda, adaptación del entorno cercano.</w:t>
      </w:r>
    </w:p>
    <w:p w14:paraId="59EB3469" w14:textId="77777777" w:rsidR="001020EA" w:rsidRDefault="00000000">
      <w:pPr>
        <w:pStyle w:val="ListParagraph"/>
        <w:numPr>
          <w:ilvl w:val="0"/>
          <w:numId w:val="2"/>
        </w:numPr>
        <w:spacing w:before="40" w:after="40"/>
      </w:pPr>
      <w:r>
        <w:t>Primeros lineamientos de imagen y marca personal: criterios básicos de coherencia para las primeras solicitudes de marcas o presencia pública.</w:t>
      </w:r>
    </w:p>
    <w:p w14:paraId="2F4692DC" w14:textId="77777777" w:rsidR="001020EA" w:rsidRDefault="00000000">
      <w:pPr>
        <w:pStyle w:val="ListParagraph"/>
        <w:numPr>
          <w:ilvl w:val="0"/>
          <w:numId w:val="2"/>
        </w:numPr>
        <w:spacing w:before="40" w:after="40"/>
      </w:pPr>
      <w:r>
        <w:t>Filtrado inicial de acuerdos comerciales: due diligence básico de coherencia reputacional antes de aceptar o rechazar una propuesta de marca.</w:t>
      </w:r>
    </w:p>
    <w:p w14:paraId="417CDF48" w14:textId="77777777" w:rsidR="001020EA" w:rsidRDefault="001020EA">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020EA" w14:paraId="0A0997F1" w14:textId="77777777">
        <w:tblPrEx>
          <w:tblCellMar>
            <w:top w:w="0" w:type="dxa"/>
            <w:bottom w:w="0" w:type="dxa"/>
          </w:tblCellMar>
        </w:tblPrEx>
        <w:tc>
          <w:tcPr>
            <w:tcW w:w="10080" w:type="dxa"/>
            <w:tcBorders>
              <w:top w:val="single" w:sz="4" w:space="0" w:color="F0B429"/>
              <w:left w:val="none" w:sz="0" w:space="0" w:color="FFFFFF"/>
              <w:bottom w:val="none" w:sz="0" w:space="0" w:color="FFFFFF"/>
              <w:right w:val="none" w:sz="0" w:space="0" w:color="FFFFFF"/>
            </w:tcBorders>
            <w:shd w:val="clear" w:color="auto" w:fill="F5F5F3"/>
            <w:tcMar>
              <w:top w:w="120" w:type="dxa"/>
              <w:left w:w="240" w:type="dxa"/>
              <w:bottom w:w="120" w:type="dxa"/>
              <w:right w:w="240" w:type="dxa"/>
            </w:tcMar>
          </w:tcPr>
          <w:p w14:paraId="6E8EB36E" w14:textId="77777777" w:rsidR="001020EA" w:rsidRDefault="00000000">
            <w:pPr>
              <w:spacing w:after="40"/>
            </w:pPr>
            <w:r>
              <w:rPr>
                <w:b/>
                <w:bCs/>
                <w:color w:val="F0B429"/>
                <w:sz w:val="18"/>
                <w:szCs w:val="18"/>
              </w:rPr>
              <w:t>TIER 2 --- N360 IDENTITY</w:t>
            </w:r>
          </w:p>
          <w:p w14:paraId="738680D6" w14:textId="77777777" w:rsidR="001020EA" w:rsidRDefault="00000000">
            <w:r>
              <w:rPr>
                <w:b/>
                <w:bCs/>
                <w:color w:val="1A1A1A"/>
                <w:sz w:val="26"/>
                <w:szCs w:val="26"/>
              </w:rPr>
              <w:t>"Control reputacional + construcción activa de imagen y acuerdos comerciales"</w:t>
            </w:r>
          </w:p>
        </w:tc>
      </w:tr>
    </w:tbl>
    <w:p w14:paraId="2D16B851" w14:textId="77777777" w:rsidR="001020EA" w:rsidRDefault="001020EA">
      <w:pPr>
        <w:spacing w:before="120"/>
      </w:pPr>
    </w:p>
    <w:p w14:paraId="5BA9C501" w14:textId="77777777" w:rsidR="001020EA" w:rsidRDefault="00000000">
      <w:pPr>
        <w:spacing w:before="240" w:after="80"/>
      </w:pPr>
      <w:r>
        <w:rPr>
          <w:b/>
          <w:bCs/>
          <w:color w:val="1A1A1A"/>
          <w:sz w:val="24"/>
          <w:szCs w:val="24"/>
        </w:rPr>
        <w:t>5.8.1 Qué problema resuelve</w:t>
      </w:r>
    </w:p>
    <w:p w14:paraId="1AF79F71" w14:textId="77777777" w:rsidR="001020EA" w:rsidRDefault="00000000">
      <w:pPr>
        <w:spacing w:before="60" w:after="60"/>
      </w:pPr>
      <w:r>
        <w:t>Cuando el jugador se vuelve visible, deja de ser solo atleta y pasa a ser interpretado públicamente. La reputación afecta selecciones nacionales, contratos, oportunidades y estabilidad emocional. Pero la visibilidad también es una oportunidad de negocio. IDENTITY trabaja ambos flancos: controla la narrativa defensivamente para proteger valor, y construye imagen ofensivamente para monetizarla con coherencia.</w:t>
      </w:r>
    </w:p>
    <w:p w14:paraId="28AC70FE" w14:textId="77777777" w:rsidR="001020EA" w:rsidRDefault="001020EA">
      <w:pPr>
        <w:spacing w:before="100"/>
      </w:pPr>
    </w:p>
    <w:p w14:paraId="7A7789ED" w14:textId="77777777" w:rsidR="001020EA" w:rsidRDefault="00000000">
      <w:pPr>
        <w:spacing w:before="240" w:after="80"/>
      </w:pPr>
      <w:r>
        <w:rPr>
          <w:b/>
          <w:bCs/>
          <w:color w:val="1A1A1A"/>
          <w:sz w:val="24"/>
          <w:szCs w:val="24"/>
        </w:rPr>
        <w:t>5.8.2 Dimensión Defensiva --- Control Narrativo y Reputacional</w:t>
      </w:r>
    </w:p>
    <w:p w14:paraId="56F33824" w14:textId="77777777" w:rsidR="001020EA" w:rsidRDefault="00000000">
      <w:pPr>
        <w:pStyle w:val="ListParagraph"/>
        <w:numPr>
          <w:ilvl w:val="0"/>
          <w:numId w:val="2"/>
        </w:numPr>
        <w:spacing w:before="40" w:after="40"/>
      </w:pPr>
      <w:r>
        <w:t>Arquitectura de identidad pública: quién es el jugador públicamente y por qué.</w:t>
      </w:r>
    </w:p>
    <w:p w14:paraId="4BBD9E42" w14:textId="77777777" w:rsidR="001020EA" w:rsidRDefault="00000000">
      <w:pPr>
        <w:pStyle w:val="ListParagraph"/>
        <w:numPr>
          <w:ilvl w:val="0"/>
          <w:numId w:val="2"/>
        </w:numPr>
        <w:spacing w:before="40" w:after="40"/>
      </w:pPr>
      <w:r>
        <w:t>Estrategia de silencio: saber cuándo NO hablar es una competencia diferenciadora.</w:t>
      </w:r>
    </w:p>
    <w:p w14:paraId="446D3A5E" w14:textId="77777777" w:rsidR="001020EA" w:rsidRDefault="00000000">
      <w:pPr>
        <w:pStyle w:val="ListParagraph"/>
        <w:numPr>
          <w:ilvl w:val="0"/>
          <w:numId w:val="2"/>
        </w:numPr>
        <w:spacing w:before="40" w:after="40"/>
      </w:pPr>
      <w:r>
        <w:t>PR defensivo y playbooks de crisis preventivos, antes de la crisis.</w:t>
      </w:r>
    </w:p>
    <w:p w14:paraId="2D6513AC" w14:textId="77777777" w:rsidR="001020EA" w:rsidRDefault="00000000">
      <w:pPr>
        <w:pStyle w:val="ListParagraph"/>
        <w:numPr>
          <w:ilvl w:val="0"/>
          <w:numId w:val="2"/>
        </w:numPr>
        <w:spacing w:before="40" w:after="40"/>
      </w:pPr>
      <w:r>
        <w:t>Media training profesional: tono, límites, mensajes seguros.</w:t>
      </w:r>
    </w:p>
    <w:p w14:paraId="19B07A10" w14:textId="77777777" w:rsidR="001020EA" w:rsidRDefault="00000000">
      <w:pPr>
        <w:pStyle w:val="ListParagraph"/>
        <w:numPr>
          <w:ilvl w:val="0"/>
          <w:numId w:val="2"/>
        </w:numPr>
        <w:spacing w:before="40" w:after="40"/>
      </w:pPr>
      <w:r>
        <w:t>Gestión de privacidad y protección familiar.</w:t>
      </w:r>
    </w:p>
    <w:p w14:paraId="224783B8" w14:textId="77777777" w:rsidR="001020EA" w:rsidRDefault="00000000">
      <w:pPr>
        <w:spacing w:before="60" w:after="60"/>
      </w:pPr>
      <w:r>
        <w:t>Métrica defensiva: PROBLEMAS EVITADOS. No crisis. No errores reputacionales.</w:t>
      </w:r>
    </w:p>
    <w:p w14:paraId="2C94DD65" w14:textId="77777777" w:rsidR="001020EA" w:rsidRDefault="001020EA">
      <w:pPr>
        <w:spacing w:before="100"/>
      </w:pPr>
    </w:p>
    <w:p w14:paraId="65FE4454" w14:textId="77777777" w:rsidR="001020EA" w:rsidRDefault="00000000">
      <w:pPr>
        <w:spacing w:before="240" w:after="80"/>
      </w:pPr>
      <w:r>
        <w:rPr>
          <w:b/>
          <w:bCs/>
          <w:color w:val="1A1A1A"/>
          <w:sz w:val="24"/>
          <w:szCs w:val="24"/>
        </w:rPr>
        <w:lastRenderedPageBreak/>
        <w:t>5.8.3 Dimensión Ofensiva --- Marca Personal y Acuerdos Comerciales</w:t>
      </w:r>
    </w:p>
    <w:p w14:paraId="66904625" w14:textId="77777777" w:rsidR="001020EA" w:rsidRDefault="00000000">
      <w:pPr>
        <w:pStyle w:val="ListParagraph"/>
        <w:numPr>
          <w:ilvl w:val="0"/>
          <w:numId w:val="2"/>
        </w:numPr>
        <w:spacing w:before="40" w:after="40"/>
      </w:pPr>
      <w:r>
        <w:t>Estrategia activa de acuerdos comerciales: identificación, desarrollo creativo y negociación de deals con marcas con fit real para el perfil y audiencia del jugador.</w:t>
      </w:r>
    </w:p>
    <w:p w14:paraId="47DFEE68" w14:textId="77777777" w:rsidR="001020EA" w:rsidRDefault="00000000">
      <w:pPr>
        <w:pStyle w:val="ListParagraph"/>
        <w:numPr>
          <w:ilvl w:val="0"/>
          <w:numId w:val="2"/>
        </w:numPr>
        <w:spacing w:before="40" w:after="40"/>
      </w:pPr>
      <w:r>
        <w:t>Desarrollo de marca personal: creación de identidad, líneas de negocio propias, tienda digital con gestión logística, y estrategia publicitaria de la marca del jugador.</w:t>
      </w:r>
    </w:p>
    <w:p w14:paraId="74C9D402" w14:textId="77777777" w:rsidR="001020EA" w:rsidRDefault="00000000">
      <w:pPr>
        <w:pStyle w:val="ListParagraph"/>
        <w:numPr>
          <w:ilvl w:val="0"/>
          <w:numId w:val="2"/>
        </w:numPr>
        <w:spacing w:before="40" w:after="40"/>
      </w:pPr>
      <w:r>
        <w:t>Desarrollo de creatividad y estrategia publicitaria para marcas mediante la imagen de sus representados.</w:t>
      </w:r>
    </w:p>
    <w:p w14:paraId="7DD754D2" w14:textId="77777777" w:rsidR="001020EA" w:rsidRDefault="00000000">
      <w:pPr>
        <w:spacing w:before="60" w:after="60"/>
      </w:pPr>
      <w:r>
        <w:t>Métrica ofensiva: acuerdos comerciales cerrados, revenue de imagen generado, crecimiento de marca personal como activo de largo plazo.</w:t>
      </w:r>
    </w:p>
    <w:p w14:paraId="48DE057C" w14:textId="77777777" w:rsidR="001020EA" w:rsidRDefault="001020EA">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020EA" w14:paraId="2DAB9C49" w14:textId="77777777">
        <w:tblPrEx>
          <w:tblCellMar>
            <w:top w:w="0" w:type="dxa"/>
            <w:bottom w:w="0" w:type="dxa"/>
          </w:tblCellMar>
        </w:tblPrEx>
        <w:tc>
          <w:tcPr>
            <w:tcW w:w="10080" w:type="dxa"/>
            <w:tcBorders>
              <w:top w:val="single" w:sz="4" w:space="0" w:color="F0B429"/>
              <w:left w:val="none" w:sz="0" w:space="0" w:color="FFFFFF"/>
              <w:bottom w:val="none" w:sz="0" w:space="0" w:color="FFFFFF"/>
              <w:right w:val="none" w:sz="0" w:space="0" w:color="FFFFFF"/>
            </w:tcBorders>
            <w:shd w:val="clear" w:color="auto" w:fill="F5F5F3"/>
            <w:tcMar>
              <w:top w:w="120" w:type="dxa"/>
              <w:left w:w="240" w:type="dxa"/>
              <w:bottom w:w="120" w:type="dxa"/>
              <w:right w:w="240" w:type="dxa"/>
            </w:tcMar>
          </w:tcPr>
          <w:p w14:paraId="08853001" w14:textId="77777777" w:rsidR="001020EA" w:rsidRDefault="00000000">
            <w:pPr>
              <w:spacing w:after="40"/>
            </w:pPr>
            <w:r>
              <w:rPr>
                <w:b/>
                <w:bCs/>
                <w:color w:val="F0B429"/>
                <w:sz w:val="18"/>
                <w:szCs w:val="18"/>
              </w:rPr>
              <w:t>TIER 3 --- N360 CAPITAL</w:t>
            </w:r>
          </w:p>
          <w:p w14:paraId="788F548D" w14:textId="77777777" w:rsidR="001020EA" w:rsidRDefault="00000000">
            <w:r>
              <w:rPr>
                <w:b/>
                <w:bCs/>
                <w:color w:val="1A1A1A"/>
                <w:sz w:val="26"/>
                <w:szCs w:val="26"/>
              </w:rPr>
              <w:t>"Monetizar sin comprometer estabilidad"</w:t>
            </w:r>
          </w:p>
        </w:tc>
      </w:tr>
    </w:tbl>
    <w:p w14:paraId="2B976820" w14:textId="77777777" w:rsidR="001020EA" w:rsidRDefault="001020EA">
      <w:pPr>
        <w:spacing w:before="120"/>
      </w:pPr>
    </w:p>
    <w:p w14:paraId="6A8251AA" w14:textId="77777777" w:rsidR="001020EA" w:rsidRDefault="00000000">
      <w:pPr>
        <w:spacing w:before="240" w:after="80"/>
      </w:pPr>
      <w:r>
        <w:rPr>
          <w:b/>
          <w:bCs/>
          <w:color w:val="1A1A1A"/>
          <w:sz w:val="24"/>
          <w:szCs w:val="24"/>
        </w:rPr>
        <w:t>5.9.1 Qué problema resuelve</w:t>
      </w:r>
    </w:p>
    <w:p w14:paraId="2483CFE2" w14:textId="77777777" w:rsidR="001020EA" w:rsidRDefault="00000000">
      <w:pPr>
        <w:spacing w:before="60" w:after="60"/>
      </w:pPr>
      <w:r>
        <w:t>Cuando crecen los ingresos, crece el riesgo. El jugador se vuelve objetivo de fraudes, inversiones improvisadas, presiones familiares y sponsors tóxicos. La caída aquí suele ser silenciosa y cara.</w:t>
      </w:r>
    </w:p>
    <w:p w14:paraId="6FCAE4DE" w14:textId="77777777" w:rsidR="001020EA" w:rsidRDefault="00000000">
      <w:pPr>
        <w:spacing w:before="60" w:after="60"/>
      </w:pPr>
      <w:r>
        <w:t>N360 no es asesor financiero. Es arquitecto de gobernanza patrimonial. Coordina a los especialistas bajo una dirección estratégica única. Sin coordinación central, los asesores dan recomendaciones contradictorias y el jugador queda expuesto.</w:t>
      </w:r>
    </w:p>
    <w:p w14:paraId="55BB1BB2" w14:textId="77777777" w:rsidR="001020EA" w:rsidRDefault="001020EA">
      <w:pPr>
        <w:spacing w:before="100"/>
      </w:pPr>
    </w:p>
    <w:p w14:paraId="06227008" w14:textId="77777777" w:rsidR="001020EA" w:rsidRDefault="00000000">
      <w:pPr>
        <w:spacing w:before="240" w:after="80"/>
      </w:pPr>
      <w:r>
        <w:rPr>
          <w:b/>
          <w:bCs/>
          <w:color w:val="1A1A1A"/>
          <w:sz w:val="24"/>
          <w:szCs w:val="24"/>
        </w:rPr>
        <w:t>5.9.2 Qué compra el jugador</w:t>
      </w:r>
    </w:p>
    <w:p w14:paraId="723099C0" w14:textId="77777777" w:rsidR="001020EA" w:rsidRDefault="00000000">
      <w:pPr>
        <w:pStyle w:val="ListParagraph"/>
        <w:numPr>
          <w:ilvl w:val="0"/>
          <w:numId w:val="2"/>
        </w:numPr>
        <w:spacing w:before="40" w:after="40"/>
      </w:pPr>
      <w:r>
        <w:t>Gobernanza financiera estructurada: quién decide qué, bajo qué reglas.</w:t>
      </w:r>
    </w:p>
    <w:p w14:paraId="4D875974" w14:textId="77777777" w:rsidR="001020EA" w:rsidRDefault="00000000">
      <w:pPr>
        <w:pStyle w:val="ListParagraph"/>
        <w:numPr>
          <w:ilvl w:val="0"/>
          <w:numId w:val="2"/>
        </w:numPr>
        <w:spacing w:before="40" w:after="40"/>
      </w:pPr>
      <w:r>
        <w:t>Anti-scam framework obligatorio con checklists, red flags y procesos definidos.</w:t>
      </w:r>
    </w:p>
    <w:p w14:paraId="5C7F96F9" w14:textId="77777777" w:rsidR="001020EA" w:rsidRDefault="00000000">
      <w:pPr>
        <w:pStyle w:val="ListParagraph"/>
        <w:numPr>
          <w:ilvl w:val="0"/>
          <w:numId w:val="2"/>
        </w:numPr>
        <w:spacing w:before="40" w:after="40"/>
      </w:pPr>
      <w:r>
        <w:t>Due diligence profundo de deals, sponsors y contratos.</w:t>
      </w:r>
    </w:p>
    <w:p w14:paraId="25CFB483" w14:textId="77777777" w:rsidR="001020EA" w:rsidRDefault="00000000">
      <w:pPr>
        <w:pStyle w:val="ListParagraph"/>
        <w:numPr>
          <w:ilvl w:val="0"/>
          <w:numId w:val="2"/>
        </w:numPr>
        <w:spacing w:before="40" w:after="40"/>
      </w:pPr>
      <w:r>
        <w:t>Control de liquidez, gasto y prevención de inflación de estilo de vida.</w:t>
      </w:r>
    </w:p>
    <w:p w14:paraId="2C4CC834" w14:textId="77777777" w:rsidR="001020EA" w:rsidRDefault="00000000">
      <w:pPr>
        <w:pStyle w:val="ListParagraph"/>
        <w:numPr>
          <w:ilvl w:val="0"/>
          <w:numId w:val="2"/>
        </w:numPr>
        <w:spacing w:before="40" w:after="40"/>
      </w:pPr>
      <w:r>
        <w:t>Coordinación fiscal y legal con compliance (Natio coordina, no suplanta licencias profesionales).</w:t>
      </w:r>
    </w:p>
    <w:p w14:paraId="18A938BA" w14:textId="77777777" w:rsidR="001020EA" w:rsidRDefault="00000000">
      <w:pPr>
        <w:pStyle w:val="ListParagraph"/>
        <w:numPr>
          <w:ilvl w:val="0"/>
          <w:numId w:val="2"/>
        </w:numPr>
        <w:spacing w:before="40" w:after="40"/>
      </w:pPr>
      <w:r>
        <w:t>Sponsors estratégicos de escala: acuerdos comerciales de mayor complejidad con protección de imagen y alineación con la narrativa del jugador.</w:t>
      </w:r>
    </w:p>
    <w:p w14:paraId="2EF1F623" w14:textId="77777777" w:rsidR="001020EA" w:rsidRDefault="00000000">
      <w:pPr>
        <w:pStyle w:val="ListParagraph"/>
        <w:numPr>
          <w:ilvl w:val="0"/>
          <w:numId w:val="2"/>
        </w:numPr>
        <w:spacing w:before="40" w:after="40"/>
      </w:pPr>
      <w:r>
        <w:t>Modelos de negocio con el nombre como activo: estructuración de líneas de ingreso no deportivas coherentes con la identidad del jugador.</w:t>
      </w:r>
    </w:p>
    <w:p w14:paraId="137C69E5" w14:textId="77777777" w:rsidR="001020EA" w:rsidRDefault="001020EA">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020EA" w14:paraId="25E38A1C" w14:textId="77777777">
        <w:tblPrEx>
          <w:tblCellMar>
            <w:top w:w="0" w:type="dxa"/>
            <w:bottom w:w="0" w:type="dxa"/>
          </w:tblCellMar>
        </w:tblPrEx>
        <w:tc>
          <w:tcPr>
            <w:tcW w:w="10080" w:type="dxa"/>
            <w:tcBorders>
              <w:top w:val="single" w:sz="4" w:space="0" w:color="F0B429"/>
              <w:left w:val="none" w:sz="0" w:space="0" w:color="FFFFFF"/>
              <w:bottom w:val="none" w:sz="0" w:space="0" w:color="FFFFFF"/>
              <w:right w:val="none" w:sz="0" w:space="0" w:color="FFFFFF"/>
            </w:tcBorders>
            <w:shd w:val="clear" w:color="auto" w:fill="F5F5F3"/>
            <w:tcMar>
              <w:top w:w="120" w:type="dxa"/>
              <w:left w:w="240" w:type="dxa"/>
              <w:bottom w:w="120" w:type="dxa"/>
              <w:right w:w="240" w:type="dxa"/>
            </w:tcMar>
          </w:tcPr>
          <w:p w14:paraId="26F72D1E" w14:textId="77777777" w:rsidR="001020EA" w:rsidRDefault="00000000">
            <w:pPr>
              <w:spacing w:after="40"/>
            </w:pPr>
            <w:r>
              <w:rPr>
                <w:b/>
                <w:bCs/>
                <w:color w:val="F0B429"/>
                <w:sz w:val="18"/>
                <w:szCs w:val="18"/>
              </w:rPr>
              <w:t>TIER 4 --- N360 LEGACY</w:t>
            </w:r>
          </w:p>
          <w:p w14:paraId="738A90D7" w14:textId="77777777" w:rsidR="001020EA" w:rsidRDefault="00000000">
            <w:r>
              <w:rPr>
                <w:b/>
                <w:bCs/>
                <w:color w:val="1A1A1A"/>
                <w:sz w:val="26"/>
                <w:szCs w:val="26"/>
              </w:rPr>
              <w:t>"El retiro no es el problema. El vacío sí."</w:t>
            </w:r>
          </w:p>
        </w:tc>
      </w:tr>
    </w:tbl>
    <w:p w14:paraId="25360D58" w14:textId="77777777" w:rsidR="001020EA" w:rsidRDefault="001020EA">
      <w:pPr>
        <w:spacing w:before="120"/>
      </w:pPr>
    </w:p>
    <w:p w14:paraId="25AAB326" w14:textId="77777777" w:rsidR="001020EA" w:rsidRDefault="00000000">
      <w:pPr>
        <w:spacing w:before="240" w:after="80"/>
      </w:pPr>
      <w:r>
        <w:rPr>
          <w:b/>
          <w:bCs/>
          <w:color w:val="1A1A1A"/>
          <w:sz w:val="24"/>
          <w:szCs w:val="24"/>
        </w:rPr>
        <w:t>5.10.1 Qué problema resuelve</w:t>
      </w:r>
    </w:p>
    <w:p w14:paraId="20A78BE7" w14:textId="77777777" w:rsidR="001020EA" w:rsidRDefault="00000000">
      <w:pPr>
        <w:spacing w:before="60" w:after="60"/>
      </w:pPr>
      <w:r>
        <w:t>La transición post-carrera no es deportiva. Es identitaria. El mayor riesgo no es no tener dinero. Es no tener propósito, perder identidad y tomar decisiones patrimoniales erráticas en un momento de vulnerabilidad emocional.</w:t>
      </w:r>
    </w:p>
    <w:p w14:paraId="56AEE140" w14:textId="77777777" w:rsidR="001020EA" w:rsidRDefault="00000000">
      <w:pPr>
        <w:pStyle w:val="ListParagraph"/>
        <w:numPr>
          <w:ilvl w:val="0"/>
          <w:numId w:val="2"/>
        </w:numPr>
        <w:spacing w:before="40" w:after="40"/>
      </w:pPr>
      <w:r>
        <w:t>Pérdida de propósito: "Era futbolista. ¿Ahora quién soy?"</w:t>
      </w:r>
    </w:p>
    <w:p w14:paraId="0E044745" w14:textId="77777777" w:rsidR="001020EA" w:rsidRDefault="00000000">
      <w:pPr>
        <w:pStyle w:val="ListParagraph"/>
        <w:numPr>
          <w:ilvl w:val="0"/>
          <w:numId w:val="2"/>
        </w:numPr>
        <w:spacing w:before="40" w:after="40"/>
      </w:pPr>
      <w:r>
        <w:t>Decisiones patrimoniales erráticas sin la presión positiva del rendimiento.</w:t>
      </w:r>
    </w:p>
    <w:p w14:paraId="552ECE93" w14:textId="77777777" w:rsidR="001020EA" w:rsidRDefault="00000000">
      <w:pPr>
        <w:pStyle w:val="ListParagraph"/>
        <w:numPr>
          <w:ilvl w:val="0"/>
          <w:numId w:val="2"/>
        </w:numPr>
        <w:spacing w:before="40" w:after="40"/>
      </w:pPr>
      <w:r>
        <w:t>Entorno oportunista que explota el nombre y los recursos del exjugador.</w:t>
      </w:r>
    </w:p>
    <w:p w14:paraId="7FB7B331" w14:textId="77777777" w:rsidR="001020EA" w:rsidRDefault="00000000">
      <w:pPr>
        <w:pStyle w:val="ListParagraph"/>
        <w:numPr>
          <w:ilvl w:val="0"/>
          <w:numId w:val="2"/>
        </w:numPr>
        <w:spacing w:before="40" w:after="40"/>
      </w:pPr>
      <w:r>
        <w:lastRenderedPageBreak/>
        <w:t>Crisis emocional por vacío de identidad, rutina y reconocimiento.</w:t>
      </w:r>
    </w:p>
    <w:p w14:paraId="45625E2E" w14:textId="77777777" w:rsidR="001020EA" w:rsidRDefault="00000000">
      <w:pPr>
        <w:pStyle w:val="ListParagraph"/>
        <w:numPr>
          <w:ilvl w:val="0"/>
          <w:numId w:val="2"/>
        </w:numPr>
        <w:spacing w:before="40" w:after="40"/>
      </w:pPr>
      <w:r>
        <w:t>Proyectos post-fútbol improvisados que dañan la reputación construida durante la carrera.</w:t>
      </w:r>
    </w:p>
    <w:p w14:paraId="69C3DC75" w14:textId="77777777" w:rsidR="001020EA" w:rsidRDefault="001020EA">
      <w:pPr>
        <w:spacing w:before="100"/>
      </w:pPr>
    </w:p>
    <w:p w14:paraId="19ED54DD" w14:textId="77777777" w:rsidR="001020EA" w:rsidRDefault="00000000">
      <w:pPr>
        <w:spacing w:before="240" w:after="80"/>
      </w:pPr>
      <w:r>
        <w:rPr>
          <w:b/>
          <w:bCs/>
          <w:color w:val="1A1A1A"/>
          <w:sz w:val="24"/>
          <w:szCs w:val="24"/>
        </w:rPr>
        <w:t>5.10.2 Qué compra el jugador</w:t>
      </w:r>
    </w:p>
    <w:p w14:paraId="40DD6C64" w14:textId="77777777" w:rsidR="001020EA" w:rsidRDefault="00000000">
      <w:pPr>
        <w:pStyle w:val="ListParagraph"/>
        <w:numPr>
          <w:ilvl w:val="0"/>
          <w:numId w:val="2"/>
        </w:numPr>
        <w:spacing w:before="40" w:after="40"/>
      </w:pPr>
      <w:r>
        <w:t>Plan formal de transición con rutas post-carrera: rol público, negocio, educación, gestión, medios.</w:t>
      </w:r>
    </w:p>
    <w:p w14:paraId="09940475" w14:textId="77777777" w:rsidR="001020EA" w:rsidRDefault="00000000">
      <w:pPr>
        <w:pStyle w:val="ListParagraph"/>
        <w:numPr>
          <w:ilvl w:val="0"/>
          <w:numId w:val="2"/>
        </w:numPr>
        <w:spacing w:before="40" w:after="40"/>
      </w:pPr>
      <w:r>
        <w:t>Estructura de continuidad patrimonial y gobernanza familiar.</w:t>
      </w:r>
    </w:p>
    <w:p w14:paraId="0E7BC4F7" w14:textId="77777777" w:rsidR="001020EA" w:rsidRDefault="00000000">
      <w:pPr>
        <w:pStyle w:val="ListParagraph"/>
        <w:numPr>
          <w:ilvl w:val="0"/>
          <w:numId w:val="2"/>
        </w:numPr>
        <w:spacing w:before="40" w:after="40"/>
      </w:pPr>
      <w:r>
        <w:t>Curación estricta de oportunidades post-carrera: filtro activo contra oportunistas.</w:t>
      </w:r>
    </w:p>
    <w:p w14:paraId="3D3FDDA5" w14:textId="77777777" w:rsidR="001020EA" w:rsidRDefault="00000000">
      <w:pPr>
        <w:pStyle w:val="ListParagraph"/>
        <w:numPr>
          <w:ilvl w:val="0"/>
          <w:numId w:val="2"/>
        </w:numPr>
        <w:spacing w:before="40" w:after="40"/>
      </w:pPr>
      <w:r>
        <w:t>Acompañamiento emocional real con psicología aplicada a transición e identidad.</w:t>
      </w:r>
    </w:p>
    <w:p w14:paraId="5626D955" w14:textId="77777777" w:rsidR="001020EA" w:rsidRDefault="00000000">
      <w:pPr>
        <w:pStyle w:val="ListParagraph"/>
        <w:numPr>
          <w:ilvl w:val="0"/>
          <w:numId w:val="2"/>
        </w:numPr>
        <w:spacing w:before="40" w:after="40"/>
      </w:pPr>
      <w:r>
        <w:t>Estrategia de imagen histórica: cómo será recordado el jugador.</w:t>
      </w:r>
    </w:p>
    <w:p w14:paraId="2B6C7C47" w14:textId="77777777" w:rsidR="001020EA" w:rsidRDefault="00000000">
      <w:pPr>
        <w:pStyle w:val="ListParagraph"/>
        <w:numPr>
          <w:ilvl w:val="0"/>
          <w:numId w:val="2"/>
        </w:numPr>
        <w:spacing w:before="40" w:after="40"/>
      </w:pPr>
      <w:r>
        <w:t>Marca personal post-fútbol: el nombre del jugador no desaparece al retirarse. Se transforma. N360 diseña esa transformación.</w:t>
      </w:r>
    </w:p>
    <w:p w14:paraId="7BE886EE" w14:textId="77777777" w:rsidR="001020EA" w:rsidRDefault="00000000">
      <w:pPr>
        <w:pStyle w:val="ListParagraph"/>
        <w:numPr>
          <w:ilvl w:val="0"/>
          <w:numId w:val="2"/>
        </w:numPr>
        <w:spacing w:before="40" w:after="40"/>
      </w:pPr>
      <w:r>
        <w:t>Segunda carrera con arquitectura: curación estricta de oportunidades coherentes con la historia y los valores del exjugador.</w:t>
      </w:r>
    </w:p>
    <w:p w14:paraId="228D622E" w14:textId="77777777" w:rsidR="001020EA" w:rsidRDefault="001020EA">
      <w:pPr>
        <w:spacing w:before="200"/>
      </w:pPr>
    </w:p>
    <w:p w14:paraId="24FC5302" w14:textId="77777777" w:rsidR="001020EA"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020EA" w14:paraId="1F2E90AD"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F0B429"/>
            <w:tcMar>
              <w:top w:w="80" w:type="dxa"/>
              <w:left w:w="0" w:type="dxa"/>
              <w:bottom w:w="80" w:type="dxa"/>
              <w:right w:w="0" w:type="dxa"/>
            </w:tcMar>
          </w:tcPr>
          <w:p w14:paraId="7F093476" w14:textId="77777777" w:rsidR="001020EA" w:rsidRDefault="001020EA"/>
        </w:tc>
      </w:tr>
      <w:tr w:rsidR="001020EA" w14:paraId="1CF802DE"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1A1A1A"/>
            <w:tcMar>
              <w:top w:w="600" w:type="dxa"/>
              <w:left w:w="800" w:type="dxa"/>
              <w:bottom w:w="600" w:type="dxa"/>
              <w:right w:w="800" w:type="dxa"/>
            </w:tcMar>
          </w:tcPr>
          <w:p w14:paraId="5870EF6C" w14:textId="77777777" w:rsidR="001020EA" w:rsidRDefault="00000000">
            <w:pPr>
              <w:spacing w:after="100"/>
            </w:pPr>
            <w:r>
              <w:rPr>
                <w:b/>
                <w:bCs/>
                <w:color w:val="F0B429"/>
                <w:sz w:val="18"/>
                <w:szCs w:val="18"/>
              </w:rPr>
              <w:t>PARTE 6</w:t>
            </w:r>
          </w:p>
          <w:p w14:paraId="7F9DF35F" w14:textId="77777777" w:rsidR="001020EA" w:rsidRDefault="00000000">
            <w:pPr>
              <w:spacing w:after="60"/>
            </w:pPr>
            <w:r>
              <w:rPr>
                <w:b/>
                <w:bCs/>
                <w:color w:val="FFFFFF"/>
                <w:sz w:val="36"/>
                <w:szCs w:val="36"/>
              </w:rPr>
              <w:t>Capacidades Estratégicas Institucionales</w:t>
            </w:r>
          </w:p>
          <w:p w14:paraId="698E8E5A" w14:textId="77777777" w:rsidR="001020EA" w:rsidRDefault="00000000">
            <w:r>
              <w:rPr>
                <w:i/>
                <w:iCs/>
                <w:color w:val="9B9B96"/>
                <w:sz w:val="20"/>
                <w:szCs w:val="20"/>
              </w:rPr>
              <w:t>La infraestructura que hace ejecutable el modelo</w:t>
            </w:r>
          </w:p>
        </w:tc>
      </w:tr>
    </w:tbl>
    <w:p w14:paraId="7192AEE6" w14:textId="77777777" w:rsidR="001020EA" w:rsidRDefault="001020EA">
      <w:pPr>
        <w:spacing w:before="200"/>
      </w:pPr>
    </w:p>
    <w:p w14:paraId="234CACDC" w14:textId="77777777" w:rsidR="001020EA" w:rsidRDefault="00000000">
      <w:pPr>
        <w:spacing w:before="300" w:after="100"/>
      </w:pPr>
      <w:r>
        <w:rPr>
          <w:b/>
          <w:bCs/>
          <w:color w:val="1A1A1A"/>
          <w:sz w:val="28"/>
          <w:szCs w:val="28"/>
        </w:rPr>
        <w:t>6.1 Por qué las capacidades son más importantes que el modelo</w:t>
      </w:r>
    </w:p>
    <w:p w14:paraId="4F903EC6" w14:textId="77777777" w:rsidR="001020EA" w:rsidRDefault="00000000">
      <w:pPr>
        <w:spacing w:before="60" w:after="60"/>
      </w:pPr>
      <w:r>
        <w:t>Un modelo impresionante sin capacidades para ejecutarlo es solo una presentación bien diseñada. Natio no compite con discursos. Compite con infraestructura institucional.</w:t>
      </w:r>
    </w:p>
    <w:p w14:paraId="6BC51D60" w14:textId="77777777" w:rsidR="001020EA" w:rsidRDefault="00000000">
      <w:pPr>
        <w:spacing w:before="60" w:after="60"/>
      </w:pPr>
      <w:r>
        <w:t>La diferencia entre una promesa y una plataforma: una promesa depende del carisma y los contactos de un individuo. Una plataforma depende de capacidades institucionales repetibles que funcionan independientemente de quién las opera.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020EA" w14:paraId="48D96FEE"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F5F5F3"/>
            <w:tcMar>
              <w:top w:w="200" w:type="dxa"/>
              <w:left w:w="500" w:type="dxa"/>
              <w:bottom w:w="200" w:type="dxa"/>
              <w:right w:w="500" w:type="dxa"/>
            </w:tcMar>
          </w:tcPr>
          <w:p w14:paraId="0404D7DA" w14:textId="77777777" w:rsidR="001020EA" w:rsidRDefault="00000000">
            <w:pPr>
              <w:jc w:val="center"/>
            </w:pPr>
            <w:r>
              <w:rPr>
                <w:b/>
                <w:bCs/>
                <w:i/>
                <w:iCs/>
                <w:color w:val="1A1A1A"/>
              </w:rPr>
              <w:t>"Los modelos impresionan. Las capacidades sostienen. La confianza consolida. El control diferencia."</w:t>
            </w:r>
          </w:p>
        </w:tc>
      </w:tr>
    </w:tbl>
    <w:p w14:paraId="58A7DDF8" w14:textId="77777777" w:rsidR="001020EA" w:rsidRDefault="001020EA">
      <w:pPr>
        <w:spacing w:before="200"/>
      </w:pPr>
    </w:p>
    <w:p w14:paraId="3AFB4B23" w14:textId="77777777" w:rsidR="001020EA" w:rsidRDefault="00000000">
      <w:pPr>
        <w:spacing w:before="300" w:after="100"/>
      </w:pPr>
      <w:r>
        <w:rPr>
          <w:b/>
          <w:bCs/>
          <w:color w:val="1A1A1A"/>
          <w:sz w:val="28"/>
          <w:szCs w:val="28"/>
        </w:rPr>
        <w:t>6.2 Los 6 Clusters de Capacidades Transversales</w:t>
      </w:r>
    </w:p>
    <w:p w14:paraId="557E4199" w14:textId="77777777" w:rsidR="001020EA" w:rsidRDefault="00000000">
      <w:pPr>
        <w:spacing w:before="60" w:after="60"/>
      </w:pPr>
      <w:r>
        <w:t>Si analizamos el mapa completo de capacidades de las tres unidades de negocio, emergen seis clusters que Natio debe dominar como institución para operar el ecosistema completo con excelencia.</w:t>
      </w:r>
    </w:p>
    <w:p w14:paraId="67A77A26" w14:textId="77777777" w:rsidR="001020EA" w:rsidRDefault="001020EA">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6720"/>
      </w:tblGrid>
      <w:tr w:rsidR="001020EA" w14:paraId="345D6C83"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tcPr>
          <w:p w14:paraId="1F05EF67" w14:textId="77777777" w:rsidR="001020EA" w:rsidRDefault="00000000">
            <w:pPr>
              <w:spacing w:before="80" w:after="80"/>
            </w:pPr>
            <w:r>
              <w:rPr>
                <w:b/>
                <w:bCs/>
                <w:color w:val="FFFFFF"/>
                <w:sz w:val="20"/>
                <w:szCs w:val="20"/>
              </w:rPr>
              <w:t>Cluster</w:t>
            </w:r>
          </w:p>
        </w:tc>
        <w:tc>
          <w:tcPr>
            <w:tcW w:w="672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tcPr>
          <w:p w14:paraId="41BE15F7" w14:textId="77777777" w:rsidR="001020EA" w:rsidRDefault="00000000">
            <w:pPr>
              <w:spacing w:before="80" w:after="80"/>
            </w:pPr>
            <w:r>
              <w:rPr>
                <w:b/>
                <w:bCs/>
                <w:color w:val="FFFFFF"/>
                <w:sz w:val="20"/>
                <w:szCs w:val="20"/>
              </w:rPr>
              <w:t>Descripción y Alcance Sistémico</w:t>
            </w:r>
          </w:p>
        </w:tc>
      </w:tr>
      <w:tr w:rsidR="001020EA" w14:paraId="76614395"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7F18B7E0" w14:textId="77777777" w:rsidR="001020EA" w:rsidRDefault="00000000">
            <w:pPr>
              <w:spacing w:before="80" w:after="80"/>
            </w:pPr>
            <w:r>
              <w:rPr>
                <w:b/>
                <w:bCs/>
                <w:sz w:val="20"/>
                <w:szCs w:val="20"/>
              </w:rPr>
              <w:t>Diagnóstico Superior (T-1 Career Intelligence Engine)</w:t>
            </w:r>
          </w:p>
        </w:tc>
        <w:tc>
          <w:tcPr>
            <w:tcW w:w="67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725307DB" w14:textId="77777777" w:rsidR="001020EA" w:rsidRDefault="00000000">
            <w:pPr>
              <w:spacing w:before="80" w:after="80"/>
            </w:pPr>
            <w:r>
              <w:rPr>
                <w:sz w:val="20"/>
                <w:szCs w:val="20"/>
              </w:rPr>
              <w:t>Leer sistemas, trayectorias y contextos --- no solo rendimiento puntual ni eventos aislados. El Career Intelligence Engine es la capacidad más crítica y diferenciadora de todo el ecosistema. Aplica a: NFB BREAKOUT, NFB SUCCESS, NGL OFFLOAD.</w:t>
            </w:r>
          </w:p>
        </w:tc>
      </w:tr>
      <w:tr w:rsidR="001020EA" w14:paraId="6965690A"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6AA20B" w14:textId="77777777" w:rsidR="001020EA" w:rsidRDefault="00000000">
            <w:pPr>
              <w:spacing w:before="80" w:after="80"/>
            </w:pPr>
            <w:r>
              <w:rPr>
                <w:b/>
                <w:bCs/>
                <w:sz w:val="20"/>
                <w:szCs w:val="20"/>
              </w:rPr>
              <w:t>Gobernanza de Procesos y Trazabilidad (T-2)</w:t>
            </w:r>
          </w:p>
        </w:tc>
        <w:tc>
          <w:tcPr>
            <w:tcW w:w="6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D73DA9" w14:textId="77777777" w:rsidR="001020EA" w:rsidRDefault="00000000">
            <w:pPr>
              <w:spacing w:before="80" w:after="80"/>
            </w:pPr>
            <w:r>
              <w:rPr>
                <w:sz w:val="20"/>
                <w:szCs w:val="20"/>
              </w:rPr>
              <w:t>Roles claros, canal único, trazabilidad, anti-bypass, atribución explícita. La gobernanza es lo que convierte la intención en ejecución confiable. Aplica a: NGL todas las modalidades, N360 todos los tiers.</w:t>
            </w:r>
          </w:p>
        </w:tc>
      </w:tr>
      <w:tr w:rsidR="001020EA" w14:paraId="2FCD6DAB"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727B8D01" w14:textId="77777777" w:rsidR="001020EA" w:rsidRDefault="00000000">
            <w:pPr>
              <w:spacing w:before="80" w:after="80"/>
            </w:pPr>
            <w:r>
              <w:rPr>
                <w:b/>
                <w:bCs/>
                <w:sz w:val="20"/>
                <w:szCs w:val="20"/>
              </w:rPr>
              <w:t>Inteligencia Contextual (T-3)</w:t>
            </w:r>
          </w:p>
        </w:tc>
        <w:tc>
          <w:tcPr>
            <w:tcW w:w="67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08DD608B" w14:textId="77777777" w:rsidR="001020EA" w:rsidRDefault="00000000">
            <w:pPr>
              <w:spacing w:before="80" w:after="80"/>
            </w:pPr>
            <w:r>
              <w:rPr>
                <w:sz w:val="20"/>
                <w:szCs w:val="20"/>
              </w:rPr>
              <w:t>Leer ecosistemas reales: clubes, mercados, familias, entornos culturales, dinámicas institucionales. Sin inteligencia contextual, el diagnóstico es correcto pero la intervención es incorrecta. Aplica a: NFB, NGL, N360.</w:t>
            </w:r>
          </w:p>
        </w:tc>
      </w:tr>
      <w:tr w:rsidR="001020EA" w14:paraId="174D9AF4"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F5034C" w14:textId="77777777" w:rsidR="001020EA" w:rsidRDefault="00000000">
            <w:pPr>
              <w:spacing w:before="80" w:after="80"/>
            </w:pPr>
            <w:r>
              <w:rPr>
                <w:b/>
                <w:bCs/>
                <w:sz w:val="20"/>
                <w:szCs w:val="20"/>
              </w:rPr>
              <w:t>Protección de Valor y Narrativa (T-4)</w:t>
            </w:r>
          </w:p>
        </w:tc>
        <w:tc>
          <w:tcPr>
            <w:tcW w:w="6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8C7412" w14:textId="77777777" w:rsidR="001020EA" w:rsidRDefault="00000000">
            <w:pPr>
              <w:spacing w:before="80" w:after="80"/>
            </w:pPr>
            <w:r>
              <w:rPr>
                <w:sz w:val="20"/>
                <w:szCs w:val="20"/>
              </w:rPr>
              <w:t>Reputación, timing, confidencialidad, coherencia narrativa. El valor del jugador es en parte reputacional. Si no se protege activamente, se erosiona silenciosamente. Aplica a: N360 IDENTITY, NGL todas, NFB SUCCESS.</w:t>
            </w:r>
          </w:p>
        </w:tc>
      </w:tr>
      <w:tr w:rsidR="001020EA" w14:paraId="392EDB81"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173E2FE6" w14:textId="77777777" w:rsidR="001020EA" w:rsidRDefault="00000000">
            <w:pPr>
              <w:spacing w:before="80" w:after="80"/>
            </w:pPr>
            <w:r>
              <w:rPr>
                <w:b/>
                <w:bCs/>
                <w:sz w:val="20"/>
                <w:szCs w:val="20"/>
              </w:rPr>
              <w:lastRenderedPageBreak/>
              <w:t>Disciplina Operativa Impecable (T-5)</w:t>
            </w:r>
          </w:p>
        </w:tc>
        <w:tc>
          <w:tcPr>
            <w:tcW w:w="67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47C0594E" w14:textId="77777777" w:rsidR="001020EA" w:rsidRDefault="00000000">
            <w:pPr>
              <w:spacing w:before="80" w:after="80"/>
            </w:pPr>
            <w:r>
              <w:rPr>
                <w:sz w:val="20"/>
                <w:szCs w:val="20"/>
              </w:rPr>
              <w:t>Ejecución sin fricción, SLAs cumplidos, vetting de proveedores, compliance regulatorio. La diferencia entre promesa y plataforma se juega en los detalles. Aplica a: N360 ESSENTIALS, NGL INBOUND, todas las unidades.</w:t>
            </w:r>
          </w:p>
        </w:tc>
      </w:tr>
      <w:tr w:rsidR="001020EA" w14:paraId="7EEE658A"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A7B95B" w14:textId="77777777" w:rsidR="001020EA" w:rsidRDefault="00000000">
            <w:pPr>
              <w:spacing w:before="80" w:after="80"/>
            </w:pPr>
            <w:r>
              <w:rPr>
                <w:b/>
                <w:bCs/>
                <w:sz w:val="20"/>
                <w:szCs w:val="20"/>
              </w:rPr>
              <w:t>Construcción de Confianza Longitudinal (T-6 Marco Ético Institucional)</w:t>
            </w:r>
          </w:p>
        </w:tc>
        <w:tc>
          <w:tcPr>
            <w:tcW w:w="6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7EBB91" w14:textId="77777777" w:rsidR="001020EA" w:rsidRDefault="00000000">
            <w:pPr>
              <w:spacing w:before="80" w:after="80"/>
            </w:pPr>
            <w:r>
              <w:rPr>
                <w:sz w:val="20"/>
                <w:szCs w:val="20"/>
              </w:rPr>
              <w:t>Presencia sostenida, cadencia real, ética consistente, relaciones que trascienden deals. La barrera de salida más poderosa es una relación que ha demostrado valor durante años. Aplica a: NFB todas, N360 RUNWAY, NGL todas.</w:t>
            </w:r>
          </w:p>
        </w:tc>
      </w:tr>
    </w:tbl>
    <w:p w14:paraId="1ABA645C" w14:textId="77777777" w:rsidR="001020EA" w:rsidRDefault="001020EA">
      <w:pPr>
        <w:spacing w:before="200"/>
      </w:pPr>
    </w:p>
    <w:p w14:paraId="7BA8CF3F" w14:textId="77777777" w:rsidR="001020EA" w:rsidRDefault="00000000">
      <w:pPr>
        <w:spacing w:before="300" w:after="100"/>
      </w:pPr>
      <w:r>
        <w:rPr>
          <w:b/>
          <w:bCs/>
          <w:color w:val="1A1A1A"/>
          <w:sz w:val="28"/>
          <w:szCs w:val="28"/>
        </w:rPr>
        <w:t>6.3 Por qué las capacidades deben institucionalizarse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020EA" w14:paraId="6F2745DD"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F5F5F3"/>
            <w:tcMar>
              <w:top w:w="200" w:type="dxa"/>
              <w:left w:w="500" w:type="dxa"/>
              <w:bottom w:w="200" w:type="dxa"/>
              <w:right w:w="500" w:type="dxa"/>
            </w:tcMar>
          </w:tcPr>
          <w:p w14:paraId="16239C13" w14:textId="77777777" w:rsidR="001020EA" w:rsidRDefault="00000000">
            <w:pPr>
              <w:jc w:val="center"/>
            </w:pPr>
            <w:r>
              <w:rPr>
                <w:b/>
                <w:bCs/>
                <w:i/>
                <w:iCs/>
                <w:color w:val="1A1A1A"/>
              </w:rPr>
              <w:t>"La diferencia entre una promesa y una plataforma es esta: la promesa depende de carisma y contactos. La plataforma depende de capacidades institucionales repetibles."</w:t>
            </w:r>
          </w:p>
        </w:tc>
      </w:tr>
    </w:tbl>
    <w:p w14:paraId="50B01BA1" w14:textId="77777777" w:rsidR="001020EA" w:rsidRDefault="001020EA">
      <w:pPr>
        <w:spacing w:before="120"/>
      </w:pPr>
    </w:p>
    <w:p w14:paraId="0F20E25B" w14:textId="77777777" w:rsidR="001020EA" w:rsidRDefault="00000000">
      <w:pPr>
        <w:spacing w:before="60" w:after="60"/>
      </w:pPr>
      <w:r>
        <w:t>Institucionalizar una capacidad requiere cuatro elementos:</w:t>
      </w:r>
    </w:p>
    <w:p w14:paraId="7B9881FD" w14:textId="77777777" w:rsidR="001020EA" w:rsidRDefault="00000000">
      <w:pPr>
        <w:pStyle w:val="ListParagraph"/>
        <w:numPr>
          <w:ilvl w:val="0"/>
          <w:numId w:val="2"/>
        </w:numPr>
        <w:spacing w:before="40" w:after="40"/>
      </w:pPr>
      <w:r>
        <w:t>Protocolo: Un proceso documentado y replicable que no depende de la memoria de ninguna persona.</w:t>
      </w:r>
    </w:p>
    <w:p w14:paraId="24BFCB4F" w14:textId="77777777" w:rsidR="001020EA" w:rsidRDefault="00000000">
      <w:pPr>
        <w:pStyle w:val="ListParagraph"/>
        <w:numPr>
          <w:ilvl w:val="0"/>
          <w:numId w:val="2"/>
        </w:numPr>
        <w:spacing w:before="40" w:after="40"/>
      </w:pPr>
      <w:r>
        <w:t>Herramienta: Un formato, plantilla o sistema que materializa el protocolo y lo hace operable.</w:t>
      </w:r>
    </w:p>
    <w:p w14:paraId="6CE76E0A" w14:textId="77777777" w:rsidR="001020EA" w:rsidRDefault="00000000">
      <w:pPr>
        <w:pStyle w:val="ListParagraph"/>
        <w:numPr>
          <w:ilvl w:val="0"/>
          <w:numId w:val="2"/>
        </w:numPr>
        <w:spacing w:before="40" w:after="40"/>
      </w:pPr>
      <w:r>
        <w:t>Cultura: Un conjunto de valores y comportamientos que hacen que el equipo aplique el protocolo incluso cuando nadie está mirando.</w:t>
      </w:r>
    </w:p>
    <w:p w14:paraId="05755565" w14:textId="77777777" w:rsidR="001020EA" w:rsidRDefault="00000000">
      <w:pPr>
        <w:pStyle w:val="ListParagraph"/>
        <w:numPr>
          <w:ilvl w:val="0"/>
          <w:numId w:val="2"/>
        </w:numPr>
        <w:spacing w:before="40" w:after="40"/>
      </w:pPr>
      <w:r>
        <w:t>Medición: Métricas que permiten saber si el protocolo se está aplicando correctamente y si está generando los resultados esperados.</w:t>
      </w:r>
    </w:p>
    <w:p w14:paraId="0159BC6B" w14:textId="77777777" w:rsidR="001020EA" w:rsidRDefault="001020EA">
      <w:pPr>
        <w:spacing w:before="200"/>
      </w:pPr>
    </w:p>
    <w:p w14:paraId="6A9DF53D" w14:textId="77777777" w:rsidR="001020EA" w:rsidRDefault="00000000">
      <w:pPr>
        <w:spacing w:before="300" w:after="100"/>
      </w:pPr>
      <w:r>
        <w:rPr>
          <w:b/>
          <w:bCs/>
          <w:color w:val="1A1A1A"/>
          <w:sz w:val="28"/>
          <w:szCs w:val="28"/>
        </w:rPr>
        <w:t>6.4 Capacidades específicas de NFB</w:t>
      </w:r>
    </w:p>
    <w:p w14:paraId="48D610FC" w14:textId="77777777" w:rsidR="001020EA" w:rsidRDefault="001020EA">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6720"/>
      </w:tblGrid>
      <w:tr w:rsidR="001020EA" w14:paraId="1E33B08A"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tcPr>
          <w:p w14:paraId="57566119" w14:textId="77777777" w:rsidR="001020EA" w:rsidRDefault="00000000">
            <w:pPr>
              <w:spacing w:before="80" w:after="80"/>
            </w:pPr>
            <w:r>
              <w:rPr>
                <w:b/>
                <w:bCs/>
                <w:color w:val="FFFFFF"/>
                <w:sz w:val="20"/>
                <w:szCs w:val="20"/>
              </w:rPr>
              <w:t>Capacidad</w:t>
            </w:r>
          </w:p>
        </w:tc>
        <w:tc>
          <w:tcPr>
            <w:tcW w:w="672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tcPr>
          <w:p w14:paraId="27D7D5D9" w14:textId="77777777" w:rsidR="001020EA" w:rsidRDefault="00000000">
            <w:pPr>
              <w:spacing w:before="80" w:after="80"/>
            </w:pPr>
            <w:r>
              <w:rPr>
                <w:b/>
                <w:bCs/>
                <w:color w:val="FFFFFF"/>
                <w:sz w:val="20"/>
                <w:szCs w:val="20"/>
              </w:rPr>
              <w:t>Descripción</w:t>
            </w:r>
          </w:p>
        </w:tc>
      </w:tr>
      <w:tr w:rsidR="001020EA" w14:paraId="4B7B1100"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40085548" w14:textId="77777777" w:rsidR="001020EA" w:rsidRDefault="00000000">
            <w:pPr>
              <w:spacing w:before="80" w:after="80"/>
            </w:pPr>
            <w:r>
              <w:rPr>
                <w:b/>
                <w:bCs/>
                <w:sz w:val="20"/>
                <w:szCs w:val="20"/>
              </w:rPr>
              <w:t>NFB-1 Ingeniería de Training Quality</w:t>
            </w:r>
          </w:p>
        </w:tc>
        <w:tc>
          <w:tcPr>
            <w:tcW w:w="67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1ABC7902" w14:textId="77777777" w:rsidR="001020EA" w:rsidRDefault="00000000">
            <w:pPr>
              <w:spacing w:before="80" w:after="80"/>
            </w:pPr>
            <w:r>
              <w:rPr>
                <w:sz w:val="20"/>
                <w:szCs w:val="20"/>
              </w:rPr>
              <w:t>Acelerar la tasa real de mejora del skill-number con micro-planes por brecha, corrección dirigida y antifragilidad extra-técnica.</w:t>
            </w:r>
          </w:p>
        </w:tc>
      </w:tr>
      <w:tr w:rsidR="001020EA" w14:paraId="3098E0D8"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480D95" w14:textId="77777777" w:rsidR="001020EA" w:rsidRDefault="00000000">
            <w:pPr>
              <w:spacing w:before="80" w:after="80"/>
            </w:pPr>
            <w:r>
              <w:rPr>
                <w:b/>
                <w:bCs/>
                <w:sz w:val="20"/>
                <w:szCs w:val="20"/>
              </w:rPr>
              <w:t>NFB-2 Gestión de Minutes Velocity</w:t>
            </w:r>
          </w:p>
        </w:tc>
        <w:tc>
          <w:tcPr>
            <w:tcW w:w="6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3DEC24" w14:textId="77777777" w:rsidR="001020EA" w:rsidRDefault="00000000">
            <w:pPr>
              <w:spacing w:before="80" w:after="80"/>
            </w:pPr>
            <w:r>
              <w:rPr>
                <w:sz w:val="20"/>
                <w:szCs w:val="20"/>
              </w:rPr>
              <w:t>Diseñar y optimizar la ruta de acceso a minutos competitivos reales y sostenidos. Diagnosticar si el bloqueo es del jugador o del contexto.</w:t>
            </w:r>
          </w:p>
        </w:tc>
      </w:tr>
      <w:tr w:rsidR="001020EA" w14:paraId="2525B3B4"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73F6880C" w14:textId="77777777" w:rsidR="001020EA" w:rsidRDefault="00000000">
            <w:pPr>
              <w:spacing w:before="80" w:after="80"/>
            </w:pPr>
            <w:r>
              <w:rPr>
                <w:b/>
                <w:bCs/>
                <w:sz w:val="20"/>
                <w:szCs w:val="20"/>
              </w:rPr>
              <w:t>NFB-3 Benchmarking triple y tablero skill-number</w:t>
            </w:r>
          </w:p>
        </w:tc>
        <w:tc>
          <w:tcPr>
            <w:tcW w:w="67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53CE1C6F" w14:textId="77777777" w:rsidR="001020EA" w:rsidRDefault="00000000">
            <w:pPr>
              <w:spacing w:before="80" w:after="80"/>
            </w:pPr>
            <w:r>
              <w:rPr>
                <w:sz w:val="20"/>
                <w:szCs w:val="20"/>
              </w:rPr>
              <w:t>Comparar al jugador vs su club, su país y el mundo. Traducir brechas en acciones, métricas y microplanes ejecutables.</w:t>
            </w:r>
          </w:p>
        </w:tc>
      </w:tr>
      <w:tr w:rsidR="001020EA" w14:paraId="09D093A6"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6BD104" w14:textId="77777777" w:rsidR="001020EA" w:rsidRDefault="00000000">
            <w:pPr>
              <w:spacing w:before="80" w:after="80"/>
            </w:pPr>
            <w:r>
              <w:rPr>
                <w:b/>
                <w:bCs/>
                <w:sz w:val="20"/>
                <w:szCs w:val="20"/>
              </w:rPr>
              <w:t>NFB-4 Club-fit estratégico real</w:t>
            </w:r>
          </w:p>
        </w:tc>
        <w:tc>
          <w:tcPr>
            <w:tcW w:w="6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3E4B03" w14:textId="77777777" w:rsidR="001020EA" w:rsidRDefault="00000000">
            <w:pPr>
              <w:spacing w:before="80" w:after="80"/>
            </w:pPr>
            <w:r>
              <w:rPr>
                <w:sz w:val="20"/>
                <w:szCs w:val="20"/>
              </w:rPr>
              <w:t>Evaluar encaje por rol, sistema táctico, cultura institucional, tolerancia al error y estabilidad. Aplica a BREAKOUT, SUCCESS y WOMEN.</w:t>
            </w:r>
          </w:p>
        </w:tc>
      </w:tr>
      <w:tr w:rsidR="001020EA" w14:paraId="45702C22"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21BD0DD0" w14:textId="77777777" w:rsidR="001020EA" w:rsidRDefault="00000000">
            <w:pPr>
              <w:spacing w:before="80" w:after="80"/>
            </w:pPr>
            <w:r>
              <w:rPr>
                <w:b/>
                <w:bCs/>
                <w:sz w:val="20"/>
                <w:szCs w:val="20"/>
              </w:rPr>
              <w:t>NFB-5 Arquitectura longitudinal por etapas A--F</w:t>
            </w:r>
          </w:p>
        </w:tc>
        <w:tc>
          <w:tcPr>
            <w:tcW w:w="67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6CC7BB7A" w14:textId="77777777" w:rsidR="001020EA" w:rsidRDefault="00000000">
            <w:pPr>
              <w:spacing w:before="80" w:after="80"/>
            </w:pPr>
            <w:r>
              <w:rPr>
                <w:sz w:val="20"/>
                <w:szCs w:val="20"/>
              </w:rPr>
              <w:t>Diseñar y gobernar la trayectoria como sistema coherente con modelo explícito PRO-SPORT / PRO-WEALTH / PRO-BALANCE.</w:t>
            </w:r>
          </w:p>
        </w:tc>
      </w:tr>
      <w:tr w:rsidR="001020EA" w14:paraId="6127CC49"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59F515" w14:textId="77777777" w:rsidR="001020EA" w:rsidRDefault="00000000">
            <w:pPr>
              <w:spacing w:before="80" w:after="80"/>
            </w:pPr>
            <w:r>
              <w:rPr>
                <w:b/>
                <w:bCs/>
                <w:sz w:val="20"/>
                <w:szCs w:val="20"/>
              </w:rPr>
              <w:lastRenderedPageBreak/>
              <w:t>NFB-6 Protección del potential premium</w:t>
            </w:r>
          </w:p>
        </w:tc>
        <w:tc>
          <w:tcPr>
            <w:tcW w:w="6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1C1393" w14:textId="77777777" w:rsidR="001020EA" w:rsidRDefault="00000000">
            <w:pPr>
              <w:spacing w:before="80" w:after="80"/>
            </w:pPr>
            <w:r>
              <w:rPr>
                <w:sz w:val="20"/>
                <w:szCs w:val="20"/>
              </w:rPr>
              <w:t>Leer el Narrative Status. Evitar la espiral reactiva cuando el techo se revela. Capitalizar peaks con timing disciplinado.</w:t>
            </w:r>
          </w:p>
        </w:tc>
      </w:tr>
      <w:tr w:rsidR="001020EA" w14:paraId="75977FC2"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4ED4FD36" w14:textId="77777777" w:rsidR="001020EA" w:rsidRDefault="00000000">
            <w:pPr>
              <w:spacing w:before="80" w:after="80"/>
            </w:pPr>
            <w:r>
              <w:rPr>
                <w:b/>
                <w:bCs/>
                <w:sz w:val="20"/>
                <w:szCs w:val="20"/>
              </w:rPr>
              <w:t>NFB-7 Alineación triádica jugador--familia--Natio</w:t>
            </w:r>
          </w:p>
        </w:tc>
        <w:tc>
          <w:tcPr>
            <w:tcW w:w="67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5C02E1A6" w14:textId="77777777" w:rsidR="001020EA" w:rsidRDefault="00000000">
            <w:pPr>
              <w:spacing w:before="80" w:after="80"/>
            </w:pPr>
            <w:r>
              <w:rPr>
                <w:sz w:val="20"/>
                <w:szCs w:val="20"/>
              </w:rPr>
              <w:t>Gestionar expectativas familiares, prevenir decisiones emocionales y sostener coherencia con el plan.</w:t>
            </w:r>
          </w:p>
        </w:tc>
      </w:tr>
      <w:tr w:rsidR="001020EA" w14:paraId="62015E83"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0D293D" w14:textId="77777777" w:rsidR="001020EA" w:rsidRDefault="00000000">
            <w:pPr>
              <w:spacing w:before="80" w:after="80"/>
            </w:pPr>
            <w:r>
              <w:rPr>
                <w:b/>
                <w:bCs/>
                <w:sz w:val="20"/>
                <w:szCs w:val="20"/>
              </w:rPr>
              <w:t>NFB-8 Lectura del ecosistema femenil</w:t>
            </w:r>
          </w:p>
        </w:tc>
        <w:tc>
          <w:tcPr>
            <w:tcW w:w="6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F3FB6E" w14:textId="77777777" w:rsidR="001020EA" w:rsidRDefault="00000000">
            <w:pPr>
              <w:spacing w:before="80" w:after="80"/>
            </w:pPr>
            <w:r>
              <w:rPr>
                <w:sz w:val="20"/>
                <w:szCs w:val="20"/>
              </w:rPr>
              <w:t>Conocimiento real de Liga MX Femenil, mercados internacionales femeniles y sus dinámicas propias.</w:t>
            </w:r>
          </w:p>
        </w:tc>
      </w:tr>
    </w:tbl>
    <w:p w14:paraId="6993A03A" w14:textId="77777777" w:rsidR="001020EA" w:rsidRDefault="001020EA">
      <w:pPr>
        <w:spacing w:before="200"/>
      </w:pPr>
    </w:p>
    <w:p w14:paraId="5F76CCB3" w14:textId="77777777" w:rsidR="001020EA" w:rsidRDefault="00000000">
      <w:pPr>
        <w:spacing w:before="300" w:after="100"/>
      </w:pPr>
      <w:r>
        <w:rPr>
          <w:b/>
          <w:bCs/>
          <w:color w:val="1A1A1A"/>
          <w:sz w:val="28"/>
          <w:szCs w:val="28"/>
        </w:rPr>
        <w:t>6.5 Capacidades específicas de NGL</w:t>
      </w:r>
    </w:p>
    <w:p w14:paraId="6B97E3FD" w14:textId="77777777" w:rsidR="001020EA" w:rsidRDefault="001020EA">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6720"/>
      </w:tblGrid>
      <w:tr w:rsidR="001020EA" w14:paraId="25F50157"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tcPr>
          <w:p w14:paraId="3D124F81" w14:textId="77777777" w:rsidR="001020EA" w:rsidRDefault="00000000">
            <w:pPr>
              <w:spacing w:before="80" w:after="80"/>
            </w:pPr>
            <w:r>
              <w:rPr>
                <w:b/>
                <w:bCs/>
                <w:color w:val="FFFFFF"/>
                <w:sz w:val="20"/>
                <w:szCs w:val="20"/>
              </w:rPr>
              <w:t>Capacidad</w:t>
            </w:r>
          </w:p>
        </w:tc>
        <w:tc>
          <w:tcPr>
            <w:tcW w:w="672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tcPr>
          <w:p w14:paraId="0280E59A" w14:textId="77777777" w:rsidR="001020EA" w:rsidRDefault="00000000">
            <w:pPr>
              <w:spacing w:before="80" w:after="80"/>
            </w:pPr>
            <w:r>
              <w:rPr>
                <w:b/>
                <w:bCs/>
                <w:color w:val="FFFFFF"/>
                <w:sz w:val="20"/>
                <w:szCs w:val="20"/>
              </w:rPr>
              <w:t>Descripción</w:t>
            </w:r>
          </w:p>
        </w:tc>
      </w:tr>
      <w:tr w:rsidR="001020EA" w14:paraId="52FA3623"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43412985" w14:textId="77777777" w:rsidR="001020EA" w:rsidRDefault="00000000">
            <w:pPr>
              <w:spacing w:before="80" w:after="80"/>
            </w:pPr>
            <w:r>
              <w:rPr>
                <w:b/>
                <w:bCs/>
                <w:sz w:val="20"/>
                <w:szCs w:val="20"/>
              </w:rPr>
              <w:t>NGL-1 Club-access y player-access funcionales</w:t>
            </w:r>
          </w:p>
        </w:tc>
        <w:tc>
          <w:tcPr>
            <w:tcW w:w="67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35E2A5AA" w14:textId="77777777" w:rsidR="001020EA" w:rsidRDefault="00000000">
            <w:pPr>
              <w:spacing w:before="80" w:after="80"/>
            </w:pPr>
            <w:r>
              <w:rPr>
                <w:sz w:val="20"/>
                <w:szCs w:val="20"/>
              </w:rPr>
              <w:t>Acceso real a decisores en clubes locales (INBOUND) y red de partners internacionales verificados con acceso a +20 ligas.</w:t>
            </w:r>
          </w:p>
        </w:tc>
      </w:tr>
      <w:tr w:rsidR="001020EA" w14:paraId="343AA375"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FBAC36" w14:textId="77777777" w:rsidR="001020EA" w:rsidRDefault="00000000">
            <w:pPr>
              <w:spacing w:before="80" w:after="80"/>
            </w:pPr>
            <w:r>
              <w:rPr>
                <w:b/>
                <w:bCs/>
                <w:sz w:val="20"/>
                <w:szCs w:val="20"/>
              </w:rPr>
              <w:t>NGL-2 Evaluación de fit contextual internacional</w:t>
            </w:r>
          </w:p>
        </w:tc>
        <w:tc>
          <w:tcPr>
            <w:tcW w:w="6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0A891B" w14:textId="77777777" w:rsidR="001020EA" w:rsidRDefault="00000000">
            <w:pPr>
              <w:spacing w:before="80" w:after="80"/>
            </w:pPr>
            <w:r>
              <w:rPr>
                <w:sz w:val="20"/>
                <w:szCs w:val="20"/>
              </w:rPr>
              <w:t>Analizar jugador + club + cultura + rol + presión + vestidor + continuidad en mercados extranjeros.</w:t>
            </w:r>
          </w:p>
        </w:tc>
      </w:tr>
      <w:tr w:rsidR="001020EA" w14:paraId="62D82D60"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489D8064" w14:textId="77777777" w:rsidR="001020EA" w:rsidRDefault="00000000">
            <w:pPr>
              <w:spacing w:before="80" w:after="80"/>
            </w:pPr>
            <w:r>
              <w:rPr>
                <w:b/>
                <w:bCs/>
                <w:sz w:val="20"/>
                <w:szCs w:val="20"/>
              </w:rPr>
              <w:t>NGL-3 Arquitectura de confianza multilateral</w:t>
            </w:r>
          </w:p>
        </w:tc>
        <w:tc>
          <w:tcPr>
            <w:tcW w:w="67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5D5361B4" w14:textId="77777777" w:rsidR="001020EA" w:rsidRDefault="00000000">
            <w:pPr>
              <w:spacing w:before="80" w:after="80"/>
            </w:pPr>
            <w:r>
              <w:rPr>
                <w:sz w:val="20"/>
                <w:szCs w:val="20"/>
              </w:rPr>
              <w:t>Construir confianza operativa entre actores que no se conocen. Alinear incentivos y gobernar procesos donde no existe cooperación previa.</w:t>
            </w:r>
          </w:p>
        </w:tc>
      </w:tr>
      <w:tr w:rsidR="001020EA" w14:paraId="38AA83A1"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51A6CD" w14:textId="77777777" w:rsidR="001020EA" w:rsidRDefault="00000000">
            <w:pPr>
              <w:spacing w:before="80" w:after="80"/>
            </w:pPr>
            <w:r>
              <w:rPr>
                <w:b/>
                <w:bCs/>
                <w:sz w:val="20"/>
                <w:szCs w:val="20"/>
              </w:rPr>
              <w:t>NGL-4 Negociación contextual y estructuración fría</w:t>
            </w:r>
          </w:p>
        </w:tc>
        <w:tc>
          <w:tcPr>
            <w:tcW w:w="6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78C1AA" w14:textId="77777777" w:rsidR="001020EA" w:rsidRDefault="00000000">
            <w:pPr>
              <w:spacing w:before="80" w:after="80"/>
            </w:pPr>
            <w:r>
              <w:rPr>
                <w:sz w:val="20"/>
                <w:szCs w:val="20"/>
              </w:rPr>
              <w:t>Negociar sin presión emocional interna. Estructurar préstamos, cláusulas de reventa, bonus por rendimiento e híbridos con upside.</w:t>
            </w:r>
          </w:p>
        </w:tc>
      </w:tr>
      <w:tr w:rsidR="001020EA" w14:paraId="594B8A17"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00888E69" w14:textId="77777777" w:rsidR="001020EA" w:rsidRDefault="00000000">
            <w:pPr>
              <w:spacing w:before="80" w:after="80"/>
            </w:pPr>
            <w:r>
              <w:rPr>
                <w:b/>
                <w:bCs/>
                <w:sz w:val="20"/>
                <w:szCs w:val="20"/>
              </w:rPr>
              <w:t>NGL-5 Motor de diagnóstico de activos para OFFLOAD</w:t>
            </w:r>
          </w:p>
        </w:tc>
        <w:tc>
          <w:tcPr>
            <w:tcW w:w="67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11CBFA3C" w14:textId="77777777" w:rsidR="001020EA" w:rsidRDefault="00000000">
            <w:pPr>
              <w:spacing w:before="80" w:after="80"/>
            </w:pPr>
            <w:r>
              <w:rPr>
                <w:sz w:val="20"/>
                <w:szCs w:val="20"/>
              </w:rPr>
              <w:t>Evaluar recuperabilidad real antes de tocar mercado: edad, historial médico, compatibilidad salarial y mercados absorbentes viables.</w:t>
            </w:r>
          </w:p>
        </w:tc>
      </w:tr>
      <w:tr w:rsidR="001020EA" w14:paraId="5941EC92"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FD85D6" w14:textId="77777777" w:rsidR="001020EA" w:rsidRDefault="00000000">
            <w:pPr>
              <w:spacing w:before="80" w:after="80"/>
            </w:pPr>
            <w:r>
              <w:rPr>
                <w:b/>
                <w:bCs/>
                <w:sz w:val="20"/>
                <w:szCs w:val="20"/>
              </w:rPr>
              <w:t>NGL-6 Compliance regulatorio FIFA e internacional</w:t>
            </w:r>
          </w:p>
        </w:tc>
        <w:tc>
          <w:tcPr>
            <w:tcW w:w="6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042D12" w14:textId="77777777" w:rsidR="001020EA" w:rsidRDefault="00000000">
            <w:pPr>
              <w:spacing w:before="80" w:after="80"/>
            </w:pPr>
            <w:r>
              <w:rPr>
                <w:sz w:val="20"/>
                <w:szCs w:val="20"/>
              </w:rPr>
              <w:t>Dominio de regulaciones FIFA sobre comisiones, ventanas, mandatos y cláusulas de solidaridad.</w:t>
            </w:r>
          </w:p>
        </w:tc>
      </w:tr>
      <w:tr w:rsidR="001020EA" w14:paraId="673B91F5"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511D7F7E" w14:textId="77777777" w:rsidR="001020EA" w:rsidRDefault="00000000">
            <w:pPr>
              <w:spacing w:before="80" w:after="80"/>
            </w:pPr>
            <w:r>
              <w:rPr>
                <w:b/>
                <w:bCs/>
                <w:sz w:val="20"/>
                <w:szCs w:val="20"/>
              </w:rPr>
              <w:t>NGL-7 Ejecución operativa impecable</w:t>
            </w:r>
          </w:p>
        </w:tc>
        <w:tc>
          <w:tcPr>
            <w:tcW w:w="67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73B0F889" w14:textId="77777777" w:rsidR="001020EA" w:rsidRDefault="00000000">
            <w:pPr>
              <w:spacing w:before="80" w:after="80"/>
            </w:pPr>
            <w:r>
              <w:rPr>
                <w:sz w:val="20"/>
                <w:szCs w:val="20"/>
              </w:rPr>
              <w:t>Coordinación de documentación, registros médicos, visados y administración federativa. Los deals no colapsan por fútbol: colapsan por "detalles".</w:t>
            </w:r>
          </w:p>
        </w:tc>
      </w:tr>
      <w:tr w:rsidR="001020EA" w14:paraId="0CCE4D8D"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5B5D4F" w14:textId="77777777" w:rsidR="001020EA" w:rsidRDefault="00000000">
            <w:pPr>
              <w:spacing w:before="80" w:after="80"/>
            </w:pPr>
            <w:r>
              <w:rPr>
                <w:b/>
                <w:bCs/>
                <w:sz w:val="20"/>
                <w:szCs w:val="20"/>
              </w:rPr>
              <w:t>NGL-8 Orquestación de spillovers entre unidades</w:t>
            </w:r>
          </w:p>
        </w:tc>
        <w:tc>
          <w:tcPr>
            <w:tcW w:w="6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17A2D4" w14:textId="77777777" w:rsidR="001020EA" w:rsidRDefault="00000000">
            <w:pPr>
              <w:spacing w:before="80" w:after="80"/>
            </w:pPr>
            <w:r>
              <w:rPr>
                <w:sz w:val="20"/>
                <w:szCs w:val="20"/>
              </w:rPr>
              <w:t>Convertir cada deal de NGL en punto de entrada sistémica hacia NFB y otras modalidades.</w:t>
            </w:r>
          </w:p>
        </w:tc>
      </w:tr>
    </w:tbl>
    <w:p w14:paraId="6181C5FB" w14:textId="77777777" w:rsidR="001020EA" w:rsidRDefault="001020EA">
      <w:pPr>
        <w:spacing w:before="200"/>
      </w:pPr>
    </w:p>
    <w:p w14:paraId="4A950B05" w14:textId="77777777" w:rsidR="001020EA" w:rsidRDefault="00000000">
      <w:pPr>
        <w:spacing w:before="300" w:after="100"/>
      </w:pPr>
      <w:r>
        <w:rPr>
          <w:b/>
          <w:bCs/>
          <w:color w:val="1A1A1A"/>
          <w:sz w:val="28"/>
          <w:szCs w:val="28"/>
        </w:rPr>
        <w:t>6.6 Capacidades específicas de N360</w:t>
      </w:r>
    </w:p>
    <w:p w14:paraId="52D49AAD" w14:textId="77777777" w:rsidR="001020EA" w:rsidRDefault="001020EA">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6720"/>
      </w:tblGrid>
      <w:tr w:rsidR="001020EA" w14:paraId="171BEC5C"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tcPr>
          <w:p w14:paraId="413ED336" w14:textId="77777777" w:rsidR="001020EA" w:rsidRDefault="00000000">
            <w:pPr>
              <w:spacing w:before="80" w:after="80"/>
            </w:pPr>
            <w:r>
              <w:rPr>
                <w:b/>
                <w:bCs/>
                <w:color w:val="FFFFFF"/>
                <w:sz w:val="20"/>
                <w:szCs w:val="20"/>
              </w:rPr>
              <w:t>Capacidad</w:t>
            </w:r>
          </w:p>
        </w:tc>
        <w:tc>
          <w:tcPr>
            <w:tcW w:w="672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tcPr>
          <w:p w14:paraId="22399BD5" w14:textId="77777777" w:rsidR="001020EA" w:rsidRDefault="00000000">
            <w:pPr>
              <w:spacing w:before="80" w:after="80"/>
            </w:pPr>
            <w:r>
              <w:rPr>
                <w:b/>
                <w:bCs/>
                <w:color w:val="FFFFFF"/>
                <w:sz w:val="20"/>
                <w:szCs w:val="20"/>
              </w:rPr>
              <w:t>Descripción</w:t>
            </w:r>
          </w:p>
        </w:tc>
      </w:tr>
      <w:tr w:rsidR="001020EA" w14:paraId="2916B4D3"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25473ED2" w14:textId="77777777" w:rsidR="001020EA" w:rsidRDefault="00000000">
            <w:pPr>
              <w:spacing w:before="80" w:after="80"/>
            </w:pPr>
            <w:r>
              <w:rPr>
                <w:b/>
                <w:bCs/>
                <w:sz w:val="20"/>
                <w:szCs w:val="20"/>
              </w:rPr>
              <w:lastRenderedPageBreak/>
              <w:t>N360-1 Arquitectura logística y relocación</w:t>
            </w:r>
          </w:p>
        </w:tc>
        <w:tc>
          <w:tcPr>
            <w:tcW w:w="67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3941B703" w14:textId="77777777" w:rsidR="001020EA" w:rsidRDefault="00000000">
            <w:pPr>
              <w:spacing w:before="80" w:after="80"/>
            </w:pPr>
            <w:r>
              <w:rPr>
                <w:sz w:val="20"/>
                <w:szCs w:val="20"/>
              </w:rPr>
              <w:t>Protocolos formales de mudanza por país/liga, coordinación migratoria anticipada e integración familiar con SLAs reales.</w:t>
            </w:r>
          </w:p>
        </w:tc>
      </w:tr>
      <w:tr w:rsidR="001020EA" w14:paraId="17F72F8C"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23C81C" w14:textId="77777777" w:rsidR="001020EA" w:rsidRDefault="00000000">
            <w:pPr>
              <w:spacing w:before="80" w:after="80"/>
            </w:pPr>
            <w:r>
              <w:rPr>
                <w:b/>
                <w:bCs/>
                <w:sz w:val="20"/>
                <w:szCs w:val="20"/>
              </w:rPr>
              <w:t>N360-2 Vendor governance y red verificada</w:t>
            </w:r>
          </w:p>
        </w:tc>
        <w:tc>
          <w:tcPr>
            <w:tcW w:w="6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C0C29F" w14:textId="77777777" w:rsidR="001020EA" w:rsidRDefault="00000000">
            <w:pPr>
              <w:spacing w:before="80" w:after="80"/>
            </w:pPr>
            <w:r>
              <w:rPr>
                <w:sz w:val="20"/>
                <w:szCs w:val="20"/>
              </w:rPr>
              <w:t>Red de proveedores auditados con vetting anual. No "contactos". Proveedores auditables con cláusulas reputacionales.</w:t>
            </w:r>
          </w:p>
        </w:tc>
      </w:tr>
      <w:tr w:rsidR="001020EA" w14:paraId="1E78871B"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00E7C2EA" w14:textId="77777777" w:rsidR="001020EA" w:rsidRDefault="00000000">
            <w:pPr>
              <w:spacing w:before="80" w:after="80"/>
            </w:pPr>
            <w:r>
              <w:rPr>
                <w:b/>
                <w:bCs/>
                <w:sz w:val="20"/>
                <w:szCs w:val="20"/>
              </w:rPr>
              <w:t>N360-3 Control reputacional preventivo</w:t>
            </w:r>
          </w:p>
        </w:tc>
        <w:tc>
          <w:tcPr>
            <w:tcW w:w="67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562D2F32" w14:textId="77777777" w:rsidR="001020EA" w:rsidRDefault="00000000">
            <w:pPr>
              <w:spacing w:before="80" w:after="80"/>
            </w:pPr>
            <w:r>
              <w:rPr>
                <w:sz w:val="20"/>
                <w:szCs w:val="20"/>
              </w:rPr>
              <w:t>Arquitectura de identidad pública, estrategia de silencio y playbooks de crisis preventivos --- y en paralelo, estrategia activa de acuerdos comerciales y desarrollo de marca personal.</w:t>
            </w:r>
          </w:p>
        </w:tc>
      </w:tr>
      <w:tr w:rsidR="001020EA" w14:paraId="7CD1DFED"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E3D201" w14:textId="77777777" w:rsidR="001020EA" w:rsidRDefault="00000000">
            <w:pPr>
              <w:spacing w:before="80" w:after="80"/>
            </w:pPr>
            <w:r>
              <w:rPr>
                <w:b/>
                <w:bCs/>
                <w:sz w:val="20"/>
                <w:szCs w:val="20"/>
              </w:rPr>
              <w:t>N360-4 Gobernanza patrimonial y anti-scam</w:t>
            </w:r>
          </w:p>
        </w:tc>
        <w:tc>
          <w:tcPr>
            <w:tcW w:w="6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FC36E0" w14:textId="77777777" w:rsidR="001020EA" w:rsidRDefault="00000000">
            <w:pPr>
              <w:spacing w:before="80" w:after="80"/>
            </w:pPr>
            <w:r>
              <w:rPr>
                <w:sz w:val="20"/>
                <w:szCs w:val="20"/>
              </w:rPr>
              <w:t>Framework estructurado de decisiones patrimoniales con anti-scam obligatorio y due diligence de deals.</w:t>
            </w:r>
          </w:p>
        </w:tc>
      </w:tr>
      <w:tr w:rsidR="001020EA" w14:paraId="7091A1D1"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1A887BEA" w14:textId="77777777" w:rsidR="001020EA" w:rsidRDefault="00000000">
            <w:pPr>
              <w:spacing w:before="80" w:after="80"/>
            </w:pPr>
            <w:r>
              <w:rPr>
                <w:b/>
                <w:bCs/>
                <w:sz w:val="20"/>
                <w:szCs w:val="20"/>
              </w:rPr>
              <w:t>N360-5 Psicología aplicada a transición e identidad</w:t>
            </w:r>
          </w:p>
        </w:tc>
        <w:tc>
          <w:tcPr>
            <w:tcW w:w="67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01067A62" w14:textId="77777777" w:rsidR="001020EA" w:rsidRDefault="00000000">
            <w:pPr>
              <w:spacing w:before="80" w:after="80"/>
            </w:pPr>
            <w:r>
              <w:rPr>
                <w:sz w:val="20"/>
                <w:szCs w:val="20"/>
              </w:rPr>
              <w:t>Acompañamiento profesional para evitar vacío existencial post-retiro.</w:t>
            </w:r>
          </w:p>
        </w:tc>
      </w:tr>
      <w:tr w:rsidR="001020EA" w14:paraId="4014AD18"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F9D32E" w14:textId="77777777" w:rsidR="001020EA" w:rsidRDefault="00000000">
            <w:pPr>
              <w:spacing w:before="80" w:after="80"/>
            </w:pPr>
            <w:r>
              <w:rPr>
                <w:b/>
                <w:bCs/>
                <w:sz w:val="20"/>
                <w:szCs w:val="20"/>
              </w:rPr>
              <w:t>N360-6 Blindaje ético y educación preventiva juvenil</w:t>
            </w:r>
          </w:p>
        </w:tc>
        <w:tc>
          <w:tcPr>
            <w:tcW w:w="6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273B25" w14:textId="77777777" w:rsidR="001020EA" w:rsidRDefault="00000000">
            <w:pPr>
              <w:spacing w:before="80" w:after="80"/>
            </w:pPr>
            <w:r>
              <w:rPr>
                <w:sz w:val="20"/>
                <w:szCs w:val="20"/>
              </w:rPr>
              <w:t>Proteger al juvenil contra explotación y oportunistas sin generar miedo ni presión comercial.</w:t>
            </w:r>
          </w:p>
        </w:tc>
      </w:tr>
      <w:tr w:rsidR="001020EA" w14:paraId="76DDC6F5"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74414376" w14:textId="77777777" w:rsidR="001020EA" w:rsidRDefault="00000000">
            <w:pPr>
              <w:spacing w:before="80" w:after="80"/>
            </w:pPr>
            <w:r>
              <w:rPr>
                <w:b/>
                <w:bCs/>
                <w:sz w:val="20"/>
                <w:szCs w:val="20"/>
              </w:rPr>
              <w:t>N360-7 Activación por diagnóstico (anti-upsell)</w:t>
            </w:r>
          </w:p>
        </w:tc>
        <w:tc>
          <w:tcPr>
            <w:tcW w:w="67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06C60C98" w14:textId="77777777" w:rsidR="001020EA" w:rsidRDefault="00000000">
            <w:pPr>
              <w:spacing w:before="80" w:after="80"/>
            </w:pPr>
            <w:r>
              <w:rPr>
                <w:sz w:val="20"/>
                <w:szCs w:val="20"/>
              </w:rPr>
              <w:t>Sistema de triggers claro por tier. N360 solo actúa cuando la realidad lo exige, con alcance definido y salida explícita.</w:t>
            </w:r>
          </w:p>
        </w:tc>
      </w:tr>
      <w:tr w:rsidR="001020EA" w14:paraId="1059B280"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26977F" w14:textId="77777777" w:rsidR="001020EA" w:rsidRDefault="00000000">
            <w:pPr>
              <w:spacing w:before="80" w:after="80"/>
            </w:pPr>
            <w:r>
              <w:rPr>
                <w:b/>
                <w:bCs/>
                <w:sz w:val="20"/>
                <w:szCs w:val="20"/>
              </w:rPr>
              <w:t>N360-8 Acuerdos Comerciales y Marca Personal</w:t>
            </w:r>
          </w:p>
        </w:tc>
        <w:tc>
          <w:tcPr>
            <w:tcW w:w="6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8EAB98" w14:textId="77777777" w:rsidR="001020EA" w:rsidRDefault="00000000">
            <w:pPr>
              <w:spacing w:before="80" w:after="80"/>
            </w:pPr>
            <w:r>
              <w:rPr>
                <w:sz w:val="20"/>
                <w:szCs w:val="20"/>
              </w:rPr>
              <w:t>Dimensión ofensiva central de N360. Desarrollo de creatividad y estrategia publicitaria para marcas mediante la imagen del jugador. Creación y escalamiento de marca personal: identidad, líneas de negocio, tienda digital, estrategia publicitaria y acuerdos comerciales coherentes con la carrera. Presente en todos los tiers.</w:t>
            </w:r>
          </w:p>
        </w:tc>
      </w:tr>
    </w:tbl>
    <w:p w14:paraId="5C218887" w14:textId="77777777" w:rsidR="001020EA" w:rsidRDefault="001020EA">
      <w:pPr>
        <w:spacing w:before="200"/>
      </w:pPr>
    </w:p>
    <w:p w14:paraId="0D7F8D72" w14:textId="77777777" w:rsidR="001020EA" w:rsidRDefault="00000000">
      <w:pPr>
        <w:spacing w:before="300" w:after="100"/>
      </w:pPr>
      <w:r>
        <w:rPr>
          <w:b/>
          <w:bCs/>
          <w:color w:val="1A1A1A"/>
          <w:sz w:val="28"/>
          <w:szCs w:val="28"/>
        </w:rPr>
        <w:t>6.7 El modelo de promesa defendible</w:t>
      </w:r>
    </w:p>
    <w:p w14:paraId="7161FF31" w14:textId="77777777" w:rsidR="001020EA" w:rsidRDefault="00000000">
      <w:pPr>
        <w:spacing w:before="60" w:after="60"/>
      </w:pPr>
      <w:r>
        <w:t>Natio no promete resultados. Promete lo que puede controlar y lo que puede medir. Esta distinción es crítica para mantener credibilidad institucional.</w:t>
      </w:r>
    </w:p>
    <w:p w14:paraId="5787DE28" w14:textId="77777777" w:rsidR="001020EA" w:rsidRDefault="001020EA">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5400"/>
      </w:tblGrid>
      <w:tr w:rsidR="001020EA" w14:paraId="3FFC4C8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126278D4" w14:textId="77777777" w:rsidR="001020EA" w:rsidRDefault="00000000">
            <w:pPr>
              <w:spacing w:before="80" w:after="80"/>
            </w:pPr>
            <w:r>
              <w:rPr>
                <w:b/>
                <w:bCs/>
                <w:sz w:val="20"/>
                <w:szCs w:val="20"/>
              </w:rPr>
              <w:t>LO QUE NATIO PROMETE</w:t>
            </w:r>
          </w:p>
        </w:tc>
        <w:tc>
          <w:tcPr>
            <w:tcW w:w="540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66C21DC0" w14:textId="77777777" w:rsidR="001020EA" w:rsidRDefault="00000000">
            <w:pPr>
              <w:spacing w:before="80" w:after="80"/>
            </w:pPr>
            <w:r>
              <w:rPr>
                <w:sz w:val="20"/>
                <w:szCs w:val="20"/>
              </w:rPr>
              <w:t>LO QUE NATIO NO PROMETE</w:t>
            </w:r>
          </w:p>
        </w:tc>
      </w:tr>
      <w:tr w:rsidR="001020EA" w14:paraId="4D5B5FE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11BC73" w14:textId="77777777" w:rsidR="001020EA" w:rsidRDefault="00000000">
            <w:pPr>
              <w:spacing w:before="80" w:after="80"/>
            </w:pPr>
            <w:r>
              <w:rPr>
                <w:b/>
                <w:bCs/>
                <w:sz w:val="20"/>
                <w:szCs w:val="20"/>
              </w:rPr>
              <w:t>Diagnóstico honesto con sistema y evidencia</w:t>
            </w:r>
          </w:p>
        </w:tc>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7771F4" w14:textId="77777777" w:rsidR="001020EA" w:rsidRDefault="00000000">
            <w:pPr>
              <w:spacing w:before="80" w:after="80"/>
            </w:pPr>
            <w:r>
              <w:rPr>
                <w:sz w:val="20"/>
                <w:szCs w:val="20"/>
              </w:rPr>
              <w:t>Debuts en fechas específicas</w:t>
            </w:r>
          </w:p>
        </w:tc>
      </w:tr>
      <w:tr w:rsidR="001020EA" w14:paraId="7DC8F92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457A0418" w14:textId="77777777" w:rsidR="001020EA" w:rsidRDefault="00000000">
            <w:pPr>
              <w:spacing w:before="80" w:after="80"/>
            </w:pPr>
            <w:r>
              <w:rPr>
                <w:b/>
                <w:bCs/>
                <w:sz w:val="20"/>
                <w:szCs w:val="20"/>
              </w:rPr>
              <w:t>Arquitectura de decisiones por etapa</w:t>
            </w:r>
          </w:p>
        </w:tc>
        <w:tc>
          <w:tcPr>
            <w:tcW w:w="540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74FBDFE3" w14:textId="77777777" w:rsidR="001020EA" w:rsidRDefault="00000000">
            <w:pPr>
              <w:spacing w:before="80" w:after="80"/>
            </w:pPr>
            <w:r>
              <w:rPr>
                <w:sz w:val="20"/>
                <w:szCs w:val="20"/>
              </w:rPr>
              <w:t>Contratos con clubes específicos</w:t>
            </w:r>
          </w:p>
        </w:tc>
      </w:tr>
      <w:tr w:rsidR="001020EA" w14:paraId="1D7D7C5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0A55F6" w14:textId="77777777" w:rsidR="001020EA" w:rsidRDefault="00000000">
            <w:pPr>
              <w:spacing w:before="80" w:after="80"/>
            </w:pPr>
            <w:r>
              <w:rPr>
                <w:b/>
                <w:bCs/>
                <w:sz w:val="20"/>
                <w:szCs w:val="20"/>
              </w:rPr>
              <w:t>Intervención estructurada en Training Quality</w:t>
            </w:r>
          </w:p>
        </w:tc>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90724C" w14:textId="77777777" w:rsidR="001020EA" w:rsidRDefault="00000000">
            <w:pPr>
              <w:spacing w:before="80" w:after="80"/>
            </w:pPr>
            <w:r>
              <w:rPr>
                <w:sz w:val="20"/>
                <w:szCs w:val="20"/>
              </w:rPr>
              <w:t>Transferencias a mercados específicos</w:t>
            </w:r>
          </w:p>
        </w:tc>
      </w:tr>
      <w:tr w:rsidR="001020EA" w14:paraId="158D707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7218E2CF" w14:textId="77777777" w:rsidR="001020EA" w:rsidRDefault="00000000">
            <w:pPr>
              <w:spacing w:before="80" w:after="80"/>
            </w:pPr>
            <w:r>
              <w:rPr>
                <w:b/>
                <w:bCs/>
                <w:sz w:val="20"/>
                <w:szCs w:val="20"/>
              </w:rPr>
              <w:t>Gestión disciplinada del timing</w:t>
            </w:r>
          </w:p>
        </w:tc>
        <w:tc>
          <w:tcPr>
            <w:tcW w:w="540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3FC2218A" w14:textId="77777777" w:rsidR="001020EA" w:rsidRDefault="00000000">
            <w:pPr>
              <w:spacing w:before="80" w:after="80"/>
            </w:pPr>
            <w:r>
              <w:rPr>
                <w:sz w:val="20"/>
                <w:szCs w:val="20"/>
              </w:rPr>
              <w:t>Salarios mínimos garantizados</w:t>
            </w:r>
          </w:p>
        </w:tc>
      </w:tr>
      <w:tr w:rsidR="001020EA" w14:paraId="0F6084F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1F7990" w14:textId="77777777" w:rsidR="001020EA" w:rsidRDefault="00000000">
            <w:pPr>
              <w:spacing w:before="80" w:after="80"/>
            </w:pPr>
            <w:r>
              <w:rPr>
                <w:b/>
                <w:bCs/>
                <w:sz w:val="20"/>
                <w:szCs w:val="20"/>
              </w:rPr>
              <w:t>Protección del valor profesional y narrativa</w:t>
            </w:r>
          </w:p>
        </w:tc>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877356" w14:textId="77777777" w:rsidR="001020EA" w:rsidRDefault="00000000">
            <w:pPr>
              <w:spacing w:before="80" w:after="80"/>
            </w:pPr>
            <w:r>
              <w:rPr>
                <w:sz w:val="20"/>
                <w:szCs w:val="20"/>
              </w:rPr>
              <w:t>Oportunidades en Europa por definición</w:t>
            </w:r>
          </w:p>
        </w:tc>
      </w:tr>
      <w:tr w:rsidR="001020EA" w14:paraId="0B22FA7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04DA69C1" w14:textId="77777777" w:rsidR="001020EA" w:rsidRDefault="00000000">
            <w:pPr>
              <w:spacing w:before="80" w:after="80"/>
            </w:pPr>
            <w:r>
              <w:rPr>
                <w:b/>
                <w:bCs/>
                <w:sz w:val="20"/>
                <w:szCs w:val="20"/>
              </w:rPr>
              <w:t>Opcionalidad real via NGL cuando hay trigger</w:t>
            </w:r>
          </w:p>
        </w:tc>
        <w:tc>
          <w:tcPr>
            <w:tcW w:w="540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4A17B90D" w14:textId="77777777" w:rsidR="001020EA" w:rsidRDefault="00000000">
            <w:pPr>
              <w:spacing w:before="80" w:after="80"/>
            </w:pPr>
            <w:r>
              <w:rPr>
                <w:sz w:val="20"/>
                <w:szCs w:val="20"/>
              </w:rPr>
              <w:t>Resultados deportivos dentro de la cancha</w:t>
            </w:r>
          </w:p>
        </w:tc>
      </w:tr>
      <w:tr w:rsidR="001020EA" w14:paraId="3773002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EEAF45" w14:textId="77777777" w:rsidR="001020EA" w:rsidRDefault="00000000">
            <w:pPr>
              <w:spacing w:before="80" w:after="80"/>
            </w:pPr>
            <w:r>
              <w:rPr>
                <w:b/>
                <w:bCs/>
                <w:sz w:val="20"/>
                <w:szCs w:val="20"/>
              </w:rPr>
              <w:lastRenderedPageBreak/>
              <w:t>Gobernanza del entorno via N360 por necesidad</w:t>
            </w:r>
          </w:p>
        </w:tc>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C6CB52" w14:textId="77777777" w:rsidR="001020EA" w:rsidRDefault="00000000">
            <w:pPr>
              <w:spacing w:before="80" w:after="80"/>
            </w:pPr>
            <w:r>
              <w:rPr>
                <w:sz w:val="20"/>
                <w:szCs w:val="20"/>
              </w:rPr>
              <w:t>Que no habrá errores ni crisis</w:t>
            </w:r>
          </w:p>
        </w:tc>
      </w:tr>
      <w:tr w:rsidR="001020EA" w14:paraId="04E64A8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51D99948" w14:textId="77777777" w:rsidR="001020EA" w:rsidRDefault="00000000">
            <w:pPr>
              <w:spacing w:before="80" w:after="80"/>
            </w:pPr>
            <w:r>
              <w:rPr>
                <w:b/>
                <w:bCs/>
                <w:sz w:val="20"/>
                <w:szCs w:val="20"/>
              </w:rPr>
              <w:t>Cadencia operativa sostenida sin depender de eventos</w:t>
            </w:r>
          </w:p>
        </w:tc>
        <w:tc>
          <w:tcPr>
            <w:tcW w:w="540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23DA3314" w14:textId="77777777" w:rsidR="001020EA" w:rsidRDefault="00000000">
            <w:pPr>
              <w:spacing w:before="80" w:after="80"/>
            </w:pPr>
            <w:r>
              <w:rPr>
                <w:sz w:val="20"/>
                <w:szCs w:val="20"/>
              </w:rPr>
              <w:t>Permanencia garantizada en ningún club</w:t>
            </w:r>
          </w:p>
        </w:tc>
      </w:tr>
      <w:tr w:rsidR="001020EA" w14:paraId="2E28F9B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C5E2BB" w14:textId="77777777" w:rsidR="001020EA" w:rsidRDefault="00000000">
            <w:pPr>
              <w:spacing w:before="80" w:after="80"/>
            </w:pPr>
            <w:r>
              <w:rPr>
                <w:b/>
                <w:bCs/>
                <w:sz w:val="20"/>
                <w:szCs w:val="20"/>
              </w:rPr>
              <w:t>Ejecución operativa impecable con SLAs</w:t>
            </w:r>
          </w:p>
        </w:tc>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97D08F" w14:textId="77777777" w:rsidR="001020EA" w:rsidRDefault="00000000">
            <w:pPr>
              <w:spacing w:before="80" w:after="80"/>
            </w:pPr>
            <w:r>
              <w:rPr>
                <w:sz w:val="20"/>
                <w:szCs w:val="20"/>
              </w:rPr>
              <w:t>Que todas las decisiones serán perfectas</w:t>
            </w:r>
          </w:p>
        </w:tc>
      </w:tr>
      <w:tr w:rsidR="001020EA" w14:paraId="4F172E6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75015778" w14:textId="77777777" w:rsidR="001020EA" w:rsidRDefault="00000000">
            <w:pPr>
              <w:spacing w:before="80" w:after="80"/>
            </w:pPr>
            <w:r>
              <w:rPr>
                <w:b/>
                <w:bCs/>
                <w:sz w:val="20"/>
                <w:szCs w:val="20"/>
              </w:rPr>
              <w:t>Transparencia sobre riesgos y limitaciones</w:t>
            </w:r>
          </w:p>
        </w:tc>
        <w:tc>
          <w:tcPr>
            <w:tcW w:w="540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4F857CF2" w14:textId="77777777" w:rsidR="001020EA" w:rsidRDefault="00000000">
            <w:pPr>
              <w:spacing w:before="80" w:after="80"/>
            </w:pPr>
            <w:r>
              <w:rPr>
                <w:sz w:val="20"/>
                <w:szCs w:val="20"/>
              </w:rPr>
              <w:t>Lo que ningún sistema serio puede garantizar</w:t>
            </w:r>
          </w:p>
        </w:tc>
      </w:tr>
    </w:tbl>
    <w:p w14:paraId="475BDAC4" w14:textId="77777777" w:rsidR="001020EA" w:rsidRDefault="001020EA">
      <w:pPr>
        <w:spacing w:before="200"/>
      </w:pPr>
    </w:p>
    <w:p w14:paraId="29E477A2" w14:textId="77777777" w:rsidR="001020EA"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020EA" w14:paraId="4F9E3524"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F0B429"/>
            <w:tcMar>
              <w:top w:w="80" w:type="dxa"/>
              <w:left w:w="0" w:type="dxa"/>
              <w:bottom w:w="80" w:type="dxa"/>
              <w:right w:w="0" w:type="dxa"/>
            </w:tcMar>
          </w:tcPr>
          <w:p w14:paraId="3CCE40F1" w14:textId="77777777" w:rsidR="001020EA" w:rsidRDefault="001020EA"/>
        </w:tc>
      </w:tr>
      <w:tr w:rsidR="001020EA" w14:paraId="006F8646"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1A1A1A"/>
            <w:tcMar>
              <w:top w:w="600" w:type="dxa"/>
              <w:left w:w="800" w:type="dxa"/>
              <w:bottom w:w="600" w:type="dxa"/>
              <w:right w:w="800" w:type="dxa"/>
            </w:tcMar>
          </w:tcPr>
          <w:p w14:paraId="03698CE2" w14:textId="77777777" w:rsidR="001020EA" w:rsidRDefault="00000000">
            <w:pPr>
              <w:spacing w:after="100"/>
            </w:pPr>
            <w:r>
              <w:rPr>
                <w:b/>
                <w:bCs/>
                <w:color w:val="F0B429"/>
                <w:sz w:val="18"/>
                <w:szCs w:val="18"/>
              </w:rPr>
              <w:t>PARTE 7</w:t>
            </w:r>
          </w:p>
          <w:p w14:paraId="034E75AC" w14:textId="77777777" w:rsidR="001020EA" w:rsidRDefault="00000000">
            <w:pPr>
              <w:spacing w:after="60"/>
            </w:pPr>
            <w:r>
              <w:rPr>
                <w:b/>
                <w:bCs/>
                <w:color w:val="FFFFFF"/>
                <w:sz w:val="36"/>
                <w:szCs w:val="36"/>
              </w:rPr>
              <w:t>Modelo Operativo y Estándares de Ejecución</w:t>
            </w:r>
          </w:p>
          <w:p w14:paraId="74050A78" w14:textId="77777777" w:rsidR="001020EA" w:rsidRDefault="00000000">
            <w:r>
              <w:rPr>
                <w:i/>
                <w:iCs/>
                <w:color w:val="9B9B96"/>
                <w:sz w:val="20"/>
                <w:szCs w:val="20"/>
              </w:rPr>
              <w:t>Cómo opera Natio en la práctica</w:t>
            </w:r>
          </w:p>
        </w:tc>
      </w:tr>
    </w:tbl>
    <w:p w14:paraId="517EEC64" w14:textId="77777777" w:rsidR="001020EA" w:rsidRDefault="001020EA">
      <w:pPr>
        <w:spacing w:before="200"/>
      </w:pPr>
    </w:p>
    <w:p w14:paraId="0D3FA4AE" w14:textId="77777777" w:rsidR="001020EA" w:rsidRDefault="00000000">
      <w:pPr>
        <w:spacing w:before="300" w:after="100"/>
      </w:pPr>
      <w:r>
        <w:rPr>
          <w:b/>
          <w:bCs/>
          <w:color w:val="1A1A1A"/>
          <w:sz w:val="28"/>
          <w:szCs w:val="28"/>
        </w:rPr>
        <w:t>7.1 La Cultura Operativa de Natio</w:t>
      </w:r>
    </w:p>
    <w:p w14:paraId="5D9D58D0" w14:textId="77777777" w:rsidR="001020EA" w:rsidRDefault="00000000">
      <w:pPr>
        <w:spacing w:before="60" w:after="60"/>
      </w:pPr>
      <w:r>
        <w:t>La cultura de Natio no es un conjunto de valores en una pared. Es un conjunto de comportamientos observable y medible en la operación diaria.</w:t>
      </w:r>
    </w:p>
    <w:p w14:paraId="786506D7" w14:textId="77777777" w:rsidR="001020EA" w:rsidRDefault="001020EA">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6720"/>
      </w:tblGrid>
      <w:tr w:rsidR="001020EA" w14:paraId="65932029"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tcPr>
          <w:p w14:paraId="56C459CB" w14:textId="77777777" w:rsidR="001020EA" w:rsidRDefault="00000000">
            <w:pPr>
              <w:spacing w:before="80" w:after="80"/>
            </w:pPr>
            <w:r>
              <w:rPr>
                <w:b/>
                <w:bCs/>
                <w:color w:val="FFFFFF"/>
                <w:sz w:val="20"/>
                <w:szCs w:val="20"/>
              </w:rPr>
              <w:t>Comportamiento Cultural</w:t>
            </w:r>
          </w:p>
        </w:tc>
        <w:tc>
          <w:tcPr>
            <w:tcW w:w="672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tcPr>
          <w:p w14:paraId="45B5ABF8" w14:textId="77777777" w:rsidR="001020EA" w:rsidRDefault="00000000">
            <w:pPr>
              <w:spacing w:before="80" w:after="80"/>
            </w:pPr>
            <w:r>
              <w:rPr>
                <w:b/>
                <w:bCs/>
                <w:color w:val="FFFFFF"/>
                <w:sz w:val="20"/>
                <w:szCs w:val="20"/>
              </w:rPr>
              <w:t>Cómo se ve en la práctica</w:t>
            </w:r>
          </w:p>
        </w:tc>
      </w:tr>
      <w:tr w:rsidR="001020EA" w14:paraId="4A4D0AC4"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5845A148" w14:textId="77777777" w:rsidR="001020EA" w:rsidRDefault="00000000">
            <w:pPr>
              <w:spacing w:before="80" w:after="80"/>
            </w:pPr>
            <w:r>
              <w:rPr>
                <w:b/>
                <w:bCs/>
                <w:sz w:val="20"/>
                <w:szCs w:val="20"/>
              </w:rPr>
              <w:t>Diagnóstico antes de intervención</w:t>
            </w:r>
          </w:p>
        </w:tc>
        <w:tc>
          <w:tcPr>
            <w:tcW w:w="67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02491F93" w14:textId="77777777" w:rsidR="001020EA" w:rsidRDefault="00000000">
            <w:pPr>
              <w:spacing w:before="80" w:after="80"/>
            </w:pPr>
            <w:r>
              <w:rPr>
                <w:sz w:val="20"/>
                <w:szCs w:val="20"/>
              </w:rPr>
              <w:t>Antes de recomendar cualquier movimiento, decisión o activación de servicio, existe un diagnóstico documentado. Sin diagnóstico, no hay consejo.</w:t>
            </w:r>
          </w:p>
        </w:tc>
      </w:tr>
      <w:tr w:rsidR="001020EA" w14:paraId="7731542A"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A2DC2C" w14:textId="77777777" w:rsidR="001020EA" w:rsidRDefault="00000000">
            <w:pPr>
              <w:spacing w:before="80" w:after="80"/>
            </w:pPr>
            <w:r>
              <w:rPr>
                <w:b/>
                <w:bCs/>
                <w:sz w:val="20"/>
                <w:szCs w:val="20"/>
              </w:rPr>
              <w:t>Verdad antes de comodidad</w:t>
            </w:r>
          </w:p>
        </w:tc>
        <w:tc>
          <w:tcPr>
            <w:tcW w:w="6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E53BBB" w14:textId="77777777" w:rsidR="001020EA" w:rsidRDefault="00000000">
            <w:pPr>
              <w:spacing w:before="80" w:after="80"/>
            </w:pPr>
            <w:r>
              <w:rPr>
                <w:sz w:val="20"/>
                <w:szCs w:val="20"/>
              </w:rPr>
              <w:t>Si la trayectoria del jugador está en riesgo, se lo decimos claramente aunque sea incómodo. El valor real de Natio está en la verdad que nadie más quiere decir.</w:t>
            </w:r>
          </w:p>
        </w:tc>
      </w:tr>
      <w:tr w:rsidR="001020EA" w14:paraId="40A04DD4"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3A76CA5E" w14:textId="77777777" w:rsidR="001020EA" w:rsidRDefault="00000000">
            <w:pPr>
              <w:spacing w:before="80" w:after="80"/>
            </w:pPr>
            <w:r>
              <w:rPr>
                <w:b/>
                <w:bCs/>
                <w:sz w:val="20"/>
                <w:szCs w:val="20"/>
              </w:rPr>
              <w:t>Promesa mínima, ejecución máxima</w:t>
            </w:r>
          </w:p>
        </w:tc>
        <w:tc>
          <w:tcPr>
            <w:tcW w:w="67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7A3E3C68" w14:textId="77777777" w:rsidR="001020EA" w:rsidRDefault="00000000">
            <w:pPr>
              <w:spacing w:before="80" w:after="80"/>
            </w:pPr>
            <w:r>
              <w:rPr>
                <w:sz w:val="20"/>
                <w:szCs w:val="20"/>
              </w:rPr>
              <w:t>Natio no promete más de lo que puede controlar. Pero ejecuta con excelencia en todo lo que sí controla.</w:t>
            </w:r>
          </w:p>
        </w:tc>
      </w:tr>
      <w:tr w:rsidR="001020EA" w14:paraId="015FBEFB"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D69501" w14:textId="77777777" w:rsidR="001020EA" w:rsidRDefault="00000000">
            <w:pPr>
              <w:spacing w:before="80" w:after="80"/>
            </w:pPr>
            <w:r>
              <w:rPr>
                <w:b/>
                <w:bCs/>
                <w:sz w:val="20"/>
                <w:szCs w:val="20"/>
              </w:rPr>
              <w:t>El deal incorrecto no se hace</w:t>
            </w:r>
          </w:p>
        </w:tc>
        <w:tc>
          <w:tcPr>
            <w:tcW w:w="6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1F4326" w14:textId="77777777" w:rsidR="001020EA" w:rsidRDefault="00000000">
            <w:pPr>
              <w:spacing w:before="80" w:after="80"/>
            </w:pPr>
            <w:r>
              <w:rPr>
                <w:sz w:val="20"/>
                <w:szCs w:val="20"/>
              </w:rPr>
              <w:t>Si un movimiento, un placement o un acuerdo comercial no pasa los guardrails, no ocurre. La reputación de largo plazo vale más que cualquier fee inmediato.</w:t>
            </w:r>
          </w:p>
        </w:tc>
      </w:tr>
      <w:tr w:rsidR="001020EA" w14:paraId="2E377BC5"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512E632C" w14:textId="77777777" w:rsidR="001020EA" w:rsidRDefault="00000000">
            <w:pPr>
              <w:spacing w:before="80" w:after="80"/>
            </w:pPr>
            <w:r>
              <w:rPr>
                <w:b/>
                <w:bCs/>
                <w:sz w:val="20"/>
                <w:szCs w:val="20"/>
              </w:rPr>
              <w:t>La relación es más larga que el deal</w:t>
            </w:r>
          </w:p>
        </w:tc>
        <w:tc>
          <w:tcPr>
            <w:tcW w:w="67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7B9F6D78" w14:textId="77777777" w:rsidR="001020EA" w:rsidRDefault="00000000">
            <w:pPr>
              <w:spacing w:before="80" w:after="80"/>
            </w:pPr>
            <w:r>
              <w:rPr>
                <w:sz w:val="20"/>
                <w:szCs w:val="20"/>
              </w:rPr>
              <w:t>Cada interacción se enmarca en una relación longitudinal, no en una transacción aislada. Las decisiones de corto plazo no comprometen la relación de largo plazo.</w:t>
            </w:r>
          </w:p>
        </w:tc>
      </w:tr>
      <w:tr w:rsidR="001020EA" w14:paraId="7E5C49BF"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94130E" w14:textId="77777777" w:rsidR="001020EA" w:rsidRDefault="00000000">
            <w:pPr>
              <w:spacing w:before="80" w:after="80"/>
            </w:pPr>
            <w:r>
              <w:rPr>
                <w:b/>
                <w:bCs/>
                <w:sz w:val="20"/>
                <w:szCs w:val="20"/>
              </w:rPr>
              <w:t>Los errores se reconocen y se aprende de ellos</w:t>
            </w:r>
          </w:p>
        </w:tc>
        <w:tc>
          <w:tcPr>
            <w:tcW w:w="6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ABB56F" w14:textId="77777777" w:rsidR="001020EA" w:rsidRDefault="00000000">
            <w:pPr>
              <w:spacing w:before="80" w:after="80"/>
            </w:pPr>
            <w:r>
              <w:rPr>
                <w:sz w:val="20"/>
                <w:szCs w:val="20"/>
              </w:rPr>
              <w:t>Natio opera en un ambiente de honestidad sobre lo que funcionó y lo que no. Los errores son datos, no vergüenzas que ocultar.</w:t>
            </w:r>
          </w:p>
        </w:tc>
      </w:tr>
    </w:tbl>
    <w:p w14:paraId="35863034" w14:textId="77777777" w:rsidR="001020EA" w:rsidRDefault="001020EA">
      <w:pPr>
        <w:spacing w:before="200"/>
      </w:pPr>
    </w:p>
    <w:p w14:paraId="77F4127B" w14:textId="77777777" w:rsidR="001020EA" w:rsidRDefault="00000000">
      <w:pPr>
        <w:spacing w:before="300" w:after="100"/>
      </w:pPr>
      <w:r>
        <w:rPr>
          <w:b/>
          <w:bCs/>
          <w:color w:val="1A1A1A"/>
          <w:sz w:val="28"/>
          <w:szCs w:val="28"/>
        </w:rPr>
        <w:t>7.2 Protocolo de diagnóstico inicial</w:t>
      </w:r>
    </w:p>
    <w:p w14:paraId="6975DF7C" w14:textId="77777777" w:rsidR="001020EA" w:rsidRDefault="00000000">
      <w:pPr>
        <w:spacing w:before="60" w:after="60"/>
      </w:pPr>
      <w:r>
        <w:t>Todo cliente de Natio comienza con un diagnóstico estructurado antes de cualquier intervención.</w:t>
      </w:r>
    </w:p>
    <w:p w14:paraId="6A0B79FA" w14:textId="77777777" w:rsidR="001020EA" w:rsidRDefault="001020EA">
      <w:pPr>
        <w:spacing w:before="80"/>
      </w:pPr>
    </w:p>
    <w:p w14:paraId="5553552B" w14:textId="77777777" w:rsidR="001020EA" w:rsidRDefault="00000000">
      <w:pPr>
        <w:spacing w:before="240" w:after="80"/>
      </w:pPr>
      <w:r>
        <w:rPr>
          <w:b/>
          <w:bCs/>
          <w:color w:val="1A1A1A"/>
          <w:sz w:val="24"/>
          <w:szCs w:val="24"/>
        </w:rPr>
        <w:t>El diagnóstico juvenil (NFB BREAKOUT) responde:</w:t>
      </w:r>
    </w:p>
    <w:p w14:paraId="78F73B4B" w14:textId="77777777" w:rsidR="001020EA" w:rsidRDefault="00000000">
      <w:pPr>
        <w:pStyle w:val="ListParagraph"/>
        <w:numPr>
          <w:ilvl w:val="0"/>
          <w:numId w:val="2"/>
        </w:numPr>
        <w:spacing w:before="40" w:after="40"/>
      </w:pPr>
      <w:r>
        <w:t>¿En qué etapa real del pipeline está el jugador?</w:t>
      </w:r>
    </w:p>
    <w:p w14:paraId="3FAAA2EF" w14:textId="77777777" w:rsidR="001020EA" w:rsidRDefault="00000000">
      <w:pPr>
        <w:pStyle w:val="ListParagraph"/>
        <w:numPr>
          <w:ilvl w:val="0"/>
          <w:numId w:val="2"/>
        </w:numPr>
        <w:spacing w:before="40" w:after="40"/>
      </w:pPr>
      <w:r>
        <w:lastRenderedPageBreak/>
        <w:t>¿Cuál es su skill-number estimado y su gap vs benchmark triple?</w:t>
      </w:r>
    </w:p>
    <w:p w14:paraId="103979E0" w14:textId="77777777" w:rsidR="001020EA" w:rsidRDefault="00000000">
      <w:pPr>
        <w:pStyle w:val="ListParagraph"/>
        <w:numPr>
          <w:ilvl w:val="0"/>
          <w:numId w:val="2"/>
        </w:numPr>
        <w:spacing w:before="40" w:after="40"/>
      </w:pPr>
      <w:r>
        <w:t>¿Está bloqueado por contexto o por brecha de capacidad?</w:t>
      </w:r>
    </w:p>
    <w:p w14:paraId="0805520E" w14:textId="77777777" w:rsidR="001020EA" w:rsidRDefault="00000000">
      <w:pPr>
        <w:pStyle w:val="ListParagraph"/>
        <w:numPr>
          <w:ilvl w:val="0"/>
          <w:numId w:val="2"/>
        </w:numPr>
        <w:spacing w:before="40" w:after="40"/>
      </w:pPr>
      <w:r>
        <w:t>¿Cuál es su ventana crítica de desarrollo?</w:t>
      </w:r>
    </w:p>
    <w:p w14:paraId="4F29A818" w14:textId="77777777" w:rsidR="001020EA" w:rsidRDefault="00000000">
      <w:pPr>
        <w:pStyle w:val="ListParagraph"/>
        <w:numPr>
          <w:ilvl w:val="0"/>
          <w:numId w:val="2"/>
        </w:numPr>
        <w:spacing w:before="40" w:after="40"/>
      </w:pPr>
      <w:r>
        <w:t>¿Qué factores extra-técnicos son multiplicadores negativos activos?</w:t>
      </w:r>
    </w:p>
    <w:p w14:paraId="0C2285BA" w14:textId="77777777" w:rsidR="001020EA" w:rsidRDefault="001020EA">
      <w:pPr>
        <w:spacing w:before="80"/>
      </w:pPr>
    </w:p>
    <w:p w14:paraId="2370DE5B" w14:textId="77777777" w:rsidR="001020EA" w:rsidRDefault="00000000">
      <w:pPr>
        <w:spacing w:before="240" w:after="80"/>
      </w:pPr>
      <w:r>
        <w:rPr>
          <w:b/>
          <w:bCs/>
          <w:color w:val="1A1A1A"/>
          <w:sz w:val="24"/>
          <w:szCs w:val="24"/>
        </w:rPr>
        <w:t>El diagnóstico profesional (NFB SUCCESS) responde:</w:t>
      </w:r>
    </w:p>
    <w:p w14:paraId="3C0EFBDC" w14:textId="77777777" w:rsidR="001020EA" w:rsidRDefault="00000000">
      <w:pPr>
        <w:pStyle w:val="ListParagraph"/>
        <w:numPr>
          <w:ilvl w:val="0"/>
          <w:numId w:val="2"/>
        </w:numPr>
        <w:spacing w:before="40" w:after="40"/>
      </w:pPr>
      <w:r>
        <w:t>¿En qué etapa A--F se encuentra realmente (no percibida)?</w:t>
      </w:r>
    </w:p>
    <w:p w14:paraId="25E1069B" w14:textId="77777777" w:rsidR="001020EA" w:rsidRDefault="00000000">
      <w:pPr>
        <w:pStyle w:val="ListParagraph"/>
        <w:numPr>
          <w:ilvl w:val="0"/>
          <w:numId w:val="2"/>
        </w:numPr>
        <w:spacing w:before="40" w:after="40"/>
      </w:pPr>
      <w:r>
        <w:t>¿Cuál es su Narrative Status actual en el mercado?</w:t>
      </w:r>
    </w:p>
    <w:p w14:paraId="44C7406D" w14:textId="77777777" w:rsidR="001020EA" w:rsidRDefault="00000000">
      <w:pPr>
        <w:pStyle w:val="ListParagraph"/>
        <w:numPr>
          <w:ilvl w:val="0"/>
          <w:numId w:val="2"/>
        </w:numPr>
        <w:spacing w:before="40" w:after="40"/>
      </w:pPr>
      <w:r>
        <w:t>¿Cuáles son sus riesgos invisibles más críticos?</w:t>
      </w:r>
    </w:p>
    <w:p w14:paraId="2AFF6074" w14:textId="77777777" w:rsidR="001020EA" w:rsidRDefault="00000000">
      <w:pPr>
        <w:pStyle w:val="ListParagraph"/>
        <w:numPr>
          <w:ilvl w:val="0"/>
          <w:numId w:val="2"/>
        </w:numPr>
        <w:spacing w:before="40" w:after="40"/>
      </w:pPr>
      <w:r>
        <w:t>¿Qué modelo de carrera corresponde a esta etapa y contexto?</w:t>
      </w:r>
    </w:p>
    <w:p w14:paraId="2224073A" w14:textId="77777777" w:rsidR="001020EA" w:rsidRDefault="00000000">
      <w:pPr>
        <w:pStyle w:val="ListParagraph"/>
        <w:numPr>
          <w:ilvl w:val="0"/>
          <w:numId w:val="2"/>
        </w:numPr>
        <w:spacing w:before="40" w:after="40"/>
      </w:pPr>
      <w:r>
        <w:t>¿Existen triggers activos para NGL u algún tier de N360?</w:t>
      </w:r>
    </w:p>
    <w:p w14:paraId="5B3601AD" w14:textId="77777777" w:rsidR="001020EA" w:rsidRDefault="001020EA">
      <w:pPr>
        <w:spacing w:before="200"/>
      </w:pPr>
    </w:p>
    <w:p w14:paraId="41EB403C" w14:textId="77777777" w:rsidR="001020EA" w:rsidRDefault="00000000">
      <w:pPr>
        <w:spacing w:before="300" w:after="100"/>
      </w:pPr>
      <w:r>
        <w:rPr>
          <w:b/>
          <w:bCs/>
          <w:color w:val="1A1A1A"/>
          <w:sz w:val="28"/>
          <w:szCs w:val="28"/>
        </w:rPr>
        <w:t>7.3 Cadencia de operación</w:t>
      </w:r>
    </w:p>
    <w:p w14:paraId="790C1755" w14:textId="77777777" w:rsidR="001020EA" w:rsidRDefault="001020EA">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7560"/>
      </w:tblGrid>
      <w:tr w:rsidR="001020EA" w14:paraId="3808C8F9"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5FE81A67" w14:textId="77777777" w:rsidR="001020EA" w:rsidRDefault="00000000">
            <w:pPr>
              <w:spacing w:before="80" w:after="80"/>
            </w:pPr>
            <w:r>
              <w:rPr>
                <w:b/>
                <w:bCs/>
                <w:sz w:val="20"/>
                <w:szCs w:val="20"/>
              </w:rPr>
              <w:t>Revisión mensual ligera</w:t>
            </w:r>
          </w:p>
        </w:tc>
        <w:tc>
          <w:tcPr>
            <w:tcW w:w="75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6649CB4A" w14:textId="77777777" w:rsidR="001020EA" w:rsidRDefault="00000000">
            <w:pPr>
              <w:spacing w:before="80" w:after="80"/>
            </w:pPr>
            <w:r>
              <w:rPr>
                <w:sz w:val="20"/>
                <w:szCs w:val="20"/>
              </w:rPr>
              <w:t>Progreso, fricción inmediata, decisiones tácticas. 30--45 minutos. El jugador reporta. Natio evalúa y ajusta.</w:t>
            </w:r>
          </w:p>
        </w:tc>
      </w:tr>
      <w:tr w:rsidR="001020EA" w14:paraId="1091C68D"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12D24C" w14:textId="77777777" w:rsidR="001020EA" w:rsidRDefault="00000000">
            <w:pPr>
              <w:spacing w:before="80" w:after="80"/>
            </w:pPr>
            <w:r>
              <w:rPr>
                <w:b/>
                <w:bCs/>
                <w:sz w:val="20"/>
                <w:szCs w:val="20"/>
              </w:rPr>
              <w:t>Revisión trimestral profunda</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1A7F49" w14:textId="77777777" w:rsidR="001020EA" w:rsidRDefault="00000000">
            <w:pPr>
              <w:spacing w:before="80" w:after="80"/>
            </w:pPr>
            <w:r>
              <w:rPr>
                <w:sz w:val="20"/>
                <w:szCs w:val="20"/>
              </w:rPr>
              <w:t>ΔS del skill-number, brechas, readiness, pathway. Decisiones estratégicas del período. 90 minutos. Diagnóstico completo.</w:t>
            </w:r>
          </w:p>
        </w:tc>
      </w:tr>
      <w:tr w:rsidR="001020EA" w14:paraId="70E0755D"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437AB716" w14:textId="77777777" w:rsidR="001020EA" w:rsidRDefault="00000000">
            <w:pPr>
              <w:spacing w:before="80" w:after="80"/>
            </w:pPr>
            <w:r>
              <w:rPr>
                <w:b/>
                <w:bCs/>
                <w:sz w:val="20"/>
                <w:szCs w:val="20"/>
              </w:rPr>
              <w:t>Intervención extraordinaria</w:t>
            </w:r>
          </w:p>
        </w:tc>
        <w:tc>
          <w:tcPr>
            <w:tcW w:w="75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55CE92BE" w14:textId="77777777" w:rsidR="001020EA" w:rsidRDefault="00000000">
            <w:pPr>
              <w:spacing w:before="80" w:after="80"/>
            </w:pPr>
            <w:r>
              <w:rPr>
                <w:sz w:val="20"/>
                <w:szCs w:val="20"/>
              </w:rPr>
              <w:t>Cambio de entrenador, lesión, bloqueo estructural, oportunidad real de movimiento. Se activa cuando la realidad lo exige, no por calendario.</w:t>
            </w:r>
          </w:p>
        </w:tc>
      </w:tr>
    </w:tbl>
    <w:p w14:paraId="6E0351AA" w14:textId="77777777" w:rsidR="001020EA" w:rsidRDefault="001020EA">
      <w:pPr>
        <w:spacing w:before="200"/>
      </w:pPr>
    </w:p>
    <w:p w14:paraId="1060E1B8" w14:textId="77777777" w:rsidR="001020EA" w:rsidRDefault="00000000">
      <w:pPr>
        <w:spacing w:before="300" w:after="100"/>
      </w:pPr>
      <w:r>
        <w:rPr>
          <w:b/>
          <w:bCs/>
          <w:color w:val="1A1A1A"/>
          <w:sz w:val="28"/>
          <w:szCs w:val="28"/>
        </w:rPr>
        <w:t>7.4 Sistema de reporte de "valor protegido"</w:t>
      </w:r>
    </w:p>
    <w:p w14:paraId="6FC0062A" w14:textId="77777777" w:rsidR="001020EA" w:rsidRDefault="00000000">
      <w:pPr>
        <w:spacing w:before="60" w:after="60"/>
      </w:pPr>
      <w:r>
        <w:t>Natio mide su éxito no solo en deals cerrados o contratos firmados, sino en valor protegido: riesgos evitados, opciones mantenidas abiertas, fricción eliminada, errores de timing prevenidos. El Reporte de Valor Protegido hace visible lo que no ocurrió gracias a la intervención de Natio.</w:t>
      </w:r>
    </w:p>
    <w:p w14:paraId="34B96D8C" w14:textId="77777777" w:rsidR="001020EA" w:rsidRDefault="001020EA">
      <w:pPr>
        <w:spacing w:before="200"/>
      </w:pPr>
    </w:p>
    <w:p w14:paraId="48AC6A1A" w14:textId="77777777" w:rsidR="001020EA" w:rsidRDefault="00000000">
      <w:pPr>
        <w:spacing w:before="300" w:after="100"/>
      </w:pPr>
      <w:r>
        <w:rPr>
          <w:b/>
          <w:bCs/>
          <w:color w:val="1A1A1A"/>
          <w:sz w:val="28"/>
          <w:szCs w:val="28"/>
        </w:rPr>
        <w:t>7.5 Guardrails globales --- lo que Natio nunca hace</w:t>
      </w:r>
    </w:p>
    <w:p w14:paraId="196F43E9" w14:textId="77777777" w:rsidR="001020EA" w:rsidRDefault="001020EA">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020EA" w14:paraId="777EFDC7" w14:textId="77777777">
        <w:tblPrEx>
          <w:tblCellMar>
            <w:top w:w="0" w:type="dxa"/>
            <w:bottom w:w="0" w:type="dxa"/>
          </w:tblCellMar>
        </w:tblPrEx>
        <w:tc>
          <w:tcPr>
            <w:tcW w:w="10080" w:type="dxa"/>
            <w:tcBorders>
              <w:top w:val="single" w:sz="4" w:space="0" w:color="F0B429"/>
              <w:left w:val="single" w:sz="12" w:space="0" w:color="F0B429"/>
              <w:bottom w:val="single" w:sz="4" w:space="0" w:color="F0B429"/>
              <w:right w:val="none" w:sz="0" w:space="0" w:color="FFFFFF"/>
            </w:tcBorders>
            <w:shd w:val="clear" w:color="auto" w:fill="F5F5F3"/>
            <w:tcMar>
              <w:top w:w="160" w:type="dxa"/>
              <w:left w:w="300" w:type="dxa"/>
              <w:bottom w:w="160" w:type="dxa"/>
              <w:right w:w="300" w:type="dxa"/>
            </w:tcMar>
          </w:tcPr>
          <w:p w14:paraId="5C8CFAAA" w14:textId="77777777" w:rsidR="001020EA" w:rsidRDefault="00000000">
            <w:pPr>
              <w:spacing w:after="80"/>
            </w:pPr>
            <w:r>
              <w:rPr>
                <w:b/>
                <w:bCs/>
                <w:color w:val="1A1A1A"/>
              </w:rPr>
              <w:t>Guardrails de NFB</w:t>
            </w:r>
          </w:p>
          <w:p w14:paraId="27792E5E" w14:textId="77777777" w:rsidR="001020EA" w:rsidRDefault="00000000">
            <w:pPr>
              <w:pStyle w:val="ListParagraph"/>
              <w:numPr>
                <w:ilvl w:val="0"/>
                <w:numId w:val="2"/>
              </w:numPr>
              <w:spacing w:before="40" w:after="40"/>
            </w:pPr>
            <w:r>
              <w:t>No transferencias motivadas por comisión. El movimiento siempre sirve a la estrategia de carrera.</w:t>
            </w:r>
          </w:p>
          <w:p w14:paraId="6EF4811F" w14:textId="77777777" w:rsidR="001020EA" w:rsidRDefault="00000000">
            <w:pPr>
              <w:pStyle w:val="ListParagraph"/>
              <w:numPr>
                <w:ilvl w:val="0"/>
                <w:numId w:val="2"/>
              </w:numPr>
              <w:spacing w:before="40" w:after="40"/>
            </w:pPr>
            <w:r>
              <w:t>No decisiones reactivas por ansiedad del jugador. El timing lo define la arquitectura.</w:t>
            </w:r>
          </w:p>
          <w:p w14:paraId="350A6C36" w14:textId="77777777" w:rsidR="001020EA" w:rsidRDefault="00000000">
            <w:pPr>
              <w:pStyle w:val="ListParagraph"/>
              <w:numPr>
                <w:ilvl w:val="0"/>
                <w:numId w:val="2"/>
              </w:numPr>
              <w:spacing w:before="40" w:after="40"/>
            </w:pPr>
            <w:r>
              <w:t>No consejo genérico. Toda recomendación se ancla a diagnóstico, etapa y modelo de carrera.</w:t>
            </w:r>
          </w:p>
          <w:p w14:paraId="6BE6274F" w14:textId="77777777" w:rsidR="001020EA" w:rsidRDefault="00000000">
            <w:pPr>
              <w:pStyle w:val="ListParagraph"/>
              <w:numPr>
                <w:ilvl w:val="0"/>
                <w:numId w:val="2"/>
              </w:numPr>
              <w:spacing w:before="40" w:after="40"/>
            </w:pPr>
            <w:r>
              <w:t>No club-fit sin análisis previo de rol, sistema, cultura e institucionalidad.</w:t>
            </w:r>
          </w:p>
        </w:tc>
      </w:tr>
    </w:tbl>
    <w:p w14:paraId="5DDAB3B4" w14:textId="77777777" w:rsidR="001020EA" w:rsidRDefault="001020EA">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020EA" w14:paraId="1FF43FFA" w14:textId="77777777">
        <w:tblPrEx>
          <w:tblCellMar>
            <w:top w:w="0" w:type="dxa"/>
            <w:bottom w:w="0" w:type="dxa"/>
          </w:tblCellMar>
        </w:tblPrEx>
        <w:tc>
          <w:tcPr>
            <w:tcW w:w="10080" w:type="dxa"/>
            <w:tcBorders>
              <w:top w:val="single" w:sz="4" w:space="0" w:color="F0B429"/>
              <w:left w:val="single" w:sz="12" w:space="0" w:color="F0B429"/>
              <w:bottom w:val="single" w:sz="4" w:space="0" w:color="F0B429"/>
              <w:right w:val="none" w:sz="0" w:space="0" w:color="FFFFFF"/>
            </w:tcBorders>
            <w:shd w:val="clear" w:color="auto" w:fill="F5F5F3"/>
            <w:tcMar>
              <w:top w:w="160" w:type="dxa"/>
              <w:left w:w="300" w:type="dxa"/>
              <w:bottom w:w="160" w:type="dxa"/>
              <w:right w:w="300" w:type="dxa"/>
            </w:tcMar>
          </w:tcPr>
          <w:p w14:paraId="2A2CD656" w14:textId="77777777" w:rsidR="001020EA" w:rsidRDefault="00000000">
            <w:pPr>
              <w:spacing w:after="80"/>
            </w:pPr>
            <w:r>
              <w:rPr>
                <w:b/>
                <w:bCs/>
                <w:color w:val="1A1A1A"/>
              </w:rPr>
              <w:lastRenderedPageBreak/>
              <w:t>Guardrails de NGL</w:t>
            </w:r>
          </w:p>
          <w:p w14:paraId="152761D5" w14:textId="77777777" w:rsidR="001020EA" w:rsidRDefault="00000000">
            <w:pPr>
              <w:pStyle w:val="ListParagraph"/>
              <w:numPr>
                <w:ilvl w:val="0"/>
                <w:numId w:val="2"/>
              </w:numPr>
              <w:spacing w:before="40" w:after="40"/>
            </w:pPr>
            <w:r>
              <w:t>No movilidad sin dirección NFB activa.</w:t>
            </w:r>
          </w:p>
          <w:p w14:paraId="22E0F1E3" w14:textId="77777777" w:rsidR="001020EA" w:rsidRDefault="00000000">
            <w:pPr>
              <w:pStyle w:val="ListParagraph"/>
              <w:numPr>
                <w:ilvl w:val="0"/>
                <w:numId w:val="2"/>
              </w:numPr>
              <w:spacing w:before="40" w:after="40"/>
            </w:pPr>
            <w:r>
              <w:t>No salida por frustración emocional del jugador.</w:t>
            </w:r>
          </w:p>
          <w:p w14:paraId="2AAC4C36" w14:textId="77777777" w:rsidR="001020EA" w:rsidRDefault="00000000">
            <w:pPr>
              <w:pStyle w:val="ListParagraph"/>
              <w:numPr>
                <w:ilvl w:val="0"/>
                <w:numId w:val="2"/>
              </w:numPr>
              <w:spacing w:before="40" w:after="40"/>
            </w:pPr>
            <w:r>
              <w:t>No partners sin verificación de track record institucional real.</w:t>
            </w:r>
          </w:p>
          <w:p w14:paraId="2EF476AE" w14:textId="77777777" w:rsidR="001020EA" w:rsidRDefault="00000000">
            <w:pPr>
              <w:pStyle w:val="ListParagraph"/>
              <w:numPr>
                <w:ilvl w:val="0"/>
                <w:numId w:val="2"/>
              </w:numPr>
              <w:spacing w:before="40" w:after="40"/>
            </w:pPr>
            <w:r>
              <w:t>No deals sin gobernanza de proceso: canal único, atribución clara, trazabilidad.</w:t>
            </w:r>
          </w:p>
          <w:p w14:paraId="7379BA7D" w14:textId="77777777" w:rsidR="001020EA" w:rsidRDefault="00000000">
            <w:pPr>
              <w:pStyle w:val="ListParagraph"/>
              <w:numPr>
                <w:ilvl w:val="0"/>
                <w:numId w:val="2"/>
              </w:numPr>
              <w:spacing w:before="40" w:after="40"/>
            </w:pPr>
            <w:r>
              <w:t>No filtraciones en ningún momento del proceso.</w:t>
            </w:r>
          </w:p>
        </w:tc>
      </w:tr>
    </w:tbl>
    <w:p w14:paraId="78472951" w14:textId="77777777" w:rsidR="001020EA" w:rsidRDefault="001020EA">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020EA" w14:paraId="7FF4D35F" w14:textId="77777777">
        <w:tblPrEx>
          <w:tblCellMar>
            <w:top w:w="0" w:type="dxa"/>
            <w:bottom w:w="0" w:type="dxa"/>
          </w:tblCellMar>
        </w:tblPrEx>
        <w:tc>
          <w:tcPr>
            <w:tcW w:w="10080" w:type="dxa"/>
            <w:tcBorders>
              <w:top w:val="single" w:sz="4" w:space="0" w:color="F0B429"/>
              <w:left w:val="single" w:sz="12" w:space="0" w:color="F0B429"/>
              <w:bottom w:val="single" w:sz="4" w:space="0" w:color="F0B429"/>
              <w:right w:val="none" w:sz="0" w:space="0" w:color="FFFFFF"/>
            </w:tcBorders>
            <w:shd w:val="clear" w:color="auto" w:fill="F5F5F3"/>
            <w:tcMar>
              <w:top w:w="160" w:type="dxa"/>
              <w:left w:w="300" w:type="dxa"/>
              <w:bottom w:w="160" w:type="dxa"/>
              <w:right w:w="300" w:type="dxa"/>
            </w:tcMar>
          </w:tcPr>
          <w:p w14:paraId="5D08FDE9" w14:textId="77777777" w:rsidR="001020EA" w:rsidRDefault="00000000">
            <w:pPr>
              <w:spacing w:after="80"/>
            </w:pPr>
            <w:r>
              <w:rPr>
                <w:b/>
                <w:bCs/>
                <w:color w:val="1A1A1A"/>
              </w:rPr>
              <w:t>Guardrails de N360</w:t>
            </w:r>
          </w:p>
          <w:p w14:paraId="3D01CCA7" w14:textId="77777777" w:rsidR="001020EA" w:rsidRDefault="00000000">
            <w:pPr>
              <w:pStyle w:val="ListParagraph"/>
              <w:numPr>
                <w:ilvl w:val="0"/>
                <w:numId w:val="2"/>
              </w:numPr>
              <w:spacing w:before="40" w:after="40"/>
            </w:pPr>
            <w:r>
              <w:t>Cero upsell oportunista. N360 no genera ni infla problemas para justificar valor.</w:t>
            </w:r>
          </w:p>
          <w:p w14:paraId="091509EC" w14:textId="77777777" w:rsidR="001020EA" w:rsidRDefault="00000000">
            <w:pPr>
              <w:pStyle w:val="ListParagraph"/>
              <w:numPr>
                <w:ilvl w:val="0"/>
                <w:numId w:val="2"/>
              </w:numPr>
              <w:spacing w:before="40" w:after="40"/>
            </w:pPr>
            <w:r>
              <w:t>N360 nunca contamina la relación NFB--jugador. La separación es estructural.</w:t>
            </w:r>
          </w:p>
          <w:p w14:paraId="072A61C1" w14:textId="77777777" w:rsidR="001020EA" w:rsidRDefault="00000000">
            <w:pPr>
              <w:pStyle w:val="ListParagraph"/>
              <w:numPr>
                <w:ilvl w:val="0"/>
                <w:numId w:val="2"/>
              </w:numPr>
              <w:spacing w:before="40" w:after="40"/>
            </w:pPr>
            <w:r>
              <w:t>No promesas fuera del control operativo de Natio.</w:t>
            </w:r>
          </w:p>
        </w:tc>
      </w:tr>
    </w:tbl>
    <w:p w14:paraId="6E5DCE6F" w14:textId="77777777" w:rsidR="001020EA" w:rsidRDefault="001020EA">
      <w:pPr>
        <w:spacing w:before="200"/>
      </w:pPr>
    </w:p>
    <w:p w14:paraId="1FC559F5" w14:textId="77777777" w:rsidR="001020EA" w:rsidRDefault="00000000">
      <w:pPr>
        <w:spacing w:before="300" w:after="100"/>
      </w:pPr>
      <w:r>
        <w:rPr>
          <w:b/>
          <w:bCs/>
          <w:color w:val="1A1A1A"/>
          <w:sz w:val="28"/>
          <w:szCs w:val="28"/>
        </w:rPr>
        <w:t>7.6 Lenguaje institucional de Natio</w:t>
      </w:r>
    </w:p>
    <w:p w14:paraId="7118D98D" w14:textId="77777777" w:rsidR="001020EA" w:rsidRDefault="001020EA">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5400"/>
      </w:tblGrid>
      <w:tr w:rsidR="001020EA" w14:paraId="735F179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615EF659" w14:textId="77777777" w:rsidR="001020EA" w:rsidRDefault="00000000">
            <w:pPr>
              <w:spacing w:before="80" w:after="80"/>
            </w:pPr>
            <w:r>
              <w:rPr>
                <w:b/>
                <w:bCs/>
                <w:sz w:val="20"/>
                <w:szCs w:val="20"/>
              </w:rPr>
              <w:t>NATIO DICE</w:t>
            </w:r>
          </w:p>
        </w:tc>
        <w:tc>
          <w:tcPr>
            <w:tcW w:w="540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131DA567" w14:textId="77777777" w:rsidR="001020EA" w:rsidRDefault="00000000">
            <w:pPr>
              <w:spacing w:before="80" w:after="80"/>
            </w:pPr>
            <w:r>
              <w:rPr>
                <w:sz w:val="20"/>
                <w:szCs w:val="20"/>
              </w:rPr>
              <w:t>NATIO NO DICE</w:t>
            </w:r>
          </w:p>
        </w:tc>
      </w:tr>
      <w:tr w:rsidR="001020EA" w14:paraId="21F0C0E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17E387" w14:textId="77777777" w:rsidR="001020EA" w:rsidRDefault="00000000">
            <w:pPr>
              <w:spacing w:before="80" w:after="80"/>
            </w:pPr>
            <w:r>
              <w:rPr>
                <w:b/>
                <w:bCs/>
                <w:sz w:val="20"/>
                <w:szCs w:val="20"/>
              </w:rPr>
              <w:t>Gobernanza estratégica de carrera</w:t>
            </w:r>
          </w:p>
        </w:tc>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808165" w14:textId="77777777" w:rsidR="001020EA" w:rsidRDefault="00000000">
            <w:pPr>
              <w:spacing w:before="80" w:after="80"/>
            </w:pPr>
            <w:r>
              <w:rPr>
                <w:sz w:val="20"/>
                <w:szCs w:val="20"/>
              </w:rPr>
              <w:t>Representación / Agencia</w:t>
            </w:r>
          </w:p>
        </w:tc>
      </w:tr>
      <w:tr w:rsidR="001020EA" w14:paraId="17D8A88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2C2452A1" w14:textId="77777777" w:rsidR="001020EA" w:rsidRDefault="00000000">
            <w:pPr>
              <w:spacing w:before="80" w:after="80"/>
            </w:pPr>
            <w:r>
              <w:rPr>
                <w:b/>
                <w:bCs/>
                <w:sz w:val="20"/>
                <w:szCs w:val="20"/>
              </w:rPr>
              <w:t>Diagnóstico de etapa y readiness</w:t>
            </w:r>
          </w:p>
        </w:tc>
        <w:tc>
          <w:tcPr>
            <w:tcW w:w="540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0882AAA1" w14:textId="77777777" w:rsidR="001020EA" w:rsidRDefault="00000000">
            <w:pPr>
              <w:spacing w:before="80" w:after="80"/>
            </w:pPr>
            <w:r>
              <w:rPr>
                <w:sz w:val="20"/>
                <w:szCs w:val="20"/>
              </w:rPr>
              <w:t>Evaluación / Opinión / Percepción</w:t>
            </w:r>
          </w:p>
        </w:tc>
      </w:tr>
      <w:tr w:rsidR="001020EA" w14:paraId="6313D3C9"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C6D654" w14:textId="77777777" w:rsidR="001020EA" w:rsidRDefault="00000000">
            <w:pPr>
              <w:spacing w:before="80" w:after="80"/>
            </w:pPr>
            <w:r>
              <w:rPr>
                <w:b/>
                <w:bCs/>
                <w:sz w:val="20"/>
                <w:szCs w:val="20"/>
              </w:rPr>
              <w:t>Trigger estratégico real</w:t>
            </w:r>
          </w:p>
        </w:tc>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193BB2" w14:textId="77777777" w:rsidR="001020EA" w:rsidRDefault="00000000">
            <w:pPr>
              <w:spacing w:before="80" w:after="80"/>
            </w:pPr>
            <w:r>
              <w:rPr>
                <w:sz w:val="20"/>
                <w:szCs w:val="20"/>
              </w:rPr>
              <w:t>Oportunidad / Oferta interesante</w:t>
            </w:r>
          </w:p>
        </w:tc>
      </w:tr>
      <w:tr w:rsidR="001020EA" w14:paraId="7896FC5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0AB0A1BD" w14:textId="77777777" w:rsidR="001020EA" w:rsidRDefault="00000000">
            <w:pPr>
              <w:spacing w:before="80" w:after="80"/>
            </w:pPr>
            <w:r>
              <w:rPr>
                <w:b/>
                <w:bCs/>
                <w:sz w:val="20"/>
                <w:szCs w:val="20"/>
              </w:rPr>
              <w:t>Club-fit estratégico</w:t>
            </w:r>
          </w:p>
        </w:tc>
        <w:tc>
          <w:tcPr>
            <w:tcW w:w="540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35397700" w14:textId="77777777" w:rsidR="001020EA" w:rsidRDefault="00000000">
            <w:pPr>
              <w:spacing w:before="80" w:after="80"/>
            </w:pPr>
            <w:r>
              <w:rPr>
                <w:sz w:val="20"/>
                <w:szCs w:val="20"/>
              </w:rPr>
              <w:t>Buen equipo / Liga importante</w:t>
            </w:r>
          </w:p>
        </w:tc>
      </w:tr>
      <w:tr w:rsidR="001020EA" w14:paraId="4426095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5B5811" w14:textId="77777777" w:rsidR="001020EA" w:rsidRDefault="00000000">
            <w:pPr>
              <w:spacing w:before="80" w:after="80"/>
            </w:pPr>
            <w:r>
              <w:rPr>
                <w:b/>
                <w:bCs/>
                <w:sz w:val="20"/>
                <w:szCs w:val="20"/>
              </w:rPr>
              <w:t>Timing disciplinado</w:t>
            </w:r>
          </w:p>
        </w:tc>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4E6282" w14:textId="77777777" w:rsidR="001020EA" w:rsidRDefault="00000000">
            <w:pPr>
              <w:spacing w:before="80" w:after="80"/>
            </w:pPr>
            <w:r>
              <w:rPr>
                <w:sz w:val="20"/>
                <w:szCs w:val="20"/>
              </w:rPr>
              <w:t>Buen momento / Hay que aprovechar</w:t>
            </w:r>
          </w:p>
        </w:tc>
      </w:tr>
      <w:tr w:rsidR="001020EA" w14:paraId="2A55261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02422375" w14:textId="77777777" w:rsidR="001020EA" w:rsidRDefault="00000000">
            <w:pPr>
              <w:spacing w:before="80" w:after="80"/>
            </w:pPr>
            <w:r>
              <w:rPr>
                <w:b/>
                <w:bCs/>
                <w:sz w:val="20"/>
                <w:szCs w:val="20"/>
              </w:rPr>
              <w:t>Activación por necesidad diagnosticada</w:t>
            </w:r>
          </w:p>
        </w:tc>
        <w:tc>
          <w:tcPr>
            <w:tcW w:w="540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3E56FDD8" w14:textId="77777777" w:rsidR="001020EA" w:rsidRDefault="00000000">
            <w:pPr>
              <w:spacing w:before="80" w:after="80"/>
            </w:pPr>
            <w:r>
              <w:rPr>
                <w:sz w:val="20"/>
                <w:szCs w:val="20"/>
              </w:rPr>
              <w:t>Tenemos este servicio para ti</w:t>
            </w:r>
          </w:p>
        </w:tc>
      </w:tr>
      <w:tr w:rsidR="001020EA" w14:paraId="657EA38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A3B419" w14:textId="77777777" w:rsidR="001020EA" w:rsidRDefault="00000000">
            <w:pPr>
              <w:spacing w:before="80" w:after="80"/>
            </w:pPr>
            <w:r>
              <w:rPr>
                <w:b/>
                <w:bCs/>
                <w:sz w:val="20"/>
                <w:szCs w:val="20"/>
              </w:rPr>
              <w:t>Inevitabilidad por arquitectura</w:t>
            </w:r>
          </w:p>
        </w:tc>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40F833" w14:textId="77777777" w:rsidR="001020EA" w:rsidRDefault="00000000">
            <w:pPr>
              <w:spacing w:before="80" w:after="80"/>
            </w:pPr>
            <w:r>
              <w:rPr>
                <w:sz w:val="20"/>
                <w:szCs w:val="20"/>
              </w:rPr>
              <w:t>Te garantizamos que llegas</w:t>
            </w:r>
          </w:p>
        </w:tc>
      </w:tr>
      <w:tr w:rsidR="001020EA" w14:paraId="5310BF1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46554F0F" w14:textId="77777777" w:rsidR="001020EA" w:rsidRDefault="00000000">
            <w:pPr>
              <w:spacing w:before="80" w:after="80"/>
            </w:pPr>
            <w:r>
              <w:rPr>
                <w:b/>
                <w:bCs/>
                <w:sz w:val="20"/>
                <w:szCs w:val="20"/>
              </w:rPr>
              <w:t>Arquitectura longitudinal</w:t>
            </w:r>
          </w:p>
        </w:tc>
        <w:tc>
          <w:tcPr>
            <w:tcW w:w="540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51C6CF6F" w14:textId="77777777" w:rsidR="001020EA" w:rsidRDefault="00000000">
            <w:pPr>
              <w:spacing w:before="80" w:after="80"/>
            </w:pPr>
            <w:r>
              <w:rPr>
                <w:sz w:val="20"/>
                <w:szCs w:val="20"/>
              </w:rPr>
              <w:t>Acompañamiento / Gestión</w:t>
            </w:r>
          </w:p>
        </w:tc>
      </w:tr>
      <w:tr w:rsidR="001020EA" w14:paraId="1476329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80F462" w14:textId="77777777" w:rsidR="001020EA" w:rsidRDefault="00000000">
            <w:pPr>
              <w:spacing w:before="80" w:after="80"/>
            </w:pPr>
            <w:r>
              <w:rPr>
                <w:b/>
                <w:bCs/>
                <w:sz w:val="20"/>
                <w:szCs w:val="20"/>
              </w:rPr>
              <w:t>Proceso defendible con métricas</w:t>
            </w:r>
          </w:p>
        </w:tc>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2C3190" w14:textId="77777777" w:rsidR="001020EA" w:rsidRDefault="00000000">
            <w:pPr>
              <w:spacing w:before="80" w:after="80"/>
            </w:pPr>
            <w:r>
              <w:rPr>
                <w:sz w:val="20"/>
                <w:szCs w:val="20"/>
              </w:rPr>
              <w:t>Confía en nosotros</w:t>
            </w:r>
          </w:p>
        </w:tc>
      </w:tr>
      <w:tr w:rsidR="001020EA" w14:paraId="37DC243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15806796" w14:textId="77777777" w:rsidR="001020EA" w:rsidRDefault="00000000">
            <w:pPr>
              <w:spacing w:before="80" w:after="80"/>
            </w:pPr>
            <w:r>
              <w:rPr>
                <w:b/>
                <w:bCs/>
                <w:sz w:val="20"/>
                <w:szCs w:val="20"/>
              </w:rPr>
              <w:t>Guardrails no negociables</w:t>
            </w:r>
          </w:p>
        </w:tc>
        <w:tc>
          <w:tcPr>
            <w:tcW w:w="540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7A12A1F5" w14:textId="77777777" w:rsidR="001020EA" w:rsidRDefault="00000000">
            <w:pPr>
              <w:spacing w:before="80" w:after="80"/>
            </w:pPr>
            <w:r>
              <w:rPr>
                <w:sz w:val="20"/>
                <w:szCs w:val="20"/>
              </w:rPr>
              <w:t>Siempre hay excepciones</w:t>
            </w:r>
          </w:p>
        </w:tc>
      </w:tr>
      <w:tr w:rsidR="001020EA" w14:paraId="3B73ED7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67627A" w14:textId="77777777" w:rsidR="001020EA" w:rsidRDefault="00000000">
            <w:pPr>
              <w:spacing w:before="80" w:after="80"/>
            </w:pPr>
            <w:r>
              <w:rPr>
                <w:b/>
                <w:bCs/>
                <w:sz w:val="20"/>
                <w:szCs w:val="20"/>
              </w:rPr>
              <w:t>Valor protegido (riesgos evitados)</w:t>
            </w:r>
          </w:p>
        </w:tc>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3990C8" w14:textId="77777777" w:rsidR="001020EA" w:rsidRDefault="00000000">
            <w:pPr>
              <w:spacing w:before="80" w:after="80"/>
            </w:pPr>
            <w:r>
              <w:rPr>
                <w:sz w:val="20"/>
                <w:szCs w:val="20"/>
              </w:rPr>
              <w:t>Lo que hicimos fue...</w:t>
            </w:r>
          </w:p>
        </w:tc>
      </w:tr>
      <w:tr w:rsidR="001020EA" w14:paraId="002C37B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69690F5F" w14:textId="77777777" w:rsidR="001020EA" w:rsidRDefault="00000000">
            <w:pPr>
              <w:spacing w:before="80" w:after="80"/>
            </w:pPr>
            <w:r>
              <w:rPr>
                <w:b/>
                <w:bCs/>
                <w:sz w:val="20"/>
                <w:szCs w:val="20"/>
              </w:rPr>
              <w:t>Ejecución impecable con SLA</w:t>
            </w:r>
          </w:p>
        </w:tc>
        <w:tc>
          <w:tcPr>
            <w:tcW w:w="540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7E7F9962" w14:textId="77777777" w:rsidR="001020EA" w:rsidRDefault="00000000">
            <w:pPr>
              <w:spacing w:before="80" w:after="80"/>
            </w:pPr>
            <w:r>
              <w:rPr>
                <w:sz w:val="20"/>
                <w:szCs w:val="20"/>
              </w:rPr>
              <w:t>Hacemos todo lo posible</w:t>
            </w:r>
          </w:p>
        </w:tc>
      </w:tr>
    </w:tbl>
    <w:p w14:paraId="3B615B24" w14:textId="77777777" w:rsidR="001020EA" w:rsidRDefault="001020EA">
      <w:pPr>
        <w:spacing w:before="200"/>
      </w:pPr>
    </w:p>
    <w:p w14:paraId="20F245C1" w14:textId="77777777" w:rsidR="001020EA" w:rsidRDefault="00000000">
      <w:pPr>
        <w:spacing w:before="300" w:after="100"/>
      </w:pPr>
      <w:r>
        <w:rPr>
          <w:b/>
          <w:bCs/>
          <w:color w:val="1A1A1A"/>
          <w:sz w:val="28"/>
          <w:szCs w:val="28"/>
        </w:rPr>
        <w:lastRenderedPageBreak/>
        <w:t>7.7 Cómo se mide el éxito en cada modalidad</w:t>
      </w:r>
    </w:p>
    <w:p w14:paraId="096ABE88" w14:textId="77777777" w:rsidR="001020EA" w:rsidRDefault="001020EA">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7560"/>
      </w:tblGrid>
      <w:tr w:rsidR="001020EA" w14:paraId="651FEC43"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5F1C0A79" w14:textId="77777777" w:rsidR="001020EA" w:rsidRDefault="00000000">
            <w:pPr>
              <w:spacing w:before="80" w:after="80"/>
            </w:pPr>
            <w:r>
              <w:rPr>
                <w:b/>
                <w:bCs/>
                <w:sz w:val="20"/>
                <w:szCs w:val="20"/>
              </w:rPr>
              <w:t>NFB BREAKOUT</w:t>
            </w:r>
          </w:p>
        </w:tc>
        <w:tc>
          <w:tcPr>
            <w:tcW w:w="75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51CA9E18" w14:textId="77777777" w:rsidR="001020EA" w:rsidRDefault="00000000">
            <w:pPr>
              <w:spacing w:before="80" w:after="80"/>
            </w:pPr>
            <w:r>
              <w:rPr>
                <w:sz w:val="20"/>
                <w:szCs w:val="20"/>
              </w:rPr>
              <w:t>Skill-number en ascenso (ΔS positivo). Minutes Velocity hacia continuidad real. Cero saltos prematuros.</w:t>
            </w:r>
          </w:p>
        </w:tc>
      </w:tr>
      <w:tr w:rsidR="001020EA" w14:paraId="463F93B8"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B7B59C" w14:textId="77777777" w:rsidR="001020EA" w:rsidRDefault="00000000">
            <w:pPr>
              <w:spacing w:before="80" w:after="80"/>
            </w:pPr>
            <w:r>
              <w:rPr>
                <w:b/>
                <w:bCs/>
                <w:sz w:val="20"/>
                <w:szCs w:val="20"/>
              </w:rPr>
              <w:t>NFB SUCCESS</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BEF165" w14:textId="77777777" w:rsidR="001020EA" w:rsidRDefault="00000000">
            <w:pPr>
              <w:spacing w:before="80" w:after="80"/>
            </w:pPr>
            <w:r>
              <w:rPr>
                <w:sz w:val="20"/>
                <w:szCs w:val="20"/>
              </w:rPr>
              <w:t>Trayectoria coherente con la etapa real. Peaks capitalizados. Errores de timing evitados. Longevidad competitiva extendida.</w:t>
            </w:r>
          </w:p>
        </w:tc>
      </w:tr>
      <w:tr w:rsidR="001020EA" w14:paraId="547FC6D5"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1012E67E" w14:textId="77777777" w:rsidR="001020EA" w:rsidRDefault="00000000">
            <w:pPr>
              <w:spacing w:before="80" w:after="80"/>
            </w:pPr>
            <w:r>
              <w:rPr>
                <w:b/>
                <w:bCs/>
                <w:sz w:val="20"/>
                <w:szCs w:val="20"/>
              </w:rPr>
              <w:t>NFB WOMEN</w:t>
            </w:r>
          </w:p>
        </w:tc>
        <w:tc>
          <w:tcPr>
            <w:tcW w:w="75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402131C9" w14:textId="77777777" w:rsidR="001020EA" w:rsidRDefault="00000000">
            <w:pPr>
              <w:spacing w:before="80" w:after="80"/>
            </w:pPr>
            <w:r>
              <w:rPr>
                <w:sz w:val="20"/>
                <w:szCs w:val="20"/>
              </w:rPr>
              <w:t>Idéntico a BREAKOUT o SUCCESS según etapa, con benchmarks adaptados al ecosistema femenil.</w:t>
            </w:r>
          </w:p>
        </w:tc>
      </w:tr>
      <w:tr w:rsidR="001020EA" w14:paraId="5E740B88"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FBB8EA" w14:textId="77777777" w:rsidR="001020EA" w:rsidRDefault="00000000">
            <w:pPr>
              <w:spacing w:before="80" w:after="80"/>
            </w:pPr>
            <w:r>
              <w:rPr>
                <w:b/>
                <w:bCs/>
                <w:sz w:val="20"/>
                <w:szCs w:val="20"/>
              </w:rPr>
              <w:t>NGL INBOUND</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F1B331" w14:textId="77777777" w:rsidR="001020EA" w:rsidRDefault="00000000">
            <w:pPr>
              <w:spacing w:before="80" w:after="80"/>
            </w:pPr>
            <w:r>
              <w:rPr>
                <w:sz w:val="20"/>
                <w:szCs w:val="20"/>
              </w:rPr>
              <w:t>Tasa de cierre alta por filtrado estricto. Cero deals fallidos por fricción operativa. Preservación del club-access.</w:t>
            </w:r>
          </w:p>
        </w:tc>
      </w:tr>
      <w:tr w:rsidR="001020EA" w14:paraId="1869DCBE"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24EB4B1B" w14:textId="77777777" w:rsidR="001020EA" w:rsidRDefault="00000000">
            <w:pPr>
              <w:spacing w:before="80" w:after="80"/>
            </w:pPr>
            <w:r>
              <w:rPr>
                <w:b/>
                <w:bCs/>
                <w:sz w:val="20"/>
                <w:szCs w:val="20"/>
              </w:rPr>
              <w:t>NGL OUTBOUND</w:t>
            </w:r>
          </w:p>
        </w:tc>
        <w:tc>
          <w:tcPr>
            <w:tcW w:w="75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71AD1775" w14:textId="77777777" w:rsidR="001020EA" w:rsidRDefault="00000000">
            <w:pPr>
              <w:spacing w:before="80" w:after="80"/>
            </w:pPr>
            <w:r>
              <w:rPr>
                <w:sz w:val="20"/>
                <w:szCs w:val="20"/>
              </w:rPr>
              <w:t>Placement correcto (fit + continuidad). Protección de trayectoria. Cero placements que destruyen valor.</w:t>
            </w:r>
          </w:p>
        </w:tc>
      </w:tr>
      <w:tr w:rsidR="001020EA" w14:paraId="0199F348"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461474" w14:textId="77777777" w:rsidR="001020EA" w:rsidRDefault="00000000">
            <w:pPr>
              <w:spacing w:before="80" w:after="80"/>
            </w:pPr>
            <w:r>
              <w:rPr>
                <w:b/>
                <w:bCs/>
                <w:sz w:val="20"/>
                <w:szCs w:val="20"/>
              </w:rPr>
              <w:t>NGL BROKERAGE</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8B7F29" w14:textId="77777777" w:rsidR="001020EA" w:rsidRDefault="00000000">
            <w:pPr>
              <w:spacing w:before="80" w:after="80"/>
            </w:pPr>
            <w:r>
              <w:rPr>
                <w:sz w:val="20"/>
                <w:szCs w:val="20"/>
              </w:rPr>
              <w:t>Deal cerrado sin colapsos por fricción. Reputación de ambas agencias preservada.</w:t>
            </w:r>
          </w:p>
        </w:tc>
      </w:tr>
      <w:tr w:rsidR="001020EA" w14:paraId="69AC920E"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0A16CB28" w14:textId="77777777" w:rsidR="001020EA" w:rsidRDefault="00000000">
            <w:pPr>
              <w:spacing w:before="80" w:after="80"/>
            </w:pPr>
            <w:r>
              <w:rPr>
                <w:b/>
                <w:bCs/>
                <w:sz w:val="20"/>
                <w:szCs w:val="20"/>
              </w:rPr>
              <w:t>NGL OFFLOAD</w:t>
            </w:r>
          </w:p>
        </w:tc>
        <w:tc>
          <w:tcPr>
            <w:tcW w:w="75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277C6146" w14:textId="77777777" w:rsidR="001020EA" w:rsidRDefault="00000000">
            <w:pPr>
              <w:spacing w:before="80" w:after="80"/>
            </w:pPr>
            <w:r>
              <w:rPr>
                <w:sz w:val="20"/>
                <w:szCs w:val="20"/>
              </w:rPr>
              <w:t>Salida estructurada sin conflicto reputacional. Recuperación económica razonable. Relación institucional preservada.</w:t>
            </w:r>
          </w:p>
        </w:tc>
      </w:tr>
      <w:tr w:rsidR="001020EA" w14:paraId="09F73AE8"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6C208E" w14:textId="77777777" w:rsidR="001020EA" w:rsidRDefault="00000000">
            <w:pPr>
              <w:spacing w:before="80" w:after="80"/>
            </w:pPr>
            <w:r>
              <w:rPr>
                <w:b/>
                <w:bCs/>
                <w:sz w:val="20"/>
                <w:szCs w:val="20"/>
              </w:rPr>
              <w:t>N360 (todos los tiers)</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29B44F" w14:textId="77777777" w:rsidR="001020EA" w:rsidRDefault="00000000">
            <w:pPr>
              <w:spacing w:before="80" w:after="80"/>
            </w:pPr>
            <w:r>
              <w:rPr>
                <w:sz w:val="20"/>
                <w:szCs w:val="20"/>
              </w:rPr>
              <w:t>Problemas evitados. Fricción eliminada. Acuerdos comerciales coherentes cerrados. Marca personal construida. Valor protegido y generado a lo largo del tiempo.</w:t>
            </w:r>
          </w:p>
        </w:tc>
      </w:tr>
    </w:tbl>
    <w:p w14:paraId="6C9B81AA" w14:textId="77777777" w:rsidR="001020EA" w:rsidRDefault="001020EA">
      <w:pPr>
        <w:spacing w:before="200"/>
      </w:pPr>
    </w:p>
    <w:p w14:paraId="24CA371E" w14:textId="77777777" w:rsidR="001020EA" w:rsidRDefault="00000000">
      <w:pPr>
        <w:spacing w:before="300" w:after="100"/>
      </w:pPr>
      <w:r>
        <w:rPr>
          <w:b/>
          <w:bCs/>
          <w:color w:val="1A1A1A"/>
          <w:sz w:val="28"/>
          <w:szCs w:val="28"/>
        </w:rPr>
        <w:t>7.8 Protocolos de activación inter-unidades</w:t>
      </w:r>
    </w:p>
    <w:p w14:paraId="7CB14400" w14:textId="77777777" w:rsidR="001020EA" w:rsidRDefault="001020EA">
      <w:pPr>
        <w:spacing w:before="80"/>
      </w:pPr>
    </w:p>
    <w:p w14:paraId="378AA67E" w14:textId="77777777" w:rsidR="001020EA" w:rsidRDefault="00000000">
      <w:pPr>
        <w:spacing w:before="240" w:after="80"/>
      </w:pPr>
      <w:r>
        <w:rPr>
          <w:b/>
          <w:bCs/>
          <w:color w:val="1A1A1A"/>
          <w:sz w:val="24"/>
          <w:szCs w:val="24"/>
        </w:rPr>
        <w:t>Cómo NFB Activa N360</w:t>
      </w:r>
    </w:p>
    <w:p w14:paraId="5D21F83A" w14:textId="77777777" w:rsidR="001020EA" w:rsidRDefault="00000000">
      <w:pPr>
        <w:pStyle w:val="ListParagraph"/>
        <w:numPr>
          <w:ilvl w:val="0"/>
          <w:numId w:val="2"/>
        </w:numPr>
        <w:spacing w:before="40" w:after="40"/>
      </w:pPr>
      <w:r>
        <w:t>NFB detecta un riesgo o necesidad en el entorno del jugador durante una revisión regular.</w:t>
      </w:r>
    </w:p>
    <w:p w14:paraId="7B3CBBB5" w14:textId="77777777" w:rsidR="001020EA" w:rsidRDefault="00000000">
      <w:pPr>
        <w:pStyle w:val="ListParagraph"/>
        <w:numPr>
          <w:ilvl w:val="0"/>
          <w:numId w:val="2"/>
        </w:numPr>
        <w:spacing w:before="40" w:after="40"/>
      </w:pPr>
      <w:r>
        <w:t>NFB documenta el riesgo identificado y lo enmarca con claridad para el jugador.</w:t>
      </w:r>
    </w:p>
    <w:p w14:paraId="63FA0B82" w14:textId="77777777" w:rsidR="001020EA" w:rsidRDefault="00000000">
      <w:pPr>
        <w:pStyle w:val="ListParagraph"/>
        <w:numPr>
          <w:ilvl w:val="0"/>
          <w:numId w:val="2"/>
        </w:numPr>
        <w:spacing w:before="40" w:after="40"/>
      </w:pPr>
      <w:r>
        <w:t>Se presenta la posibilidad de activar N360 como solución a ese riesgo específico.</w:t>
      </w:r>
    </w:p>
    <w:p w14:paraId="0A9864B4" w14:textId="77777777" w:rsidR="001020EA" w:rsidRDefault="00000000">
      <w:pPr>
        <w:pStyle w:val="ListParagraph"/>
        <w:numPr>
          <w:ilvl w:val="0"/>
          <w:numId w:val="2"/>
        </w:numPr>
        <w:spacing w:before="40" w:after="40"/>
      </w:pPr>
      <w:r>
        <w:t>El jugador decide. N360 nunca se impone.</w:t>
      </w:r>
    </w:p>
    <w:p w14:paraId="135C0524" w14:textId="77777777" w:rsidR="001020EA" w:rsidRDefault="00000000">
      <w:pPr>
        <w:pStyle w:val="ListParagraph"/>
        <w:numPr>
          <w:ilvl w:val="0"/>
          <w:numId w:val="2"/>
        </w:numPr>
        <w:spacing w:before="40" w:after="40"/>
      </w:pPr>
      <w:r>
        <w:t>Si se activa, N360 recibe el brief completo de NFB y opera con alcance, duración y entregables definidos.</w:t>
      </w:r>
    </w:p>
    <w:p w14:paraId="4C3DEEF3" w14:textId="77777777" w:rsidR="001020EA" w:rsidRDefault="001020EA">
      <w:pPr>
        <w:spacing w:before="80"/>
      </w:pPr>
    </w:p>
    <w:p w14:paraId="7F04B4F1" w14:textId="77777777" w:rsidR="001020EA" w:rsidRDefault="00000000">
      <w:pPr>
        <w:spacing w:before="240" w:after="80"/>
      </w:pPr>
      <w:r>
        <w:rPr>
          <w:b/>
          <w:bCs/>
          <w:color w:val="1A1A1A"/>
          <w:sz w:val="24"/>
          <w:szCs w:val="24"/>
        </w:rPr>
        <w:t>Cómo NFB Activa NGL OUTBOUND</w:t>
      </w:r>
    </w:p>
    <w:p w14:paraId="729E8B7E" w14:textId="77777777" w:rsidR="001020EA" w:rsidRDefault="00000000">
      <w:pPr>
        <w:pStyle w:val="ListParagraph"/>
        <w:numPr>
          <w:ilvl w:val="0"/>
          <w:numId w:val="2"/>
        </w:numPr>
        <w:spacing w:before="40" w:after="40"/>
      </w:pPr>
      <w:r>
        <w:t>NFB identifica un trigger estratégico real: bloqueo, leverage, salto, longevidad o reconstrucción narrativa.</w:t>
      </w:r>
    </w:p>
    <w:p w14:paraId="475A4A0C" w14:textId="77777777" w:rsidR="001020EA" w:rsidRDefault="00000000">
      <w:pPr>
        <w:pStyle w:val="ListParagraph"/>
        <w:numPr>
          <w:ilvl w:val="0"/>
          <w:numId w:val="2"/>
        </w:numPr>
        <w:spacing w:before="40" w:after="40"/>
      </w:pPr>
      <w:r>
        <w:t>Se documenta el diagnóstico y se presenta al jugador la racionalidad del movimiento.</w:t>
      </w:r>
    </w:p>
    <w:p w14:paraId="6DD79023" w14:textId="77777777" w:rsidR="001020EA" w:rsidRDefault="00000000">
      <w:pPr>
        <w:pStyle w:val="ListParagraph"/>
        <w:numPr>
          <w:ilvl w:val="0"/>
          <w:numId w:val="2"/>
        </w:numPr>
        <w:spacing w:before="40" w:after="40"/>
      </w:pPr>
      <w:r>
        <w:t>Si hay alineación, NGL OUTBOUND recibe el mandato y diseña la arquitectura del placement.</w:t>
      </w:r>
    </w:p>
    <w:p w14:paraId="01C1907F" w14:textId="77777777" w:rsidR="001020EA" w:rsidRDefault="00000000">
      <w:pPr>
        <w:pStyle w:val="ListParagraph"/>
        <w:numPr>
          <w:ilvl w:val="0"/>
          <w:numId w:val="2"/>
        </w:numPr>
        <w:spacing w:before="40" w:after="40"/>
      </w:pPr>
      <w:r>
        <w:t>NFB mantiene la dirección estratégica durante todo el proceso. NGL ejecuta la movilidad.</w:t>
      </w:r>
    </w:p>
    <w:p w14:paraId="79D0FC53" w14:textId="77777777" w:rsidR="001020EA" w:rsidRDefault="00000000">
      <w:pPr>
        <w:pStyle w:val="ListParagraph"/>
        <w:numPr>
          <w:ilvl w:val="0"/>
          <w:numId w:val="2"/>
        </w:numPr>
        <w:spacing w:before="40" w:after="40"/>
      </w:pPr>
      <w:r>
        <w:t>Post-placement, NGL monitorea los primeros 90--180 días y reporta a NFB.</w:t>
      </w:r>
    </w:p>
    <w:p w14:paraId="616CF217" w14:textId="77777777" w:rsidR="001020EA" w:rsidRDefault="001020EA">
      <w:pPr>
        <w:spacing w:before="200"/>
      </w:pPr>
    </w:p>
    <w:p w14:paraId="2B904961" w14:textId="77777777" w:rsidR="001020EA"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020EA" w14:paraId="31C9E825"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F0B429"/>
            <w:tcMar>
              <w:top w:w="80" w:type="dxa"/>
              <w:left w:w="0" w:type="dxa"/>
              <w:bottom w:w="80" w:type="dxa"/>
              <w:right w:w="0" w:type="dxa"/>
            </w:tcMar>
          </w:tcPr>
          <w:p w14:paraId="595BCCBA" w14:textId="77777777" w:rsidR="001020EA" w:rsidRDefault="001020EA"/>
        </w:tc>
      </w:tr>
      <w:tr w:rsidR="001020EA" w14:paraId="2DAB1AAC"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1A1A1A"/>
            <w:tcMar>
              <w:top w:w="600" w:type="dxa"/>
              <w:left w:w="800" w:type="dxa"/>
              <w:bottom w:w="600" w:type="dxa"/>
              <w:right w:w="800" w:type="dxa"/>
            </w:tcMar>
          </w:tcPr>
          <w:p w14:paraId="29DB8E7D" w14:textId="77777777" w:rsidR="001020EA" w:rsidRDefault="00000000">
            <w:pPr>
              <w:spacing w:after="100"/>
            </w:pPr>
            <w:r>
              <w:rPr>
                <w:b/>
                <w:bCs/>
                <w:color w:val="F0B429"/>
                <w:sz w:val="18"/>
                <w:szCs w:val="18"/>
              </w:rPr>
              <w:t>PARTE 8</w:t>
            </w:r>
          </w:p>
          <w:p w14:paraId="66F609FB" w14:textId="77777777" w:rsidR="001020EA" w:rsidRDefault="00000000">
            <w:pPr>
              <w:spacing w:after="60"/>
            </w:pPr>
            <w:r>
              <w:rPr>
                <w:b/>
                <w:bCs/>
                <w:color w:val="FFFFFF"/>
                <w:sz w:val="36"/>
                <w:szCs w:val="36"/>
              </w:rPr>
              <w:t>Prioridades Estratégicas y Hoja de Ruta</w:t>
            </w:r>
          </w:p>
          <w:p w14:paraId="07E9C159" w14:textId="77777777" w:rsidR="001020EA" w:rsidRDefault="00000000">
            <w:r>
              <w:rPr>
                <w:i/>
                <w:iCs/>
                <w:color w:val="9B9B96"/>
                <w:sz w:val="20"/>
                <w:szCs w:val="20"/>
              </w:rPr>
              <w:t>Por dónde empieza Natio y cómo escala</w:t>
            </w:r>
          </w:p>
        </w:tc>
      </w:tr>
    </w:tbl>
    <w:p w14:paraId="182AF9D3" w14:textId="77777777" w:rsidR="001020EA" w:rsidRDefault="001020EA">
      <w:pPr>
        <w:spacing w:before="200"/>
      </w:pPr>
    </w:p>
    <w:p w14:paraId="43BED61D" w14:textId="77777777" w:rsidR="001020EA" w:rsidRDefault="00000000">
      <w:pPr>
        <w:spacing w:before="300" w:after="100"/>
      </w:pPr>
      <w:r>
        <w:rPr>
          <w:b/>
          <w:bCs/>
          <w:color w:val="1A1A1A"/>
          <w:sz w:val="28"/>
          <w:szCs w:val="28"/>
        </w:rPr>
        <w:t>8.1 Lógica de secuenciación</w:t>
      </w:r>
    </w:p>
    <w:p w14:paraId="0B28F4CC" w14:textId="77777777" w:rsidR="001020EA" w:rsidRDefault="00000000">
      <w:pPr>
        <w:spacing w:before="60" w:after="60"/>
      </w:pPr>
      <w:r>
        <w:t>Natio no escala por volumen. Escala por arquitectura, confianza y ejecución disciplinada. La secuencia de construcción del negocio sigue cuatro fases que no pueden invertirse sin destruir credibilidad.</w:t>
      </w:r>
    </w:p>
    <w:p w14:paraId="3D43FCEB" w14:textId="77777777" w:rsidR="001020EA" w:rsidRDefault="001020EA">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6720"/>
      </w:tblGrid>
      <w:tr w:rsidR="001020EA" w14:paraId="7888CFEA"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744A8FCC" w14:textId="77777777" w:rsidR="001020EA" w:rsidRDefault="00000000">
            <w:pPr>
              <w:spacing w:before="80" w:after="80"/>
            </w:pPr>
            <w:r>
              <w:rPr>
                <w:b/>
                <w:bCs/>
                <w:sz w:val="20"/>
                <w:szCs w:val="20"/>
              </w:rPr>
              <w:t>Fase 1 --- Acceso (Meses 1--6)</w:t>
            </w:r>
          </w:p>
        </w:tc>
        <w:tc>
          <w:tcPr>
            <w:tcW w:w="67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6B7B6970" w14:textId="77777777" w:rsidR="001020EA" w:rsidRDefault="00000000">
            <w:pPr>
              <w:spacing w:before="80" w:after="80"/>
            </w:pPr>
            <w:r>
              <w:rPr>
                <w:sz w:val="20"/>
                <w:szCs w:val="20"/>
              </w:rPr>
              <w:t>Construir acceso estructural real (no simbólico) a academias, clubes y mercados. Acceso funcional a academias P1: Tigres y Rayados. Sin acceso real, nada más funciona.</w:t>
            </w:r>
          </w:p>
        </w:tc>
      </w:tr>
      <w:tr w:rsidR="001020EA" w14:paraId="34ABF9B6"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9D494E" w14:textId="77777777" w:rsidR="001020EA" w:rsidRDefault="00000000">
            <w:pPr>
              <w:spacing w:before="80" w:after="80"/>
            </w:pPr>
            <w:r>
              <w:rPr>
                <w:b/>
                <w:bCs/>
                <w:sz w:val="20"/>
                <w:szCs w:val="20"/>
              </w:rPr>
              <w:t>Fase 2 --- Credibilidad (Meses 3--9)</w:t>
            </w:r>
          </w:p>
        </w:tc>
        <w:tc>
          <w:tcPr>
            <w:tcW w:w="6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121492" w14:textId="77777777" w:rsidR="001020EA" w:rsidRDefault="00000000">
            <w:pPr>
              <w:spacing w:before="80" w:after="80"/>
            </w:pPr>
            <w:r>
              <w:rPr>
                <w:sz w:val="20"/>
                <w:szCs w:val="20"/>
              </w:rPr>
              <w:t>Construir portafolio inicial, incorporar figuras ancla y consolidar narrativa institucional con resultados documentados. Incorporar 1--2 figuras ancla de Tigres y 1--2 de Rayados.</w:t>
            </w:r>
          </w:p>
        </w:tc>
      </w:tr>
      <w:tr w:rsidR="001020EA" w14:paraId="788A6000"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44977855" w14:textId="77777777" w:rsidR="001020EA" w:rsidRDefault="00000000">
            <w:pPr>
              <w:spacing w:before="80" w:after="80"/>
            </w:pPr>
            <w:r>
              <w:rPr>
                <w:b/>
                <w:bCs/>
                <w:sz w:val="20"/>
                <w:szCs w:val="20"/>
              </w:rPr>
              <w:t>Fase 3 --- Activación comercial (Meses 6--12)</w:t>
            </w:r>
          </w:p>
        </w:tc>
        <w:tc>
          <w:tcPr>
            <w:tcW w:w="67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01F03E15" w14:textId="77777777" w:rsidR="001020EA" w:rsidRDefault="00000000">
            <w:pPr>
              <w:spacing w:before="80" w:after="80"/>
            </w:pPr>
            <w:r>
              <w:rPr>
                <w:sz w:val="20"/>
                <w:szCs w:val="20"/>
              </w:rPr>
              <w:t>Materiales comerciales defendibles. Servicios con capacidad de entrega inmediata. Ofertas bien definidas. Primeros deals NGL como prueba de capacidad internacional.</w:t>
            </w:r>
          </w:p>
        </w:tc>
      </w:tr>
      <w:tr w:rsidR="001020EA" w14:paraId="1D728A10"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91DEEE" w14:textId="77777777" w:rsidR="001020EA" w:rsidRDefault="00000000">
            <w:pPr>
              <w:spacing w:before="80" w:after="80"/>
            </w:pPr>
            <w:r>
              <w:rPr>
                <w:b/>
                <w:bCs/>
                <w:sz w:val="20"/>
                <w:szCs w:val="20"/>
              </w:rPr>
              <w:t>Fase 4 --- Expansión estratégica (Año 2+)</w:t>
            </w:r>
          </w:p>
        </w:tc>
        <w:tc>
          <w:tcPr>
            <w:tcW w:w="6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2235B0" w14:textId="77777777" w:rsidR="001020EA" w:rsidRDefault="00000000">
            <w:pPr>
              <w:spacing w:before="80" w:after="80"/>
            </w:pPr>
            <w:r>
              <w:rPr>
                <w:sz w:val="20"/>
                <w:szCs w:val="20"/>
              </w:rPr>
              <w:t>Alianzas NGL internacionales. Mercados adicionales. División femenil. Optimización del sistema completo.</w:t>
            </w:r>
          </w:p>
        </w:tc>
      </w:tr>
    </w:tbl>
    <w:p w14:paraId="4E275B95" w14:textId="77777777" w:rsidR="001020EA" w:rsidRDefault="001020EA">
      <w:pPr>
        <w:spacing w:before="200"/>
      </w:pPr>
    </w:p>
    <w:p w14:paraId="56F13FD0" w14:textId="77777777" w:rsidR="001020EA" w:rsidRDefault="00000000">
      <w:pPr>
        <w:spacing w:before="300" w:after="100"/>
      </w:pPr>
      <w:r>
        <w:rPr>
          <w:b/>
          <w:bCs/>
          <w:color w:val="1A1A1A"/>
          <w:sz w:val="28"/>
          <w:szCs w:val="28"/>
        </w:rPr>
        <w:t>8.2 Prioridades de captación por línea de servicio</w:t>
      </w:r>
    </w:p>
    <w:p w14:paraId="002A02DB" w14:textId="77777777" w:rsidR="001020EA" w:rsidRDefault="001020EA">
      <w:pPr>
        <w:spacing w:before="80"/>
      </w:pPr>
    </w:p>
    <w:p w14:paraId="66BC3B70" w14:textId="77777777" w:rsidR="001020EA" w:rsidRDefault="00000000">
      <w:pPr>
        <w:spacing w:before="240" w:after="80"/>
      </w:pPr>
      <w:r>
        <w:rPr>
          <w:b/>
          <w:bCs/>
          <w:color w:val="1A1A1A"/>
          <w:sz w:val="24"/>
          <w:szCs w:val="24"/>
        </w:rPr>
        <w:t>NFB BREAKOUT --- Academias prioritarias</w:t>
      </w:r>
    </w:p>
    <w:p w14:paraId="5E411426" w14:textId="77777777" w:rsidR="001020EA" w:rsidRDefault="001020EA">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7560"/>
      </w:tblGrid>
      <w:tr w:rsidR="001020EA" w14:paraId="71A76D57"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01AEE394" w14:textId="77777777" w:rsidR="001020EA" w:rsidRDefault="00000000">
            <w:pPr>
              <w:spacing w:before="80" w:after="80"/>
            </w:pPr>
            <w:r>
              <w:rPr>
                <w:b/>
                <w:bCs/>
                <w:sz w:val="20"/>
                <w:szCs w:val="20"/>
              </w:rPr>
              <w:t>Prioridad 1</w:t>
            </w:r>
          </w:p>
        </w:tc>
        <w:tc>
          <w:tcPr>
            <w:tcW w:w="75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2D5D5C37" w14:textId="77777777" w:rsidR="001020EA" w:rsidRDefault="00000000">
            <w:pPr>
              <w:spacing w:before="80" w:after="80"/>
            </w:pPr>
            <w:r>
              <w:rPr>
                <w:sz w:val="20"/>
                <w:szCs w:val="20"/>
              </w:rPr>
              <w:t>Tigres y Rayados --- acceso funcional, no simbólico</w:t>
            </w:r>
          </w:p>
        </w:tc>
      </w:tr>
      <w:tr w:rsidR="001020EA" w14:paraId="4C8ABE2D"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1A9EC3" w14:textId="77777777" w:rsidR="001020EA" w:rsidRDefault="00000000">
            <w:pPr>
              <w:spacing w:before="80" w:after="80"/>
            </w:pPr>
            <w:r>
              <w:rPr>
                <w:b/>
                <w:bCs/>
                <w:sz w:val="20"/>
                <w:szCs w:val="20"/>
              </w:rPr>
              <w:t>Prioridad 2</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4977ED" w14:textId="77777777" w:rsidR="001020EA" w:rsidRDefault="00000000">
            <w:pPr>
              <w:spacing w:before="80" w:after="80"/>
            </w:pPr>
            <w:r>
              <w:rPr>
                <w:sz w:val="20"/>
                <w:szCs w:val="20"/>
              </w:rPr>
              <w:t>Pachuca, Santos, San Luis, Necaxa, León</w:t>
            </w:r>
          </w:p>
        </w:tc>
      </w:tr>
      <w:tr w:rsidR="001020EA" w14:paraId="51556D10"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01AEA097" w14:textId="77777777" w:rsidR="001020EA" w:rsidRDefault="00000000">
            <w:pPr>
              <w:spacing w:before="80" w:after="80"/>
            </w:pPr>
            <w:r>
              <w:rPr>
                <w:b/>
                <w:bCs/>
                <w:sz w:val="20"/>
                <w:szCs w:val="20"/>
              </w:rPr>
              <w:t>Prioridad 3</w:t>
            </w:r>
          </w:p>
        </w:tc>
        <w:tc>
          <w:tcPr>
            <w:tcW w:w="75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235364F9" w14:textId="77777777" w:rsidR="001020EA" w:rsidRDefault="00000000">
            <w:pPr>
              <w:spacing w:before="80" w:after="80"/>
            </w:pPr>
            <w:r>
              <w:rPr>
                <w:sz w:val="20"/>
                <w:szCs w:val="20"/>
              </w:rPr>
              <w:t>América, Pumas, Cruz Azul, Toluca, Puebla, Querétaro</w:t>
            </w:r>
          </w:p>
        </w:tc>
      </w:tr>
      <w:tr w:rsidR="001020EA" w14:paraId="280900E2"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45F007" w14:textId="77777777" w:rsidR="001020EA" w:rsidRDefault="00000000">
            <w:pPr>
              <w:spacing w:before="80" w:after="80"/>
            </w:pPr>
            <w:r>
              <w:rPr>
                <w:b/>
                <w:bCs/>
                <w:sz w:val="20"/>
                <w:szCs w:val="20"/>
              </w:rPr>
              <w:t>Prioridad 4</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1627FD" w14:textId="77777777" w:rsidR="001020EA" w:rsidRDefault="00000000">
            <w:pPr>
              <w:spacing w:before="80" w:after="80"/>
            </w:pPr>
            <w:r>
              <w:rPr>
                <w:sz w:val="20"/>
                <w:szCs w:val="20"/>
              </w:rPr>
              <w:t>Chivas, Atlas</w:t>
            </w:r>
          </w:p>
        </w:tc>
      </w:tr>
      <w:tr w:rsidR="001020EA" w14:paraId="6D8A204F"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7C73AE32" w14:textId="77777777" w:rsidR="001020EA" w:rsidRDefault="00000000">
            <w:pPr>
              <w:spacing w:before="80" w:after="80"/>
            </w:pPr>
            <w:r>
              <w:rPr>
                <w:b/>
                <w:bCs/>
                <w:sz w:val="20"/>
                <w:szCs w:val="20"/>
              </w:rPr>
              <w:t>Prioridad 5</w:t>
            </w:r>
          </w:p>
        </w:tc>
        <w:tc>
          <w:tcPr>
            <w:tcW w:w="75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7CEEBB08" w14:textId="77777777" w:rsidR="001020EA" w:rsidRDefault="00000000">
            <w:pPr>
              <w:spacing w:before="80" w:after="80"/>
            </w:pPr>
            <w:r>
              <w:rPr>
                <w:sz w:val="20"/>
                <w:szCs w:val="20"/>
              </w:rPr>
              <w:t>FC Juárez, Tijuana, Mazatlán</w:t>
            </w:r>
          </w:p>
        </w:tc>
      </w:tr>
    </w:tbl>
    <w:p w14:paraId="67066105" w14:textId="77777777" w:rsidR="001020EA" w:rsidRDefault="001020EA">
      <w:pPr>
        <w:spacing w:before="120"/>
      </w:pPr>
    </w:p>
    <w:p w14:paraId="7AC4F36D" w14:textId="77777777" w:rsidR="001020EA" w:rsidRDefault="00000000">
      <w:pPr>
        <w:spacing w:before="240" w:after="80"/>
      </w:pPr>
      <w:r>
        <w:rPr>
          <w:b/>
          <w:bCs/>
          <w:color w:val="1A1A1A"/>
          <w:sz w:val="24"/>
          <w:szCs w:val="24"/>
        </w:rPr>
        <w:t>NFB SUCCESS --- Portafolio inicial</w:t>
      </w:r>
    </w:p>
    <w:p w14:paraId="70BB8B0A" w14:textId="77777777" w:rsidR="001020EA" w:rsidRDefault="00000000">
      <w:pPr>
        <w:pStyle w:val="ListParagraph"/>
        <w:numPr>
          <w:ilvl w:val="0"/>
          <w:numId w:val="2"/>
        </w:numPr>
        <w:spacing w:before="40" w:after="40"/>
      </w:pPr>
      <w:r>
        <w:t>3--5 jugadores Tigres en plantilla activa.</w:t>
      </w:r>
    </w:p>
    <w:p w14:paraId="65D1F4CB" w14:textId="77777777" w:rsidR="001020EA" w:rsidRDefault="00000000">
      <w:pPr>
        <w:pStyle w:val="ListParagraph"/>
        <w:numPr>
          <w:ilvl w:val="0"/>
          <w:numId w:val="2"/>
        </w:numPr>
        <w:spacing w:before="40" w:after="40"/>
      </w:pPr>
      <w:r>
        <w:t>3--5 jugadores Rayados en plantilla activa.</w:t>
      </w:r>
    </w:p>
    <w:p w14:paraId="42A8FAD2" w14:textId="77777777" w:rsidR="001020EA" w:rsidRDefault="00000000">
      <w:pPr>
        <w:pStyle w:val="ListParagraph"/>
        <w:numPr>
          <w:ilvl w:val="0"/>
          <w:numId w:val="2"/>
        </w:numPr>
        <w:spacing w:before="40" w:after="40"/>
      </w:pPr>
      <w:r>
        <w:t>3--5 jugadores adicionales Liga MX (cualquier club P2--P3).</w:t>
      </w:r>
    </w:p>
    <w:p w14:paraId="67AB136B" w14:textId="77777777" w:rsidR="001020EA" w:rsidRDefault="00000000">
      <w:pPr>
        <w:pStyle w:val="ListParagraph"/>
        <w:numPr>
          <w:ilvl w:val="0"/>
          <w:numId w:val="2"/>
        </w:numPr>
        <w:spacing w:before="40" w:after="40"/>
      </w:pPr>
      <w:r>
        <w:t>1--2 figuras ancla de alta credibilidad para validación institucional.</w:t>
      </w:r>
    </w:p>
    <w:p w14:paraId="2914D480" w14:textId="77777777" w:rsidR="001020EA" w:rsidRDefault="001020EA">
      <w:pPr>
        <w:spacing w:before="120"/>
      </w:pPr>
    </w:p>
    <w:p w14:paraId="1F290A2B" w14:textId="77777777" w:rsidR="001020EA" w:rsidRDefault="00000000">
      <w:pPr>
        <w:spacing w:before="240" w:after="80"/>
      </w:pPr>
      <w:r>
        <w:rPr>
          <w:b/>
          <w:bCs/>
          <w:color w:val="1A1A1A"/>
          <w:sz w:val="24"/>
          <w:szCs w:val="24"/>
        </w:rPr>
        <w:t>NGL --- Mercados prioritarios</w:t>
      </w:r>
    </w:p>
    <w:p w14:paraId="0477DB08" w14:textId="77777777" w:rsidR="001020EA" w:rsidRDefault="001020EA">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7560"/>
      </w:tblGrid>
      <w:tr w:rsidR="001020EA" w14:paraId="32F5FD07"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051A795B" w14:textId="77777777" w:rsidR="001020EA" w:rsidRDefault="00000000">
            <w:pPr>
              <w:spacing w:before="80" w:after="80"/>
            </w:pPr>
            <w:r>
              <w:rPr>
                <w:b/>
                <w:bCs/>
                <w:sz w:val="20"/>
                <w:szCs w:val="20"/>
              </w:rPr>
              <w:t>OUTBOUND --- P1</w:t>
            </w:r>
          </w:p>
        </w:tc>
        <w:tc>
          <w:tcPr>
            <w:tcW w:w="75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63AE5B6B" w14:textId="77777777" w:rsidR="001020EA" w:rsidRDefault="00000000">
            <w:pPr>
              <w:spacing w:before="80" w:after="80"/>
            </w:pPr>
            <w:r>
              <w:rPr>
                <w:sz w:val="20"/>
                <w:szCs w:val="20"/>
              </w:rPr>
              <w:t>Bélgica, Holanda, Portugal, Turquía, Arabia Saudita</w:t>
            </w:r>
          </w:p>
        </w:tc>
      </w:tr>
      <w:tr w:rsidR="001020EA" w14:paraId="2CD672C6"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F8B143" w14:textId="77777777" w:rsidR="001020EA" w:rsidRDefault="00000000">
            <w:pPr>
              <w:spacing w:before="80" w:after="80"/>
            </w:pPr>
            <w:r>
              <w:rPr>
                <w:b/>
                <w:bCs/>
                <w:sz w:val="20"/>
                <w:szCs w:val="20"/>
              </w:rPr>
              <w:t>OUTBOUND --- P2</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B52843" w14:textId="77777777" w:rsidR="001020EA" w:rsidRDefault="00000000">
            <w:pPr>
              <w:spacing w:before="80" w:after="80"/>
            </w:pPr>
            <w:r>
              <w:rPr>
                <w:sz w:val="20"/>
                <w:szCs w:val="20"/>
              </w:rPr>
              <w:t>Grecia, Escocia, Austria, Suiza, Dinamarca, Emiratos, Qatar</w:t>
            </w:r>
          </w:p>
        </w:tc>
      </w:tr>
      <w:tr w:rsidR="001020EA" w14:paraId="2F06DA58"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39FDE701" w14:textId="77777777" w:rsidR="001020EA" w:rsidRDefault="00000000">
            <w:pPr>
              <w:spacing w:before="80" w:after="80"/>
            </w:pPr>
            <w:r>
              <w:rPr>
                <w:b/>
                <w:bCs/>
                <w:sz w:val="20"/>
                <w:szCs w:val="20"/>
              </w:rPr>
              <w:t>INBOUND --- P1</w:t>
            </w:r>
          </w:p>
        </w:tc>
        <w:tc>
          <w:tcPr>
            <w:tcW w:w="75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5C93D95E" w14:textId="77777777" w:rsidR="001020EA" w:rsidRDefault="00000000">
            <w:pPr>
              <w:spacing w:before="80" w:after="80"/>
            </w:pPr>
            <w:r>
              <w:rPr>
                <w:sz w:val="20"/>
                <w:szCs w:val="20"/>
              </w:rPr>
              <w:t>Argentina, Colombia, Uruguay</w:t>
            </w:r>
          </w:p>
        </w:tc>
      </w:tr>
      <w:tr w:rsidR="001020EA" w14:paraId="6FB10654"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F32ABA" w14:textId="77777777" w:rsidR="001020EA" w:rsidRDefault="00000000">
            <w:pPr>
              <w:spacing w:before="80" w:after="80"/>
            </w:pPr>
            <w:r>
              <w:rPr>
                <w:b/>
                <w:bCs/>
                <w:sz w:val="20"/>
                <w:szCs w:val="20"/>
              </w:rPr>
              <w:t>INBOUND --- P2</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BAE35B" w14:textId="77777777" w:rsidR="001020EA" w:rsidRDefault="00000000">
            <w:pPr>
              <w:spacing w:before="80" w:after="80"/>
            </w:pPr>
            <w:r>
              <w:rPr>
                <w:sz w:val="20"/>
                <w:szCs w:val="20"/>
              </w:rPr>
              <w:t>Ecuador, Venezuela, Paraguay, Chile</w:t>
            </w:r>
          </w:p>
        </w:tc>
      </w:tr>
    </w:tbl>
    <w:p w14:paraId="754CB07C" w14:textId="77777777" w:rsidR="001020EA" w:rsidRDefault="001020EA">
      <w:pPr>
        <w:spacing w:before="200"/>
      </w:pPr>
    </w:p>
    <w:p w14:paraId="1A1B7B83" w14:textId="77777777" w:rsidR="001020EA" w:rsidRDefault="00000000">
      <w:pPr>
        <w:spacing w:before="300" w:after="100"/>
      </w:pPr>
      <w:r>
        <w:rPr>
          <w:b/>
          <w:bCs/>
          <w:color w:val="1A1A1A"/>
          <w:sz w:val="28"/>
          <w:szCs w:val="28"/>
        </w:rPr>
        <w:t>8.3 Riesgos operativos y cómo mitigarlos</w:t>
      </w:r>
    </w:p>
    <w:p w14:paraId="2B5E0AD0" w14:textId="77777777" w:rsidR="001020EA" w:rsidRDefault="001020EA">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6720"/>
      </w:tblGrid>
      <w:tr w:rsidR="001020EA" w14:paraId="7107CA2E"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51D18635" w14:textId="77777777" w:rsidR="001020EA" w:rsidRDefault="00000000">
            <w:pPr>
              <w:spacing w:before="80" w:after="80"/>
            </w:pPr>
            <w:r>
              <w:rPr>
                <w:b/>
                <w:bCs/>
                <w:sz w:val="20"/>
                <w:szCs w:val="20"/>
              </w:rPr>
              <w:t>Acceso superficial vs acceso real</w:t>
            </w:r>
          </w:p>
        </w:tc>
        <w:tc>
          <w:tcPr>
            <w:tcW w:w="67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6E168561" w14:textId="77777777" w:rsidR="001020EA" w:rsidRDefault="00000000">
            <w:pPr>
              <w:spacing w:before="80" w:after="80"/>
            </w:pPr>
            <w:r>
              <w:rPr>
                <w:sz w:val="20"/>
                <w:szCs w:val="20"/>
              </w:rPr>
              <w:t>Validar que el acceso al club permite influir en decisiones, no solo tomar fotos. Definir métricas de acceso funcional.</w:t>
            </w:r>
          </w:p>
        </w:tc>
      </w:tr>
      <w:tr w:rsidR="001020EA" w14:paraId="3972ABAE"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E42EC9" w14:textId="77777777" w:rsidR="001020EA" w:rsidRDefault="00000000">
            <w:pPr>
              <w:spacing w:before="80" w:after="80"/>
            </w:pPr>
            <w:r>
              <w:rPr>
                <w:b/>
                <w:bCs/>
                <w:sz w:val="20"/>
                <w:szCs w:val="20"/>
              </w:rPr>
              <w:t>Captación sin capacidad de entrega</w:t>
            </w:r>
          </w:p>
        </w:tc>
        <w:tc>
          <w:tcPr>
            <w:tcW w:w="6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E3BA66" w14:textId="77777777" w:rsidR="001020EA" w:rsidRDefault="00000000">
            <w:pPr>
              <w:spacing w:before="80" w:after="80"/>
            </w:pPr>
            <w:r>
              <w:rPr>
                <w:sz w:val="20"/>
                <w:szCs w:val="20"/>
              </w:rPr>
              <w:t>Nunca captar más clientes de los que la capacidad operativa puede atender con excelencia. El servicio mediocre destruye reputación más rápido que no tener clientes.</w:t>
            </w:r>
          </w:p>
        </w:tc>
      </w:tr>
      <w:tr w:rsidR="001020EA" w14:paraId="51D22322"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7F30F6C4" w14:textId="77777777" w:rsidR="001020EA" w:rsidRDefault="00000000">
            <w:pPr>
              <w:spacing w:before="80" w:after="80"/>
            </w:pPr>
            <w:r>
              <w:rPr>
                <w:b/>
                <w:bCs/>
                <w:sz w:val="20"/>
                <w:szCs w:val="20"/>
              </w:rPr>
              <w:t>Expansión sin gobernanza</w:t>
            </w:r>
          </w:p>
        </w:tc>
        <w:tc>
          <w:tcPr>
            <w:tcW w:w="67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1477C520" w14:textId="77777777" w:rsidR="001020EA" w:rsidRDefault="00000000">
            <w:pPr>
              <w:spacing w:before="80" w:after="80"/>
            </w:pPr>
            <w:r>
              <w:rPr>
                <w:sz w:val="20"/>
                <w:szCs w:val="20"/>
              </w:rPr>
              <w:t>Cada nueva unidad o mercado requiere gobernanza, capacidades y protocolos antes de operar. No escalar antes de dominar la ejecución.</w:t>
            </w:r>
          </w:p>
        </w:tc>
      </w:tr>
      <w:tr w:rsidR="001020EA" w14:paraId="4F016F9C"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9AA646" w14:textId="77777777" w:rsidR="001020EA" w:rsidRDefault="00000000">
            <w:pPr>
              <w:spacing w:before="80" w:after="80"/>
            </w:pPr>
            <w:r>
              <w:rPr>
                <w:b/>
                <w:bCs/>
                <w:sz w:val="20"/>
                <w:szCs w:val="20"/>
              </w:rPr>
              <w:t>Promesas antes de institucionalizar</w:t>
            </w:r>
          </w:p>
        </w:tc>
        <w:tc>
          <w:tcPr>
            <w:tcW w:w="6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E97385" w14:textId="77777777" w:rsidR="001020EA" w:rsidRDefault="00000000">
            <w:pPr>
              <w:spacing w:before="80" w:after="80"/>
            </w:pPr>
            <w:r>
              <w:rPr>
                <w:sz w:val="20"/>
                <w:szCs w:val="20"/>
              </w:rPr>
              <w:t>Nunca comunicar capacidades que no están operativas. La sobrepromesa en etapas tempranas crea fricción futura irreparable.</w:t>
            </w:r>
          </w:p>
        </w:tc>
      </w:tr>
      <w:tr w:rsidR="001020EA" w14:paraId="0A846205"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052399A7" w14:textId="77777777" w:rsidR="001020EA" w:rsidRDefault="00000000">
            <w:pPr>
              <w:spacing w:before="80" w:after="80"/>
            </w:pPr>
            <w:r>
              <w:rPr>
                <w:b/>
                <w:bCs/>
                <w:sz w:val="20"/>
                <w:szCs w:val="20"/>
              </w:rPr>
              <w:t>Saturación de contactos</w:t>
            </w:r>
          </w:p>
        </w:tc>
        <w:tc>
          <w:tcPr>
            <w:tcW w:w="67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41CA5750" w14:textId="77777777" w:rsidR="001020EA" w:rsidRDefault="00000000">
            <w:pPr>
              <w:spacing w:before="80" w:after="80"/>
            </w:pPr>
            <w:r>
              <w:rPr>
                <w:sz w:val="20"/>
                <w:szCs w:val="20"/>
              </w:rPr>
              <w:t>Proteger el club-access y el partner-access. No presentar demasiados jugadores al mismo club. No saturar las relaciones clave.</w:t>
            </w:r>
          </w:p>
        </w:tc>
      </w:tr>
    </w:tbl>
    <w:p w14:paraId="13B11803" w14:textId="77777777" w:rsidR="001020EA" w:rsidRDefault="001020EA">
      <w:pPr>
        <w:spacing w:before="200"/>
      </w:pPr>
    </w:p>
    <w:p w14:paraId="0BF2D56E" w14:textId="77777777" w:rsidR="001020EA"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020EA" w14:paraId="5B76E30F"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F0B429"/>
            <w:tcMar>
              <w:top w:w="80" w:type="dxa"/>
              <w:left w:w="0" w:type="dxa"/>
              <w:bottom w:w="80" w:type="dxa"/>
              <w:right w:w="0" w:type="dxa"/>
            </w:tcMar>
          </w:tcPr>
          <w:p w14:paraId="7DF2821F" w14:textId="77777777" w:rsidR="001020EA" w:rsidRDefault="001020EA"/>
        </w:tc>
      </w:tr>
      <w:tr w:rsidR="001020EA" w14:paraId="341E51C4"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1A1A1A"/>
            <w:tcMar>
              <w:top w:w="600" w:type="dxa"/>
              <w:left w:w="800" w:type="dxa"/>
              <w:bottom w:w="600" w:type="dxa"/>
              <w:right w:w="800" w:type="dxa"/>
            </w:tcMar>
          </w:tcPr>
          <w:p w14:paraId="7AF1A3C4" w14:textId="77777777" w:rsidR="001020EA" w:rsidRDefault="00000000">
            <w:pPr>
              <w:spacing w:after="100"/>
            </w:pPr>
            <w:r>
              <w:rPr>
                <w:b/>
                <w:bCs/>
                <w:color w:val="F0B429"/>
                <w:sz w:val="18"/>
                <w:szCs w:val="18"/>
              </w:rPr>
              <w:t>PARTE 9</w:t>
            </w:r>
          </w:p>
          <w:p w14:paraId="232496EF" w14:textId="77777777" w:rsidR="001020EA" w:rsidRDefault="00000000">
            <w:pPr>
              <w:spacing w:after="60"/>
            </w:pPr>
            <w:r>
              <w:rPr>
                <w:b/>
                <w:bCs/>
                <w:color w:val="FFFFFF"/>
                <w:sz w:val="36"/>
                <w:szCs w:val="36"/>
              </w:rPr>
              <w:t>Natio como Inversión y Oportunidad de Mercado</w:t>
            </w:r>
          </w:p>
          <w:p w14:paraId="4DBF048C" w14:textId="77777777" w:rsidR="001020EA" w:rsidRDefault="00000000">
            <w:r>
              <w:rPr>
                <w:i/>
                <w:iCs/>
                <w:color w:val="9B9B96"/>
                <w:sz w:val="20"/>
                <w:szCs w:val="20"/>
              </w:rPr>
              <w:t>Para inversionistas: tesis de negocio y ventaja competitiva</w:t>
            </w:r>
          </w:p>
        </w:tc>
      </w:tr>
    </w:tbl>
    <w:p w14:paraId="0A339D0E" w14:textId="77777777" w:rsidR="001020EA" w:rsidRDefault="001020EA">
      <w:pPr>
        <w:spacing w:before="200"/>
      </w:pPr>
    </w:p>
    <w:p w14:paraId="791CD52F" w14:textId="77777777" w:rsidR="001020EA" w:rsidRDefault="00000000">
      <w:pPr>
        <w:spacing w:before="300" w:after="100"/>
      </w:pPr>
      <w:r>
        <w:rPr>
          <w:b/>
          <w:bCs/>
          <w:color w:val="1A1A1A"/>
          <w:sz w:val="28"/>
          <w:szCs w:val="28"/>
        </w:rPr>
        <w:t>9.1 El mercado que Natio está redefiniendo</w:t>
      </w:r>
    </w:p>
    <w:p w14:paraId="622B67A1" w14:textId="77777777" w:rsidR="001020EA" w:rsidRDefault="00000000">
      <w:pPr>
        <w:spacing w:before="60" w:after="60"/>
      </w:pPr>
      <w:r>
        <w:t>El mercado de representación de futbolistas en México y Latinoamérica está estructuralmente fragmentado, dominado por operadores individuales sin sistema, sin escalabilidad y sin integración del entorno extra-deportivo.</w:t>
      </w:r>
    </w:p>
    <w:p w14:paraId="3633798F" w14:textId="77777777" w:rsidR="001020EA" w:rsidRDefault="00000000">
      <w:pPr>
        <w:spacing w:before="60" w:after="60"/>
      </w:pPr>
      <w:r>
        <w:t>El mercado de transferencias internacionales en ligas de segunda y tercera línea es particularmente ineficiente: alto volumen de deals que colapsan por fricción sistémica, baja tasa de conversión y ausencia de operadores con gobernanza institucional.</w:t>
      </w:r>
    </w:p>
    <w:p w14:paraId="6FCB3644" w14:textId="77777777" w:rsidR="001020EA" w:rsidRDefault="00000000">
      <w:pPr>
        <w:spacing w:before="60" w:after="60"/>
      </w:pPr>
      <w:r>
        <w:t>Natio no busca una tajada del mercado existente. Busca crear una categoría nueva: la plataforma sistémica de gobernanza de carrera para el futbolista latinoamericano.</w:t>
      </w:r>
    </w:p>
    <w:p w14:paraId="61EDCE4E" w14:textId="77777777" w:rsidR="001020EA" w:rsidRDefault="00000000">
      <w:pPr>
        <w:spacing w:before="60" w:after="60"/>
      </w:pPr>
      <w:r>
        <w:t>Tres tendencias convergen para crear la ventana estratégica más importante de la última década: la industria se está profesionalizando sin una plataforma sistémica, el fútbol femenino está acelerando sin arquitectura, y la confianza es el recurso más escaso de la intermediación internacional.</w:t>
      </w:r>
    </w:p>
    <w:p w14:paraId="7B106D0F" w14:textId="77777777" w:rsidR="001020EA" w:rsidRDefault="001020EA">
      <w:pPr>
        <w:spacing w:before="200"/>
      </w:pPr>
    </w:p>
    <w:p w14:paraId="4034D9C7" w14:textId="77777777" w:rsidR="001020EA" w:rsidRDefault="00000000">
      <w:pPr>
        <w:spacing w:before="300" w:after="100"/>
      </w:pPr>
      <w:r>
        <w:rPr>
          <w:b/>
          <w:bCs/>
          <w:color w:val="1A1A1A"/>
          <w:sz w:val="28"/>
          <w:szCs w:val="28"/>
        </w:rPr>
        <w:t>9.2 Por qué el modelo de agencia tradicional es estructuralmente obsoleto</w:t>
      </w:r>
    </w:p>
    <w:p w14:paraId="46936E66" w14:textId="77777777" w:rsidR="001020EA" w:rsidRDefault="00000000">
      <w:pPr>
        <w:pStyle w:val="ListParagraph"/>
        <w:numPr>
          <w:ilvl w:val="0"/>
          <w:numId w:val="2"/>
        </w:numPr>
        <w:spacing w:before="40" w:after="40"/>
      </w:pPr>
      <w:r>
        <w:t>No escala. Depende del individuo agente, sus contactos y su energía. Cuando el agente no puede operar, el cliente queda desprotegido.</w:t>
      </w:r>
    </w:p>
    <w:p w14:paraId="20FF275B" w14:textId="77777777" w:rsidR="001020EA" w:rsidRDefault="00000000">
      <w:pPr>
        <w:pStyle w:val="ListParagraph"/>
        <w:numPr>
          <w:ilvl w:val="0"/>
          <w:numId w:val="2"/>
        </w:numPr>
        <w:spacing w:before="40" w:after="40"/>
      </w:pPr>
      <w:r>
        <w:t>No integra. Opera en silos: un agente para el contrato, otro para los sponsors, un asesor financiero sin coordinación. El jugador lleva la carga de integrar todo.</w:t>
      </w:r>
    </w:p>
    <w:p w14:paraId="7795A1E6" w14:textId="77777777" w:rsidR="001020EA" w:rsidRDefault="00000000">
      <w:pPr>
        <w:pStyle w:val="ListParagraph"/>
        <w:numPr>
          <w:ilvl w:val="0"/>
          <w:numId w:val="2"/>
        </w:numPr>
        <w:spacing w:before="40" w:after="40"/>
      </w:pPr>
      <w:r>
        <w:t>No protege longitudinalmente. Su incentivo es el deal actual, no el valor longitudinal de la carrera. Esto genera conflictos de interés estructurales.</w:t>
      </w:r>
    </w:p>
    <w:p w14:paraId="4270FE93" w14:textId="77777777" w:rsidR="001020EA" w:rsidRDefault="00000000">
      <w:pPr>
        <w:spacing w:before="60" w:after="60"/>
      </w:pPr>
      <w:r>
        <w:t>Natio resuelve las tres fragilidades con una sola plataforma integrada.</w:t>
      </w:r>
    </w:p>
    <w:p w14:paraId="03E31736" w14:textId="77777777" w:rsidR="001020EA" w:rsidRDefault="001020EA">
      <w:pPr>
        <w:spacing w:before="200"/>
      </w:pPr>
    </w:p>
    <w:p w14:paraId="39FE22DF" w14:textId="77777777" w:rsidR="001020EA" w:rsidRDefault="00000000">
      <w:pPr>
        <w:spacing w:before="300" w:after="100"/>
      </w:pPr>
      <w:r>
        <w:rPr>
          <w:b/>
          <w:bCs/>
          <w:color w:val="1A1A1A"/>
          <w:sz w:val="28"/>
          <w:szCs w:val="28"/>
        </w:rPr>
        <w:t>9.3 Modelo de negocio y fuentes de revenue</w:t>
      </w:r>
    </w:p>
    <w:p w14:paraId="658C9DF3" w14:textId="77777777" w:rsidR="001020EA" w:rsidRDefault="001020EA">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7560"/>
      </w:tblGrid>
      <w:tr w:rsidR="001020EA" w14:paraId="2C20E36D"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5E94646B" w14:textId="77777777" w:rsidR="001020EA" w:rsidRDefault="00000000">
            <w:pPr>
              <w:spacing w:before="80" w:after="80"/>
            </w:pPr>
            <w:r>
              <w:rPr>
                <w:b/>
                <w:bCs/>
                <w:sz w:val="20"/>
                <w:szCs w:val="20"/>
              </w:rPr>
              <w:t>NFB BREAKOUT</w:t>
            </w:r>
          </w:p>
        </w:tc>
        <w:tc>
          <w:tcPr>
            <w:tcW w:w="75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7DDD4159" w14:textId="77777777" w:rsidR="001020EA" w:rsidRDefault="00000000">
            <w:pPr>
              <w:spacing w:before="80" w:after="80"/>
            </w:pPr>
            <w:r>
              <w:rPr>
                <w:sz w:val="20"/>
                <w:szCs w:val="20"/>
              </w:rPr>
              <w:t>Retainer mensual por jugador + bonus por hitos de desarrollo (debut, primer contrato profesional, salto de nivel). Revenue recurrente y escalable con el portafolio.</w:t>
            </w:r>
          </w:p>
        </w:tc>
      </w:tr>
      <w:tr w:rsidR="001020EA" w14:paraId="51E8A9AE"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C19C40" w14:textId="77777777" w:rsidR="001020EA" w:rsidRDefault="00000000">
            <w:pPr>
              <w:spacing w:before="80" w:after="80"/>
            </w:pPr>
            <w:r>
              <w:rPr>
                <w:b/>
                <w:bCs/>
                <w:sz w:val="20"/>
                <w:szCs w:val="20"/>
              </w:rPr>
              <w:t>NFB SUCCESS</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93F9F3" w14:textId="77777777" w:rsidR="001020EA" w:rsidRDefault="00000000">
            <w:pPr>
              <w:spacing w:before="80" w:after="80"/>
            </w:pPr>
            <w:r>
              <w:rPr>
                <w:sz w:val="20"/>
                <w:szCs w:val="20"/>
              </w:rPr>
              <w:t>Retainer mensual + porcentaje de contratos y renegociaciones + bonus por extensiones. Revenue recurrente de base más variable sobre transacciones.</w:t>
            </w:r>
          </w:p>
        </w:tc>
      </w:tr>
      <w:tr w:rsidR="001020EA" w14:paraId="14A9BF6B"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65C26036" w14:textId="77777777" w:rsidR="001020EA" w:rsidRDefault="00000000">
            <w:pPr>
              <w:spacing w:before="80" w:after="80"/>
            </w:pPr>
            <w:r>
              <w:rPr>
                <w:b/>
                <w:bCs/>
                <w:sz w:val="20"/>
                <w:szCs w:val="20"/>
              </w:rPr>
              <w:t>NFB WOMEN</w:t>
            </w:r>
          </w:p>
        </w:tc>
        <w:tc>
          <w:tcPr>
            <w:tcW w:w="75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6CF1D5F3" w14:textId="77777777" w:rsidR="001020EA" w:rsidRDefault="00000000">
            <w:pPr>
              <w:spacing w:before="80" w:after="80"/>
            </w:pPr>
            <w:r>
              <w:rPr>
                <w:sz w:val="20"/>
                <w:szCs w:val="20"/>
              </w:rPr>
              <w:t>Estructura idéntica a BREAKOUT o SUCCESS según la etapa de la jugadora.</w:t>
            </w:r>
          </w:p>
        </w:tc>
      </w:tr>
      <w:tr w:rsidR="001020EA" w14:paraId="4BD8DC5B"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21342D" w14:textId="77777777" w:rsidR="001020EA" w:rsidRDefault="00000000">
            <w:pPr>
              <w:spacing w:before="80" w:after="80"/>
            </w:pPr>
            <w:r>
              <w:rPr>
                <w:b/>
                <w:bCs/>
                <w:sz w:val="20"/>
                <w:szCs w:val="20"/>
              </w:rPr>
              <w:lastRenderedPageBreak/>
              <w:t>NGL INBOUND</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DB870D" w14:textId="77777777" w:rsidR="001020EA" w:rsidRDefault="00000000">
            <w:pPr>
              <w:spacing w:before="80" w:after="80"/>
            </w:pPr>
            <w:r>
              <w:rPr>
                <w:sz w:val="20"/>
                <w:szCs w:val="20"/>
              </w:rPr>
              <w:t>Comisión sobre el valor del transfer o contrato. Estructura estándar de industria con gobernanza superior.</w:t>
            </w:r>
          </w:p>
        </w:tc>
      </w:tr>
      <w:tr w:rsidR="001020EA" w14:paraId="7895FE63"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598A78B5" w14:textId="77777777" w:rsidR="001020EA" w:rsidRDefault="00000000">
            <w:pPr>
              <w:spacing w:before="80" w:after="80"/>
            </w:pPr>
            <w:r>
              <w:rPr>
                <w:b/>
                <w:bCs/>
                <w:sz w:val="20"/>
                <w:szCs w:val="20"/>
              </w:rPr>
              <w:t>NGL OUTBOUND</w:t>
            </w:r>
          </w:p>
        </w:tc>
        <w:tc>
          <w:tcPr>
            <w:tcW w:w="75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304595F1" w14:textId="77777777" w:rsidR="001020EA" w:rsidRDefault="00000000">
            <w:pPr>
              <w:spacing w:before="80" w:after="80"/>
            </w:pPr>
            <w:r>
              <w:rPr>
                <w:sz w:val="20"/>
                <w:szCs w:val="20"/>
              </w:rPr>
              <w:t>Comisión sobre el valor del transfer. Hasta el 10% permitido por FIFA según estructura del deal.</w:t>
            </w:r>
          </w:p>
        </w:tc>
      </w:tr>
      <w:tr w:rsidR="001020EA" w14:paraId="4627FF10"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4D12E1" w14:textId="77777777" w:rsidR="001020EA" w:rsidRDefault="00000000">
            <w:pPr>
              <w:spacing w:before="80" w:after="80"/>
            </w:pPr>
            <w:r>
              <w:rPr>
                <w:b/>
                <w:bCs/>
                <w:sz w:val="20"/>
                <w:szCs w:val="20"/>
              </w:rPr>
              <w:t>NGL BROKERAGE</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D9FF69" w14:textId="77777777" w:rsidR="001020EA" w:rsidRDefault="00000000">
            <w:pPr>
              <w:spacing w:before="80" w:after="80"/>
            </w:pPr>
            <w:r>
              <w:rPr>
                <w:sz w:val="20"/>
                <w:szCs w:val="20"/>
              </w:rPr>
              <w:t>Split de comisión acordado entre agencias participantes por gobernanza del proceso.</w:t>
            </w:r>
          </w:p>
        </w:tc>
      </w:tr>
      <w:tr w:rsidR="001020EA" w14:paraId="7578D7FE"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0770F131" w14:textId="77777777" w:rsidR="001020EA" w:rsidRDefault="00000000">
            <w:pPr>
              <w:spacing w:before="80" w:after="80"/>
            </w:pPr>
            <w:r>
              <w:rPr>
                <w:b/>
                <w:bCs/>
                <w:sz w:val="20"/>
                <w:szCs w:val="20"/>
              </w:rPr>
              <w:t>NGL OFFLOAD</w:t>
            </w:r>
          </w:p>
        </w:tc>
        <w:tc>
          <w:tcPr>
            <w:tcW w:w="75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12E1A4B8" w14:textId="77777777" w:rsidR="001020EA" w:rsidRDefault="00000000">
            <w:pPr>
              <w:spacing w:before="80" w:after="80"/>
            </w:pPr>
            <w:r>
              <w:rPr>
                <w:sz w:val="20"/>
                <w:szCs w:val="20"/>
              </w:rPr>
              <w:t>Retainer o comisión del club mandante por el servicio de arquitectura de salida estratégica.</w:t>
            </w:r>
          </w:p>
        </w:tc>
      </w:tr>
      <w:tr w:rsidR="001020EA" w14:paraId="6F74B8C9" w14:textId="77777777">
        <w:tblPrEx>
          <w:tblCellMar>
            <w:top w:w="0" w:type="dxa"/>
            <w:bottom w:w="0" w:type="dxa"/>
          </w:tblCellMar>
        </w:tblPrEx>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033179" w14:textId="77777777" w:rsidR="001020EA" w:rsidRDefault="00000000">
            <w:pPr>
              <w:spacing w:before="80" w:after="80"/>
            </w:pPr>
            <w:r>
              <w:rPr>
                <w:b/>
                <w:bCs/>
                <w:sz w:val="20"/>
                <w:szCs w:val="20"/>
              </w:rPr>
              <w:t>N360 (Tiers 1--4)</w:t>
            </w:r>
          </w:p>
        </w:tc>
        <w:tc>
          <w:tcPr>
            <w:tcW w:w="7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8DAEB8" w14:textId="77777777" w:rsidR="001020EA" w:rsidRDefault="00000000">
            <w:pPr>
              <w:spacing w:before="80" w:after="80"/>
            </w:pPr>
            <w:r>
              <w:rPr>
                <w:sz w:val="20"/>
                <w:szCs w:val="20"/>
              </w:rPr>
              <w:t>Retainer mensual por tier activo. Comisión sobre acuerdos comerciales cerrados (sponsors, endorsements, deals de marca). Revenue por desarrollo de marca personal y líneas de negocio del jugador. Revenue creciente con la etapa de carrera y visibilidad del jugador.</w:t>
            </w:r>
          </w:p>
        </w:tc>
      </w:tr>
    </w:tbl>
    <w:p w14:paraId="6BE1DF18" w14:textId="77777777" w:rsidR="001020EA" w:rsidRDefault="001020EA">
      <w:pPr>
        <w:spacing w:before="200"/>
      </w:pPr>
    </w:p>
    <w:p w14:paraId="53388119" w14:textId="77777777" w:rsidR="001020EA" w:rsidRDefault="00000000">
      <w:pPr>
        <w:spacing w:before="300" w:after="100"/>
      </w:pPr>
      <w:r>
        <w:rPr>
          <w:b/>
          <w:bCs/>
          <w:color w:val="1A1A1A"/>
          <w:sz w:val="28"/>
          <w:szCs w:val="28"/>
        </w:rPr>
        <w:t>9.4 Economía del cliente --- Lifetime Value del Jugador</w:t>
      </w:r>
    </w:p>
    <w:p w14:paraId="39BD6CC8" w14:textId="77777777" w:rsidR="001020EA" w:rsidRDefault="00000000">
      <w:pPr>
        <w:spacing w:before="60" w:after="60"/>
      </w:pPr>
      <w:r>
        <w:t>Una de las ventajas más poderosas del modelo de Natio es el Lifetime Value (LTV) de la relación con un jugador. A diferencia de una agencia transaccional que gana solo cuando hay deal, Natio genera valor (y revenue) de forma continua a lo largo de toda la carrera.</w:t>
      </w:r>
    </w:p>
    <w:p w14:paraId="3303002F" w14:textId="77777777" w:rsidR="001020EA" w:rsidRDefault="001020EA">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6720"/>
      </w:tblGrid>
      <w:tr w:rsidR="001020EA" w14:paraId="294CE55B"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tcPr>
          <w:p w14:paraId="152AE883" w14:textId="77777777" w:rsidR="001020EA" w:rsidRDefault="00000000">
            <w:pPr>
              <w:spacing w:before="80" w:after="80"/>
            </w:pPr>
            <w:r>
              <w:rPr>
                <w:b/>
                <w:bCs/>
                <w:color w:val="FFFFFF"/>
                <w:sz w:val="20"/>
                <w:szCs w:val="20"/>
              </w:rPr>
              <w:t>Etapa de la Carrera</w:t>
            </w:r>
          </w:p>
        </w:tc>
        <w:tc>
          <w:tcPr>
            <w:tcW w:w="6720" w:type="dxa"/>
            <w:tcBorders>
              <w:top w:val="single" w:sz="4" w:space="0" w:color="CCCCCC"/>
              <w:left w:val="single" w:sz="4" w:space="0" w:color="CCCCCC"/>
              <w:bottom w:val="single" w:sz="4" w:space="0" w:color="CCCCCC"/>
              <w:right w:val="single" w:sz="4" w:space="0" w:color="CCCCCC"/>
            </w:tcBorders>
            <w:shd w:val="clear" w:color="auto" w:fill="1A1A1A"/>
            <w:tcMar>
              <w:top w:w="80" w:type="dxa"/>
              <w:left w:w="120" w:type="dxa"/>
              <w:bottom w:w="80" w:type="dxa"/>
              <w:right w:w="120" w:type="dxa"/>
            </w:tcMar>
          </w:tcPr>
          <w:p w14:paraId="2A26B079" w14:textId="77777777" w:rsidR="001020EA" w:rsidRDefault="00000000">
            <w:pPr>
              <w:spacing w:before="80" w:after="80"/>
            </w:pPr>
            <w:r>
              <w:rPr>
                <w:b/>
                <w:bCs/>
                <w:color w:val="FFFFFF"/>
                <w:sz w:val="20"/>
                <w:szCs w:val="20"/>
              </w:rPr>
              <w:t>Líneas de Natio Activas y Revenue Potencial</w:t>
            </w:r>
          </w:p>
        </w:tc>
      </w:tr>
      <w:tr w:rsidR="001020EA" w14:paraId="0A664526"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06078DE8" w14:textId="77777777" w:rsidR="001020EA" w:rsidRDefault="00000000">
            <w:pPr>
              <w:spacing w:before="80" w:after="80"/>
            </w:pPr>
            <w:r>
              <w:rPr>
                <w:b/>
                <w:bCs/>
                <w:sz w:val="20"/>
                <w:szCs w:val="20"/>
              </w:rPr>
              <w:t>Juvenil (14-18 años)</w:t>
            </w:r>
          </w:p>
        </w:tc>
        <w:tc>
          <w:tcPr>
            <w:tcW w:w="67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6ADBB972" w14:textId="77777777" w:rsidR="001020EA" w:rsidRDefault="00000000">
            <w:pPr>
              <w:spacing w:before="80" w:after="80"/>
            </w:pPr>
            <w:r>
              <w:rPr>
                <w:sz w:val="20"/>
                <w:szCs w:val="20"/>
              </w:rPr>
              <w:t>NFB BREAKOUT (retainer) + N360 RUNWAY (pro bono). Revenue moderado; inversión en relación longitudinal de alto LTV.</w:t>
            </w:r>
          </w:p>
        </w:tc>
      </w:tr>
      <w:tr w:rsidR="001020EA" w14:paraId="6BEF41E2"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778A84" w14:textId="77777777" w:rsidR="001020EA" w:rsidRDefault="00000000">
            <w:pPr>
              <w:spacing w:before="80" w:after="80"/>
            </w:pPr>
            <w:r>
              <w:rPr>
                <w:b/>
                <w:bCs/>
                <w:sz w:val="20"/>
                <w:szCs w:val="20"/>
              </w:rPr>
              <w:t>Debut y primeros pasos (18-21 años)</w:t>
            </w:r>
          </w:p>
        </w:tc>
        <w:tc>
          <w:tcPr>
            <w:tcW w:w="6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0996E9" w14:textId="77777777" w:rsidR="001020EA" w:rsidRDefault="00000000">
            <w:pPr>
              <w:spacing w:before="80" w:after="80"/>
            </w:pPr>
            <w:r>
              <w:rPr>
                <w:sz w:val="20"/>
                <w:szCs w:val="20"/>
              </w:rPr>
              <w:t>NFB BREAKOUT → SUCCESS (retainer + % primer contrato) + N360 ESSENTIALS (retainer). Revenue creciente.</w:t>
            </w:r>
          </w:p>
        </w:tc>
      </w:tr>
      <w:tr w:rsidR="001020EA" w14:paraId="5F9BE666"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54BF61C1" w14:textId="77777777" w:rsidR="001020EA" w:rsidRDefault="00000000">
            <w:pPr>
              <w:spacing w:before="80" w:after="80"/>
            </w:pPr>
            <w:r>
              <w:rPr>
                <w:b/>
                <w:bCs/>
                <w:sz w:val="20"/>
                <w:szCs w:val="20"/>
              </w:rPr>
              <w:t>Consolidación (21-24 años)</w:t>
            </w:r>
          </w:p>
        </w:tc>
        <w:tc>
          <w:tcPr>
            <w:tcW w:w="67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4D15FD1C" w14:textId="77777777" w:rsidR="001020EA" w:rsidRDefault="00000000">
            <w:pPr>
              <w:spacing w:before="80" w:after="80"/>
            </w:pPr>
            <w:r>
              <w:rPr>
                <w:sz w:val="20"/>
                <w:szCs w:val="20"/>
              </w:rPr>
              <w:t>NFB SUCCESS (retainer + % contratos) + N360 ESSENTIALS + N360 IDENTITY (acuerdos comerciales). Revenue sólido.</w:t>
            </w:r>
          </w:p>
        </w:tc>
      </w:tr>
      <w:tr w:rsidR="001020EA" w14:paraId="1DFB451F"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E2BEFA" w14:textId="77777777" w:rsidR="001020EA" w:rsidRDefault="00000000">
            <w:pPr>
              <w:spacing w:before="80" w:after="80"/>
            </w:pPr>
            <w:r>
              <w:rPr>
                <w:b/>
                <w:bCs/>
                <w:sz w:val="20"/>
                <w:szCs w:val="20"/>
              </w:rPr>
              <w:t>Ascenso y expansión (24-27 años)</w:t>
            </w:r>
          </w:p>
        </w:tc>
        <w:tc>
          <w:tcPr>
            <w:tcW w:w="6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C57A8C" w14:textId="77777777" w:rsidR="001020EA" w:rsidRDefault="00000000">
            <w:pPr>
              <w:spacing w:before="80" w:after="80"/>
            </w:pPr>
            <w:r>
              <w:rPr>
                <w:sz w:val="20"/>
                <w:szCs w:val="20"/>
              </w:rPr>
              <w:t>NFB SUCCESS + NGL OUTBOUND (% transferencia) + N360 IDENTITY (sponsors). Revenue significativo por deals internacionales.</w:t>
            </w:r>
          </w:p>
        </w:tc>
      </w:tr>
      <w:tr w:rsidR="001020EA" w14:paraId="26E1076C"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4B977E31" w14:textId="77777777" w:rsidR="001020EA" w:rsidRDefault="00000000">
            <w:pPr>
              <w:spacing w:before="80" w:after="80"/>
            </w:pPr>
            <w:r>
              <w:rPr>
                <w:b/>
                <w:bCs/>
                <w:sz w:val="20"/>
                <w:szCs w:val="20"/>
              </w:rPr>
              <w:t>Peak (27-30 años)</w:t>
            </w:r>
          </w:p>
        </w:tc>
        <w:tc>
          <w:tcPr>
            <w:tcW w:w="67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0DD10608" w14:textId="77777777" w:rsidR="001020EA" w:rsidRDefault="00000000">
            <w:pPr>
              <w:spacing w:before="80" w:after="80"/>
            </w:pPr>
            <w:r>
              <w:rPr>
                <w:sz w:val="20"/>
                <w:szCs w:val="20"/>
              </w:rPr>
              <w:t>NFB SUCCESS + NGL OUTBOUND + N360 IDENTITY + N360 CAPITAL (retainer + sponsors). Revenue máximo del ciclo.</w:t>
            </w:r>
          </w:p>
        </w:tc>
      </w:tr>
      <w:tr w:rsidR="001020EA" w14:paraId="1AB2FE70"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E67BA6" w14:textId="77777777" w:rsidR="001020EA" w:rsidRDefault="00000000">
            <w:pPr>
              <w:spacing w:before="80" w:after="80"/>
            </w:pPr>
            <w:r>
              <w:rPr>
                <w:b/>
                <w:bCs/>
                <w:sz w:val="20"/>
                <w:szCs w:val="20"/>
              </w:rPr>
              <w:t>Post-Peak y Madurez (30-34 años)</w:t>
            </w:r>
          </w:p>
        </w:tc>
        <w:tc>
          <w:tcPr>
            <w:tcW w:w="6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2258BD" w14:textId="77777777" w:rsidR="001020EA" w:rsidRDefault="00000000">
            <w:pPr>
              <w:spacing w:before="80" w:after="80"/>
            </w:pPr>
            <w:r>
              <w:rPr>
                <w:sz w:val="20"/>
                <w:szCs w:val="20"/>
              </w:rPr>
              <w:t>NFB SUCCESS + N360 CAPITAL + N360 LEGACY (activación gradual). Revenue sostenido con menor peso de fees de contrato.</w:t>
            </w:r>
          </w:p>
        </w:tc>
      </w:tr>
      <w:tr w:rsidR="001020EA" w14:paraId="5A41CB18" w14:textId="77777777">
        <w:tblPrEx>
          <w:tblCellMar>
            <w:top w:w="0" w:type="dxa"/>
            <w:bottom w:w="0" w:type="dxa"/>
          </w:tblCellMar>
        </w:tblPrEx>
        <w:tc>
          <w:tcPr>
            <w:tcW w:w="336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5FD7D5DE" w14:textId="77777777" w:rsidR="001020EA" w:rsidRDefault="00000000">
            <w:pPr>
              <w:spacing w:before="80" w:after="80"/>
            </w:pPr>
            <w:r>
              <w:rPr>
                <w:b/>
                <w:bCs/>
                <w:sz w:val="20"/>
                <w:szCs w:val="20"/>
              </w:rPr>
              <w:t>Cierre y Retiro (34+ años)</w:t>
            </w:r>
          </w:p>
        </w:tc>
        <w:tc>
          <w:tcPr>
            <w:tcW w:w="6720" w:type="dxa"/>
            <w:tcBorders>
              <w:top w:val="single" w:sz="4" w:space="0" w:color="CCCCCC"/>
              <w:left w:val="single" w:sz="4" w:space="0" w:color="CCCCCC"/>
              <w:bottom w:val="single" w:sz="4" w:space="0" w:color="CCCCCC"/>
              <w:right w:val="single" w:sz="4" w:space="0" w:color="CCCCCC"/>
            </w:tcBorders>
            <w:shd w:val="clear" w:color="auto" w:fill="F5F5F3"/>
            <w:tcMar>
              <w:top w:w="80" w:type="dxa"/>
              <w:left w:w="120" w:type="dxa"/>
              <w:bottom w:w="80" w:type="dxa"/>
              <w:right w:w="120" w:type="dxa"/>
            </w:tcMar>
          </w:tcPr>
          <w:p w14:paraId="763494EA" w14:textId="77777777" w:rsidR="001020EA" w:rsidRDefault="00000000">
            <w:pPr>
              <w:spacing w:before="80" w:after="80"/>
            </w:pPr>
            <w:r>
              <w:rPr>
                <w:sz w:val="20"/>
                <w:szCs w:val="20"/>
              </w:rPr>
              <w:t>N360 LEGACY completo. Revenue por proyectos de segunda carrera, marca personal y acuerdos post-fútbol.</w:t>
            </w:r>
          </w:p>
        </w:tc>
      </w:tr>
    </w:tbl>
    <w:p w14:paraId="29193BC0" w14:textId="77777777" w:rsidR="001020EA" w:rsidRDefault="001020EA">
      <w:pPr>
        <w:spacing w:before="200"/>
      </w:pPr>
    </w:p>
    <w:p w14:paraId="4815FB08" w14:textId="77777777" w:rsidR="001020EA" w:rsidRDefault="00000000">
      <w:pPr>
        <w:spacing w:before="300" w:after="100"/>
      </w:pPr>
      <w:r>
        <w:rPr>
          <w:b/>
          <w:bCs/>
          <w:color w:val="1A1A1A"/>
          <w:sz w:val="28"/>
          <w:szCs w:val="28"/>
        </w:rPr>
        <w:lastRenderedPageBreak/>
        <w:t>9.5 Ventaja competitiva sostenible y moats estratégicos</w:t>
      </w:r>
    </w:p>
    <w:p w14:paraId="0E4C4A49" w14:textId="77777777" w:rsidR="001020EA" w:rsidRDefault="00000000">
      <w:pPr>
        <w:spacing w:before="240" w:after="80"/>
      </w:pPr>
      <w:r>
        <w:rPr>
          <w:b/>
          <w:bCs/>
          <w:color w:val="1A1A1A"/>
          <w:sz w:val="24"/>
          <w:szCs w:val="24"/>
        </w:rPr>
        <w:t>Moat metodológico</w:t>
      </w:r>
    </w:p>
    <w:p w14:paraId="1FCA86F9" w14:textId="77777777" w:rsidR="001020EA" w:rsidRDefault="00000000">
      <w:pPr>
        <w:spacing w:before="60" w:after="60"/>
      </w:pPr>
      <w:r>
        <w:t>El Career Intelligence Engine, el sistema de skill-number, la arquitectura A--F y el Narrative Status Engine son sistemas operativos documentados, entrenables y replicables. Replicar este nivel de metodología requiere años de desarrollo y prueba.</w:t>
      </w:r>
    </w:p>
    <w:p w14:paraId="37A8B7A1" w14:textId="77777777" w:rsidR="001020EA" w:rsidRDefault="00000000">
      <w:pPr>
        <w:spacing w:before="240" w:after="80"/>
      </w:pPr>
      <w:r>
        <w:rPr>
          <w:b/>
          <w:bCs/>
          <w:color w:val="1A1A1A"/>
          <w:sz w:val="24"/>
          <w:szCs w:val="24"/>
        </w:rPr>
        <w:t>Moat relacional</w:t>
      </w:r>
    </w:p>
    <w:p w14:paraId="5E9965AA" w14:textId="77777777" w:rsidR="001020EA" w:rsidRDefault="00000000">
      <w:pPr>
        <w:spacing w:before="60" w:after="60"/>
      </w:pPr>
      <w:r>
        <w:t>El acceso estructural a academias, clubes y agencias internacionales no se construye con dinero. Se construye con tiempo, reputación y resultados. Cada deal exitoso de NGL, cada jugador de NFB que llega con continuidad real, es capital relacional que se acumula y se defiende.</w:t>
      </w:r>
    </w:p>
    <w:p w14:paraId="3DDE2438" w14:textId="77777777" w:rsidR="001020EA" w:rsidRDefault="00000000">
      <w:pPr>
        <w:spacing w:before="240" w:after="80"/>
      </w:pPr>
      <w:r>
        <w:rPr>
          <w:b/>
          <w:bCs/>
          <w:color w:val="1A1A1A"/>
          <w:sz w:val="24"/>
          <w:szCs w:val="24"/>
        </w:rPr>
        <w:t>Moat de integración</w:t>
      </w:r>
    </w:p>
    <w:p w14:paraId="0E203CAF" w14:textId="77777777" w:rsidR="001020EA" w:rsidRDefault="00000000">
      <w:pPr>
        <w:spacing w:before="60" w:after="60"/>
      </w:pPr>
      <w:r>
        <w:t>Ningún actor individual puede ofrecer las cinco funciones integradas (dirección + opcionalidad + estabilidad + imagen + acuerdos comerciales) con el nivel de gobernanza que Natio diseña. Para replicarlo, una agencia tradicional tendría que reconstruirse completamente.</w:t>
      </w:r>
    </w:p>
    <w:p w14:paraId="05C4ABDE" w14:textId="77777777" w:rsidR="001020EA" w:rsidRDefault="00000000">
      <w:pPr>
        <w:spacing w:before="240" w:after="80"/>
      </w:pPr>
      <w:r>
        <w:rPr>
          <w:b/>
          <w:bCs/>
          <w:color w:val="1A1A1A"/>
          <w:sz w:val="24"/>
          <w:szCs w:val="24"/>
        </w:rPr>
        <w:t>Moat reputacional</w:t>
      </w:r>
    </w:p>
    <w:p w14:paraId="65021027" w14:textId="77777777" w:rsidR="001020EA" w:rsidRDefault="00000000">
      <w:pPr>
        <w:spacing w:before="60" w:after="60"/>
      </w:pPr>
      <w:r>
        <w:t>En un mercado donde la confianza es el activo más escaso, la reputación de Natio de operar por principios no negociables (no movilidad sin dirección, no upsell, no filtraciones) se convierte en una barrera de entrada. Las familias que han vivido la diferencia no vuelven a operar sin sistema.</w:t>
      </w:r>
    </w:p>
    <w:p w14:paraId="1B32A454" w14:textId="77777777" w:rsidR="001020EA" w:rsidRDefault="001020EA">
      <w:pPr>
        <w:spacing w:before="200"/>
      </w:pPr>
    </w:p>
    <w:p w14:paraId="00D6DD2C" w14:textId="77777777" w:rsidR="001020EA" w:rsidRDefault="00000000">
      <w:pPr>
        <w:spacing w:before="300" w:after="100"/>
      </w:pPr>
      <w:r>
        <w:rPr>
          <w:b/>
          <w:bCs/>
          <w:color w:val="1A1A1A"/>
          <w:sz w:val="28"/>
          <w:szCs w:val="28"/>
        </w:rPr>
        <w:t>9.6 Escalabilidad: de método a plataforma replicable</w:t>
      </w:r>
    </w:p>
    <w:p w14:paraId="4DEF8C5E" w14:textId="77777777" w:rsidR="001020EA" w:rsidRDefault="00000000">
      <w:pPr>
        <w:pStyle w:val="ListParagraph"/>
        <w:numPr>
          <w:ilvl w:val="0"/>
          <w:numId w:val="2"/>
        </w:numPr>
        <w:spacing w:before="40" w:after="40"/>
      </w:pPr>
      <w:r>
        <w:t>Diagnósticos estructurados que cualquier analista entrenado puede ejecutar.</w:t>
      </w:r>
    </w:p>
    <w:p w14:paraId="79E8D281" w14:textId="77777777" w:rsidR="001020EA" w:rsidRDefault="00000000">
      <w:pPr>
        <w:pStyle w:val="ListParagraph"/>
        <w:numPr>
          <w:ilvl w:val="0"/>
          <w:numId w:val="2"/>
        </w:numPr>
        <w:spacing w:before="40" w:after="40"/>
      </w:pPr>
      <w:r>
        <w:t>Protocolos de cadencia documentados que no dependen de la memoria del operador.</w:t>
      </w:r>
    </w:p>
    <w:p w14:paraId="73E09ACB" w14:textId="77777777" w:rsidR="001020EA" w:rsidRDefault="00000000">
      <w:pPr>
        <w:pStyle w:val="ListParagraph"/>
        <w:numPr>
          <w:ilvl w:val="0"/>
          <w:numId w:val="2"/>
        </w:numPr>
        <w:spacing w:before="40" w:after="40"/>
      </w:pPr>
      <w:r>
        <w:t>Guardrails institucionales que protegen la coherencia del sistema independientemente de quién lo opere.</w:t>
      </w:r>
    </w:p>
    <w:p w14:paraId="0A9F4839" w14:textId="77777777" w:rsidR="001020EA" w:rsidRDefault="00000000">
      <w:pPr>
        <w:pStyle w:val="ListParagraph"/>
        <w:numPr>
          <w:ilvl w:val="0"/>
          <w:numId w:val="2"/>
        </w:numPr>
        <w:spacing w:before="40" w:after="40"/>
      </w:pPr>
      <w:r>
        <w:t>Metodologías de capacitación que permiten onboardear nuevos miembros sin pérdida de calidad.</w:t>
      </w:r>
    </w:p>
    <w:p w14:paraId="1BA26A88" w14:textId="77777777" w:rsidR="001020EA" w:rsidRDefault="001020EA">
      <w:pPr>
        <w:spacing w:before="200"/>
      </w:pPr>
    </w:p>
    <w:p w14:paraId="40DDA33F" w14:textId="77777777" w:rsidR="001020EA" w:rsidRDefault="00000000">
      <w:pPr>
        <w:spacing w:before="300" w:after="100"/>
      </w:pPr>
      <w:r>
        <w:rPr>
          <w:b/>
          <w:bCs/>
          <w:color w:val="1A1A1A"/>
          <w:sz w:val="28"/>
          <w:szCs w:val="28"/>
        </w:rPr>
        <w:t>9.7 Visión a largo plazo: Natio como sistema operativo del fútbol profesional</w:t>
      </w:r>
    </w:p>
    <w:p w14:paraId="11CC7870" w14:textId="77777777" w:rsidR="001020EA" w:rsidRDefault="00000000">
      <w:pPr>
        <w:spacing w:before="60" w:after="60"/>
      </w:pPr>
      <w:r>
        <w:t>La visión de largo plazo de Natio no es ser la agencia más grande de México. Es ser la plataforma de referencia para la gobernanza de carrera del futbolista latinoamericano.</w:t>
      </w:r>
    </w:p>
    <w:p w14:paraId="6C351E47" w14:textId="77777777" w:rsidR="001020EA" w:rsidRDefault="00000000">
      <w:pPr>
        <w:spacing w:before="60" w:after="60"/>
      </w:pPr>
      <w:r>
        <w:t>En diez años, la pregunta no debería ser "¿tienes agente?". Debería ser "¿tienes sistema?". Natio es ese sistema.</w:t>
      </w:r>
    </w:p>
    <w:p w14:paraId="4CD76F78" w14:textId="77777777" w:rsidR="001020EA" w:rsidRDefault="001020EA">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1020EA" w14:paraId="3DC84C91"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1A1A1A"/>
            <w:tcMar>
              <w:top w:w="200" w:type="dxa"/>
              <w:left w:w="360" w:type="dxa"/>
              <w:bottom w:w="200" w:type="dxa"/>
              <w:right w:w="360" w:type="dxa"/>
            </w:tcMar>
          </w:tcPr>
          <w:p w14:paraId="7FDC3B29" w14:textId="77777777" w:rsidR="001020EA" w:rsidRDefault="00000000">
            <w:pPr>
              <w:spacing w:after="120"/>
            </w:pPr>
            <w:r>
              <w:rPr>
                <w:i/>
                <w:iCs/>
                <w:color w:val="FFFFFF"/>
                <w:sz w:val="26"/>
                <w:szCs w:val="26"/>
              </w:rPr>
              <w:t>El talento no escasea.</w:t>
            </w:r>
          </w:p>
          <w:p w14:paraId="3ED69BAA" w14:textId="77777777" w:rsidR="001020EA" w:rsidRDefault="00000000">
            <w:r>
              <w:rPr>
                <w:b/>
                <w:bCs/>
                <w:color w:val="F0B429"/>
                <w:sz w:val="36"/>
                <w:szCs w:val="36"/>
              </w:rPr>
              <w:t>La arquitectura sí.</w:t>
            </w:r>
          </w:p>
          <w:p w14:paraId="4A1EA7B1" w14:textId="77777777" w:rsidR="001020EA" w:rsidRDefault="001020EA">
            <w:pPr>
              <w:spacing w:before="60"/>
            </w:pPr>
          </w:p>
          <w:p w14:paraId="15141076" w14:textId="77777777" w:rsidR="001020EA" w:rsidRDefault="00000000">
            <w:r>
              <w:rPr>
                <w:color w:val="FFFFFF"/>
                <w:sz w:val="26"/>
                <w:szCs w:val="26"/>
              </w:rPr>
              <w:t>Natio es esa arquitectura.</w:t>
            </w:r>
          </w:p>
        </w:tc>
      </w:tr>
    </w:tbl>
    <w:p w14:paraId="482E3E60" w14:textId="77777777" w:rsidR="001020EA" w:rsidRDefault="001020EA">
      <w:pPr>
        <w:spacing w:before="200"/>
      </w:pPr>
    </w:p>
    <w:p w14:paraId="311BD1B3" w14:textId="77777777" w:rsidR="001020EA" w:rsidRDefault="00000000">
      <w:r>
        <w:br w:type="page"/>
      </w:r>
    </w:p>
    <w:sectPr w:rsidR="001020EA">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66EF7" w14:textId="77777777" w:rsidR="00834F6C" w:rsidRDefault="00834F6C">
      <w:r>
        <w:separator/>
      </w:r>
    </w:p>
  </w:endnote>
  <w:endnote w:type="continuationSeparator" w:id="0">
    <w:p w14:paraId="43FA6A35" w14:textId="77777777" w:rsidR="00834F6C" w:rsidRDefault="00834F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81BC3" w14:textId="77777777" w:rsidR="001020EA" w:rsidRDefault="00000000">
    <w:pPr>
      <w:pBdr>
        <w:top w:val="single" w:sz="4" w:space="1" w:color="F0B429"/>
      </w:pBdr>
      <w:spacing w:before="80"/>
      <w:jc w:val="right"/>
    </w:pPr>
    <w:r>
      <w:rPr>
        <w:color w:val="9B9B96"/>
        <w:sz w:val="18"/>
        <w:szCs w:val="18"/>
      </w:rPr>
      <w:t xml:space="preserve">Página </w:t>
    </w:r>
    <w:r>
      <w:rPr>
        <w:color w:val="9B9B96"/>
        <w:sz w:val="18"/>
        <w:szCs w:val="18"/>
      </w:rPr>
      <w:fldChar w:fldCharType="begin"/>
    </w:r>
    <w:r>
      <w:rPr>
        <w:color w:val="9B9B96"/>
        <w:sz w:val="18"/>
        <w:szCs w:val="18"/>
      </w:rPr>
      <w:instrText>PAGE</w:instrText>
    </w:r>
    <w:r>
      <w:rPr>
        <w:color w:val="9B9B96"/>
        <w:sz w:val="18"/>
        <w:szCs w:val="18"/>
      </w:rPr>
      <w:fldChar w:fldCharType="separate"/>
    </w:r>
    <w:r w:rsidR="00620B4D">
      <w:rPr>
        <w:noProof/>
        <w:color w:val="9B9B96"/>
        <w:sz w:val="18"/>
        <w:szCs w:val="18"/>
      </w:rPr>
      <w:t>1</w:t>
    </w:r>
    <w:r>
      <w:rPr>
        <w:color w:val="9B9B9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975E3" w14:textId="77777777" w:rsidR="00834F6C" w:rsidRDefault="00834F6C">
      <w:r>
        <w:separator/>
      </w:r>
    </w:p>
  </w:footnote>
  <w:footnote w:type="continuationSeparator" w:id="0">
    <w:p w14:paraId="08A97F44" w14:textId="77777777" w:rsidR="00834F6C" w:rsidRDefault="00834F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32827" w14:textId="77777777" w:rsidR="001020EA" w:rsidRDefault="00000000">
    <w:pPr>
      <w:pBdr>
        <w:bottom w:val="single" w:sz="4" w:space="1" w:color="F0B429"/>
      </w:pBdr>
      <w:tabs>
        <w:tab w:val="right" w:pos="9360"/>
      </w:tabs>
      <w:spacing w:after="80"/>
    </w:pPr>
    <w:r>
      <w:rPr>
        <w:sz w:val="18"/>
        <w:szCs w:val="18"/>
      </w:rPr>
      <w:t>Natio — Documento Institucional</w:t>
    </w:r>
    <w:r>
      <w:tab/>
    </w:r>
    <w:r>
      <w:rPr>
        <w:color w:val="9B9B96"/>
        <w:sz w:val="18"/>
        <w:szCs w:val="18"/>
      </w:rPr>
      <w:t>Confidencial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C57D3"/>
    <w:multiLevelType w:val="hybridMultilevel"/>
    <w:tmpl w:val="02E8C35A"/>
    <w:lvl w:ilvl="0" w:tplc="FEAE1D58">
      <w:start w:val="1"/>
      <w:numFmt w:val="bullet"/>
      <w:lvlText w:val="---"/>
      <w:lvlJc w:val="left"/>
      <w:pPr>
        <w:ind w:left="720" w:hanging="360"/>
      </w:pPr>
      <w:rPr>
        <w:rFonts w:ascii="Arial" w:eastAsia="Arial" w:hAnsi="Arial" w:cs="Arial"/>
        <w:color w:val="2C2C2A"/>
        <w:sz w:val="22"/>
        <w:szCs w:val="22"/>
      </w:rPr>
    </w:lvl>
    <w:lvl w:ilvl="1" w:tplc="300490AA">
      <w:numFmt w:val="decimal"/>
      <w:lvlText w:val=""/>
      <w:lvlJc w:val="left"/>
    </w:lvl>
    <w:lvl w:ilvl="2" w:tplc="2D0EF01E">
      <w:numFmt w:val="decimal"/>
      <w:lvlText w:val=""/>
      <w:lvlJc w:val="left"/>
    </w:lvl>
    <w:lvl w:ilvl="3" w:tplc="73D4EB3A">
      <w:numFmt w:val="decimal"/>
      <w:lvlText w:val=""/>
      <w:lvlJc w:val="left"/>
    </w:lvl>
    <w:lvl w:ilvl="4" w:tplc="BC766B9E">
      <w:numFmt w:val="decimal"/>
      <w:lvlText w:val=""/>
      <w:lvlJc w:val="left"/>
    </w:lvl>
    <w:lvl w:ilvl="5" w:tplc="F252C908">
      <w:numFmt w:val="decimal"/>
      <w:lvlText w:val=""/>
      <w:lvlJc w:val="left"/>
    </w:lvl>
    <w:lvl w:ilvl="6" w:tplc="BD0AB80C">
      <w:numFmt w:val="decimal"/>
      <w:lvlText w:val=""/>
      <w:lvlJc w:val="left"/>
    </w:lvl>
    <w:lvl w:ilvl="7" w:tplc="488CB3B4">
      <w:numFmt w:val="decimal"/>
      <w:lvlText w:val=""/>
      <w:lvlJc w:val="left"/>
    </w:lvl>
    <w:lvl w:ilvl="8" w:tplc="9BDE2B50">
      <w:numFmt w:val="decimal"/>
      <w:lvlText w:val=""/>
      <w:lvlJc w:val="left"/>
    </w:lvl>
  </w:abstractNum>
  <w:abstractNum w:abstractNumId="1" w15:restartNumberingAfterBreak="0">
    <w:nsid w:val="1ED87EDD"/>
    <w:multiLevelType w:val="hybridMultilevel"/>
    <w:tmpl w:val="945AB8B6"/>
    <w:lvl w:ilvl="0" w:tplc="C07041A8">
      <w:start w:val="1"/>
      <w:numFmt w:val="bullet"/>
      <w:lvlText w:val="●"/>
      <w:lvlJc w:val="left"/>
      <w:pPr>
        <w:ind w:left="720" w:hanging="360"/>
      </w:pPr>
    </w:lvl>
    <w:lvl w:ilvl="1" w:tplc="2AD823A0">
      <w:start w:val="1"/>
      <w:numFmt w:val="bullet"/>
      <w:lvlText w:val="○"/>
      <w:lvlJc w:val="left"/>
      <w:pPr>
        <w:ind w:left="1440" w:hanging="360"/>
      </w:pPr>
    </w:lvl>
    <w:lvl w:ilvl="2" w:tplc="3306D65C">
      <w:start w:val="1"/>
      <w:numFmt w:val="bullet"/>
      <w:lvlText w:val="■"/>
      <w:lvlJc w:val="left"/>
      <w:pPr>
        <w:ind w:left="2160" w:hanging="360"/>
      </w:pPr>
    </w:lvl>
    <w:lvl w:ilvl="3" w:tplc="426817AC">
      <w:start w:val="1"/>
      <w:numFmt w:val="bullet"/>
      <w:lvlText w:val="●"/>
      <w:lvlJc w:val="left"/>
      <w:pPr>
        <w:ind w:left="2880" w:hanging="360"/>
      </w:pPr>
    </w:lvl>
    <w:lvl w:ilvl="4" w:tplc="9FF8861E">
      <w:start w:val="1"/>
      <w:numFmt w:val="bullet"/>
      <w:lvlText w:val="○"/>
      <w:lvlJc w:val="left"/>
      <w:pPr>
        <w:ind w:left="3600" w:hanging="360"/>
      </w:pPr>
    </w:lvl>
    <w:lvl w:ilvl="5" w:tplc="CF9E6C2A">
      <w:start w:val="1"/>
      <w:numFmt w:val="bullet"/>
      <w:lvlText w:val="■"/>
      <w:lvlJc w:val="left"/>
      <w:pPr>
        <w:ind w:left="4320" w:hanging="360"/>
      </w:pPr>
    </w:lvl>
    <w:lvl w:ilvl="6" w:tplc="20EC8708">
      <w:start w:val="1"/>
      <w:numFmt w:val="bullet"/>
      <w:lvlText w:val="●"/>
      <w:lvlJc w:val="left"/>
      <w:pPr>
        <w:ind w:left="5040" w:hanging="360"/>
      </w:pPr>
    </w:lvl>
    <w:lvl w:ilvl="7" w:tplc="9CD0862A">
      <w:start w:val="1"/>
      <w:numFmt w:val="bullet"/>
      <w:lvlText w:val="●"/>
      <w:lvlJc w:val="left"/>
      <w:pPr>
        <w:ind w:left="5760" w:hanging="360"/>
      </w:pPr>
    </w:lvl>
    <w:lvl w:ilvl="8" w:tplc="6180C6A8">
      <w:start w:val="1"/>
      <w:numFmt w:val="bullet"/>
      <w:lvlText w:val="●"/>
      <w:lvlJc w:val="left"/>
      <w:pPr>
        <w:ind w:left="6480" w:hanging="360"/>
      </w:pPr>
    </w:lvl>
  </w:abstractNum>
  <w:abstractNum w:abstractNumId="2" w15:restartNumberingAfterBreak="0">
    <w:nsid w:val="29F96055"/>
    <w:multiLevelType w:val="hybridMultilevel"/>
    <w:tmpl w:val="B6C2E412"/>
    <w:lvl w:ilvl="0" w:tplc="1382B4C8">
      <w:start w:val="1"/>
      <w:numFmt w:val="decimal"/>
      <w:lvlText w:val="%1."/>
      <w:lvlJc w:val="left"/>
      <w:pPr>
        <w:ind w:left="720" w:hanging="360"/>
      </w:pPr>
    </w:lvl>
    <w:lvl w:ilvl="1" w:tplc="E9866974">
      <w:numFmt w:val="decimal"/>
      <w:lvlText w:val=""/>
      <w:lvlJc w:val="left"/>
    </w:lvl>
    <w:lvl w:ilvl="2" w:tplc="EB04AF9C">
      <w:numFmt w:val="decimal"/>
      <w:lvlText w:val=""/>
      <w:lvlJc w:val="left"/>
    </w:lvl>
    <w:lvl w:ilvl="3" w:tplc="91923252">
      <w:numFmt w:val="decimal"/>
      <w:lvlText w:val=""/>
      <w:lvlJc w:val="left"/>
    </w:lvl>
    <w:lvl w:ilvl="4" w:tplc="D4E28FC6">
      <w:numFmt w:val="decimal"/>
      <w:lvlText w:val=""/>
      <w:lvlJc w:val="left"/>
    </w:lvl>
    <w:lvl w:ilvl="5" w:tplc="49B2B4DE">
      <w:numFmt w:val="decimal"/>
      <w:lvlText w:val=""/>
      <w:lvlJc w:val="left"/>
    </w:lvl>
    <w:lvl w:ilvl="6" w:tplc="3264A9CA">
      <w:numFmt w:val="decimal"/>
      <w:lvlText w:val=""/>
      <w:lvlJc w:val="left"/>
    </w:lvl>
    <w:lvl w:ilvl="7" w:tplc="5C8261C6">
      <w:numFmt w:val="decimal"/>
      <w:lvlText w:val=""/>
      <w:lvlJc w:val="left"/>
    </w:lvl>
    <w:lvl w:ilvl="8" w:tplc="63E01DEC">
      <w:numFmt w:val="decimal"/>
      <w:lvlText w:val=""/>
      <w:lvlJc w:val="left"/>
    </w:lvl>
  </w:abstractNum>
  <w:num w:numId="1" w16cid:durableId="987976216">
    <w:abstractNumId w:val="1"/>
    <w:lvlOverride w:ilvl="0">
      <w:startOverride w:val="1"/>
    </w:lvlOverride>
  </w:num>
  <w:num w:numId="2" w16cid:durableId="419301256">
    <w:abstractNumId w:val="0"/>
    <w:lvlOverride w:ilvl="0">
      <w:startOverride w:val="1"/>
    </w:lvlOverride>
  </w:num>
  <w:num w:numId="3" w16cid:durableId="205271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0EA"/>
    <w:rsid w:val="001020EA"/>
    <w:rsid w:val="00620B4D"/>
    <w:rsid w:val="006F02D4"/>
    <w:rsid w:val="00834F6C"/>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4:docId w14:val="09D37FC8"/>
  <w15:docId w15:val="{6BE88BC3-4964-964D-B3C0-10BDE4FFC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A"/>
        <w:sz w:val="22"/>
        <w:szCs w:val="22"/>
        <w:lang w:val="en-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56</Pages>
  <Words>14347</Words>
  <Characters>81779</Characters>
  <Application>Microsoft Office Word</Application>
  <DocSecurity>0</DocSecurity>
  <Lines>681</Lines>
  <Paragraphs>191</Paragraphs>
  <ScaleCrop>false</ScaleCrop>
  <Company/>
  <LinksUpToDate>false</LinksUpToDate>
  <CharactersWithSpaces>95935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Mario Garza Livas</cp:lastModifiedBy>
  <cp:revision>2</cp:revision>
  <dcterms:created xsi:type="dcterms:W3CDTF">2026-04-10T09:49:00Z</dcterms:created>
  <dcterms:modified xsi:type="dcterms:W3CDTF">2026-04-10T11:27:00Z</dcterms:modified>
</cp:coreProperties>
</file>