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F0E" w:rsidRDefault="002F5F0E" w:rsidP="002F5F0E">
      <w:pPr>
        <w:spacing w:line="360" w:lineRule="auto"/>
        <w:jc w:val="center"/>
        <w:rPr>
          <w:rFonts w:ascii="Times New Roman" w:hAnsi="Times New Roman" w:cs="Times New Roman"/>
          <w:b/>
          <w:sz w:val="28"/>
          <w:szCs w:val="28"/>
        </w:rPr>
      </w:pPr>
      <w:bookmarkStart w:id="0" w:name="_Toc468263902"/>
      <w:r>
        <w:rPr>
          <w:rFonts w:ascii="Times New Roman" w:hAnsi="Times New Roman" w:cs="Times New Roman"/>
          <w:b/>
          <w:sz w:val="28"/>
          <w:szCs w:val="28"/>
        </w:rPr>
        <w:t>Information Search and Analysis Skills</w:t>
      </w:r>
    </w:p>
    <w:p w:rsidR="002F5F0E" w:rsidRDefault="002F5F0E" w:rsidP="002F5F0E">
      <w:pPr>
        <w:spacing w:line="360" w:lineRule="auto"/>
        <w:rPr>
          <w:rFonts w:ascii="Times New Roman" w:hAnsi="Times New Roman" w:cs="Times New Roman"/>
        </w:rPr>
      </w:pPr>
    </w:p>
    <w:p w:rsidR="0077546B" w:rsidRDefault="0077546B" w:rsidP="002F5F0E">
      <w:pPr>
        <w:spacing w:line="360" w:lineRule="auto"/>
        <w:rPr>
          <w:rFonts w:ascii="Times New Roman" w:hAnsi="Times New Roman" w:cs="Times New Roman"/>
        </w:rPr>
      </w:pPr>
    </w:p>
    <w:p w:rsidR="002F5F0E" w:rsidRDefault="002F5F0E" w:rsidP="002F5F0E">
      <w:pPr>
        <w:spacing w:line="360" w:lineRule="auto"/>
        <w:jc w:val="center"/>
        <w:rPr>
          <w:rFonts w:ascii="Times New Roman" w:hAnsi="Times New Roman" w:cs="Times New Roman"/>
          <w:b/>
          <w:sz w:val="28"/>
          <w:szCs w:val="28"/>
        </w:rPr>
      </w:pPr>
      <w:r>
        <w:rPr>
          <w:noProof/>
          <w:lang w:val="en-US"/>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5758180" cy="1565910"/>
            <wp:effectExtent l="0" t="0" r="0" b="0"/>
            <wp:wrapSquare wrapText="bothSides"/>
            <wp:docPr id="9" name="Picture 9" descr="Logo C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CC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15659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w:t>
      </w:r>
      <w:r w:rsidR="0051339C">
        <w:rPr>
          <w:rFonts w:ascii="Times New Roman" w:hAnsi="Times New Roman" w:cs="Times New Roman"/>
          <w:b/>
          <w:sz w:val="28"/>
          <w:szCs w:val="28"/>
        </w:rPr>
        <w:t>Thermal Imaging</w:t>
      </w:r>
      <w:r>
        <w:rPr>
          <w:rFonts w:ascii="Times New Roman" w:hAnsi="Times New Roman" w:cs="Times New Roman"/>
          <w:b/>
          <w:sz w:val="28"/>
          <w:szCs w:val="28"/>
        </w:rPr>
        <w:t>”</w:t>
      </w:r>
    </w:p>
    <w:p w:rsidR="002F5F0E" w:rsidRDefault="002F5F0E" w:rsidP="002F5F0E">
      <w:pPr>
        <w:spacing w:line="360" w:lineRule="auto"/>
        <w:jc w:val="center"/>
        <w:rPr>
          <w:rFonts w:ascii="Times New Roman" w:hAnsi="Times New Roman" w:cs="Times New Roman"/>
          <w:b/>
          <w:sz w:val="28"/>
          <w:szCs w:val="28"/>
        </w:rPr>
      </w:pPr>
    </w:p>
    <w:p w:rsidR="002F5F0E" w:rsidRDefault="002F5F0E" w:rsidP="002F5F0E">
      <w:pPr>
        <w:spacing w:line="360" w:lineRule="auto"/>
        <w:jc w:val="both"/>
        <w:rPr>
          <w:rFonts w:ascii="Times New Roman" w:hAnsi="Times New Roman" w:cs="Times New Roman"/>
          <w:sz w:val="24"/>
          <w:szCs w:val="24"/>
        </w:rPr>
      </w:pPr>
      <w:r>
        <w:rPr>
          <w:rFonts w:ascii="Times New Roman" w:hAnsi="Times New Roman" w:cs="Times New Roman"/>
          <w:sz w:val="24"/>
          <w:szCs w:val="24"/>
        </w:rPr>
        <w:t>Written by</w:t>
      </w:r>
      <w:r>
        <w:rPr>
          <w:rFonts w:ascii="Times New Roman" w:hAnsi="Times New Roman" w:cs="Times New Roman"/>
          <w:sz w:val="24"/>
          <w:szCs w:val="24"/>
        </w:rPr>
        <w:tab/>
        <w:t xml:space="preserve">: 1. </w:t>
      </w:r>
      <w:r w:rsidR="0051339C">
        <w:rPr>
          <w:rFonts w:ascii="Times New Roman" w:hAnsi="Times New Roman" w:cs="Times New Roman"/>
          <w:sz w:val="24"/>
          <w:szCs w:val="24"/>
        </w:rPr>
        <w:t>Gagah</w:t>
      </w:r>
      <w:r w:rsidR="00F07FE6">
        <w:rPr>
          <w:rFonts w:ascii="Times New Roman" w:hAnsi="Times New Roman" w:cs="Times New Roman"/>
          <w:sz w:val="24"/>
          <w:szCs w:val="24"/>
        </w:rPr>
        <w:t xml:space="preserve"> A</w:t>
      </w:r>
      <w:r w:rsidR="0051339C">
        <w:rPr>
          <w:rFonts w:ascii="Times New Roman" w:hAnsi="Times New Roman" w:cs="Times New Roman"/>
          <w:sz w:val="24"/>
          <w:szCs w:val="24"/>
        </w:rPr>
        <w:t>lfiandi Pulungan (1610010073</w:t>
      </w:r>
      <w:r w:rsidR="001720DB">
        <w:rPr>
          <w:rFonts w:ascii="Times New Roman" w:hAnsi="Times New Roman" w:cs="Times New Roman"/>
          <w:sz w:val="24"/>
          <w:szCs w:val="24"/>
        </w:rPr>
        <w:t>)</w:t>
      </w:r>
    </w:p>
    <w:p w:rsidR="002F5F0E" w:rsidRDefault="002F5F0E" w:rsidP="002F5F0E">
      <w:pPr>
        <w:spacing w:line="360" w:lineRule="auto"/>
        <w:ind w:firstLine="1560"/>
        <w:jc w:val="both"/>
        <w:rPr>
          <w:rFonts w:ascii="Times New Roman" w:hAnsi="Times New Roman" w:cs="Times New Roman"/>
          <w:sz w:val="24"/>
          <w:szCs w:val="24"/>
        </w:rPr>
      </w:pPr>
      <w:r>
        <w:rPr>
          <w:rFonts w:ascii="Times New Roman" w:hAnsi="Times New Roman" w:cs="Times New Roman"/>
          <w:sz w:val="24"/>
          <w:szCs w:val="24"/>
        </w:rPr>
        <w:t>2. Raden Satri</w:t>
      </w:r>
      <w:r w:rsidR="00FE33D9">
        <w:rPr>
          <w:rFonts w:ascii="Times New Roman" w:hAnsi="Times New Roman" w:cs="Times New Roman"/>
          <w:sz w:val="24"/>
          <w:szCs w:val="24"/>
        </w:rPr>
        <w:t>a Yudha Purba Jagad</w:t>
      </w:r>
      <w:r w:rsidR="0051339C">
        <w:rPr>
          <w:rFonts w:ascii="Times New Roman" w:hAnsi="Times New Roman" w:cs="Times New Roman"/>
          <w:sz w:val="24"/>
          <w:szCs w:val="24"/>
        </w:rPr>
        <w:t xml:space="preserve"> (161001009</w:t>
      </w:r>
      <w:r w:rsidR="001720DB">
        <w:rPr>
          <w:rFonts w:ascii="Times New Roman" w:hAnsi="Times New Roman" w:cs="Times New Roman"/>
          <w:sz w:val="24"/>
          <w:szCs w:val="24"/>
        </w:rPr>
        <w:t>0)</w:t>
      </w:r>
    </w:p>
    <w:p w:rsidR="002F5F0E" w:rsidRDefault="002F5F0E" w:rsidP="002F5F0E">
      <w:pPr>
        <w:spacing w:line="360" w:lineRule="auto"/>
        <w:jc w:val="both"/>
        <w:rPr>
          <w:rFonts w:ascii="Times New Roman" w:hAnsi="Times New Roman" w:cs="Times New Roman"/>
          <w:sz w:val="24"/>
          <w:szCs w:val="24"/>
        </w:rPr>
      </w:pPr>
      <w:r>
        <w:rPr>
          <w:rFonts w:ascii="Times New Roman" w:hAnsi="Times New Roman" w:cs="Times New Roman"/>
          <w:sz w:val="24"/>
          <w:szCs w:val="24"/>
        </w:rPr>
        <w:t>Faculty</w:t>
      </w:r>
      <w:r>
        <w:rPr>
          <w:rFonts w:ascii="Times New Roman" w:hAnsi="Times New Roman" w:cs="Times New Roman"/>
          <w:sz w:val="24"/>
          <w:szCs w:val="24"/>
        </w:rPr>
        <w:tab/>
      </w:r>
      <w:r>
        <w:rPr>
          <w:rFonts w:ascii="Times New Roman" w:hAnsi="Times New Roman" w:cs="Times New Roman"/>
          <w:sz w:val="24"/>
          <w:szCs w:val="24"/>
        </w:rPr>
        <w:tab/>
        <w:t>: Mr.</w:t>
      </w:r>
      <w:r w:rsidR="00CA0D84" w:rsidRPr="00CA0D84">
        <w:t xml:space="preserve"> </w:t>
      </w:r>
      <w:r w:rsidR="00CA0D84">
        <w:t>Riza Muhammad Nurman</w:t>
      </w:r>
      <w:r w:rsidR="00F8598C">
        <w:t>, S.Kom</w:t>
      </w:r>
    </w:p>
    <w:p w:rsidR="002F5F0E" w:rsidRDefault="00EC2DB1" w:rsidP="002F5F0E">
      <w:pPr>
        <w:spacing w:line="360" w:lineRule="auto"/>
        <w:jc w:val="both"/>
        <w:rPr>
          <w:rFonts w:ascii="Times New Roman" w:hAnsi="Times New Roman" w:cs="Times New Roman"/>
          <w:sz w:val="24"/>
          <w:szCs w:val="24"/>
        </w:rPr>
      </w:pPr>
      <w:r>
        <w:rPr>
          <w:rFonts w:ascii="Times New Roman" w:hAnsi="Times New Roman" w:cs="Times New Roman"/>
          <w:sz w:val="24"/>
          <w:szCs w:val="24"/>
        </w:rPr>
        <w:t>Semester</w:t>
      </w:r>
      <w:r>
        <w:rPr>
          <w:rFonts w:ascii="Times New Roman" w:hAnsi="Times New Roman" w:cs="Times New Roman"/>
          <w:sz w:val="24"/>
          <w:szCs w:val="24"/>
        </w:rPr>
        <w:tab/>
        <w:t>: 4</w:t>
      </w:r>
      <w:r w:rsidR="002F5F0E">
        <w:rPr>
          <w:rFonts w:ascii="Times New Roman" w:hAnsi="Times New Roman" w:cs="Times New Roman"/>
          <w:sz w:val="24"/>
          <w:szCs w:val="24"/>
        </w:rPr>
        <w:t>st (</w:t>
      </w:r>
      <w:r>
        <w:rPr>
          <w:rFonts w:ascii="Times New Roman" w:hAnsi="Times New Roman" w:cs="Times New Roman"/>
          <w:sz w:val="24"/>
          <w:szCs w:val="24"/>
        </w:rPr>
        <w:t>Four</w:t>
      </w:r>
      <w:r w:rsidR="002F5F0E">
        <w:rPr>
          <w:rFonts w:ascii="Times New Roman" w:hAnsi="Times New Roman" w:cs="Times New Roman"/>
          <w:sz w:val="24"/>
          <w:szCs w:val="24"/>
        </w:rPr>
        <w:t xml:space="preserve"> Semester)</w:t>
      </w:r>
    </w:p>
    <w:p w:rsidR="002F5F0E" w:rsidRDefault="00EC2DB1" w:rsidP="002F5F0E">
      <w:pPr>
        <w:spacing w:line="360" w:lineRule="auto"/>
        <w:jc w:val="both"/>
        <w:rPr>
          <w:rFonts w:ascii="Times New Roman" w:hAnsi="Times New Roman" w:cs="Times New Roman"/>
          <w:sz w:val="24"/>
          <w:szCs w:val="24"/>
        </w:rPr>
      </w:pPr>
      <w:r>
        <w:rPr>
          <w:rFonts w:ascii="Times New Roman" w:hAnsi="Times New Roman" w:cs="Times New Roman"/>
          <w:sz w:val="24"/>
          <w:szCs w:val="24"/>
        </w:rPr>
        <w:t>Quarter</w:t>
      </w:r>
      <w:r>
        <w:rPr>
          <w:rFonts w:ascii="Times New Roman" w:hAnsi="Times New Roman" w:cs="Times New Roman"/>
          <w:sz w:val="24"/>
          <w:szCs w:val="24"/>
        </w:rPr>
        <w:tab/>
        <w:t>: 7</w:t>
      </w:r>
      <w:r w:rsidR="0014496C">
        <w:rPr>
          <w:rFonts w:ascii="Times New Roman" w:hAnsi="Times New Roman" w:cs="Times New Roman"/>
          <w:sz w:val="24"/>
          <w:szCs w:val="24"/>
        </w:rPr>
        <w:t>th (</w:t>
      </w:r>
      <w:r>
        <w:rPr>
          <w:rFonts w:ascii="Times New Roman" w:hAnsi="Times New Roman" w:cs="Times New Roman"/>
          <w:sz w:val="24"/>
          <w:szCs w:val="24"/>
        </w:rPr>
        <w:t>Seven</w:t>
      </w:r>
      <w:r w:rsidR="002F5F0E">
        <w:rPr>
          <w:rFonts w:ascii="Times New Roman" w:hAnsi="Times New Roman" w:cs="Times New Roman"/>
          <w:sz w:val="24"/>
          <w:szCs w:val="24"/>
        </w:rPr>
        <w:t xml:space="preserve"> Quarter)</w:t>
      </w:r>
    </w:p>
    <w:p w:rsidR="002F5F0E" w:rsidRDefault="00EC2DB1" w:rsidP="002F5F0E">
      <w:pPr>
        <w:spacing w:line="360" w:lineRule="auto"/>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 4SC4</w:t>
      </w:r>
    </w:p>
    <w:p w:rsidR="002F5F0E" w:rsidRDefault="002F5F0E" w:rsidP="002F5F0E">
      <w:pPr>
        <w:spacing w:after="0" w:line="360" w:lineRule="auto"/>
        <w:rPr>
          <w:rFonts w:ascii="Times New Roman" w:hAnsi="Times New Roman" w:cs="Times New Roman"/>
          <w:sz w:val="24"/>
          <w:szCs w:val="24"/>
        </w:rPr>
        <w:sectPr w:rsidR="002F5F0E">
          <w:pgSz w:w="11906" w:h="16838"/>
          <w:pgMar w:top="2268" w:right="1701" w:bottom="1701" w:left="2268" w:header="709" w:footer="709" w:gutter="0"/>
          <w:pgNumType w:fmt="lowerRoman" w:start="1"/>
          <w:cols w:space="720"/>
        </w:sectPr>
      </w:pPr>
    </w:p>
    <w:p w:rsidR="002F5F0E" w:rsidRDefault="002F5F0E" w:rsidP="002F5F0E">
      <w:pPr>
        <w:pStyle w:val="ISASBAB"/>
      </w:pPr>
      <w:bookmarkStart w:id="1" w:name="_Toc492901124"/>
      <w:bookmarkStart w:id="2" w:name="_Toc508567079"/>
      <w:bookmarkEnd w:id="0"/>
      <w:r w:rsidRPr="003A1DA2">
        <w:lastRenderedPageBreak/>
        <w:t>PREFACE</w:t>
      </w:r>
      <w:bookmarkEnd w:id="1"/>
      <w:bookmarkEnd w:id="2"/>
    </w:p>
    <w:p w:rsidR="002F5F0E" w:rsidRPr="0027097C" w:rsidRDefault="002F5F0E" w:rsidP="002F5F0E">
      <w:pPr>
        <w:pStyle w:val="ISASISI"/>
        <w:spacing w:line="360" w:lineRule="auto"/>
      </w:pPr>
      <w:r w:rsidRPr="0027097C">
        <w:t xml:space="preserve">Praise </w:t>
      </w:r>
      <w:proofErr w:type="gramStart"/>
      <w:r w:rsidRPr="0027097C">
        <w:t>be</w:t>
      </w:r>
      <w:proofErr w:type="gramEnd"/>
      <w:r w:rsidRPr="0027097C">
        <w:t xml:space="preserve"> to the Lord of the universe for all the blessings, grace, </w:t>
      </w:r>
      <w:proofErr w:type="spellStart"/>
      <w:r w:rsidRPr="0027097C">
        <w:t>Taufik</w:t>
      </w:r>
      <w:proofErr w:type="spellEnd"/>
      <w:r w:rsidRPr="0027097C">
        <w:t>, and His guidance so that we can finish the ISAS with the title “</w:t>
      </w:r>
      <w:r w:rsidR="00C9677F">
        <w:rPr>
          <w:lang w:val="id-ID"/>
        </w:rPr>
        <w:t>Thermal Imaging</w:t>
      </w:r>
      <w:r w:rsidRPr="0027097C">
        <w:t xml:space="preserve">". </w:t>
      </w:r>
    </w:p>
    <w:p w:rsidR="002F5F0E" w:rsidRDefault="002F5F0E" w:rsidP="002F5F0E">
      <w:pPr>
        <w:pStyle w:val="ISASISI0"/>
        <w:spacing w:line="360" w:lineRule="auto"/>
      </w:pPr>
      <w:r w:rsidRPr="0027097C">
        <w:t>In the preparation of this ISAS, the authors derive a lot of help from various parties.</w:t>
      </w:r>
      <w:r>
        <w:t xml:space="preserve"> The author wishes to thank M</w:t>
      </w:r>
      <w:r>
        <w:rPr>
          <w:lang w:val="id-ID"/>
        </w:rPr>
        <w:t>r.</w:t>
      </w:r>
      <w:r w:rsidR="008D3FBB">
        <w:rPr>
          <w:lang w:val="id-ID"/>
        </w:rPr>
        <w:t xml:space="preserve"> </w:t>
      </w:r>
      <w:proofErr w:type="spellStart"/>
      <w:r w:rsidR="00EC2DB1">
        <w:t>Riza</w:t>
      </w:r>
      <w:proofErr w:type="spellEnd"/>
      <w:r w:rsidR="00EC2DB1">
        <w:t xml:space="preserve"> </w:t>
      </w:r>
      <w:r w:rsidR="00EC2DB1" w:rsidRPr="0027097C">
        <w:t xml:space="preserve">Muhammad </w:t>
      </w:r>
      <w:proofErr w:type="spellStart"/>
      <w:r w:rsidR="00EC2DB1" w:rsidRPr="0027097C">
        <w:t>Nurman</w:t>
      </w:r>
      <w:proofErr w:type="spellEnd"/>
      <w:r>
        <w:rPr>
          <w:lang w:val="id-ID"/>
        </w:rPr>
        <w:t xml:space="preserve"> </w:t>
      </w:r>
      <w:r w:rsidRPr="0027097C">
        <w:t xml:space="preserve">college teacher preceptor who has provided guidance and direction so that we can finish this ISAS, as well as both parents, large family’s </w:t>
      </w:r>
      <w:proofErr w:type="gramStart"/>
      <w:r w:rsidRPr="0027097C">
        <w:t>auth</w:t>
      </w:r>
      <w:r>
        <w:t>ors,</w:t>
      </w:r>
      <w:proofErr w:type="gramEnd"/>
      <w:r>
        <w:t xml:space="preserve"> and fellow college student</w:t>
      </w:r>
      <w:r w:rsidRPr="0027097C">
        <w:t xml:space="preserve"> CCIT-FTUI always pray and give motivation to the authors.</w:t>
      </w:r>
    </w:p>
    <w:p w:rsidR="002F5F0E" w:rsidRDefault="002F5F0E" w:rsidP="002F5F0E">
      <w:pPr>
        <w:pStyle w:val="ISASISI"/>
        <w:spacing w:line="360" w:lineRule="auto"/>
      </w:pPr>
      <w:r w:rsidRPr="0027097C">
        <w:t xml:space="preserve">The authors recognize that there </w:t>
      </w:r>
      <w:proofErr w:type="gramStart"/>
      <w:r w:rsidRPr="0027097C">
        <w:t>is</w:t>
      </w:r>
      <w:proofErr w:type="gramEnd"/>
      <w:r w:rsidRPr="0027097C">
        <w:t xml:space="preserve"> still a lot of ISAS shortcomings. Therefore, the authors expect criticism and suggestions so this ISAS can be better. Final terms of reference the authors hope this paper can provide insight and knowledge to the readers in general and the author in particular.</w:t>
      </w:r>
    </w:p>
    <w:p w:rsidR="002F5F0E" w:rsidRDefault="002F5F0E" w:rsidP="002F5F0E">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Depok,   </w:t>
      </w:r>
      <w:r w:rsidR="00ED03D5">
        <w:rPr>
          <w:rFonts w:ascii="Times New Roman" w:hAnsi="Times New Roman" w:cs="Times New Roman"/>
          <w:sz w:val="24"/>
          <w:szCs w:val="24"/>
        </w:rPr>
        <w:t>Maret</w:t>
      </w:r>
      <w:r w:rsidRPr="00441E33">
        <w:rPr>
          <w:rFonts w:ascii="Times New Roman" w:hAnsi="Times New Roman" w:cs="Times New Roman"/>
          <w:sz w:val="24"/>
          <w:szCs w:val="24"/>
        </w:rPr>
        <w:t xml:space="preserve"> 2017</w:t>
      </w:r>
    </w:p>
    <w:p w:rsidR="002F5F0E" w:rsidRDefault="002F5F0E" w:rsidP="002F5F0E">
      <w:pPr>
        <w:spacing w:line="360" w:lineRule="auto"/>
        <w:jc w:val="right"/>
        <w:rPr>
          <w:rFonts w:ascii="Times New Roman" w:hAnsi="Times New Roman" w:cs="Times New Roman"/>
          <w:sz w:val="24"/>
          <w:szCs w:val="24"/>
        </w:rPr>
      </w:pPr>
    </w:p>
    <w:p w:rsidR="002F5F0E" w:rsidRDefault="002F5F0E" w:rsidP="002F5F0E">
      <w:pPr>
        <w:spacing w:line="360" w:lineRule="auto"/>
        <w:jc w:val="right"/>
        <w:rPr>
          <w:rFonts w:ascii="Times New Roman" w:hAnsi="Times New Roman" w:cs="Times New Roman"/>
          <w:sz w:val="24"/>
          <w:szCs w:val="24"/>
        </w:rPr>
      </w:pPr>
    </w:p>
    <w:p w:rsidR="002F5F0E" w:rsidRDefault="002F5F0E" w:rsidP="007622FE">
      <w:pPr>
        <w:pStyle w:val="ISASISI0"/>
        <w:spacing w:line="360" w:lineRule="auto"/>
        <w:ind w:right="566"/>
        <w:jc w:val="right"/>
      </w:pPr>
      <w:r>
        <w:t>Writer</w:t>
      </w:r>
    </w:p>
    <w:p w:rsidR="00E60321" w:rsidRDefault="00E60321" w:rsidP="006F619A">
      <w:pPr>
        <w:spacing w:line="360" w:lineRule="auto"/>
        <w:rPr>
          <w:rFonts w:ascii="Times New Roman" w:hAnsi="Times New Roman" w:cs="Times New Roman"/>
          <w:sz w:val="24"/>
          <w:szCs w:val="24"/>
          <w:lang w:val="en-US"/>
        </w:rPr>
      </w:pPr>
      <w:r>
        <w:br w:type="page"/>
      </w:r>
    </w:p>
    <w:p w:rsidR="003A1F12" w:rsidRDefault="00E60321" w:rsidP="006F619A">
      <w:pPr>
        <w:pStyle w:val="ISASBAB"/>
      </w:pPr>
      <w:bookmarkStart w:id="3" w:name="_Toc468263903"/>
      <w:bookmarkStart w:id="4" w:name="_Toc492901125"/>
      <w:bookmarkStart w:id="5" w:name="_Toc508567080"/>
      <w:r w:rsidRPr="00E60321">
        <w:lastRenderedPageBreak/>
        <w:t>TABLE OF CONTENTS</w:t>
      </w:r>
      <w:bookmarkEnd w:id="3"/>
      <w:bookmarkEnd w:id="4"/>
      <w:bookmarkEnd w:id="5"/>
    </w:p>
    <w:p w:rsidR="000A36A5" w:rsidRPr="000A36A5" w:rsidRDefault="00F87585">
      <w:pPr>
        <w:pStyle w:val="TOC1"/>
        <w:tabs>
          <w:tab w:val="right" w:leader="dot" w:pos="7927"/>
        </w:tabs>
        <w:rPr>
          <w:rFonts w:eastAsiaTheme="minorEastAsia" w:cs="Times New Roman"/>
          <w:noProof/>
          <w:sz w:val="22"/>
          <w:lang w:val="en-US"/>
        </w:rPr>
      </w:pPr>
      <w:r w:rsidRPr="000A36A5">
        <w:rPr>
          <w:rFonts w:cs="Times New Roman"/>
        </w:rPr>
        <w:fldChar w:fldCharType="begin"/>
      </w:r>
      <w:r w:rsidRPr="000A36A5">
        <w:rPr>
          <w:rFonts w:cs="Times New Roman"/>
        </w:rPr>
        <w:instrText xml:space="preserve"> TOC \h \z \t "ISAS_BAB;1;ISAS_SUB;2" </w:instrText>
      </w:r>
      <w:r w:rsidRPr="000A36A5">
        <w:rPr>
          <w:rFonts w:cs="Times New Roman"/>
        </w:rPr>
        <w:fldChar w:fldCharType="separate"/>
      </w:r>
      <w:hyperlink w:anchor="_Toc508567079" w:history="1">
        <w:r w:rsidR="000A36A5" w:rsidRPr="000A36A5">
          <w:rPr>
            <w:rStyle w:val="Hyperlink"/>
            <w:rFonts w:cs="Times New Roman"/>
            <w:noProof/>
          </w:rPr>
          <w:t>PREFACE</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_Toc508567079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i</w:t>
        </w:r>
        <w:r w:rsidR="000A36A5" w:rsidRPr="000A36A5">
          <w:rPr>
            <w:rFonts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080" w:history="1">
        <w:r w:rsidR="000A36A5" w:rsidRPr="000A36A5">
          <w:rPr>
            <w:rStyle w:val="Hyperlink"/>
            <w:rFonts w:cs="Times New Roman"/>
            <w:noProof/>
          </w:rPr>
          <w:t>TABLE OF CONTENTS</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_Toc508567080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ii</w:t>
        </w:r>
        <w:r w:rsidR="000A36A5" w:rsidRPr="000A36A5">
          <w:rPr>
            <w:rFonts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081" w:history="1">
        <w:r w:rsidR="000A36A5" w:rsidRPr="000A36A5">
          <w:rPr>
            <w:rStyle w:val="Hyperlink"/>
            <w:rFonts w:cs="Times New Roman"/>
            <w:noProof/>
          </w:rPr>
          <w:t>TABLE OF FIGURE</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_Toc508567081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iii</w:t>
        </w:r>
        <w:r w:rsidR="000A36A5" w:rsidRPr="000A36A5">
          <w:rPr>
            <w:rFonts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082" w:history="1">
        <w:r w:rsidR="000A36A5" w:rsidRPr="000A36A5">
          <w:rPr>
            <w:rStyle w:val="Hyperlink"/>
            <w:rFonts w:cs="Times New Roman"/>
            <w:noProof/>
          </w:rPr>
          <w:t>CHAPTER I</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_Toc508567082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1</w:t>
        </w:r>
        <w:r w:rsidR="000A36A5" w:rsidRPr="000A36A5">
          <w:rPr>
            <w:rFonts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083" w:history="1">
        <w:r w:rsidR="000A36A5" w:rsidRPr="000A36A5">
          <w:rPr>
            <w:rStyle w:val="Hyperlink"/>
            <w:rFonts w:cs="Times New Roman"/>
            <w:noProof/>
          </w:rPr>
          <w:t>INTRODUCTION</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_Toc508567083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1</w:t>
        </w:r>
        <w:r w:rsidR="000A36A5" w:rsidRPr="000A36A5">
          <w:rPr>
            <w:rFonts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84" w:history="1">
        <w:r w:rsidR="000A36A5" w:rsidRPr="000A36A5">
          <w:rPr>
            <w:rStyle w:val="Hyperlink"/>
            <w:rFonts w:ascii="Times New Roman" w:hAnsi="Times New Roman" w:cs="Times New Roman"/>
            <w:noProof/>
          </w:rPr>
          <w:t>I.1. Background</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_Toc508567084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1</w:t>
        </w:r>
        <w:r w:rsidR="000A36A5" w:rsidRPr="000A36A5">
          <w:rPr>
            <w:rFonts w:ascii="Times New Roman" w:hAnsi="Times New Roman"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85" w:history="1">
        <w:r w:rsidR="000A36A5" w:rsidRPr="000A36A5">
          <w:rPr>
            <w:rStyle w:val="Hyperlink"/>
            <w:rFonts w:ascii="Times New Roman" w:hAnsi="Times New Roman" w:cs="Times New Roman"/>
            <w:noProof/>
          </w:rPr>
          <w:t>I.2.Writing Objective</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_Toc508567085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2</w:t>
        </w:r>
        <w:r w:rsidR="000A36A5" w:rsidRPr="000A36A5">
          <w:rPr>
            <w:rFonts w:ascii="Times New Roman" w:hAnsi="Times New Roman"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86" w:history="1">
        <w:r w:rsidR="000A36A5" w:rsidRPr="000A36A5">
          <w:rPr>
            <w:rStyle w:val="Hyperlink"/>
            <w:rFonts w:ascii="Times New Roman" w:hAnsi="Times New Roman" w:cs="Times New Roman"/>
            <w:noProof/>
          </w:rPr>
          <w:t>I.3. Problem Domain</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_Toc508567086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2</w:t>
        </w:r>
        <w:r w:rsidR="000A36A5" w:rsidRPr="000A36A5">
          <w:rPr>
            <w:rFonts w:ascii="Times New Roman" w:hAnsi="Times New Roman"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87" w:history="1">
        <w:r w:rsidR="000A36A5" w:rsidRPr="000A36A5">
          <w:rPr>
            <w:rStyle w:val="Hyperlink"/>
            <w:rFonts w:ascii="Times New Roman" w:hAnsi="Times New Roman" w:cs="Times New Roman"/>
            <w:noProof/>
          </w:rPr>
          <w:t>I.4. Writing Methodology</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_Toc508567087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2</w:t>
        </w:r>
        <w:r w:rsidR="000A36A5" w:rsidRPr="000A36A5">
          <w:rPr>
            <w:rFonts w:ascii="Times New Roman" w:hAnsi="Times New Roman"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88" w:history="1">
        <w:r w:rsidR="000A36A5" w:rsidRPr="000A36A5">
          <w:rPr>
            <w:rStyle w:val="Hyperlink"/>
            <w:rFonts w:ascii="Times New Roman" w:hAnsi="Times New Roman" w:cs="Times New Roman"/>
            <w:noProof/>
          </w:rPr>
          <w:t>I.5. Writing Framework</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_Toc508567088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2</w:t>
        </w:r>
        <w:r w:rsidR="000A36A5" w:rsidRPr="000A36A5">
          <w:rPr>
            <w:rFonts w:ascii="Times New Roman" w:hAnsi="Times New Roman"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089" w:history="1">
        <w:r w:rsidR="000A36A5" w:rsidRPr="000A36A5">
          <w:rPr>
            <w:rStyle w:val="Hyperlink"/>
            <w:rFonts w:cs="Times New Roman"/>
            <w:noProof/>
          </w:rPr>
          <w:t>CHAPTER II</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_Toc508567089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4</w:t>
        </w:r>
        <w:r w:rsidR="000A36A5" w:rsidRPr="000A36A5">
          <w:rPr>
            <w:rFonts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090" w:history="1">
        <w:r w:rsidR="000A36A5" w:rsidRPr="000A36A5">
          <w:rPr>
            <w:rStyle w:val="Hyperlink"/>
            <w:rFonts w:cs="Times New Roman"/>
            <w:noProof/>
          </w:rPr>
          <w:t>BASIC THEORY</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_Toc508567090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4</w:t>
        </w:r>
        <w:r w:rsidR="000A36A5" w:rsidRPr="000A36A5">
          <w:rPr>
            <w:rFonts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91" w:history="1">
        <w:r w:rsidR="000A36A5" w:rsidRPr="000A36A5">
          <w:rPr>
            <w:rStyle w:val="Hyperlink"/>
            <w:rFonts w:ascii="Times New Roman" w:hAnsi="Times New Roman" w:cs="Times New Roman"/>
            <w:noProof/>
          </w:rPr>
          <w:t>II.1 Thermal Imaging</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_Toc508567091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4</w:t>
        </w:r>
        <w:r w:rsidR="000A36A5" w:rsidRPr="000A36A5">
          <w:rPr>
            <w:rFonts w:ascii="Times New Roman" w:hAnsi="Times New Roman"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92" w:history="1">
        <w:r w:rsidR="000A36A5" w:rsidRPr="000A36A5">
          <w:rPr>
            <w:rStyle w:val="Hyperlink"/>
            <w:rFonts w:ascii="Times New Roman" w:hAnsi="Times New Roman" w:cs="Times New Roman"/>
            <w:noProof/>
          </w:rPr>
          <w:t>II.2 Type Thermal Imaging</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_Toc508567092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5</w:t>
        </w:r>
        <w:r w:rsidR="000A36A5" w:rsidRPr="000A36A5">
          <w:rPr>
            <w:rFonts w:ascii="Times New Roman" w:hAnsi="Times New Roman"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93" w:history="1">
        <w:r w:rsidR="000A36A5" w:rsidRPr="000A36A5">
          <w:rPr>
            <w:rStyle w:val="Hyperlink"/>
            <w:rFonts w:ascii="Times New Roman" w:hAnsi="Times New Roman" w:cs="Times New Roman"/>
            <w:noProof/>
          </w:rPr>
          <w:t>II.3 Temperature</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_Toc508567093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5</w:t>
        </w:r>
        <w:r w:rsidR="000A36A5" w:rsidRPr="000A36A5">
          <w:rPr>
            <w:rFonts w:ascii="Times New Roman" w:hAnsi="Times New Roman"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094" w:history="1">
        <w:r w:rsidR="000A36A5" w:rsidRPr="000A36A5">
          <w:rPr>
            <w:rStyle w:val="Hyperlink"/>
            <w:rFonts w:cs="Times New Roman"/>
            <w:noProof/>
          </w:rPr>
          <w:t>CHAPTER III</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_Toc508567094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7</w:t>
        </w:r>
        <w:r w:rsidR="000A36A5" w:rsidRPr="000A36A5">
          <w:rPr>
            <w:rFonts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095" w:history="1">
        <w:r w:rsidR="000A36A5" w:rsidRPr="000A36A5">
          <w:rPr>
            <w:rStyle w:val="Hyperlink"/>
            <w:rFonts w:cs="Times New Roman"/>
            <w:noProof/>
          </w:rPr>
          <w:t>PROBLEM ANALYSIS</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_Toc508567095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7</w:t>
        </w:r>
        <w:r w:rsidR="000A36A5" w:rsidRPr="000A36A5">
          <w:rPr>
            <w:rFonts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96" w:history="1">
        <w:r w:rsidR="000A36A5" w:rsidRPr="000A36A5">
          <w:rPr>
            <w:rStyle w:val="Hyperlink"/>
            <w:rFonts w:ascii="Times New Roman" w:hAnsi="Times New Roman" w:cs="Times New Roman"/>
            <w:noProof/>
          </w:rPr>
          <w:t xml:space="preserve">III.1 Thermal Imaging </w:t>
        </w:r>
        <w:r w:rsidR="000A36A5" w:rsidRPr="000A36A5">
          <w:rPr>
            <w:rStyle w:val="Hyperlink"/>
            <w:rFonts w:ascii="Times New Roman" w:hAnsi="Times New Roman" w:cs="Times New Roman"/>
            <w:noProof/>
            <w:lang w:val="en-GB"/>
          </w:rPr>
          <w:t>Work</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_Toc508567096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7</w:t>
        </w:r>
        <w:r w:rsidR="000A36A5" w:rsidRPr="000A36A5">
          <w:rPr>
            <w:rFonts w:ascii="Times New Roman" w:hAnsi="Times New Roman"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97" w:history="1">
        <w:r w:rsidR="000A36A5" w:rsidRPr="000A36A5">
          <w:rPr>
            <w:rStyle w:val="Hyperlink"/>
            <w:rFonts w:ascii="Times New Roman" w:hAnsi="Times New Roman" w:cs="Times New Roman"/>
            <w:noProof/>
          </w:rPr>
          <w:t>III.2 Critical Specifications of Thermal Imaging</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_Toc508567097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8</w:t>
        </w:r>
        <w:r w:rsidR="000A36A5" w:rsidRPr="000A36A5">
          <w:rPr>
            <w:rFonts w:ascii="Times New Roman" w:hAnsi="Times New Roman"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98" w:history="1">
        <w:r w:rsidR="000A36A5" w:rsidRPr="000A36A5">
          <w:rPr>
            <w:rStyle w:val="Hyperlink"/>
            <w:rFonts w:ascii="Times New Roman" w:hAnsi="Times New Roman" w:cs="Times New Roman"/>
            <w:noProof/>
          </w:rPr>
          <w:t>III.3 Thermal Imaging Camera Features</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_Toc508567098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9</w:t>
        </w:r>
        <w:r w:rsidR="000A36A5" w:rsidRPr="000A36A5">
          <w:rPr>
            <w:rFonts w:ascii="Times New Roman" w:hAnsi="Times New Roman"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099" w:history="1">
        <w:r w:rsidR="000A36A5" w:rsidRPr="000A36A5">
          <w:rPr>
            <w:rStyle w:val="Hyperlink"/>
            <w:rFonts w:ascii="Times New Roman" w:hAnsi="Times New Roman" w:cs="Times New Roman"/>
            <w:noProof/>
          </w:rPr>
          <w:t>III.4 Analysis SWOT</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_Toc508567099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11</w:t>
        </w:r>
        <w:r w:rsidR="000A36A5" w:rsidRPr="000A36A5">
          <w:rPr>
            <w:rFonts w:ascii="Times New Roman" w:hAnsi="Times New Roman"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100" w:history="1">
        <w:r w:rsidR="000A36A5" w:rsidRPr="000A36A5">
          <w:rPr>
            <w:rStyle w:val="Hyperlink"/>
            <w:rFonts w:cs="Times New Roman"/>
            <w:noProof/>
          </w:rPr>
          <w:t>CHAPTER IV</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_Toc508567100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12</w:t>
        </w:r>
        <w:r w:rsidR="000A36A5" w:rsidRPr="000A36A5">
          <w:rPr>
            <w:rFonts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101" w:history="1">
        <w:r w:rsidR="000A36A5" w:rsidRPr="000A36A5">
          <w:rPr>
            <w:rStyle w:val="Hyperlink"/>
            <w:rFonts w:cs="Times New Roman"/>
            <w:noProof/>
          </w:rPr>
          <w:t>CONCLUSION AND SUGGESTION</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_Toc508567101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12</w:t>
        </w:r>
        <w:r w:rsidR="000A36A5" w:rsidRPr="000A36A5">
          <w:rPr>
            <w:rFonts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102" w:history="1">
        <w:r w:rsidR="000A36A5" w:rsidRPr="000A36A5">
          <w:rPr>
            <w:rStyle w:val="Hyperlink"/>
            <w:rFonts w:ascii="Times New Roman" w:hAnsi="Times New Roman" w:cs="Times New Roman"/>
            <w:noProof/>
          </w:rPr>
          <w:t>IV.1 Conclusion</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_Toc508567102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12</w:t>
        </w:r>
        <w:r w:rsidR="000A36A5" w:rsidRPr="000A36A5">
          <w:rPr>
            <w:rFonts w:ascii="Times New Roman" w:hAnsi="Times New Roman" w:cs="Times New Roman"/>
            <w:noProof/>
            <w:webHidden/>
          </w:rPr>
          <w:fldChar w:fldCharType="end"/>
        </w:r>
      </w:hyperlink>
    </w:p>
    <w:p w:rsidR="000A36A5" w:rsidRPr="000A36A5" w:rsidRDefault="007773C2">
      <w:pPr>
        <w:pStyle w:val="TOC2"/>
        <w:tabs>
          <w:tab w:val="right" w:leader="dot" w:pos="7927"/>
        </w:tabs>
        <w:rPr>
          <w:rFonts w:ascii="Times New Roman" w:eastAsiaTheme="minorEastAsia" w:hAnsi="Times New Roman" w:cs="Times New Roman"/>
          <w:noProof/>
          <w:lang w:val="en-US"/>
        </w:rPr>
      </w:pPr>
      <w:hyperlink w:anchor="_Toc508567103" w:history="1">
        <w:r w:rsidR="000A36A5" w:rsidRPr="000A36A5">
          <w:rPr>
            <w:rStyle w:val="Hyperlink"/>
            <w:rFonts w:ascii="Times New Roman" w:hAnsi="Times New Roman" w:cs="Times New Roman"/>
            <w:noProof/>
          </w:rPr>
          <w:t>IV.2 Suggestion</w:t>
        </w:r>
        <w:r w:rsidR="000A36A5" w:rsidRPr="000A36A5">
          <w:rPr>
            <w:rFonts w:ascii="Times New Roman" w:hAnsi="Times New Roman" w:cs="Times New Roman"/>
            <w:noProof/>
            <w:webHidden/>
          </w:rPr>
          <w:tab/>
        </w:r>
        <w:r w:rsidR="000A36A5" w:rsidRPr="000A36A5">
          <w:rPr>
            <w:rFonts w:ascii="Times New Roman" w:hAnsi="Times New Roman" w:cs="Times New Roman"/>
            <w:noProof/>
            <w:webHidden/>
          </w:rPr>
          <w:fldChar w:fldCharType="begin"/>
        </w:r>
        <w:r w:rsidR="000A36A5" w:rsidRPr="000A36A5">
          <w:rPr>
            <w:rFonts w:ascii="Times New Roman" w:hAnsi="Times New Roman" w:cs="Times New Roman"/>
            <w:noProof/>
            <w:webHidden/>
          </w:rPr>
          <w:instrText xml:space="preserve"> PAGEREF _Toc508567103 \h </w:instrText>
        </w:r>
        <w:r w:rsidR="000A36A5" w:rsidRPr="000A36A5">
          <w:rPr>
            <w:rFonts w:ascii="Times New Roman" w:hAnsi="Times New Roman" w:cs="Times New Roman"/>
            <w:noProof/>
            <w:webHidden/>
          </w:rPr>
        </w:r>
        <w:r w:rsidR="000A36A5" w:rsidRPr="000A36A5">
          <w:rPr>
            <w:rFonts w:ascii="Times New Roman" w:hAnsi="Times New Roman" w:cs="Times New Roman"/>
            <w:noProof/>
            <w:webHidden/>
          </w:rPr>
          <w:fldChar w:fldCharType="separate"/>
        </w:r>
        <w:r w:rsidR="000A36A5" w:rsidRPr="000A36A5">
          <w:rPr>
            <w:rFonts w:ascii="Times New Roman" w:hAnsi="Times New Roman" w:cs="Times New Roman"/>
            <w:noProof/>
            <w:webHidden/>
          </w:rPr>
          <w:t>12</w:t>
        </w:r>
        <w:r w:rsidR="000A36A5" w:rsidRPr="000A36A5">
          <w:rPr>
            <w:rFonts w:ascii="Times New Roman" w:hAnsi="Times New Roman"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104" w:history="1">
        <w:r w:rsidR="000A36A5" w:rsidRPr="000A36A5">
          <w:rPr>
            <w:rStyle w:val="Hyperlink"/>
            <w:rFonts w:cs="Times New Roman"/>
            <w:noProof/>
          </w:rPr>
          <w:t>BIBLIOGRAPHY</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_Toc508567104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13</w:t>
        </w:r>
        <w:r w:rsidR="000A36A5" w:rsidRPr="000A36A5">
          <w:rPr>
            <w:rFonts w:cs="Times New Roman"/>
            <w:noProof/>
            <w:webHidden/>
          </w:rPr>
          <w:fldChar w:fldCharType="end"/>
        </w:r>
      </w:hyperlink>
    </w:p>
    <w:p w:rsidR="003A1F12" w:rsidRDefault="00F87585" w:rsidP="003A1F12">
      <w:pPr>
        <w:pStyle w:val="ISASISI0"/>
        <w:ind w:firstLine="0"/>
      </w:pPr>
      <w:r w:rsidRPr="000A36A5">
        <w:fldChar w:fldCharType="end"/>
      </w:r>
    </w:p>
    <w:p w:rsidR="00E60321" w:rsidRDefault="00E60321" w:rsidP="006F619A">
      <w:pPr>
        <w:pStyle w:val="ISASBAB"/>
      </w:pPr>
      <w:r>
        <w:br w:type="page"/>
      </w:r>
      <w:bookmarkStart w:id="6" w:name="_Toc468263904"/>
      <w:bookmarkStart w:id="7" w:name="_Toc492901126"/>
      <w:bookmarkStart w:id="8" w:name="_Toc508567081"/>
      <w:r w:rsidRPr="00E60321">
        <w:lastRenderedPageBreak/>
        <w:t>TABLE OF FIGURE</w:t>
      </w:r>
      <w:bookmarkEnd w:id="6"/>
      <w:bookmarkEnd w:id="7"/>
      <w:bookmarkEnd w:id="8"/>
    </w:p>
    <w:p w:rsidR="009D32F7" w:rsidRDefault="009D32F7">
      <w:pPr>
        <w:pStyle w:val="TOC1"/>
        <w:tabs>
          <w:tab w:val="right" w:leader="dot" w:pos="7927"/>
        </w:tabs>
        <w:rPr>
          <w:rFonts w:cs="Times New Roman"/>
          <w:lang w:val="en-US"/>
        </w:rPr>
      </w:pPr>
      <w:r w:rsidRPr="009D32F7">
        <w:rPr>
          <w:rFonts w:cs="Times New Roman"/>
          <w:lang w:val="en-US"/>
        </w:rPr>
        <w:t xml:space="preserve">Figure III. 1 </w:t>
      </w:r>
      <w:r>
        <w:rPr>
          <w:rFonts w:cs="Times New Roman"/>
          <w:lang w:val="en-US"/>
        </w:rPr>
        <w:t>Thermal Imaging Work</w:t>
      </w:r>
      <w:r w:rsidRPr="009D32F7">
        <w:rPr>
          <w:rFonts w:cs="Times New Roman"/>
          <w:webHidden/>
          <w:lang w:val="en-US"/>
        </w:rPr>
        <w:tab/>
      </w:r>
      <w:r w:rsidR="009A465A">
        <w:rPr>
          <w:rFonts w:cs="Times New Roman"/>
          <w:webHidden/>
          <w:lang w:val="en-US"/>
        </w:rPr>
        <w:t>7</w:t>
      </w:r>
    </w:p>
    <w:p w:rsidR="000A36A5" w:rsidRPr="000A36A5" w:rsidRDefault="00F87585">
      <w:pPr>
        <w:pStyle w:val="TOC1"/>
        <w:tabs>
          <w:tab w:val="right" w:leader="dot" w:pos="7927"/>
        </w:tabs>
        <w:rPr>
          <w:rFonts w:eastAsiaTheme="minorEastAsia" w:cs="Times New Roman"/>
          <w:noProof/>
          <w:sz w:val="22"/>
          <w:lang w:val="en-US"/>
        </w:rPr>
      </w:pPr>
      <w:r w:rsidRPr="000A36A5">
        <w:rPr>
          <w:rFonts w:cs="Times New Roman"/>
        </w:rPr>
        <w:fldChar w:fldCharType="begin"/>
      </w:r>
      <w:r w:rsidRPr="000A36A5">
        <w:rPr>
          <w:rFonts w:cs="Times New Roman"/>
        </w:rPr>
        <w:instrText xml:space="preserve"> TOC \h \z \t "ISAS_Gambar;1" </w:instrText>
      </w:r>
      <w:r w:rsidRPr="000A36A5">
        <w:rPr>
          <w:rFonts w:cs="Times New Roman"/>
        </w:rPr>
        <w:fldChar w:fldCharType="separate"/>
      </w:r>
      <w:hyperlink w:anchor="_Toc508567105" w:history="1">
        <w:r w:rsidR="009D32F7">
          <w:rPr>
            <w:rStyle w:val="Hyperlink"/>
            <w:rFonts w:cs="Times New Roman"/>
            <w:noProof/>
          </w:rPr>
          <w:t xml:space="preserve">Figure III. </w:t>
        </w:r>
        <w:r w:rsidR="009D32F7">
          <w:rPr>
            <w:rStyle w:val="Hyperlink"/>
            <w:rFonts w:cs="Times New Roman"/>
            <w:noProof/>
            <w:lang w:val="en-US"/>
          </w:rPr>
          <w:t>2</w:t>
        </w:r>
        <w:r w:rsidR="000A36A5" w:rsidRPr="000A36A5">
          <w:rPr>
            <w:rStyle w:val="Hyperlink"/>
            <w:rFonts w:cs="Times New Roman"/>
            <w:noProof/>
          </w:rPr>
          <w:t xml:space="preserve"> Iron palette of fuse bus bar</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_Toc508567105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9</w:t>
        </w:r>
        <w:r w:rsidR="000A36A5" w:rsidRPr="000A36A5">
          <w:rPr>
            <w:rFonts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106" w:history="1">
        <w:r w:rsidR="009D32F7">
          <w:rPr>
            <w:rStyle w:val="Hyperlink"/>
            <w:rFonts w:cs="Times New Roman"/>
            <w:noProof/>
          </w:rPr>
          <w:t xml:space="preserve">Figure III. </w:t>
        </w:r>
        <w:r w:rsidR="009D32F7">
          <w:rPr>
            <w:rStyle w:val="Hyperlink"/>
            <w:rFonts w:cs="Times New Roman"/>
            <w:noProof/>
            <w:lang w:val="en-US"/>
          </w:rPr>
          <w:t>3</w:t>
        </w:r>
        <w:r w:rsidR="000A36A5" w:rsidRPr="000A36A5">
          <w:rPr>
            <w:rStyle w:val="Hyperlink"/>
            <w:rFonts w:cs="Times New Roman"/>
            <w:noProof/>
          </w:rPr>
          <w:t xml:space="preserve"> Black or white or gray palette</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_Toc508567106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10</w:t>
        </w:r>
        <w:r w:rsidR="000A36A5" w:rsidRPr="000A36A5">
          <w:rPr>
            <w:rFonts w:cs="Times New Roman"/>
            <w:noProof/>
            <w:webHidden/>
          </w:rPr>
          <w:fldChar w:fldCharType="end"/>
        </w:r>
      </w:hyperlink>
    </w:p>
    <w:p w:rsidR="000A36A5" w:rsidRPr="000A36A5" w:rsidRDefault="007773C2">
      <w:pPr>
        <w:pStyle w:val="TOC1"/>
        <w:tabs>
          <w:tab w:val="right" w:leader="dot" w:pos="7927"/>
        </w:tabs>
        <w:rPr>
          <w:rFonts w:eastAsiaTheme="minorEastAsia" w:cs="Times New Roman"/>
          <w:noProof/>
          <w:sz w:val="22"/>
          <w:lang w:val="en-US"/>
        </w:rPr>
      </w:pPr>
      <w:hyperlink w:anchor="_Toc508567107" w:history="1">
        <w:r w:rsidR="009D32F7">
          <w:rPr>
            <w:rStyle w:val="Hyperlink"/>
            <w:rFonts w:cs="Times New Roman"/>
            <w:noProof/>
          </w:rPr>
          <w:t xml:space="preserve">Figure III. </w:t>
        </w:r>
        <w:r w:rsidR="009D32F7">
          <w:rPr>
            <w:rStyle w:val="Hyperlink"/>
            <w:rFonts w:cs="Times New Roman"/>
            <w:noProof/>
            <w:lang w:val="en-US"/>
          </w:rPr>
          <w:t>4</w:t>
        </w:r>
        <w:r w:rsidR="000A36A5" w:rsidRPr="000A36A5">
          <w:rPr>
            <w:rStyle w:val="Hyperlink"/>
            <w:rFonts w:cs="Times New Roman"/>
            <w:noProof/>
          </w:rPr>
          <w:t xml:space="preserve"> Rainbow palette</w:t>
        </w:r>
        <w:r w:rsidR="000A36A5" w:rsidRPr="000A36A5">
          <w:rPr>
            <w:rFonts w:cs="Times New Roman"/>
            <w:noProof/>
            <w:webHidden/>
          </w:rPr>
          <w:tab/>
        </w:r>
        <w:r w:rsidR="000A36A5" w:rsidRPr="000A36A5">
          <w:rPr>
            <w:rFonts w:cs="Times New Roman"/>
            <w:noProof/>
            <w:webHidden/>
          </w:rPr>
          <w:fldChar w:fldCharType="begin"/>
        </w:r>
        <w:r w:rsidR="000A36A5" w:rsidRPr="000A36A5">
          <w:rPr>
            <w:rFonts w:cs="Times New Roman"/>
            <w:noProof/>
            <w:webHidden/>
          </w:rPr>
          <w:instrText xml:space="preserve"> PAGEREF _Toc508567107 \h </w:instrText>
        </w:r>
        <w:r w:rsidR="000A36A5" w:rsidRPr="000A36A5">
          <w:rPr>
            <w:rFonts w:cs="Times New Roman"/>
            <w:noProof/>
            <w:webHidden/>
          </w:rPr>
        </w:r>
        <w:r w:rsidR="000A36A5" w:rsidRPr="000A36A5">
          <w:rPr>
            <w:rFonts w:cs="Times New Roman"/>
            <w:noProof/>
            <w:webHidden/>
          </w:rPr>
          <w:fldChar w:fldCharType="separate"/>
        </w:r>
        <w:r w:rsidR="000A36A5" w:rsidRPr="000A36A5">
          <w:rPr>
            <w:rFonts w:cs="Times New Roman"/>
            <w:noProof/>
            <w:webHidden/>
          </w:rPr>
          <w:t>10</w:t>
        </w:r>
        <w:r w:rsidR="000A36A5" w:rsidRPr="000A36A5">
          <w:rPr>
            <w:rFonts w:cs="Times New Roman"/>
            <w:noProof/>
            <w:webHidden/>
          </w:rPr>
          <w:fldChar w:fldCharType="end"/>
        </w:r>
      </w:hyperlink>
    </w:p>
    <w:p w:rsidR="003A1F12" w:rsidRDefault="00F87585" w:rsidP="00F87585">
      <w:pPr>
        <w:pStyle w:val="ISIISASFIX"/>
        <w:ind w:firstLine="0"/>
      </w:pPr>
      <w:r w:rsidRPr="000A36A5">
        <w:fldChar w:fldCharType="end"/>
      </w:r>
    </w:p>
    <w:p w:rsidR="00E60321" w:rsidRDefault="00E60321" w:rsidP="006F619A">
      <w:pPr>
        <w:spacing w:line="360" w:lineRule="auto"/>
        <w:rPr>
          <w:rFonts w:ascii="Times New Roman" w:hAnsi="Times New Roman" w:cs="Times New Roman"/>
          <w:b/>
          <w:sz w:val="28"/>
          <w:szCs w:val="28"/>
        </w:rPr>
      </w:pPr>
      <w:r>
        <w:br w:type="page"/>
      </w:r>
    </w:p>
    <w:p w:rsidR="00153B66" w:rsidRDefault="00153B66" w:rsidP="006F619A">
      <w:pPr>
        <w:pStyle w:val="ISASBAB"/>
        <w:sectPr w:rsidR="00153B66" w:rsidSect="00153B66">
          <w:headerReference w:type="default" r:id="rId10"/>
          <w:footerReference w:type="default" r:id="rId11"/>
          <w:pgSz w:w="11906" w:h="16838"/>
          <w:pgMar w:top="2268" w:right="1701" w:bottom="1701" w:left="2268" w:header="709" w:footer="709" w:gutter="0"/>
          <w:pgNumType w:fmt="lowerRoman" w:start="1"/>
          <w:cols w:space="708"/>
          <w:docGrid w:linePitch="360"/>
        </w:sectPr>
      </w:pPr>
    </w:p>
    <w:p w:rsidR="002F5F0E" w:rsidRPr="00E60321" w:rsidRDefault="002F5F0E" w:rsidP="002F5F0E">
      <w:pPr>
        <w:pStyle w:val="ISASBAB"/>
      </w:pPr>
      <w:bookmarkStart w:id="9" w:name="_Toc492901127"/>
      <w:bookmarkStart w:id="10" w:name="_Toc508567082"/>
      <w:bookmarkStart w:id="11" w:name="_Toc460963371"/>
      <w:bookmarkStart w:id="12" w:name="_Toc461303363"/>
      <w:bookmarkStart w:id="13" w:name="_Toc468263909"/>
      <w:r w:rsidRPr="00E60321">
        <w:lastRenderedPageBreak/>
        <w:t>CHAPTER I</w:t>
      </w:r>
      <w:bookmarkEnd w:id="9"/>
      <w:bookmarkEnd w:id="10"/>
    </w:p>
    <w:p w:rsidR="002F5F0E" w:rsidRDefault="002F5F0E" w:rsidP="002F5F0E">
      <w:pPr>
        <w:pStyle w:val="ISASBAB"/>
      </w:pPr>
      <w:bookmarkStart w:id="14" w:name="_Toc492901128"/>
      <w:bookmarkStart w:id="15" w:name="_Toc508567083"/>
      <w:r w:rsidRPr="00E60321">
        <w:t>INTRODUCTION</w:t>
      </w:r>
      <w:bookmarkEnd w:id="14"/>
      <w:bookmarkEnd w:id="15"/>
    </w:p>
    <w:p w:rsidR="002F5F0E" w:rsidRDefault="002F5F0E" w:rsidP="002F5F0E">
      <w:pPr>
        <w:pStyle w:val="ISASSUB"/>
      </w:pPr>
      <w:bookmarkStart w:id="16" w:name="_Toc468263907"/>
      <w:bookmarkStart w:id="17" w:name="_Toc492901129"/>
      <w:bookmarkStart w:id="18" w:name="_Toc508567084"/>
      <w:r>
        <w:t>I.1. Background</w:t>
      </w:r>
      <w:bookmarkEnd w:id="16"/>
      <w:bookmarkEnd w:id="17"/>
      <w:bookmarkEnd w:id="18"/>
    </w:p>
    <w:p w:rsidR="00802D54" w:rsidRPr="00004E8A" w:rsidRDefault="003D1D97" w:rsidP="00BA19BD">
      <w:pPr>
        <w:pStyle w:val="ISASISI0"/>
        <w:spacing w:line="360" w:lineRule="auto"/>
        <w:rPr>
          <w:highlight w:val="yellow"/>
        </w:rPr>
      </w:pPr>
      <w:r w:rsidRPr="003D1D97">
        <w:t>Along with the growth of modern science, the thermal imaging system is quickly emerging as an ever-powerful solution with diverse capabilities to detect temperature. Such measurements were often performed using thermometers, thermocouples, and resistance temperature detectors (RTD). Such instruments, however, can only obtain temperatures at specific points and need contact with the target. An alternative, the thermal imager, converts the infrared radiation emitted from the target into digital data and thus visualizes the whole temperature map through the infrared focal plane array (IRFPA) device. The thermal imager allows for an outstanding nondestructive temperature measurement in many complex situations. This feature makes the utilization of such devices rather competitive with quite a few other methods, which promises its profound impact in many coming practices.</w:t>
      </w:r>
    </w:p>
    <w:p w:rsidR="00170AD2" w:rsidRDefault="003D1D97" w:rsidP="00802D54">
      <w:pPr>
        <w:pStyle w:val="ISASISI0"/>
        <w:spacing w:line="360" w:lineRule="auto"/>
      </w:pPr>
      <w:r w:rsidRPr="003D1D97">
        <w:t>Despite the above-mentioned advantages in temperature measurement, a series of technical barriers still impede the wide adoption of thermal imager. Owing to the difficult fabrication of sensors, the thermal imager is usually high-priced, even for commercial purposes. Besides, most of the thermal imagers are lacking wireless communication ability and require cable or Secure Digital (SD) memory card to transfer data to the client. Although some thermal imagers provide wireless capability to the tablets and mobile phone, it seems that the client is not involved in the image p</w:t>
      </w:r>
      <w:r w:rsidR="00170AD2">
        <w:t>rocessing and data calibration.</w:t>
      </w:r>
    </w:p>
    <w:p w:rsidR="00802D54" w:rsidRPr="00E101B5" w:rsidRDefault="003D1D97" w:rsidP="00802D54">
      <w:pPr>
        <w:pStyle w:val="ISASISI0"/>
        <w:spacing w:line="360" w:lineRule="auto"/>
        <w:rPr>
          <w:highlight w:val="yellow"/>
          <w:lang w:val="id-ID"/>
        </w:rPr>
      </w:pPr>
      <w:r w:rsidRPr="00E101B5">
        <w:rPr>
          <w:highlight w:val="yellow"/>
        </w:rPr>
        <w:t>Therefore, such machine serves as almost just like a graphical user interface or display unit. Apparently, the powerful computing capacity of the mobile phone is not fully used.</w:t>
      </w:r>
    </w:p>
    <w:p w:rsidR="00802D54" w:rsidRDefault="00802D54" w:rsidP="00802D54">
      <w:pPr>
        <w:pStyle w:val="ISASISI0"/>
        <w:spacing w:line="360" w:lineRule="auto"/>
        <w:sectPr w:rsidR="00802D54" w:rsidSect="00153B66">
          <w:footerReference w:type="default" r:id="rId12"/>
          <w:pgSz w:w="11906" w:h="16838"/>
          <w:pgMar w:top="2268" w:right="1701" w:bottom="1701" w:left="2268" w:header="709" w:footer="709" w:gutter="0"/>
          <w:pgNumType w:start="1"/>
          <w:cols w:space="708"/>
          <w:docGrid w:linePitch="360"/>
        </w:sectPr>
      </w:pPr>
    </w:p>
    <w:p w:rsidR="00CE4132" w:rsidRDefault="00CE4132" w:rsidP="00CE4132">
      <w:pPr>
        <w:pStyle w:val="ISASSUB"/>
        <w:rPr>
          <w:lang w:val="id-ID"/>
        </w:rPr>
      </w:pPr>
      <w:bookmarkStart w:id="19" w:name="_Toc492901130"/>
      <w:bookmarkStart w:id="20" w:name="_Toc508567085"/>
      <w:bookmarkEnd w:id="11"/>
      <w:bookmarkEnd w:id="12"/>
      <w:bookmarkEnd w:id="13"/>
      <w:r>
        <w:rPr>
          <w:lang w:val="id-ID"/>
        </w:rPr>
        <w:lastRenderedPageBreak/>
        <w:t>I.2.Writing Objective</w:t>
      </w:r>
      <w:bookmarkEnd w:id="19"/>
      <w:bookmarkEnd w:id="20"/>
    </w:p>
    <w:p w:rsidR="00CE4132" w:rsidRPr="00A135F8" w:rsidRDefault="00CE4132" w:rsidP="00CE4132">
      <w:pPr>
        <w:pStyle w:val="ISASISI0"/>
        <w:spacing w:line="360" w:lineRule="auto"/>
        <w:ind w:firstLine="0"/>
        <w:rPr>
          <w:lang w:val="id-ID"/>
        </w:rPr>
      </w:pPr>
      <w:r w:rsidRPr="00A135F8">
        <w:t>Goals writing ISAS are as follows</w:t>
      </w:r>
      <w:r w:rsidRPr="00A135F8">
        <w:rPr>
          <w:lang w:val="id-ID"/>
        </w:rPr>
        <w:t>:</w:t>
      </w:r>
    </w:p>
    <w:p w:rsidR="00CE4132" w:rsidRDefault="00415500" w:rsidP="00CE4132">
      <w:pPr>
        <w:pStyle w:val="ListParagraph"/>
        <w:numPr>
          <w:ilvl w:val="0"/>
          <w:numId w:val="1"/>
        </w:numPr>
        <w:spacing w:after="20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To share knowledge on </w:t>
      </w:r>
      <w:r w:rsidR="00E4028B">
        <w:rPr>
          <w:rFonts w:ascii="Times New Roman" w:hAnsi="Times New Roman" w:cs="Times New Roman"/>
          <w:sz w:val="24"/>
          <w:szCs w:val="24"/>
        </w:rPr>
        <w:t>“Thermal Imaging</w:t>
      </w:r>
      <w:r>
        <w:rPr>
          <w:rFonts w:ascii="Times New Roman" w:hAnsi="Times New Roman" w:cs="Times New Roman"/>
          <w:sz w:val="24"/>
          <w:szCs w:val="24"/>
        </w:rPr>
        <w:t>”.</w:t>
      </w:r>
    </w:p>
    <w:p w:rsidR="000C04AF" w:rsidRDefault="00813EEB" w:rsidP="00CE4132">
      <w:pPr>
        <w:pStyle w:val="ListParagraph"/>
        <w:numPr>
          <w:ilvl w:val="0"/>
          <w:numId w:val="1"/>
        </w:numPr>
        <w:spacing w:after="20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To find out more about technology</w:t>
      </w:r>
      <w:r w:rsidR="00C6096A">
        <w:rPr>
          <w:rFonts w:ascii="Times New Roman" w:hAnsi="Times New Roman" w:cs="Times New Roman"/>
          <w:sz w:val="24"/>
          <w:szCs w:val="24"/>
        </w:rPr>
        <w:t xml:space="preserve"> security</w:t>
      </w:r>
      <w:r>
        <w:rPr>
          <w:rFonts w:ascii="Times New Roman" w:hAnsi="Times New Roman" w:cs="Times New Roman"/>
          <w:sz w:val="24"/>
          <w:szCs w:val="24"/>
        </w:rPr>
        <w:t>, especially on the “</w:t>
      </w:r>
      <w:r w:rsidR="00C6096A">
        <w:rPr>
          <w:rFonts w:ascii="Times New Roman" w:hAnsi="Times New Roman" w:cs="Times New Roman"/>
          <w:sz w:val="24"/>
          <w:szCs w:val="24"/>
        </w:rPr>
        <w:t>Thermal Imaging</w:t>
      </w:r>
      <w:r>
        <w:rPr>
          <w:rFonts w:ascii="Times New Roman" w:hAnsi="Times New Roman" w:cs="Times New Roman"/>
          <w:sz w:val="24"/>
          <w:szCs w:val="24"/>
        </w:rPr>
        <w:t>”</w:t>
      </w:r>
      <w:r w:rsidR="000C04AF">
        <w:rPr>
          <w:rFonts w:ascii="Times New Roman" w:hAnsi="Times New Roman" w:cs="Times New Roman"/>
          <w:sz w:val="24"/>
          <w:szCs w:val="24"/>
        </w:rPr>
        <w:t>.</w:t>
      </w:r>
    </w:p>
    <w:p w:rsidR="00CE4132" w:rsidRPr="0027097C" w:rsidRDefault="0037315A" w:rsidP="00CE4132">
      <w:pPr>
        <w:pStyle w:val="ListParagraph"/>
        <w:numPr>
          <w:ilvl w:val="0"/>
          <w:numId w:val="1"/>
        </w:numPr>
        <w:spacing w:after="20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Seeking knowledge of the latest technology.</w:t>
      </w:r>
    </w:p>
    <w:p w:rsidR="002F5F0E" w:rsidRDefault="002F5F0E" w:rsidP="002F5F0E">
      <w:pPr>
        <w:pStyle w:val="ISASSUB"/>
      </w:pPr>
      <w:bookmarkStart w:id="21" w:name="_Toc492901131"/>
      <w:bookmarkStart w:id="22" w:name="_Toc508567086"/>
      <w:r w:rsidRPr="00A135F8">
        <w:t>I.3. Problem Domain</w:t>
      </w:r>
      <w:bookmarkEnd w:id="21"/>
      <w:bookmarkEnd w:id="22"/>
    </w:p>
    <w:p w:rsidR="0037315A" w:rsidRPr="0037315A" w:rsidRDefault="0037315A" w:rsidP="0037315A">
      <w:pPr>
        <w:pStyle w:val="ISASISI"/>
        <w:spacing w:line="360" w:lineRule="auto"/>
        <w:rPr>
          <w:lang w:val="id-ID"/>
        </w:rPr>
      </w:pPr>
      <w:r>
        <w:rPr>
          <w:lang w:val="id-ID"/>
        </w:rPr>
        <w:t>Problem domain based on the above it can be argued formulation of the problem as follows : “</w:t>
      </w:r>
      <w:r w:rsidRPr="00C358D2">
        <w:rPr>
          <w:lang w:val="id-ID"/>
        </w:rPr>
        <w:t xml:space="preserve">function and advantages of </w:t>
      </w:r>
      <w:r w:rsidR="00C358D2" w:rsidRPr="00C358D2">
        <w:rPr>
          <w:lang w:val="id-ID"/>
        </w:rPr>
        <w:t>Thermal Imaging</w:t>
      </w:r>
      <w:r w:rsidRPr="00C358D2">
        <w:rPr>
          <w:lang w:val="id-ID"/>
        </w:rPr>
        <w:t>,</w:t>
      </w:r>
      <w:r w:rsidR="006D0115" w:rsidRPr="00C358D2">
        <w:rPr>
          <w:lang w:val="id-ID"/>
        </w:rPr>
        <w:t xml:space="preserve"> and how system </w:t>
      </w:r>
      <w:r w:rsidR="00C358D2" w:rsidRPr="00C358D2">
        <w:rPr>
          <w:lang w:val="id-ID"/>
        </w:rPr>
        <w:t>Thermal Imaging</w:t>
      </w:r>
      <w:r w:rsidR="006D0115" w:rsidRPr="00C358D2">
        <w:rPr>
          <w:lang w:val="id-ID"/>
        </w:rPr>
        <w:t xml:space="preserve"> work</w:t>
      </w:r>
      <w:r>
        <w:rPr>
          <w:lang w:val="id-ID"/>
        </w:rPr>
        <w:t>”.</w:t>
      </w:r>
    </w:p>
    <w:p w:rsidR="002F5F0E" w:rsidRPr="00652C54" w:rsidRDefault="002F5F0E" w:rsidP="002F5F0E">
      <w:pPr>
        <w:pStyle w:val="ISASSUB"/>
      </w:pPr>
      <w:bookmarkStart w:id="23" w:name="_Toc460963372"/>
      <w:bookmarkStart w:id="24" w:name="_Toc461303364"/>
      <w:bookmarkStart w:id="25" w:name="_Toc468263910"/>
      <w:bookmarkStart w:id="26" w:name="_Toc492901132"/>
      <w:bookmarkStart w:id="27" w:name="_Toc508567087"/>
      <w:r w:rsidRPr="00652C54">
        <w:t>I.4. Writing Methodology</w:t>
      </w:r>
      <w:bookmarkEnd w:id="23"/>
      <w:bookmarkEnd w:id="24"/>
      <w:bookmarkEnd w:id="25"/>
      <w:bookmarkEnd w:id="26"/>
      <w:bookmarkEnd w:id="27"/>
    </w:p>
    <w:p w:rsidR="002F5F0E" w:rsidRPr="00652C54" w:rsidRDefault="002F5F0E" w:rsidP="002F5F0E">
      <w:pPr>
        <w:pStyle w:val="ISASISI0"/>
        <w:spacing w:line="360" w:lineRule="auto"/>
      </w:pPr>
      <w:r w:rsidRPr="00652C54">
        <w:t xml:space="preserve">The method used is the method of research with data collection techniques using </w:t>
      </w:r>
      <w:r w:rsidR="002A5189">
        <w:rPr>
          <w:lang w:val="id-ID"/>
        </w:rPr>
        <w:t xml:space="preserve">literatur </w:t>
      </w:r>
      <w:r w:rsidRPr="00652C54">
        <w:t xml:space="preserve">from reliable media. </w:t>
      </w:r>
      <w:proofErr w:type="gramStart"/>
      <w:r w:rsidRPr="00652C54">
        <w:t>Including browsing and knowledge from friend.</w:t>
      </w:r>
      <w:bookmarkStart w:id="28" w:name="_Toc460963373"/>
      <w:bookmarkStart w:id="29" w:name="_Toc461303365"/>
      <w:proofErr w:type="gramEnd"/>
    </w:p>
    <w:p w:rsidR="002F5F0E" w:rsidRPr="00652C54" w:rsidRDefault="002F5F0E" w:rsidP="002F5F0E">
      <w:pPr>
        <w:pStyle w:val="ISASSUB"/>
      </w:pPr>
      <w:bookmarkStart w:id="30" w:name="_Toc468263911"/>
      <w:bookmarkStart w:id="31" w:name="_Toc492901133"/>
      <w:bookmarkStart w:id="32" w:name="_Toc508567088"/>
      <w:bookmarkEnd w:id="28"/>
      <w:bookmarkEnd w:id="29"/>
      <w:r w:rsidRPr="00652C54">
        <w:t>I.5. Writing Framework</w:t>
      </w:r>
      <w:bookmarkEnd w:id="30"/>
      <w:bookmarkEnd w:id="31"/>
      <w:bookmarkEnd w:id="32"/>
    </w:p>
    <w:p w:rsidR="002F5F0E" w:rsidRPr="00652C54" w:rsidRDefault="002F5F0E" w:rsidP="002F5F0E">
      <w:pPr>
        <w:pStyle w:val="ISASISI0"/>
        <w:spacing w:line="360" w:lineRule="auto"/>
      </w:pPr>
      <w:r w:rsidRPr="00652C54">
        <w:t>To facilitate the preparation of the ISAS, the use a writing framework as follows:</w:t>
      </w:r>
    </w:p>
    <w:p w:rsidR="002F5F0E" w:rsidRPr="00652C54" w:rsidRDefault="002F5F0E" w:rsidP="002F5F0E">
      <w:pPr>
        <w:pStyle w:val="ISASISI"/>
        <w:spacing w:line="360" w:lineRule="auto"/>
        <w:rPr>
          <w:b/>
        </w:rPr>
      </w:pPr>
      <w:r w:rsidRPr="00652C54">
        <w:rPr>
          <w:b/>
        </w:rPr>
        <w:t>Chapter I Introduction</w:t>
      </w:r>
    </w:p>
    <w:p w:rsidR="002F5F0E" w:rsidRPr="00652C54" w:rsidRDefault="002F5F0E" w:rsidP="002F5F0E">
      <w:pPr>
        <w:pStyle w:val="ISASISI0"/>
        <w:spacing w:line="360" w:lineRule="auto"/>
        <w:ind w:left="720"/>
      </w:pPr>
      <w:r w:rsidRPr="00652C54">
        <w:t>This section describes the background of the title with the writing objective, problem domain, writing methodology, writing framework.</w:t>
      </w:r>
    </w:p>
    <w:p w:rsidR="002F5F0E" w:rsidRPr="00652C54" w:rsidRDefault="002F5F0E" w:rsidP="002F5F0E">
      <w:pPr>
        <w:pStyle w:val="ISASISI"/>
        <w:spacing w:line="360" w:lineRule="auto"/>
        <w:rPr>
          <w:b/>
        </w:rPr>
      </w:pPr>
      <w:r w:rsidRPr="00652C54">
        <w:rPr>
          <w:b/>
        </w:rPr>
        <w:t>Chapter II Basic Theory</w:t>
      </w:r>
    </w:p>
    <w:p w:rsidR="002F5F0E" w:rsidRPr="007D1655" w:rsidRDefault="002F5F0E" w:rsidP="002F5F0E">
      <w:pPr>
        <w:pStyle w:val="ISASISI0"/>
        <w:spacing w:line="360" w:lineRule="auto"/>
        <w:ind w:left="720"/>
      </w:pPr>
      <w:r w:rsidRPr="007D1655">
        <w:t xml:space="preserve">This section describes about </w:t>
      </w:r>
      <w:r w:rsidRPr="00E4028B">
        <w:t xml:space="preserve">history of </w:t>
      </w:r>
      <w:r w:rsidR="00004E8A" w:rsidRPr="00E4028B">
        <w:rPr>
          <w:lang w:val="id-ID"/>
        </w:rPr>
        <w:t>security</w:t>
      </w:r>
      <w:r w:rsidR="00E4028B" w:rsidRPr="00E4028B">
        <w:rPr>
          <w:lang w:val="id-ID"/>
        </w:rPr>
        <w:t xml:space="preserve"> system</w:t>
      </w:r>
      <w:r w:rsidRPr="00E4028B">
        <w:t xml:space="preserve">, </w:t>
      </w:r>
      <w:r w:rsidR="007927A6" w:rsidRPr="00E4028B">
        <w:t xml:space="preserve">definition of </w:t>
      </w:r>
      <w:r w:rsidR="00E4028B" w:rsidRPr="00E4028B">
        <w:rPr>
          <w:lang w:val="id-ID"/>
        </w:rPr>
        <w:t>thermal imaging</w:t>
      </w:r>
      <w:r w:rsidR="007927A6">
        <w:rPr>
          <w:lang w:val="id-ID"/>
        </w:rPr>
        <w:t>.</w:t>
      </w:r>
    </w:p>
    <w:p w:rsidR="0033783A" w:rsidRDefault="0033783A" w:rsidP="002F5F0E">
      <w:pPr>
        <w:pStyle w:val="ISASISI"/>
        <w:spacing w:line="360" w:lineRule="auto"/>
        <w:rPr>
          <w:b/>
        </w:rPr>
      </w:pPr>
    </w:p>
    <w:p w:rsidR="00BC1955" w:rsidRDefault="00BC1955" w:rsidP="002F5F0E">
      <w:pPr>
        <w:pStyle w:val="ISASISI"/>
        <w:spacing w:line="360" w:lineRule="auto"/>
        <w:rPr>
          <w:b/>
        </w:rPr>
      </w:pPr>
    </w:p>
    <w:p w:rsidR="002F5F0E" w:rsidRPr="00652C54" w:rsidRDefault="002F5F0E" w:rsidP="002F5F0E">
      <w:pPr>
        <w:pStyle w:val="ISASISI"/>
        <w:spacing w:line="360" w:lineRule="auto"/>
        <w:rPr>
          <w:b/>
        </w:rPr>
      </w:pPr>
      <w:r w:rsidRPr="00652C54">
        <w:rPr>
          <w:b/>
        </w:rPr>
        <w:lastRenderedPageBreak/>
        <w:t>Chapter III Problem Analysis</w:t>
      </w:r>
    </w:p>
    <w:p w:rsidR="002F5F0E" w:rsidRPr="00652C54" w:rsidRDefault="002F5F0E" w:rsidP="002F5F0E">
      <w:pPr>
        <w:pStyle w:val="ISASISI0"/>
        <w:spacing w:line="360" w:lineRule="auto"/>
        <w:ind w:left="720"/>
      </w:pPr>
      <w:r w:rsidRPr="00652C54">
        <w:t xml:space="preserve">This section describes about </w:t>
      </w:r>
      <w:r>
        <w:t xml:space="preserve">the development of </w:t>
      </w:r>
      <w:r w:rsidRPr="00E4028B">
        <w:rPr>
          <w:lang w:val="id-ID"/>
        </w:rPr>
        <w:t>implementation of</w:t>
      </w:r>
      <w:r w:rsidRPr="00C51DDA">
        <w:rPr>
          <w:highlight w:val="yellow"/>
          <w:lang w:val="id-ID"/>
        </w:rPr>
        <w:t xml:space="preserve"> </w:t>
      </w:r>
      <w:r w:rsidR="00E4028B">
        <w:rPr>
          <w:lang w:val="id-ID"/>
        </w:rPr>
        <w:t>thermal imaging</w:t>
      </w:r>
      <w:r w:rsidRPr="00652C54">
        <w:t>.</w:t>
      </w:r>
    </w:p>
    <w:p w:rsidR="002F5F0E" w:rsidRPr="00652C54" w:rsidRDefault="002F5F0E" w:rsidP="002F5F0E">
      <w:pPr>
        <w:pStyle w:val="ISASISI"/>
        <w:spacing w:line="360" w:lineRule="auto"/>
        <w:rPr>
          <w:b/>
        </w:rPr>
      </w:pPr>
      <w:r w:rsidRPr="00652C54">
        <w:rPr>
          <w:b/>
        </w:rPr>
        <w:t>Chapter IV Conclusion and Suggestion</w:t>
      </w:r>
    </w:p>
    <w:p w:rsidR="00B8655C" w:rsidRDefault="002F5F0E" w:rsidP="002F5F0E">
      <w:pPr>
        <w:pStyle w:val="ISASISI0"/>
        <w:spacing w:line="360" w:lineRule="auto"/>
      </w:pPr>
      <w:r w:rsidRPr="00652C54">
        <w:t>This section describes about conclusion and suggestion.</w:t>
      </w:r>
    </w:p>
    <w:p w:rsidR="00153B66" w:rsidRDefault="00153B66" w:rsidP="006F619A">
      <w:pPr>
        <w:pStyle w:val="ISASBAB"/>
        <w:sectPr w:rsidR="00153B66" w:rsidSect="00AC68B2">
          <w:headerReference w:type="default" r:id="rId13"/>
          <w:footerReference w:type="default" r:id="rId14"/>
          <w:pgSz w:w="11906" w:h="16838"/>
          <w:pgMar w:top="2268" w:right="1701" w:bottom="1701" w:left="2268" w:header="709" w:footer="709" w:gutter="0"/>
          <w:cols w:space="708"/>
          <w:docGrid w:linePitch="360"/>
        </w:sectPr>
      </w:pPr>
    </w:p>
    <w:p w:rsidR="002F5F0E" w:rsidRDefault="002F5F0E" w:rsidP="002F5F0E">
      <w:pPr>
        <w:pStyle w:val="ISASBAB"/>
      </w:pPr>
      <w:bookmarkStart w:id="33" w:name="_Toc492901134"/>
      <w:bookmarkStart w:id="34" w:name="_Toc508567089"/>
      <w:r>
        <w:lastRenderedPageBreak/>
        <w:t>CHAPTER II</w:t>
      </w:r>
      <w:bookmarkEnd w:id="33"/>
      <w:bookmarkEnd w:id="34"/>
    </w:p>
    <w:p w:rsidR="002F5F0E" w:rsidRDefault="002F5F0E" w:rsidP="002F5F0E">
      <w:pPr>
        <w:pStyle w:val="ISASBAB"/>
      </w:pPr>
      <w:bookmarkStart w:id="35" w:name="_Toc492901135"/>
      <w:bookmarkStart w:id="36" w:name="_Toc508567090"/>
      <w:r>
        <w:t>BASIC THEORY</w:t>
      </w:r>
      <w:bookmarkEnd w:id="35"/>
      <w:bookmarkEnd w:id="36"/>
    </w:p>
    <w:p w:rsidR="00C543BD" w:rsidRPr="009062B1" w:rsidRDefault="00C543BD" w:rsidP="00C543BD">
      <w:pPr>
        <w:pStyle w:val="ISASSUB"/>
        <w:rPr>
          <w:lang w:val="id-ID"/>
        </w:rPr>
      </w:pPr>
      <w:bookmarkStart w:id="37" w:name="_Toc508567091"/>
      <w:r>
        <w:t>II</w:t>
      </w:r>
      <w:r w:rsidR="00975CB4">
        <w:rPr>
          <w:lang w:val="id-ID"/>
        </w:rPr>
        <w:t>.1</w:t>
      </w:r>
      <w:r>
        <w:t xml:space="preserve"> </w:t>
      </w:r>
      <w:r w:rsidR="009062B1">
        <w:rPr>
          <w:lang w:val="id-ID"/>
        </w:rPr>
        <w:t>Thermal Imaging</w:t>
      </w:r>
      <w:bookmarkEnd w:id="37"/>
    </w:p>
    <w:p w:rsidR="00975CB4" w:rsidRDefault="009062B1" w:rsidP="00967733">
      <w:pPr>
        <w:pStyle w:val="ISIISASFIX"/>
      </w:pPr>
      <w:r w:rsidRPr="009062B1">
        <w:t xml:space="preserve">Thermography or thermal imaging was originally made for military purposes. In 1929, Hungarian physicist </w:t>
      </w:r>
      <w:proofErr w:type="spellStart"/>
      <w:r w:rsidRPr="009062B1">
        <w:t>Kalman</w:t>
      </w:r>
      <w:proofErr w:type="spellEnd"/>
      <w:r w:rsidRPr="009062B1">
        <w:t xml:space="preserve"> </w:t>
      </w:r>
      <w:proofErr w:type="spellStart"/>
      <w:r w:rsidRPr="009062B1">
        <w:t>Tihanyi</w:t>
      </w:r>
      <w:proofErr w:type="spellEnd"/>
      <w:r w:rsidRPr="009062B1">
        <w:t xml:space="preserve"> invented the first infrared-sensitive electronic television camera for an anti-aircraft defense in England. In the late 1950s and 1960s, Texas Instruments, Hughes Aircraft and Honeywell developed a single element detector that scanned the scene and produced a line drawing. In the 1970s, Philips and EEV developed a pyroelectric </w:t>
      </w:r>
      <w:proofErr w:type="spellStart"/>
      <w:r w:rsidRPr="009062B1">
        <w:t>vidicon</w:t>
      </w:r>
      <w:proofErr w:type="spellEnd"/>
      <w:r w:rsidRPr="009062B1">
        <w:t xml:space="preserve"> tube in </w:t>
      </w:r>
      <w:r w:rsidR="00975CB4" w:rsidRPr="009062B1">
        <w:t>which the tube was used to detect electromagnetic radiation in the wa</w:t>
      </w:r>
      <w:r w:rsidR="00975CB4">
        <w:t>velength range from 2μm to 14μm.</w:t>
      </w:r>
    </w:p>
    <w:p w:rsidR="00975CB4" w:rsidRDefault="00975CB4" w:rsidP="00975CB4">
      <w:pPr>
        <w:pStyle w:val="ISIISASFIX"/>
      </w:pPr>
      <w:r w:rsidRPr="00BC5AB4">
        <w:t>Thermography or thermal imaging is a technique when the invisible infrared energy emitted by an object is converted into a visual image of heat. Thermal imaging can be regarded as a touchless heat mapping and heat pattern analysis on the surface. Any object over a temperature of 0 will radiate heat energy around the earth in the form of infra</w:t>
      </w:r>
      <w:r w:rsidR="002C0614">
        <w:t>red energy. Infrared energy can</w:t>
      </w:r>
      <w:r w:rsidRPr="00BC5AB4">
        <w:t xml:space="preserve">not be visible to the human eye because the infrared wavelength is not covered </w:t>
      </w:r>
      <w:r>
        <w:t>by the ability of the human eye.</w:t>
      </w:r>
    </w:p>
    <w:p w:rsidR="00975CB4" w:rsidRDefault="00975CB4" w:rsidP="00975CB4">
      <w:pPr>
        <w:pStyle w:val="ISIISASFIX"/>
      </w:pPr>
      <w:r w:rsidRPr="00BC5AB4">
        <w:t>Thermal Imaging can be used as a way to inspect electrical or mechanical equipment to determine the functional abnormality by obtaining heat. This method is based on reality as a large component in a system that will show an increase or decrease in temperature in case of malfunction. With thermal imaging able to observe the heat pattern when the system components operate, the damage or interference</w:t>
      </w:r>
      <w:r>
        <w:rPr>
          <w:lang w:val="id-ID"/>
        </w:rPr>
        <w:t xml:space="preserve"> </w:t>
      </w:r>
      <w:r w:rsidRPr="00BC5AB4">
        <w:rPr>
          <w:lang w:val="id-ID"/>
        </w:rPr>
        <w:t>can be directly evaluated and corrected,</w:t>
      </w:r>
      <w:r>
        <w:rPr>
          <w:lang w:val="id-ID"/>
        </w:rPr>
        <w:t xml:space="preserve"> </w:t>
      </w:r>
      <w:r w:rsidRPr="00BC5AB4">
        <w:rPr>
          <w:lang w:val="id-ID"/>
        </w:rPr>
        <w:t xml:space="preserve">as it can be directly </w:t>
      </w:r>
      <w:proofErr w:type="gramStart"/>
      <w:r w:rsidRPr="00BC5AB4">
        <w:rPr>
          <w:lang w:val="id-ID"/>
        </w:rPr>
        <w:t>used</w:t>
      </w:r>
      <w:r>
        <w:rPr>
          <w:lang w:val="id-ID"/>
        </w:rPr>
        <w:t xml:space="preserve">  </w:t>
      </w:r>
      <w:r w:rsidRPr="00BC5AB4">
        <w:t>without</w:t>
      </w:r>
      <w:proofErr w:type="gramEnd"/>
      <w:r w:rsidRPr="00BC5AB4">
        <w:t xml:space="preserve"> having to shut down the machine to be detected.</w:t>
      </w:r>
    </w:p>
    <w:p w:rsidR="0019446E" w:rsidRDefault="0019446E" w:rsidP="00A53AC2">
      <w:pPr>
        <w:pStyle w:val="ISIISASFIX"/>
      </w:pPr>
    </w:p>
    <w:p w:rsidR="00C1404A" w:rsidRPr="00BC5AB4" w:rsidRDefault="00C1404A" w:rsidP="008468D3">
      <w:pPr>
        <w:pStyle w:val="ISIISASFIX"/>
        <w:rPr>
          <w:lang w:val="id-ID"/>
        </w:rPr>
        <w:sectPr w:rsidR="00C1404A" w:rsidRPr="00BC5AB4" w:rsidSect="00AC68B2">
          <w:headerReference w:type="default" r:id="rId15"/>
          <w:footerReference w:type="default" r:id="rId16"/>
          <w:pgSz w:w="11906" w:h="16838"/>
          <w:pgMar w:top="2268" w:right="1701" w:bottom="1701" w:left="2268" w:header="709" w:footer="709" w:gutter="0"/>
          <w:cols w:space="708"/>
          <w:docGrid w:linePitch="360"/>
        </w:sectPr>
      </w:pPr>
    </w:p>
    <w:p w:rsidR="004142E3" w:rsidRDefault="00975CB4" w:rsidP="004142E3">
      <w:pPr>
        <w:pStyle w:val="ISASSUB"/>
      </w:pPr>
      <w:bookmarkStart w:id="38" w:name="_Toc508567092"/>
      <w:r>
        <w:lastRenderedPageBreak/>
        <w:t>II.2</w:t>
      </w:r>
      <w:r w:rsidR="004142E3" w:rsidRPr="009D02AB">
        <w:t xml:space="preserve"> </w:t>
      </w:r>
      <w:r w:rsidR="009D02AB" w:rsidRPr="009D02AB">
        <w:t>Type Thermal Imaging</w:t>
      </w:r>
      <w:bookmarkEnd w:id="38"/>
    </w:p>
    <w:p w:rsidR="0008052E" w:rsidRPr="00E101B5" w:rsidRDefault="0008052E" w:rsidP="001C60C8">
      <w:pPr>
        <w:pStyle w:val="ISIISASFIX"/>
        <w:numPr>
          <w:ilvl w:val="0"/>
          <w:numId w:val="43"/>
        </w:numPr>
        <w:ind w:left="284" w:hanging="284"/>
        <w:rPr>
          <w:highlight w:val="yellow"/>
        </w:rPr>
      </w:pPr>
      <w:r w:rsidRPr="00E101B5">
        <w:rPr>
          <w:highlight w:val="yellow"/>
          <w:lang w:val="id-ID"/>
        </w:rPr>
        <w:t>Un-Cooled</w:t>
      </w:r>
    </w:p>
    <w:p w:rsidR="0056241C" w:rsidRPr="00E101B5" w:rsidRDefault="0008052E" w:rsidP="0008052E">
      <w:pPr>
        <w:pStyle w:val="ISIISASFIX"/>
        <w:ind w:firstLine="0"/>
        <w:rPr>
          <w:highlight w:val="yellow"/>
          <w:lang w:val="id-ID"/>
        </w:rPr>
      </w:pPr>
      <w:r w:rsidRPr="00E101B5">
        <w:rPr>
          <w:highlight w:val="yellow"/>
        </w:rPr>
        <w:t>This is the most common type of thermal-imaging device. The infrared-detector elements are contained in a unit that operates at room temperature. This type of system is completely quiet, activates immediately and has the battery built right in.</w:t>
      </w:r>
    </w:p>
    <w:p w:rsidR="0008052E" w:rsidRPr="00E101B5" w:rsidRDefault="0008052E" w:rsidP="001C60C8">
      <w:pPr>
        <w:pStyle w:val="ISIISASFIX"/>
        <w:numPr>
          <w:ilvl w:val="0"/>
          <w:numId w:val="43"/>
        </w:numPr>
        <w:ind w:left="284" w:hanging="284"/>
        <w:rPr>
          <w:highlight w:val="yellow"/>
        </w:rPr>
      </w:pPr>
      <w:r w:rsidRPr="00E101B5">
        <w:rPr>
          <w:highlight w:val="yellow"/>
        </w:rPr>
        <w:t>Cryogenically cooled</w:t>
      </w:r>
    </w:p>
    <w:p w:rsidR="00975CB4" w:rsidRDefault="0008052E" w:rsidP="00332F32">
      <w:pPr>
        <w:pStyle w:val="ISIISASFIX"/>
        <w:ind w:firstLine="0"/>
      </w:pPr>
      <w:r w:rsidRPr="00E101B5">
        <w:rPr>
          <w:highlight w:val="yellow"/>
        </w:rPr>
        <w:t xml:space="preserve">More expensive and more susceptible to damage from rugged use, these systems have the elements sealed inside a container that cools them to below 32 F (zero C). The advantage of such a system is the incredible resolution and sensitivity that result from cooling the elements. Cryogenically-cooled systems can "see" a difference as small as 0.2 F (0.1 C) from more than 1,000 </w:t>
      </w:r>
      <w:proofErr w:type="spellStart"/>
      <w:r w:rsidRPr="00E101B5">
        <w:rPr>
          <w:highlight w:val="yellow"/>
        </w:rPr>
        <w:t>ft</w:t>
      </w:r>
      <w:proofErr w:type="spellEnd"/>
      <w:r w:rsidRPr="00E101B5">
        <w:rPr>
          <w:highlight w:val="yellow"/>
        </w:rPr>
        <w:t xml:space="preserve"> (300 m) away.</w:t>
      </w:r>
    </w:p>
    <w:p w:rsidR="00975CB4" w:rsidRPr="004B028C" w:rsidRDefault="00975CB4" w:rsidP="00975CB4">
      <w:pPr>
        <w:pStyle w:val="ISASSUB"/>
        <w:rPr>
          <w:lang w:val="id-ID"/>
        </w:rPr>
      </w:pPr>
      <w:bookmarkStart w:id="39" w:name="_Toc508567093"/>
      <w:r>
        <w:t>II.3</w:t>
      </w:r>
      <w:r w:rsidRPr="004B028C">
        <w:t xml:space="preserve"> </w:t>
      </w:r>
      <w:r>
        <w:rPr>
          <w:lang w:val="id-ID"/>
        </w:rPr>
        <w:t>Temperature</w:t>
      </w:r>
      <w:bookmarkEnd w:id="39"/>
    </w:p>
    <w:p w:rsidR="00975CB4" w:rsidRDefault="00975CB4" w:rsidP="00975CB4">
      <w:pPr>
        <w:pStyle w:val="ISIISASFIX"/>
      </w:pPr>
      <w:r w:rsidRPr="008468D3">
        <w:t>T</w:t>
      </w:r>
      <w:r w:rsidRPr="001F2E1A">
        <w:t>emperature is a physical quantity expressing hot and cold. Temperature is measured with a thermometer, historically calibrated in various temperature scales and units of measurement. The most commonly used scales are the Celsius scale, denoted in °C (informally, degrees centigrade), the Fahrenheit scale (°F), and the Kelvin scale. The kelvin (K) is the unit of temperature in the International System of Units (SI), in which temperature is one of the seven fundamental base quantities.</w:t>
      </w:r>
    </w:p>
    <w:p w:rsidR="00975CB4" w:rsidRDefault="00975CB4" w:rsidP="00975CB4">
      <w:pPr>
        <w:pStyle w:val="ISIISASFIX"/>
      </w:pPr>
      <w:r w:rsidRPr="00A53AC2">
        <w:t>The coldest theoretical temperature is absolute zero, at which the thermal motion of all fundamental particles in matter reaches a minimum. Although classically described as motionless, particles still possess a finite zero-point energy in the quantum mechanical description. Absolute zero is denoted as 0 K on the Kelvin scale, −273.15 °C on the Celsius scale, and −459.67 °F on the Fahrenheit scale.</w:t>
      </w:r>
    </w:p>
    <w:p w:rsidR="00975CB4" w:rsidRDefault="00975CB4" w:rsidP="00975CB4">
      <w:pPr>
        <w:pStyle w:val="ISIISASFIX"/>
        <w:rPr>
          <w:lang w:val="id-ID"/>
        </w:rPr>
      </w:pPr>
      <w:r w:rsidRPr="00A53AC2">
        <w:lastRenderedPageBreak/>
        <w:t>Temperature is a proportional measure of the average translational kinetic energy of the random motions of the constituent microscopic particles in a system (such as electrons, atoms, and molecules); based on the historical development of the kinetic theory of gases, but more rigorous definitions include all quantum states of matter.</w:t>
      </w:r>
      <w:r w:rsidRPr="008468D3">
        <w:t xml:space="preserve"> </w:t>
      </w:r>
    </w:p>
    <w:p w:rsidR="003A0F88" w:rsidRPr="00332F32" w:rsidRDefault="004B1411" w:rsidP="00332F32">
      <w:pPr>
        <w:pStyle w:val="ISIISASFIX"/>
        <w:ind w:firstLine="0"/>
        <w:sectPr w:rsidR="003A0F88" w:rsidRPr="00332F32" w:rsidSect="00AC68B2">
          <w:headerReference w:type="default" r:id="rId17"/>
          <w:footerReference w:type="default" r:id="rId18"/>
          <w:pgSz w:w="11906" w:h="16838"/>
          <w:pgMar w:top="2268" w:right="1701" w:bottom="1701" w:left="2268" w:header="709" w:footer="709" w:gutter="0"/>
          <w:cols w:space="708"/>
          <w:docGrid w:linePitch="360"/>
        </w:sectPr>
      </w:pPr>
      <w:r>
        <w:br w:type="page"/>
      </w:r>
    </w:p>
    <w:p w:rsidR="002F5F0E" w:rsidRDefault="002F5F0E" w:rsidP="002F5F0E">
      <w:pPr>
        <w:pStyle w:val="ISASBAB"/>
      </w:pPr>
      <w:bookmarkStart w:id="40" w:name="_Toc492901140"/>
      <w:bookmarkStart w:id="41" w:name="_Toc508567094"/>
      <w:r>
        <w:lastRenderedPageBreak/>
        <w:t>CHAPTER III</w:t>
      </w:r>
      <w:bookmarkEnd w:id="40"/>
      <w:bookmarkEnd w:id="41"/>
    </w:p>
    <w:p w:rsidR="0042614F" w:rsidRPr="00046D02" w:rsidRDefault="002F5F0E" w:rsidP="00046D02">
      <w:pPr>
        <w:pStyle w:val="ISASBAB"/>
      </w:pPr>
      <w:bookmarkStart w:id="42" w:name="_Toc492901141"/>
      <w:bookmarkStart w:id="43" w:name="_Toc508567095"/>
      <w:r>
        <w:t>PROBLEM ANALYSIS</w:t>
      </w:r>
      <w:bookmarkEnd w:id="42"/>
      <w:bookmarkEnd w:id="43"/>
    </w:p>
    <w:p w:rsidR="00993934" w:rsidRPr="00E101B5" w:rsidRDefault="00993934" w:rsidP="00993934">
      <w:pPr>
        <w:pStyle w:val="ISASSUB"/>
        <w:rPr>
          <w:highlight w:val="red"/>
          <w:lang w:val="en-GB"/>
        </w:rPr>
      </w:pPr>
      <w:bookmarkStart w:id="44" w:name="_Toc508567096"/>
      <w:r w:rsidRPr="00E101B5">
        <w:rPr>
          <w:highlight w:val="red"/>
          <w:lang w:val="id-ID"/>
        </w:rPr>
        <w:t>III.</w:t>
      </w:r>
      <w:r w:rsidR="005F1961" w:rsidRPr="00E101B5">
        <w:rPr>
          <w:highlight w:val="red"/>
          <w:lang w:val="id-ID"/>
        </w:rPr>
        <w:t>1</w:t>
      </w:r>
      <w:r w:rsidRPr="00E101B5">
        <w:rPr>
          <w:highlight w:val="red"/>
          <w:lang w:val="id-ID"/>
        </w:rPr>
        <w:t xml:space="preserve"> </w:t>
      </w:r>
      <w:r w:rsidR="00332F32" w:rsidRPr="00E101B5">
        <w:rPr>
          <w:highlight w:val="red"/>
          <w:lang w:val="id-ID"/>
        </w:rPr>
        <w:t>Thermal Imaging</w:t>
      </w:r>
      <w:r w:rsidR="0008052E" w:rsidRPr="00E101B5">
        <w:rPr>
          <w:highlight w:val="red"/>
          <w:lang w:val="id-ID"/>
        </w:rPr>
        <w:t xml:space="preserve"> </w:t>
      </w:r>
      <w:r w:rsidR="003D2E4F" w:rsidRPr="00E101B5">
        <w:rPr>
          <w:highlight w:val="red"/>
          <w:lang w:val="en-GB"/>
        </w:rPr>
        <w:t>Work</w:t>
      </w:r>
      <w:bookmarkEnd w:id="44"/>
    </w:p>
    <w:p w:rsidR="00541541" w:rsidRPr="00E101B5" w:rsidRDefault="00541541" w:rsidP="00541541">
      <w:pPr>
        <w:pStyle w:val="ISIISASFIX"/>
        <w:rPr>
          <w:highlight w:val="red"/>
        </w:rPr>
      </w:pPr>
      <w:r w:rsidRPr="00E101B5">
        <w:rPr>
          <w:highlight w:val="red"/>
        </w:rPr>
        <w:t>Thermal cameras detect temperature by recognizing and capturing different levels of infrared light. This light is invisible to the naked eye, but can be felt as heat if the intensity is high enough. All objects emit some kind of infrared radiation, and it’s one of the ways that heat is transferred.</w:t>
      </w:r>
    </w:p>
    <w:p w:rsidR="00541541" w:rsidRPr="00E101B5" w:rsidRDefault="00CA6FA9" w:rsidP="00541541">
      <w:pPr>
        <w:pStyle w:val="ISIISASFIX"/>
        <w:rPr>
          <w:highlight w:val="red"/>
        </w:rPr>
      </w:pPr>
      <w:r w:rsidRPr="00E101B5">
        <w:rPr>
          <w:noProof/>
          <w:highlight w:val="red"/>
        </w:rPr>
        <w:drawing>
          <wp:anchor distT="0" distB="0" distL="114300" distR="114300" simplePos="0" relativeHeight="251661312" behindDoc="0" locked="0" layoutInCell="1" allowOverlap="1" wp14:anchorId="1EAF3E7C" wp14:editId="43FCD843">
            <wp:simplePos x="0" y="0"/>
            <wp:positionH relativeFrom="column">
              <wp:posOffset>0</wp:posOffset>
            </wp:positionH>
            <wp:positionV relativeFrom="paragraph">
              <wp:posOffset>1704340</wp:posOffset>
            </wp:positionV>
            <wp:extent cx="5039995" cy="262064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vision-thermal.jpg"/>
                    <pic:cNvPicPr/>
                  </pic:nvPicPr>
                  <pic:blipFill>
                    <a:blip r:embed="rId19">
                      <a:extLst>
                        <a:ext uri="{28A0092B-C50C-407E-A947-70E740481C1C}">
                          <a14:useLocalDpi xmlns:a14="http://schemas.microsoft.com/office/drawing/2010/main" val="0"/>
                        </a:ext>
                      </a:extLst>
                    </a:blip>
                    <a:stretch>
                      <a:fillRect/>
                    </a:stretch>
                  </pic:blipFill>
                  <pic:spPr>
                    <a:xfrm>
                      <a:off x="0" y="0"/>
                      <a:ext cx="5039995" cy="2620645"/>
                    </a:xfrm>
                    <a:prstGeom prst="rect">
                      <a:avLst/>
                    </a:prstGeom>
                  </pic:spPr>
                </pic:pic>
              </a:graphicData>
            </a:graphic>
            <wp14:sizeRelH relativeFrom="page">
              <wp14:pctWidth>0</wp14:pctWidth>
            </wp14:sizeRelH>
            <wp14:sizeRelV relativeFrom="page">
              <wp14:pctHeight>0</wp14:pctHeight>
            </wp14:sizeRelV>
          </wp:anchor>
        </w:drawing>
      </w:r>
      <w:r w:rsidR="00541541" w:rsidRPr="00E101B5">
        <w:rPr>
          <w:highlight w:val="red"/>
        </w:rPr>
        <w:t xml:space="preserve">All objects emit some kind of infrared radiation, and it’s one of the ways that heat is </w:t>
      </w:r>
      <w:proofErr w:type="spellStart"/>
      <w:r w:rsidR="00541541" w:rsidRPr="00E101B5">
        <w:rPr>
          <w:highlight w:val="red"/>
        </w:rPr>
        <w:t>transferred.Thermal</w:t>
      </w:r>
      <w:proofErr w:type="spellEnd"/>
      <w:r w:rsidR="00541541" w:rsidRPr="00E101B5">
        <w:rPr>
          <w:highlight w:val="red"/>
        </w:rPr>
        <w:t xml:space="preserve"> cameras can see this radiation and convert it to an image that human can see. Inside of a thermal camera, there are a bunch of tiny measuring devices that capture infrared radiation, called </w:t>
      </w:r>
      <w:proofErr w:type="spellStart"/>
      <w:r w:rsidR="00541541" w:rsidRPr="00E101B5">
        <w:rPr>
          <w:highlight w:val="red"/>
        </w:rPr>
        <w:t>microbolometers</w:t>
      </w:r>
      <w:proofErr w:type="spellEnd"/>
      <w:r w:rsidR="00541541" w:rsidRPr="00E101B5">
        <w:rPr>
          <w:highlight w:val="red"/>
        </w:rPr>
        <w:t xml:space="preserve">, and each pixel has one. From there, the </w:t>
      </w:r>
      <w:proofErr w:type="spellStart"/>
      <w:r w:rsidR="00541541" w:rsidRPr="00E101B5">
        <w:rPr>
          <w:highlight w:val="red"/>
        </w:rPr>
        <w:t>microbolometer</w:t>
      </w:r>
      <w:proofErr w:type="spellEnd"/>
      <w:r w:rsidR="00541541" w:rsidRPr="00E101B5">
        <w:rPr>
          <w:highlight w:val="red"/>
        </w:rPr>
        <w:t xml:space="preserve"> records the temperature and then assigns that pixel to an appropriate color.</w:t>
      </w:r>
      <w:r w:rsidR="00541541" w:rsidRPr="00E101B5">
        <w:rPr>
          <w:noProof/>
          <w:highlight w:val="red"/>
        </w:rPr>
        <w:t xml:space="preserve"> </w:t>
      </w:r>
    </w:p>
    <w:p w:rsidR="00CA6FA9" w:rsidRPr="00E101B5" w:rsidRDefault="00CA6FA9" w:rsidP="00CA6FA9">
      <w:pPr>
        <w:pStyle w:val="ISASGambar"/>
        <w:rPr>
          <w:highlight w:val="red"/>
          <w:lang w:val="en-US"/>
        </w:rPr>
      </w:pPr>
      <w:r w:rsidRPr="00E101B5">
        <w:rPr>
          <w:highlight w:val="red"/>
        </w:rPr>
        <w:t xml:space="preserve">Figure III. </w:t>
      </w:r>
      <w:r w:rsidRPr="00E101B5">
        <w:rPr>
          <w:highlight w:val="red"/>
        </w:rPr>
        <w:fldChar w:fldCharType="begin"/>
      </w:r>
      <w:r w:rsidRPr="00E101B5">
        <w:rPr>
          <w:highlight w:val="red"/>
        </w:rPr>
        <w:instrText xml:space="preserve"> SEQ Figure_III. \* ARABIC </w:instrText>
      </w:r>
      <w:r w:rsidRPr="00E101B5">
        <w:rPr>
          <w:highlight w:val="red"/>
        </w:rPr>
        <w:fldChar w:fldCharType="separate"/>
      </w:r>
      <w:r w:rsidRPr="00E101B5">
        <w:rPr>
          <w:noProof/>
          <w:highlight w:val="red"/>
        </w:rPr>
        <w:t>1</w:t>
      </w:r>
      <w:r w:rsidRPr="00E101B5">
        <w:rPr>
          <w:noProof/>
          <w:highlight w:val="red"/>
        </w:rPr>
        <w:fldChar w:fldCharType="end"/>
      </w:r>
      <w:r w:rsidR="009A6D8F" w:rsidRPr="00E101B5">
        <w:rPr>
          <w:noProof/>
          <w:highlight w:val="red"/>
          <w:lang w:val="en-US"/>
        </w:rPr>
        <w:t xml:space="preserve"> </w:t>
      </w:r>
      <w:r w:rsidRPr="00E101B5">
        <w:rPr>
          <w:highlight w:val="red"/>
          <w:lang w:val="en-US"/>
        </w:rPr>
        <w:t>Thermal Imaging Work</w:t>
      </w:r>
    </w:p>
    <w:p w:rsidR="000A2184" w:rsidRPr="00E101B5" w:rsidRDefault="000A2184" w:rsidP="000A2184">
      <w:pPr>
        <w:pStyle w:val="ISIISASFIX"/>
        <w:rPr>
          <w:highlight w:val="red"/>
        </w:rPr>
        <w:sectPr w:rsidR="000A2184" w:rsidRPr="00E101B5" w:rsidSect="00AC68B2">
          <w:headerReference w:type="default" r:id="rId20"/>
          <w:footerReference w:type="default" r:id="rId21"/>
          <w:pgSz w:w="11906" w:h="16838"/>
          <w:pgMar w:top="2268" w:right="1701" w:bottom="1701" w:left="2268" w:header="709" w:footer="709" w:gutter="0"/>
          <w:cols w:space="708"/>
          <w:docGrid w:linePitch="360"/>
        </w:sectPr>
      </w:pPr>
    </w:p>
    <w:p w:rsidR="00541541" w:rsidRPr="00E101B5" w:rsidRDefault="00541541" w:rsidP="00541541">
      <w:pPr>
        <w:shd w:val="clear" w:color="auto" w:fill="FFFFFF"/>
        <w:spacing w:after="240" w:line="390" w:lineRule="atLeast"/>
        <w:rPr>
          <w:rFonts w:ascii="Times New Roman" w:eastAsia="Times New Roman" w:hAnsi="Times New Roman" w:cs="Times New Roman"/>
          <w:color w:val="333333"/>
          <w:sz w:val="24"/>
          <w:szCs w:val="26"/>
          <w:highlight w:val="red"/>
          <w:lang w:val="en-US"/>
        </w:rPr>
      </w:pPr>
      <w:r w:rsidRPr="00E101B5">
        <w:rPr>
          <w:rFonts w:ascii="Times New Roman" w:eastAsia="Times New Roman" w:hAnsi="Times New Roman" w:cs="Times New Roman"/>
          <w:color w:val="333333"/>
          <w:sz w:val="24"/>
          <w:szCs w:val="26"/>
          <w:highlight w:val="red"/>
          <w:lang w:val="en-US"/>
        </w:rPr>
        <w:lastRenderedPageBreak/>
        <w:t>Here's how thermal imaging works:</w:t>
      </w:r>
    </w:p>
    <w:p w:rsidR="00541541" w:rsidRPr="00E101B5" w:rsidRDefault="00541541" w:rsidP="00541541">
      <w:pPr>
        <w:numPr>
          <w:ilvl w:val="0"/>
          <w:numId w:val="45"/>
        </w:numPr>
        <w:shd w:val="clear" w:color="auto" w:fill="FFFFFF"/>
        <w:spacing w:before="100" w:beforeAutospacing="1" w:after="72" w:line="390" w:lineRule="atLeast"/>
        <w:ind w:left="360" w:right="360"/>
        <w:rPr>
          <w:rFonts w:ascii="Times New Roman" w:eastAsia="Times New Roman" w:hAnsi="Times New Roman" w:cs="Times New Roman"/>
          <w:color w:val="333333"/>
          <w:sz w:val="24"/>
          <w:szCs w:val="26"/>
          <w:highlight w:val="red"/>
          <w:lang w:val="en-US"/>
        </w:rPr>
      </w:pPr>
      <w:r w:rsidRPr="00E101B5">
        <w:rPr>
          <w:rFonts w:ascii="Times New Roman" w:eastAsia="Times New Roman" w:hAnsi="Times New Roman" w:cs="Times New Roman"/>
          <w:color w:val="333333"/>
          <w:sz w:val="24"/>
          <w:szCs w:val="26"/>
          <w:highlight w:val="red"/>
          <w:lang w:val="en-US"/>
        </w:rPr>
        <w:t>A special lens focuses the infrared light emitted by all of the objects in view.</w:t>
      </w:r>
    </w:p>
    <w:p w:rsidR="00541541" w:rsidRPr="00E101B5" w:rsidRDefault="00541541" w:rsidP="00541541">
      <w:pPr>
        <w:numPr>
          <w:ilvl w:val="0"/>
          <w:numId w:val="45"/>
        </w:numPr>
        <w:shd w:val="clear" w:color="auto" w:fill="FFFFFF"/>
        <w:spacing w:before="100" w:beforeAutospacing="1" w:after="72" w:line="390" w:lineRule="atLeast"/>
        <w:ind w:left="360" w:right="360"/>
        <w:rPr>
          <w:rFonts w:ascii="Times New Roman" w:eastAsia="Times New Roman" w:hAnsi="Times New Roman" w:cs="Times New Roman"/>
          <w:color w:val="333333"/>
          <w:sz w:val="24"/>
          <w:szCs w:val="26"/>
          <w:highlight w:val="red"/>
          <w:lang w:val="en-US"/>
        </w:rPr>
      </w:pPr>
      <w:r w:rsidRPr="00E101B5">
        <w:rPr>
          <w:rFonts w:ascii="Times New Roman" w:eastAsia="Times New Roman" w:hAnsi="Times New Roman" w:cs="Times New Roman"/>
          <w:color w:val="333333"/>
          <w:sz w:val="24"/>
          <w:szCs w:val="26"/>
          <w:highlight w:val="red"/>
          <w:lang w:val="en-US"/>
        </w:rPr>
        <w:t>The focused light is scanned by a</w:t>
      </w:r>
      <w:r w:rsidRPr="00E101B5">
        <w:rPr>
          <w:rFonts w:ascii="Times New Roman" w:eastAsia="Times New Roman" w:hAnsi="Times New Roman" w:cs="Times New Roman"/>
          <w:color w:val="000000" w:themeColor="text1"/>
          <w:sz w:val="24"/>
          <w:szCs w:val="26"/>
          <w:highlight w:val="red"/>
          <w:lang w:val="en-US"/>
        </w:rPr>
        <w:t> </w:t>
      </w:r>
      <w:hyperlink r:id="rId22" w:history="1">
        <w:r w:rsidRPr="00E101B5">
          <w:rPr>
            <w:rFonts w:ascii="Times New Roman" w:eastAsia="Times New Roman" w:hAnsi="Times New Roman" w:cs="Times New Roman"/>
            <w:color w:val="000000" w:themeColor="text1"/>
            <w:sz w:val="24"/>
            <w:szCs w:val="26"/>
            <w:highlight w:val="red"/>
            <w:lang w:val="en-US"/>
          </w:rPr>
          <w:t>phased array</w:t>
        </w:r>
      </w:hyperlink>
      <w:r w:rsidRPr="00E101B5">
        <w:rPr>
          <w:rFonts w:ascii="Times New Roman" w:eastAsia="Times New Roman" w:hAnsi="Times New Roman" w:cs="Times New Roman"/>
          <w:color w:val="333333"/>
          <w:sz w:val="24"/>
          <w:szCs w:val="26"/>
          <w:highlight w:val="red"/>
          <w:lang w:val="en-US"/>
        </w:rPr>
        <w:t> of infrared-detector elements. The detector elements create a very detailed temperature pattern called a </w:t>
      </w:r>
      <w:proofErr w:type="spellStart"/>
      <w:r w:rsidRPr="00E101B5">
        <w:rPr>
          <w:rFonts w:ascii="Times New Roman" w:eastAsia="Times New Roman" w:hAnsi="Times New Roman" w:cs="Times New Roman"/>
          <w:bCs/>
          <w:color w:val="333333"/>
          <w:sz w:val="24"/>
          <w:szCs w:val="26"/>
          <w:highlight w:val="red"/>
          <w:lang w:val="en-US"/>
        </w:rPr>
        <w:t>thermogram</w:t>
      </w:r>
      <w:proofErr w:type="spellEnd"/>
      <w:r w:rsidRPr="00E101B5">
        <w:rPr>
          <w:rFonts w:ascii="Times New Roman" w:eastAsia="Times New Roman" w:hAnsi="Times New Roman" w:cs="Times New Roman"/>
          <w:color w:val="333333"/>
          <w:sz w:val="24"/>
          <w:szCs w:val="26"/>
          <w:highlight w:val="red"/>
          <w:lang w:val="en-US"/>
        </w:rPr>
        <w:t xml:space="preserve">. It only takes about one-thirtieth of a second for the detector array to obtain the temperature information to make the </w:t>
      </w:r>
      <w:proofErr w:type="spellStart"/>
      <w:r w:rsidRPr="00E101B5">
        <w:rPr>
          <w:rFonts w:ascii="Times New Roman" w:eastAsia="Times New Roman" w:hAnsi="Times New Roman" w:cs="Times New Roman"/>
          <w:color w:val="333333"/>
          <w:sz w:val="24"/>
          <w:szCs w:val="26"/>
          <w:highlight w:val="red"/>
          <w:lang w:val="en-US"/>
        </w:rPr>
        <w:t>thermogram</w:t>
      </w:r>
      <w:proofErr w:type="spellEnd"/>
      <w:r w:rsidRPr="00E101B5">
        <w:rPr>
          <w:rFonts w:ascii="Times New Roman" w:eastAsia="Times New Roman" w:hAnsi="Times New Roman" w:cs="Times New Roman"/>
          <w:color w:val="333333"/>
          <w:sz w:val="24"/>
          <w:szCs w:val="26"/>
          <w:highlight w:val="red"/>
          <w:lang w:val="en-US"/>
        </w:rPr>
        <w:t>. This information is obtained from several thousand points in the field of view of the detector array.</w:t>
      </w:r>
    </w:p>
    <w:p w:rsidR="00541541" w:rsidRPr="00E101B5" w:rsidRDefault="00541541" w:rsidP="00541541">
      <w:pPr>
        <w:numPr>
          <w:ilvl w:val="0"/>
          <w:numId w:val="45"/>
        </w:numPr>
        <w:shd w:val="clear" w:color="auto" w:fill="FFFFFF"/>
        <w:spacing w:before="100" w:beforeAutospacing="1" w:after="72" w:line="390" w:lineRule="atLeast"/>
        <w:ind w:left="360" w:right="360"/>
        <w:rPr>
          <w:rFonts w:ascii="Times New Roman" w:eastAsia="Times New Roman" w:hAnsi="Times New Roman" w:cs="Times New Roman"/>
          <w:color w:val="333333"/>
          <w:sz w:val="24"/>
          <w:szCs w:val="26"/>
          <w:highlight w:val="red"/>
          <w:lang w:val="en-US"/>
        </w:rPr>
      </w:pPr>
      <w:r w:rsidRPr="00E101B5">
        <w:rPr>
          <w:rFonts w:ascii="Times New Roman" w:eastAsia="Times New Roman" w:hAnsi="Times New Roman" w:cs="Times New Roman"/>
          <w:color w:val="333333"/>
          <w:sz w:val="24"/>
          <w:szCs w:val="26"/>
          <w:highlight w:val="red"/>
          <w:lang w:val="en-US"/>
        </w:rPr>
        <w:t xml:space="preserve">The </w:t>
      </w:r>
      <w:proofErr w:type="spellStart"/>
      <w:r w:rsidRPr="00E101B5">
        <w:rPr>
          <w:rFonts w:ascii="Times New Roman" w:eastAsia="Times New Roman" w:hAnsi="Times New Roman" w:cs="Times New Roman"/>
          <w:color w:val="333333"/>
          <w:sz w:val="24"/>
          <w:szCs w:val="26"/>
          <w:highlight w:val="red"/>
          <w:lang w:val="en-US"/>
        </w:rPr>
        <w:t>thermogram</w:t>
      </w:r>
      <w:proofErr w:type="spellEnd"/>
      <w:r w:rsidRPr="00E101B5">
        <w:rPr>
          <w:rFonts w:ascii="Times New Roman" w:eastAsia="Times New Roman" w:hAnsi="Times New Roman" w:cs="Times New Roman"/>
          <w:color w:val="333333"/>
          <w:sz w:val="24"/>
          <w:szCs w:val="26"/>
          <w:highlight w:val="red"/>
          <w:lang w:val="en-US"/>
        </w:rPr>
        <w:t xml:space="preserve"> created by the detector elements is translated into electric impulses.</w:t>
      </w:r>
    </w:p>
    <w:p w:rsidR="00541541" w:rsidRPr="00E101B5" w:rsidRDefault="00541541" w:rsidP="00541541">
      <w:pPr>
        <w:numPr>
          <w:ilvl w:val="0"/>
          <w:numId w:val="45"/>
        </w:numPr>
        <w:shd w:val="clear" w:color="auto" w:fill="FFFFFF"/>
        <w:spacing w:before="100" w:beforeAutospacing="1" w:after="72" w:line="390" w:lineRule="atLeast"/>
        <w:ind w:left="360" w:right="360"/>
        <w:rPr>
          <w:rFonts w:ascii="Times New Roman" w:eastAsia="Times New Roman" w:hAnsi="Times New Roman" w:cs="Times New Roman"/>
          <w:color w:val="333333"/>
          <w:sz w:val="24"/>
          <w:szCs w:val="26"/>
          <w:highlight w:val="red"/>
          <w:lang w:val="en-US"/>
        </w:rPr>
      </w:pPr>
      <w:r w:rsidRPr="00E101B5">
        <w:rPr>
          <w:rFonts w:ascii="Times New Roman" w:eastAsia="Times New Roman" w:hAnsi="Times New Roman" w:cs="Times New Roman"/>
          <w:color w:val="333333"/>
          <w:sz w:val="24"/>
          <w:szCs w:val="26"/>
          <w:highlight w:val="red"/>
          <w:lang w:val="en-US"/>
        </w:rPr>
        <w:t>The impulses are sent to a signal-processing unit, a circuit board with a dedicated chip that translates the information from the elements into data for the display.</w:t>
      </w:r>
    </w:p>
    <w:p w:rsidR="00DA0D0A" w:rsidRPr="00E101B5" w:rsidRDefault="00541541" w:rsidP="00676DDE">
      <w:pPr>
        <w:pStyle w:val="ISIISASFIX"/>
        <w:numPr>
          <w:ilvl w:val="0"/>
          <w:numId w:val="45"/>
        </w:numPr>
        <w:tabs>
          <w:tab w:val="clear" w:pos="720"/>
        </w:tabs>
        <w:ind w:left="360"/>
        <w:rPr>
          <w:highlight w:val="red"/>
          <w:lang w:val="id-ID"/>
        </w:rPr>
      </w:pPr>
      <w:r w:rsidRPr="00E101B5">
        <w:rPr>
          <w:rFonts w:eastAsia="Times New Roman"/>
          <w:color w:val="333333"/>
          <w:szCs w:val="26"/>
          <w:highlight w:val="red"/>
        </w:rPr>
        <w:t>The signal-processing unit sends the information to the display, where it appears as various colors depending on the intensity of the infrared emission. The combination of all the impulses from all of the elements creates the image.</w:t>
      </w:r>
    </w:p>
    <w:p w:rsidR="00DA0D0A" w:rsidRPr="00E101B5" w:rsidRDefault="00DA0D0A" w:rsidP="00DA0D0A">
      <w:pPr>
        <w:pStyle w:val="ISASSUB"/>
        <w:rPr>
          <w:highlight w:val="red"/>
        </w:rPr>
      </w:pPr>
      <w:bookmarkStart w:id="45" w:name="_Toc508567097"/>
      <w:r w:rsidRPr="00E101B5">
        <w:rPr>
          <w:highlight w:val="red"/>
          <w:lang w:val="id-ID"/>
        </w:rPr>
        <w:t xml:space="preserve">III.2 </w:t>
      </w:r>
      <w:r w:rsidRPr="00E101B5">
        <w:rPr>
          <w:highlight w:val="red"/>
        </w:rPr>
        <w:t>Critical Specifications of Thermal Imaging</w:t>
      </w:r>
      <w:bookmarkEnd w:id="45"/>
    </w:p>
    <w:p w:rsidR="00DA0D0A" w:rsidRPr="00E101B5" w:rsidRDefault="00DA0D0A" w:rsidP="001C60C8">
      <w:pPr>
        <w:pStyle w:val="ISIISASFIX"/>
        <w:numPr>
          <w:ilvl w:val="0"/>
          <w:numId w:val="44"/>
        </w:numPr>
        <w:ind w:left="284" w:hanging="284"/>
        <w:rPr>
          <w:highlight w:val="red"/>
        </w:rPr>
      </w:pPr>
      <w:r w:rsidRPr="00E101B5">
        <w:rPr>
          <w:highlight w:val="red"/>
        </w:rPr>
        <w:t>Temperature Range</w:t>
      </w:r>
    </w:p>
    <w:p w:rsidR="00DA0D0A" w:rsidRPr="00E101B5" w:rsidRDefault="00DA0D0A" w:rsidP="00DA0D0A">
      <w:pPr>
        <w:pStyle w:val="ISIISASFIX"/>
        <w:ind w:firstLine="0"/>
        <w:rPr>
          <w:highlight w:val="red"/>
        </w:rPr>
      </w:pPr>
      <w:r w:rsidRPr="00E101B5">
        <w:rPr>
          <w:highlight w:val="red"/>
        </w:rPr>
        <w:t>Temperature range is very important, the outside temperature range will facilitate accommodate facilities that have high temperature equipment such as boilers and steam.</w:t>
      </w:r>
    </w:p>
    <w:p w:rsidR="00DA0D0A" w:rsidRPr="00E101B5" w:rsidRDefault="00DA0D0A" w:rsidP="001C60C8">
      <w:pPr>
        <w:pStyle w:val="ISIISASFIX"/>
        <w:numPr>
          <w:ilvl w:val="0"/>
          <w:numId w:val="44"/>
        </w:numPr>
        <w:ind w:left="284" w:hanging="284"/>
        <w:rPr>
          <w:highlight w:val="red"/>
        </w:rPr>
      </w:pPr>
      <w:r w:rsidRPr="00E101B5">
        <w:rPr>
          <w:highlight w:val="red"/>
        </w:rPr>
        <w:t>Thermal Sensitivity (NETD)</w:t>
      </w:r>
    </w:p>
    <w:p w:rsidR="00425F82" w:rsidRPr="00E101B5" w:rsidRDefault="00DA0D0A" w:rsidP="00DA0D0A">
      <w:pPr>
        <w:pStyle w:val="ISIISASFIX"/>
        <w:ind w:firstLine="0"/>
        <w:rPr>
          <w:highlight w:val="red"/>
        </w:rPr>
      </w:pPr>
      <w:r w:rsidRPr="00E101B5">
        <w:rPr>
          <w:highlight w:val="red"/>
        </w:rPr>
        <w:t xml:space="preserve">Thermal sensitivity, or Noise-Equivalent Temperature Difference (NETD), measures the smallest temperature difference that a thermal imaging camera can detect in the presence of electronic circuit noise. Cameras with a low NETD will </w:t>
      </w:r>
      <w:r w:rsidRPr="00E101B5">
        <w:rPr>
          <w:highlight w:val="red"/>
        </w:rPr>
        <w:lastRenderedPageBreak/>
        <w:t xml:space="preserve">detect smaller temperature differences and provide higher resolution images with increased accuracy. Thermal sensitivity is measured in </w:t>
      </w:r>
      <w:proofErr w:type="spellStart"/>
      <w:proofErr w:type="gramStart"/>
      <w:r w:rsidRPr="00E101B5">
        <w:rPr>
          <w:highlight w:val="red"/>
        </w:rPr>
        <w:t>milliKelvins</w:t>
      </w:r>
      <w:proofErr w:type="spellEnd"/>
      <w:proofErr w:type="gramEnd"/>
      <w:r w:rsidRPr="00E101B5">
        <w:rPr>
          <w:highlight w:val="red"/>
        </w:rPr>
        <w:t xml:space="preserve"> (</w:t>
      </w:r>
      <w:proofErr w:type="spellStart"/>
      <w:r w:rsidRPr="00E101B5">
        <w:rPr>
          <w:highlight w:val="red"/>
        </w:rPr>
        <w:t>mK</w:t>
      </w:r>
      <w:proofErr w:type="spellEnd"/>
      <w:r w:rsidRPr="00E101B5">
        <w:rPr>
          <w:highlight w:val="red"/>
        </w:rPr>
        <w:t>).</w:t>
      </w:r>
    </w:p>
    <w:p w:rsidR="00425F82" w:rsidRPr="00E101B5" w:rsidRDefault="00425F82" w:rsidP="001C60C8">
      <w:pPr>
        <w:pStyle w:val="ISIISASFIX"/>
        <w:numPr>
          <w:ilvl w:val="0"/>
          <w:numId w:val="44"/>
        </w:numPr>
        <w:ind w:left="426" w:hanging="426"/>
        <w:rPr>
          <w:highlight w:val="red"/>
        </w:rPr>
      </w:pPr>
      <w:r w:rsidRPr="00E101B5">
        <w:rPr>
          <w:highlight w:val="red"/>
        </w:rPr>
        <w:t>Resolution</w:t>
      </w:r>
    </w:p>
    <w:p w:rsidR="00FF5623" w:rsidRDefault="00425F82" w:rsidP="00425F82">
      <w:pPr>
        <w:pStyle w:val="ISIISASFIX"/>
        <w:ind w:firstLine="0"/>
      </w:pPr>
      <w:r w:rsidRPr="00E101B5">
        <w:rPr>
          <w:highlight w:val="red"/>
        </w:rPr>
        <w:t xml:space="preserve">Detector resolution plays a pivotal role in image quality of thermal imaging cameras. Higher resolutions provide precise and reliable measurements of smaller targets from further distances, creating sharper thermal images. </w:t>
      </w:r>
      <w:proofErr w:type="gramStart"/>
      <w:r w:rsidRPr="00E101B5">
        <w:rPr>
          <w:highlight w:val="red"/>
        </w:rPr>
        <w:t>The higher the detector resolution, the more accurate the camera.</w:t>
      </w:r>
      <w:proofErr w:type="gramEnd"/>
    </w:p>
    <w:p w:rsidR="00FF5623" w:rsidRPr="00E101B5" w:rsidRDefault="00FF5623" w:rsidP="00FF5623">
      <w:pPr>
        <w:pStyle w:val="ISASSUB"/>
        <w:rPr>
          <w:highlight w:val="red"/>
          <w:lang w:val="id-ID"/>
        </w:rPr>
      </w:pPr>
      <w:bookmarkStart w:id="46" w:name="_Toc508567098"/>
      <w:r>
        <w:rPr>
          <w:lang w:val="id-ID"/>
        </w:rPr>
        <w:t xml:space="preserve">III.3 </w:t>
      </w:r>
      <w:r w:rsidRPr="00E101B5">
        <w:rPr>
          <w:highlight w:val="red"/>
          <w:lang w:val="id-ID"/>
        </w:rPr>
        <w:t>Thermal Imaging Camera Features</w:t>
      </w:r>
      <w:bookmarkEnd w:id="46"/>
    </w:p>
    <w:p w:rsidR="00BB1C2F" w:rsidRDefault="00BB1C2F" w:rsidP="00FF5623">
      <w:pPr>
        <w:pStyle w:val="ISIISASFIX"/>
      </w:pPr>
      <w:r w:rsidRPr="00E101B5">
        <w:rPr>
          <w:highlight w:val="red"/>
        </w:rPr>
        <w:t>Thermal imaging cameras can be purchased with the bare minimum of features that only read the temperature of the fixed center crosshairs on the display or with multiple features that allow the user to select multiple moveable crosshairs and draw comparisons between them to show the high, low and average temperatures on the display. Thermal imaging cameras have user-selectable multiple color palettes, such as black/white, iron or rainbow. The iron palette is most commonly used by home inspectors. The black/white palette helps identify details on an image, and the rainbow palette has the best thermal sensitivity for displaying the differences in temperature. See sample images below of some color palettes.</w:t>
      </w:r>
    </w:p>
    <w:p w:rsidR="00BB1C2F" w:rsidRDefault="00BB1C2F" w:rsidP="00BB1C2F">
      <w:pPr>
        <w:pStyle w:val="ISIISASFIX"/>
        <w:keepNext/>
        <w:ind w:firstLine="0"/>
        <w:jc w:val="center"/>
      </w:pPr>
      <w:r>
        <w:rPr>
          <w:noProof/>
        </w:rPr>
        <w:drawing>
          <wp:inline distT="0" distB="0" distL="0" distR="0">
            <wp:extent cx="303847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24095709214.jpg"/>
                    <pic:cNvPicPr/>
                  </pic:nvPicPr>
                  <pic:blipFill>
                    <a:blip r:embed="rId23">
                      <a:extLst>
                        <a:ext uri="{28A0092B-C50C-407E-A947-70E740481C1C}">
                          <a14:useLocalDpi xmlns:a14="http://schemas.microsoft.com/office/drawing/2010/main" val="0"/>
                        </a:ext>
                      </a:extLst>
                    </a:blip>
                    <a:stretch>
                      <a:fillRect/>
                    </a:stretch>
                  </pic:blipFill>
                  <pic:spPr>
                    <a:xfrm>
                      <a:off x="0" y="0"/>
                      <a:ext cx="3038475" cy="2286000"/>
                    </a:xfrm>
                    <a:prstGeom prst="rect">
                      <a:avLst/>
                    </a:prstGeom>
                  </pic:spPr>
                </pic:pic>
              </a:graphicData>
            </a:graphic>
          </wp:inline>
        </w:drawing>
      </w:r>
    </w:p>
    <w:p w:rsidR="00BB1C2F" w:rsidRPr="00BB1C2F" w:rsidRDefault="00BB1C2F" w:rsidP="00BB1C2F">
      <w:pPr>
        <w:pStyle w:val="ISASGambar"/>
      </w:pPr>
      <w:bookmarkStart w:id="47" w:name="_Toc508567105"/>
      <w:r w:rsidRPr="00BB1C2F">
        <w:t xml:space="preserve">Figure III. </w:t>
      </w:r>
      <w:r w:rsidR="009A6D8F">
        <w:rPr>
          <w:lang w:val="en-US"/>
        </w:rPr>
        <w:t>2</w:t>
      </w:r>
      <w:r w:rsidRPr="00BB1C2F">
        <w:t xml:space="preserve"> Iron palette of fuse bus bar</w:t>
      </w:r>
      <w:bookmarkEnd w:id="47"/>
    </w:p>
    <w:p w:rsidR="00BB1C2F" w:rsidRDefault="00BB1C2F" w:rsidP="00BB1C2F">
      <w:pPr>
        <w:pStyle w:val="ISIISASFIX"/>
        <w:keepNext/>
        <w:ind w:firstLine="0"/>
        <w:jc w:val="center"/>
      </w:pPr>
      <w:r>
        <w:rPr>
          <w:noProof/>
        </w:rPr>
        <w:lastRenderedPageBreak/>
        <w:drawing>
          <wp:inline distT="0" distB="0" distL="0" distR="0">
            <wp:extent cx="3048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24095807518.jpg"/>
                    <pic:cNvPicPr/>
                  </pic:nvPicPr>
                  <pic:blipFill>
                    <a:blip r:embed="rId2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rsidR="00BB1C2F" w:rsidRDefault="00BB1C2F" w:rsidP="00BB1C2F">
      <w:pPr>
        <w:pStyle w:val="ISASGambar"/>
      </w:pPr>
      <w:bookmarkStart w:id="48" w:name="_Toc508567106"/>
      <w:r>
        <w:t xml:space="preserve">Figure III. </w:t>
      </w:r>
      <w:r w:rsidR="009A6D8F">
        <w:rPr>
          <w:lang w:val="en-US"/>
        </w:rPr>
        <w:t>3</w:t>
      </w:r>
      <w:r>
        <w:t xml:space="preserve"> Black or white or gray palette</w:t>
      </w:r>
      <w:bookmarkEnd w:id="48"/>
    </w:p>
    <w:p w:rsidR="00BB1C2F" w:rsidRDefault="00BB1C2F" w:rsidP="00BB1C2F">
      <w:pPr>
        <w:pStyle w:val="ISIISASFIX"/>
        <w:keepNext/>
        <w:ind w:firstLine="0"/>
        <w:jc w:val="center"/>
      </w:pPr>
      <w:r>
        <w:rPr>
          <w:noProof/>
        </w:rPr>
        <w:drawing>
          <wp:inline distT="0" distB="0" distL="0" distR="0">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24095905822.jpg"/>
                    <pic:cNvPicPr/>
                  </pic:nvPicPr>
                  <pic:blipFill>
                    <a:blip r:embed="rId25">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rsidR="008424E7" w:rsidRDefault="00BB1C2F" w:rsidP="008424E7">
      <w:pPr>
        <w:pStyle w:val="ISASGambar"/>
      </w:pPr>
      <w:bookmarkStart w:id="49" w:name="_Toc508567107"/>
      <w:r>
        <w:t xml:space="preserve">Figure III. </w:t>
      </w:r>
      <w:r w:rsidR="009A6D8F">
        <w:rPr>
          <w:lang w:val="en-US"/>
        </w:rPr>
        <w:t>4</w:t>
      </w:r>
      <w:r>
        <w:t xml:space="preserve"> Rainbow </w:t>
      </w:r>
      <w:proofErr w:type="gramStart"/>
      <w:r>
        <w:t>palette</w:t>
      </w:r>
      <w:bookmarkEnd w:id="49"/>
      <w:proofErr w:type="gramEnd"/>
    </w:p>
    <w:p w:rsidR="0007383B" w:rsidRDefault="0007383B" w:rsidP="008424E7">
      <w:pPr>
        <w:pStyle w:val="ISASSUB"/>
        <w:rPr>
          <w:lang w:val="id-ID"/>
        </w:rPr>
      </w:pPr>
    </w:p>
    <w:p w:rsidR="0007383B" w:rsidRDefault="0007383B" w:rsidP="008424E7">
      <w:pPr>
        <w:pStyle w:val="ISASSUB"/>
        <w:rPr>
          <w:lang w:val="id-ID"/>
        </w:rPr>
      </w:pPr>
    </w:p>
    <w:p w:rsidR="0007383B" w:rsidRDefault="0007383B" w:rsidP="008424E7">
      <w:pPr>
        <w:pStyle w:val="ISASSUB"/>
        <w:rPr>
          <w:lang w:val="id-ID"/>
        </w:rPr>
      </w:pPr>
    </w:p>
    <w:p w:rsidR="0007383B" w:rsidRDefault="0007383B" w:rsidP="008424E7">
      <w:pPr>
        <w:pStyle w:val="ISASSUB"/>
        <w:rPr>
          <w:lang w:val="id-ID"/>
        </w:rPr>
      </w:pPr>
    </w:p>
    <w:p w:rsidR="0007383B" w:rsidRDefault="0007383B" w:rsidP="008424E7">
      <w:pPr>
        <w:pStyle w:val="ISASSUB"/>
        <w:rPr>
          <w:lang w:val="id-ID"/>
        </w:rPr>
      </w:pPr>
    </w:p>
    <w:p w:rsidR="0007383B" w:rsidRDefault="0007383B" w:rsidP="008424E7">
      <w:pPr>
        <w:pStyle w:val="ISASSUB"/>
        <w:rPr>
          <w:lang w:val="id-ID"/>
        </w:rPr>
      </w:pPr>
    </w:p>
    <w:p w:rsidR="0007383B" w:rsidRDefault="0007383B" w:rsidP="008424E7">
      <w:pPr>
        <w:pStyle w:val="ISASSUB"/>
        <w:rPr>
          <w:lang w:val="id-ID"/>
        </w:rPr>
      </w:pPr>
    </w:p>
    <w:p w:rsidR="008424E7" w:rsidRDefault="008424E7" w:rsidP="008424E7">
      <w:pPr>
        <w:pStyle w:val="ISASSUB"/>
      </w:pPr>
      <w:bookmarkStart w:id="50" w:name="_Toc508567099"/>
      <w:r>
        <w:rPr>
          <w:lang w:val="id-ID"/>
        </w:rPr>
        <w:lastRenderedPageBreak/>
        <w:t>III.</w:t>
      </w:r>
      <w:r>
        <w:t>4</w:t>
      </w:r>
      <w:r>
        <w:rPr>
          <w:lang w:val="id-ID"/>
        </w:rPr>
        <w:t xml:space="preserve"> </w:t>
      </w:r>
      <w:r>
        <w:t>Analysis SWOT</w:t>
      </w:r>
      <w:bookmarkEnd w:id="50"/>
    </w:p>
    <w:p w:rsidR="008424E7" w:rsidRPr="00E101B5" w:rsidRDefault="008424E7" w:rsidP="00581D36">
      <w:pPr>
        <w:pStyle w:val="ISASISI0"/>
        <w:numPr>
          <w:ilvl w:val="0"/>
          <w:numId w:val="47"/>
        </w:numPr>
        <w:ind w:left="426" w:hanging="426"/>
        <w:rPr>
          <w:highlight w:val="green"/>
        </w:rPr>
      </w:pPr>
      <w:r w:rsidRPr="00E101B5">
        <w:rPr>
          <w:highlight w:val="green"/>
        </w:rPr>
        <w:t>Strengths</w:t>
      </w:r>
    </w:p>
    <w:p w:rsidR="008424E7" w:rsidRPr="00E101B5" w:rsidRDefault="008424E7" w:rsidP="00661753">
      <w:pPr>
        <w:pStyle w:val="ISIISASFIX"/>
        <w:numPr>
          <w:ilvl w:val="0"/>
          <w:numId w:val="48"/>
        </w:numPr>
        <w:ind w:left="851" w:hanging="284"/>
        <w:rPr>
          <w:highlight w:val="green"/>
        </w:rPr>
      </w:pPr>
      <w:r w:rsidRPr="00E101B5">
        <w:rPr>
          <w:highlight w:val="green"/>
        </w:rPr>
        <w:t>Can see an object in the dark.</w:t>
      </w:r>
    </w:p>
    <w:p w:rsidR="008424E7" w:rsidRPr="00E101B5" w:rsidRDefault="008424E7" w:rsidP="00661753">
      <w:pPr>
        <w:pStyle w:val="ISIISASFIX"/>
        <w:numPr>
          <w:ilvl w:val="0"/>
          <w:numId w:val="48"/>
        </w:numPr>
        <w:ind w:left="851" w:hanging="284"/>
        <w:rPr>
          <w:highlight w:val="green"/>
        </w:rPr>
      </w:pPr>
      <w:r w:rsidRPr="00E101B5">
        <w:rPr>
          <w:highlight w:val="green"/>
        </w:rPr>
        <w:t>Can reduce the risk of accidents in the industry.</w:t>
      </w:r>
    </w:p>
    <w:p w:rsidR="008424E7" w:rsidRPr="00E101B5" w:rsidRDefault="008424E7" w:rsidP="00661753">
      <w:pPr>
        <w:pStyle w:val="ISIISASFIX"/>
        <w:numPr>
          <w:ilvl w:val="0"/>
          <w:numId w:val="48"/>
        </w:numPr>
        <w:ind w:left="851" w:hanging="284"/>
        <w:rPr>
          <w:highlight w:val="green"/>
        </w:rPr>
      </w:pPr>
      <w:r w:rsidRPr="00E101B5">
        <w:rPr>
          <w:highlight w:val="green"/>
        </w:rPr>
        <w:t>Can be used to detect living creatures in ports.</w:t>
      </w:r>
    </w:p>
    <w:p w:rsidR="008424E7" w:rsidRPr="00E101B5" w:rsidRDefault="008424E7" w:rsidP="00581D36">
      <w:pPr>
        <w:pStyle w:val="ISIISASFIX"/>
        <w:numPr>
          <w:ilvl w:val="0"/>
          <w:numId w:val="47"/>
        </w:numPr>
        <w:ind w:left="426" w:hanging="426"/>
        <w:rPr>
          <w:highlight w:val="green"/>
        </w:rPr>
      </w:pPr>
      <w:r w:rsidRPr="00E101B5">
        <w:rPr>
          <w:highlight w:val="green"/>
          <w:shd w:val="clear" w:color="auto" w:fill="FFFFFF"/>
        </w:rPr>
        <w:t>Weaknesses</w:t>
      </w:r>
    </w:p>
    <w:p w:rsidR="008424E7" w:rsidRPr="00E101B5" w:rsidRDefault="008424E7" w:rsidP="00661753">
      <w:pPr>
        <w:pStyle w:val="ISIISASFIX"/>
        <w:numPr>
          <w:ilvl w:val="0"/>
          <w:numId w:val="49"/>
        </w:numPr>
        <w:ind w:left="851" w:hanging="284"/>
        <w:rPr>
          <w:highlight w:val="green"/>
        </w:rPr>
      </w:pPr>
      <w:r w:rsidRPr="00E101B5">
        <w:rPr>
          <w:highlight w:val="green"/>
        </w:rPr>
        <w:t>The price of devices that support thermal imaging is expensive.</w:t>
      </w:r>
    </w:p>
    <w:p w:rsidR="008424E7" w:rsidRPr="00E101B5" w:rsidRDefault="008424E7" w:rsidP="00661753">
      <w:pPr>
        <w:pStyle w:val="ISIISASFIX"/>
        <w:numPr>
          <w:ilvl w:val="0"/>
          <w:numId w:val="49"/>
        </w:numPr>
        <w:ind w:left="851" w:hanging="284"/>
        <w:rPr>
          <w:highlight w:val="green"/>
        </w:rPr>
      </w:pPr>
      <w:r w:rsidRPr="00E101B5">
        <w:rPr>
          <w:highlight w:val="green"/>
        </w:rPr>
        <w:t>Resolution of small camera results, most have a resolution of 640 × 480.</w:t>
      </w:r>
    </w:p>
    <w:p w:rsidR="008424E7" w:rsidRPr="00E101B5" w:rsidRDefault="008424E7" w:rsidP="00661753">
      <w:pPr>
        <w:pStyle w:val="ISIISASFIX"/>
        <w:numPr>
          <w:ilvl w:val="0"/>
          <w:numId w:val="49"/>
        </w:numPr>
        <w:ind w:left="851" w:hanging="284"/>
        <w:rPr>
          <w:highlight w:val="green"/>
        </w:rPr>
      </w:pPr>
      <w:r w:rsidRPr="00E101B5">
        <w:rPr>
          <w:highlight w:val="green"/>
        </w:rPr>
        <w:t>A little guidebook on thermal imaging.</w:t>
      </w:r>
    </w:p>
    <w:p w:rsidR="008424E7" w:rsidRPr="00E101B5" w:rsidRDefault="008424E7" w:rsidP="00661753">
      <w:pPr>
        <w:pStyle w:val="ISIISASFIX"/>
        <w:numPr>
          <w:ilvl w:val="0"/>
          <w:numId w:val="49"/>
        </w:numPr>
        <w:ind w:left="851" w:hanging="284"/>
        <w:rPr>
          <w:highlight w:val="green"/>
        </w:rPr>
      </w:pPr>
      <w:r w:rsidRPr="00E101B5">
        <w:rPr>
          <w:highlight w:val="green"/>
        </w:rPr>
        <w:t>It is difficult to determine the accurate results of thermal imaging because it requires experience and knowledge to judge it.</w:t>
      </w:r>
    </w:p>
    <w:p w:rsidR="008424E7" w:rsidRPr="00E101B5" w:rsidRDefault="008424E7" w:rsidP="00654C00">
      <w:pPr>
        <w:pStyle w:val="ISIISASFIX"/>
        <w:numPr>
          <w:ilvl w:val="0"/>
          <w:numId w:val="47"/>
        </w:numPr>
        <w:ind w:left="426" w:hanging="426"/>
        <w:rPr>
          <w:highlight w:val="green"/>
        </w:rPr>
      </w:pPr>
      <w:r w:rsidRPr="00E101B5">
        <w:rPr>
          <w:highlight w:val="green"/>
          <w:shd w:val="clear" w:color="auto" w:fill="FFFFFF"/>
        </w:rPr>
        <w:t>Opportunities</w:t>
      </w:r>
    </w:p>
    <w:p w:rsidR="008424E7" w:rsidRPr="00E101B5" w:rsidRDefault="008424E7" w:rsidP="00661753">
      <w:pPr>
        <w:pStyle w:val="ISIISASFIX"/>
        <w:numPr>
          <w:ilvl w:val="0"/>
          <w:numId w:val="50"/>
        </w:numPr>
        <w:ind w:left="851" w:hanging="284"/>
        <w:rPr>
          <w:highlight w:val="green"/>
        </w:rPr>
      </w:pPr>
      <w:r w:rsidRPr="00E101B5">
        <w:rPr>
          <w:highlight w:val="green"/>
        </w:rPr>
        <w:t>Can be further developed in modern life.</w:t>
      </w:r>
    </w:p>
    <w:p w:rsidR="008424E7" w:rsidRPr="00E101B5" w:rsidRDefault="008424E7" w:rsidP="00654C00">
      <w:pPr>
        <w:pStyle w:val="ISIISASFIX"/>
        <w:numPr>
          <w:ilvl w:val="0"/>
          <w:numId w:val="47"/>
        </w:numPr>
        <w:ind w:left="426" w:hanging="426"/>
        <w:rPr>
          <w:highlight w:val="green"/>
        </w:rPr>
      </w:pPr>
      <w:r w:rsidRPr="00E101B5">
        <w:rPr>
          <w:highlight w:val="green"/>
          <w:shd w:val="clear" w:color="auto" w:fill="FFFFFF"/>
        </w:rPr>
        <w:t>Threats</w:t>
      </w:r>
    </w:p>
    <w:p w:rsidR="008424E7" w:rsidRPr="00E101B5" w:rsidRDefault="008424E7" w:rsidP="00661753">
      <w:pPr>
        <w:pStyle w:val="ISIISASFIX"/>
        <w:numPr>
          <w:ilvl w:val="0"/>
          <w:numId w:val="50"/>
        </w:numPr>
        <w:ind w:left="851" w:hanging="284"/>
        <w:rPr>
          <w:highlight w:val="green"/>
        </w:rPr>
      </w:pPr>
      <w:r w:rsidRPr="00E101B5">
        <w:rPr>
          <w:highlight w:val="green"/>
        </w:rPr>
        <w:t>Because it is easy to develop it should be more see the problems in the environment so as not to lose in competing.</w:t>
      </w:r>
    </w:p>
    <w:p w:rsidR="0096435E" w:rsidRPr="00045D67" w:rsidRDefault="0096435E" w:rsidP="008424E7">
      <w:pPr>
        <w:pStyle w:val="ISASSUB"/>
      </w:pPr>
      <w:r>
        <w:br w:type="page"/>
      </w:r>
    </w:p>
    <w:p w:rsidR="003A0F88" w:rsidRDefault="003A0F88" w:rsidP="006F619A">
      <w:pPr>
        <w:pStyle w:val="ISASBAB"/>
        <w:sectPr w:rsidR="003A0F88" w:rsidSect="00AC68B2">
          <w:headerReference w:type="default" r:id="rId26"/>
          <w:footerReference w:type="default" r:id="rId27"/>
          <w:pgSz w:w="11906" w:h="16838"/>
          <w:pgMar w:top="2268" w:right="1701" w:bottom="1701" w:left="2268" w:header="709" w:footer="709" w:gutter="0"/>
          <w:cols w:space="708"/>
          <w:docGrid w:linePitch="360"/>
        </w:sectPr>
      </w:pPr>
    </w:p>
    <w:p w:rsidR="001F2F1B" w:rsidRDefault="0096435E" w:rsidP="006F619A">
      <w:pPr>
        <w:pStyle w:val="ISASBAB"/>
      </w:pPr>
      <w:bookmarkStart w:id="51" w:name="_Toc492901143"/>
      <w:bookmarkStart w:id="52" w:name="_Toc508567100"/>
      <w:r>
        <w:lastRenderedPageBreak/>
        <w:t>CHAPTER IV</w:t>
      </w:r>
      <w:bookmarkEnd w:id="51"/>
      <w:bookmarkEnd w:id="52"/>
    </w:p>
    <w:p w:rsidR="0096435E" w:rsidRDefault="00520D24" w:rsidP="006F619A">
      <w:pPr>
        <w:pStyle w:val="ISASBAB"/>
      </w:pPr>
      <w:bookmarkStart w:id="53" w:name="_Toc492901144"/>
      <w:bookmarkStart w:id="54" w:name="_Toc508567101"/>
      <w:r>
        <w:t>CONC</w:t>
      </w:r>
      <w:r w:rsidR="0096435E">
        <w:t>LUSION AND SUGGESTION</w:t>
      </w:r>
      <w:bookmarkEnd w:id="53"/>
      <w:bookmarkEnd w:id="54"/>
    </w:p>
    <w:p w:rsidR="001D0531" w:rsidRDefault="00520D24" w:rsidP="00520D24">
      <w:pPr>
        <w:pStyle w:val="ISASSUB"/>
        <w:rPr>
          <w:lang w:val="id-ID"/>
        </w:rPr>
      </w:pPr>
      <w:bookmarkStart w:id="55" w:name="_Toc508567102"/>
      <w:r>
        <w:rPr>
          <w:lang w:val="id-ID"/>
        </w:rPr>
        <w:t>IV.1 Conclusion</w:t>
      </w:r>
      <w:bookmarkEnd w:id="55"/>
    </w:p>
    <w:p w:rsidR="00EF2B2D" w:rsidRDefault="0008052E" w:rsidP="00EF2B2D">
      <w:pPr>
        <w:pStyle w:val="ISIISASFIX"/>
      </w:pPr>
      <w:r w:rsidRPr="0008052E">
        <w:rPr>
          <w:lang w:val="id-ID"/>
        </w:rPr>
        <w:t xml:space="preserve">Thermography or thermal imaging is a technique when the invisible infrared energy emitted by an object is converted into a visual image of heat. Where first used thermal imaging for military needs, but now thermal imaging is widely used for security systems that one of them is to check the goods at the port to avoid illegal goods </w:t>
      </w:r>
      <w:r>
        <w:rPr>
          <w:lang w:val="id-ID"/>
        </w:rPr>
        <w:t>such as rare animals and others</w:t>
      </w:r>
      <w:r w:rsidR="00EF2B2D" w:rsidRPr="00EF2B2D">
        <w:t>.</w:t>
      </w:r>
    </w:p>
    <w:p w:rsidR="00E51459" w:rsidRPr="00E51459" w:rsidRDefault="00520D24" w:rsidP="00E51459">
      <w:pPr>
        <w:pStyle w:val="ISASSUB"/>
        <w:rPr>
          <w:lang w:val="id-ID"/>
        </w:rPr>
      </w:pPr>
      <w:bookmarkStart w:id="56" w:name="_Toc508567103"/>
      <w:r>
        <w:rPr>
          <w:lang w:val="id-ID"/>
        </w:rPr>
        <w:t>IV.2 Suggestion</w:t>
      </w:r>
      <w:bookmarkEnd w:id="56"/>
    </w:p>
    <w:p w:rsidR="001D0531" w:rsidRPr="001F273A" w:rsidRDefault="0008052E" w:rsidP="001F273A">
      <w:pPr>
        <w:pStyle w:val="ISIISASFIX"/>
      </w:pPr>
      <w:r w:rsidRPr="0008052E">
        <w:t>The author hopes to have more guidebooks on thermal imaging as it is difficult to get accurate results from thermal imaging, which requires experience a</w:t>
      </w:r>
      <w:r>
        <w:t>nd knowledge of thermal imaging</w:t>
      </w:r>
      <w:r w:rsidR="001F273A" w:rsidRPr="001F273A">
        <w:t>.</w:t>
      </w:r>
      <w:r w:rsidR="001D0531" w:rsidRPr="001F273A">
        <w:br w:type="page"/>
      </w:r>
    </w:p>
    <w:p w:rsidR="0058575D" w:rsidRDefault="0058575D" w:rsidP="001D0531">
      <w:pPr>
        <w:pStyle w:val="ISASBAB"/>
        <w:sectPr w:rsidR="0058575D" w:rsidSect="003A0F88">
          <w:headerReference w:type="default" r:id="rId28"/>
          <w:footerReference w:type="default" r:id="rId29"/>
          <w:pgSz w:w="11906" w:h="16838"/>
          <w:pgMar w:top="2268" w:right="1701" w:bottom="1701" w:left="2268" w:header="709" w:footer="709" w:gutter="0"/>
          <w:cols w:space="708"/>
          <w:docGrid w:linePitch="360"/>
        </w:sectPr>
      </w:pPr>
    </w:p>
    <w:p w:rsidR="005550FF" w:rsidRDefault="001D0531" w:rsidP="00AD135A">
      <w:pPr>
        <w:pStyle w:val="ISASBAB"/>
      </w:pPr>
      <w:bookmarkStart w:id="57" w:name="_Toc492901147"/>
      <w:bookmarkStart w:id="58" w:name="_Toc508567104"/>
      <w:r>
        <w:lastRenderedPageBreak/>
        <w:t>BIBLIOGRAPHY</w:t>
      </w:r>
      <w:bookmarkEnd w:id="57"/>
      <w:bookmarkEnd w:id="58"/>
    </w:p>
    <w:p w:rsidR="005C2EEF" w:rsidRDefault="00D46AA7" w:rsidP="005C2EEF">
      <w:pPr>
        <w:pStyle w:val="ISIISASFIX"/>
        <w:numPr>
          <w:ilvl w:val="0"/>
          <w:numId w:val="41"/>
        </w:numPr>
        <w:rPr>
          <w:lang w:val="id-ID"/>
        </w:rPr>
      </w:pPr>
      <w:r w:rsidRPr="00D46AA7">
        <w:rPr>
          <w:lang w:val="id-ID"/>
        </w:rPr>
        <w:t>Davis. 2012</w:t>
      </w:r>
      <w:r w:rsidR="005C2EEF" w:rsidRPr="00D46AA7">
        <w:rPr>
          <w:lang w:val="id-ID"/>
        </w:rPr>
        <w:t xml:space="preserve">. </w:t>
      </w:r>
      <w:r w:rsidRPr="00D46AA7">
        <w:rPr>
          <w:lang w:val="id-ID"/>
        </w:rPr>
        <w:t>Thermal Imaging Technical Resource</w:t>
      </w:r>
    </w:p>
    <w:p w:rsidR="00D46AA7" w:rsidRDefault="007773C2" w:rsidP="00D46AA7">
      <w:pPr>
        <w:pStyle w:val="ISIISASFIX"/>
        <w:numPr>
          <w:ilvl w:val="0"/>
          <w:numId w:val="41"/>
        </w:numPr>
        <w:rPr>
          <w:lang w:val="id-ID"/>
        </w:rPr>
      </w:pPr>
      <w:hyperlink r:id="rId30" w:history="1">
        <w:r w:rsidR="00D46AA7" w:rsidRPr="00B26A38">
          <w:rPr>
            <w:rStyle w:val="Hyperlink"/>
            <w:lang w:val="id-ID"/>
          </w:rPr>
          <w:t>http://www.ecmweb.com/test-amp-measurement/language-heat</w:t>
        </w:r>
      </w:hyperlink>
      <w:r w:rsidR="00D46AA7">
        <w:rPr>
          <w:lang w:val="id-ID"/>
        </w:rPr>
        <w:t xml:space="preserve"> [06-03-2018]</w:t>
      </w:r>
    </w:p>
    <w:p w:rsidR="00D46AA7" w:rsidRDefault="007773C2" w:rsidP="00D46AA7">
      <w:pPr>
        <w:pStyle w:val="ISIISASFIX"/>
        <w:numPr>
          <w:ilvl w:val="0"/>
          <w:numId w:val="41"/>
        </w:numPr>
        <w:rPr>
          <w:lang w:val="id-ID"/>
        </w:rPr>
      </w:pPr>
      <w:hyperlink r:id="rId31" w:history="1">
        <w:r w:rsidR="00D46AA7" w:rsidRPr="00B26A38">
          <w:rPr>
            <w:rStyle w:val="Hyperlink"/>
            <w:lang w:val="id-ID"/>
          </w:rPr>
          <w:t>http://www.instructables.com/id/Basics-of-Thermal-Imaging/</w:t>
        </w:r>
      </w:hyperlink>
      <w:r w:rsidR="00D46AA7">
        <w:rPr>
          <w:lang w:val="id-ID"/>
        </w:rPr>
        <w:t xml:space="preserve"> [06-03-2018]</w:t>
      </w:r>
    </w:p>
    <w:p w:rsidR="00D46AA7" w:rsidRDefault="007773C2" w:rsidP="00D46AA7">
      <w:pPr>
        <w:pStyle w:val="ISIISASFIX"/>
        <w:numPr>
          <w:ilvl w:val="0"/>
          <w:numId w:val="41"/>
        </w:numPr>
        <w:rPr>
          <w:lang w:val="id-ID"/>
        </w:rPr>
      </w:pPr>
      <w:hyperlink r:id="rId32" w:history="1">
        <w:r w:rsidR="00D46AA7" w:rsidRPr="00B26A38">
          <w:rPr>
            <w:rStyle w:val="Hyperlink"/>
            <w:lang w:val="id-ID"/>
          </w:rPr>
          <w:t>http://www.nightvision.com.au/how-thermal-imaging-works</w:t>
        </w:r>
      </w:hyperlink>
      <w:r w:rsidR="00D46AA7">
        <w:rPr>
          <w:lang w:val="id-ID"/>
        </w:rPr>
        <w:t xml:space="preserve"> [07-03-2018]</w:t>
      </w:r>
    </w:p>
    <w:p w:rsidR="00D46AA7" w:rsidRDefault="007773C2" w:rsidP="00D46AA7">
      <w:pPr>
        <w:pStyle w:val="ISIISASFIX"/>
        <w:numPr>
          <w:ilvl w:val="0"/>
          <w:numId w:val="41"/>
        </w:numPr>
        <w:rPr>
          <w:lang w:val="id-ID"/>
        </w:rPr>
      </w:pPr>
      <w:hyperlink r:id="rId33" w:history="1">
        <w:r w:rsidR="00D46AA7" w:rsidRPr="00B26A38">
          <w:rPr>
            <w:rStyle w:val="Hyperlink"/>
            <w:lang w:val="id-ID"/>
          </w:rPr>
          <w:t>https://www.securitysales.com/surveillance/history-of-thermal-imaging/2/</w:t>
        </w:r>
      </w:hyperlink>
      <w:r w:rsidR="00D46AA7">
        <w:rPr>
          <w:lang w:val="id-ID"/>
        </w:rPr>
        <w:t xml:space="preserve"> [07-03-2018]</w:t>
      </w:r>
    </w:p>
    <w:p w:rsidR="00525F59" w:rsidRPr="001B7D97" w:rsidRDefault="007773C2" w:rsidP="001B7D97">
      <w:pPr>
        <w:pStyle w:val="ISIISASFIX"/>
        <w:numPr>
          <w:ilvl w:val="0"/>
          <w:numId w:val="41"/>
        </w:numPr>
        <w:rPr>
          <w:lang w:val="id-ID"/>
        </w:rPr>
      </w:pPr>
      <w:hyperlink r:id="rId34" w:history="1">
        <w:r w:rsidR="00D46AA7" w:rsidRPr="00B26A38">
          <w:rPr>
            <w:rStyle w:val="Hyperlink"/>
            <w:lang w:val="id-ID"/>
          </w:rPr>
          <w:t>http://www.whatis.techtarget.com/definition/thermal-imaging</w:t>
        </w:r>
      </w:hyperlink>
      <w:r w:rsidR="00D46AA7">
        <w:rPr>
          <w:lang w:val="id-ID"/>
        </w:rPr>
        <w:t xml:space="preserve"> [07-03-2018]</w:t>
      </w:r>
      <w:bookmarkStart w:id="59" w:name="_GoBack"/>
      <w:bookmarkEnd w:id="59"/>
    </w:p>
    <w:sectPr w:rsidR="00525F59" w:rsidRPr="001B7D97" w:rsidSect="003A0F88">
      <w:headerReference w:type="default" r:id="rId35"/>
      <w:footerReference w:type="default" r:id="rId36"/>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3C2" w:rsidRDefault="007773C2" w:rsidP="00E60321">
      <w:pPr>
        <w:spacing w:after="0" w:line="240" w:lineRule="auto"/>
      </w:pPr>
      <w:r>
        <w:separator/>
      </w:r>
    </w:p>
  </w:endnote>
  <w:endnote w:type="continuationSeparator" w:id="0">
    <w:p w:rsidR="007773C2" w:rsidRDefault="007773C2" w:rsidP="00E6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5276465"/>
      <w:docPartObj>
        <w:docPartGallery w:val="Page Numbers (Bottom of Page)"/>
        <w:docPartUnique/>
      </w:docPartObj>
    </w:sdtPr>
    <w:sdtEndPr>
      <w:rPr>
        <w:noProof/>
      </w:rPr>
    </w:sdtEndPr>
    <w:sdtContent>
      <w:p w:rsidR="00581D36" w:rsidRDefault="00581D36">
        <w:pPr>
          <w:pStyle w:val="Footer"/>
          <w:jc w:val="center"/>
        </w:pPr>
        <w:r>
          <w:fldChar w:fldCharType="begin"/>
        </w:r>
        <w:r>
          <w:instrText xml:space="preserve"> PAGE   \* MERGEFORMAT </w:instrText>
        </w:r>
        <w:r>
          <w:fldChar w:fldCharType="separate"/>
        </w:r>
        <w:r w:rsidR="00E101B5">
          <w:rPr>
            <w:noProof/>
          </w:rPr>
          <w:t>iii</w:t>
        </w:r>
        <w:r>
          <w:rPr>
            <w:noProof/>
          </w:rPr>
          <w:fldChar w:fldCharType="end"/>
        </w:r>
      </w:p>
    </w:sdtContent>
  </w:sdt>
  <w:p w:rsidR="00581D36" w:rsidRDefault="00581D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086558"/>
      <w:docPartObj>
        <w:docPartGallery w:val="Page Numbers (Bottom of Page)"/>
        <w:docPartUnique/>
      </w:docPartObj>
    </w:sdtPr>
    <w:sdtEndPr>
      <w:rPr>
        <w:noProof/>
      </w:rPr>
    </w:sdtEndPr>
    <w:sdtContent>
      <w:p w:rsidR="00581D36" w:rsidRDefault="00581D36">
        <w:pPr>
          <w:pStyle w:val="Footer"/>
          <w:jc w:val="center"/>
        </w:pPr>
        <w:r>
          <w:fldChar w:fldCharType="begin"/>
        </w:r>
        <w:r>
          <w:instrText xml:space="preserve"> PAGE   \* MERGEFORMAT </w:instrText>
        </w:r>
        <w:r>
          <w:fldChar w:fldCharType="separate"/>
        </w:r>
        <w:r w:rsidR="00E101B5">
          <w:rPr>
            <w:noProof/>
          </w:rPr>
          <w:t>1</w:t>
        </w:r>
        <w:r>
          <w:rPr>
            <w:noProof/>
          </w:rPr>
          <w:fldChar w:fldCharType="end"/>
        </w:r>
      </w:p>
    </w:sdtContent>
  </w:sdt>
  <w:p w:rsidR="00581D36" w:rsidRDefault="00581D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6" w:rsidRDefault="00581D3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09809"/>
      <w:docPartObj>
        <w:docPartGallery w:val="Page Numbers (Bottom of Page)"/>
        <w:docPartUnique/>
      </w:docPartObj>
    </w:sdtPr>
    <w:sdtEndPr>
      <w:rPr>
        <w:noProof/>
      </w:rPr>
    </w:sdtEndPr>
    <w:sdtContent>
      <w:p w:rsidR="00581D36" w:rsidRDefault="00581D36">
        <w:pPr>
          <w:pStyle w:val="Footer"/>
          <w:jc w:val="center"/>
        </w:pPr>
        <w:r>
          <w:fldChar w:fldCharType="begin"/>
        </w:r>
        <w:r>
          <w:instrText xml:space="preserve"> PAGE   \* MERGEFORMAT </w:instrText>
        </w:r>
        <w:r>
          <w:fldChar w:fldCharType="separate"/>
        </w:r>
        <w:r w:rsidR="00E101B5">
          <w:rPr>
            <w:noProof/>
          </w:rPr>
          <w:t>4</w:t>
        </w:r>
        <w:r>
          <w:rPr>
            <w:noProof/>
          </w:rPr>
          <w:fldChar w:fldCharType="end"/>
        </w:r>
      </w:p>
    </w:sdtContent>
  </w:sdt>
  <w:p w:rsidR="00581D36" w:rsidRDefault="00581D3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6" w:rsidRDefault="00581D3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071445"/>
      <w:docPartObj>
        <w:docPartGallery w:val="Page Numbers (Bottom of Page)"/>
        <w:docPartUnique/>
      </w:docPartObj>
    </w:sdtPr>
    <w:sdtEndPr>
      <w:rPr>
        <w:noProof/>
      </w:rPr>
    </w:sdtEndPr>
    <w:sdtContent>
      <w:p w:rsidR="00581D36" w:rsidRDefault="00581D36">
        <w:pPr>
          <w:pStyle w:val="Footer"/>
          <w:jc w:val="center"/>
        </w:pPr>
        <w:r>
          <w:fldChar w:fldCharType="begin"/>
        </w:r>
        <w:r>
          <w:instrText xml:space="preserve"> PAGE   \* MERGEFORMAT </w:instrText>
        </w:r>
        <w:r>
          <w:fldChar w:fldCharType="separate"/>
        </w:r>
        <w:r w:rsidR="00E101B5">
          <w:rPr>
            <w:noProof/>
          </w:rPr>
          <w:t>7</w:t>
        </w:r>
        <w:r>
          <w:rPr>
            <w:noProof/>
          </w:rPr>
          <w:fldChar w:fldCharType="end"/>
        </w:r>
      </w:p>
    </w:sdtContent>
  </w:sdt>
  <w:p w:rsidR="00581D36" w:rsidRDefault="00581D3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6" w:rsidRDefault="00581D3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417577"/>
      <w:docPartObj>
        <w:docPartGallery w:val="Page Numbers (Bottom of Page)"/>
        <w:docPartUnique/>
      </w:docPartObj>
    </w:sdtPr>
    <w:sdtEndPr>
      <w:rPr>
        <w:noProof/>
      </w:rPr>
    </w:sdtEndPr>
    <w:sdtContent>
      <w:p w:rsidR="00581D36" w:rsidRDefault="00581D36">
        <w:pPr>
          <w:pStyle w:val="Footer"/>
          <w:jc w:val="center"/>
        </w:pPr>
        <w:r>
          <w:fldChar w:fldCharType="begin"/>
        </w:r>
        <w:r>
          <w:instrText xml:space="preserve"> PAGE   \* MERGEFORMAT </w:instrText>
        </w:r>
        <w:r>
          <w:fldChar w:fldCharType="separate"/>
        </w:r>
        <w:r w:rsidR="00E101B5">
          <w:rPr>
            <w:noProof/>
          </w:rPr>
          <w:t>12</w:t>
        </w:r>
        <w:r>
          <w:rPr>
            <w:noProof/>
          </w:rPr>
          <w:fldChar w:fldCharType="end"/>
        </w:r>
      </w:p>
    </w:sdtContent>
  </w:sdt>
  <w:p w:rsidR="00581D36" w:rsidRDefault="00581D3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196021"/>
      <w:docPartObj>
        <w:docPartGallery w:val="Page Numbers (Bottom of Page)"/>
        <w:docPartUnique/>
      </w:docPartObj>
    </w:sdtPr>
    <w:sdtEndPr>
      <w:rPr>
        <w:noProof/>
      </w:rPr>
    </w:sdtEndPr>
    <w:sdtContent>
      <w:p w:rsidR="00581D36" w:rsidRDefault="00581D36">
        <w:pPr>
          <w:pStyle w:val="Footer"/>
          <w:jc w:val="center"/>
        </w:pPr>
        <w:r>
          <w:fldChar w:fldCharType="begin"/>
        </w:r>
        <w:r>
          <w:instrText xml:space="preserve"> PAGE   \* MERGEFORMAT </w:instrText>
        </w:r>
        <w:r>
          <w:fldChar w:fldCharType="separate"/>
        </w:r>
        <w:r w:rsidR="00E101B5">
          <w:rPr>
            <w:noProof/>
          </w:rPr>
          <w:t>13</w:t>
        </w:r>
        <w:r>
          <w:rPr>
            <w:noProof/>
          </w:rPr>
          <w:fldChar w:fldCharType="end"/>
        </w:r>
      </w:p>
    </w:sdtContent>
  </w:sdt>
  <w:p w:rsidR="00581D36" w:rsidRDefault="00581D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3C2" w:rsidRDefault="007773C2" w:rsidP="00E60321">
      <w:pPr>
        <w:spacing w:after="0" w:line="240" w:lineRule="auto"/>
      </w:pPr>
      <w:r>
        <w:separator/>
      </w:r>
    </w:p>
  </w:footnote>
  <w:footnote w:type="continuationSeparator" w:id="0">
    <w:p w:rsidR="007773C2" w:rsidRDefault="007773C2" w:rsidP="00E60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6" w:rsidRDefault="00581D36">
    <w:pPr>
      <w:pStyle w:val="Header"/>
      <w:jc w:val="right"/>
    </w:pPr>
  </w:p>
  <w:p w:rsidR="00581D36" w:rsidRPr="00043C2D" w:rsidRDefault="00581D36" w:rsidP="00C661A5">
    <w:pPr>
      <w:pStyle w:val="Header"/>
      <w:jc w:val="center"/>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841643"/>
      <w:docPartObj>
        <w:docPartGallery w:val="Page Numbers (Top of Page)"/>
        <w:docPartUnique/>
      </w:docPartObj>
    </w:sdtPr>
    <w:sdtEndPr>
      <w:rPr>
        <w:noProof/>
      </w:rPr>
    </w:sdtEndPr>
    <w:sdtContent>
      <w:p w:rsidR="00581D36" w:rsidRDefault="00581D36">
        <w:pPr>
          <w:pStyle w:val="Header"/>
          <w:jc w:val="right"/>
        </w:pPr>
        <w:r>
          <w:fldChar w:fldCharType="begin"/>
        </w:r>
        <w:r>
          <w:instrText xml:space="preserve"> PAGE   \* MERGEFORMAT </w:instrText>
        </w:r>
        <w:r>
          <w:fldChar w:fldCharType="separate"/>
        </w:r>
        <w:r w:rsidR="00E101B5">
          <w:rPr>
            <w:noProof/>
          </w:rPr>
          <w:t>3</w:t>
        </w:r>
        <w:r>
          <w:rPr>
            <w:noProof/>
          </w:rPr>
          <w:fldChar w:fldCharType="end"/>
        </w:r>
      </w:p>
    </w:sdtContent>
  </w:sdt>
  <w:p w:rsidR="00581D36" w:rsidRPr="00043C2D" w:rsidRDefault="00581D36" w:rsidP="00C661A5">
    <w:pPr>
      <w:pStyle w:val="Header"/>
      <w:jc w:val="center"/>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6" w:rsidRPr="00043C2D" w:rsidRDefault="00581D36" w:rsidP="00C661A5">
    <w:pPr>
      <w:pStyle w:val="Header"/>
      <w:jc w:val="center"/>
      <w:rPr>
        <w:i/>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9871119"/>
      <w:docPartObj>
        <w:docPartGallery w:val="Page Numbers (Top of Page)"/>
        <w:docPartUnique/>
      </w:docPartObj>
    </w:sdtPr>
    <w:sdtEndPr>
      <w:rPr>
        <w:noProof/>
      </w:rPr>
    </w:sdtEndPr>
    <w:sdtContent>
      <w:p w:rsidR="00581D36" w:rsidRDefault="00581D36">
        <w:pPr>
          <w:pStyle w:val="Header"/>
          <w:jc w:val="right"/>
        </w:pPr>
        <w:r>
          <w:fldChar w:fldCharType="begin"/>
        </w:r>
        <w:r>
          <w:instrText xml:space="preserve"> PAGE   \* MERGEFORMAT </w:instrText>
        </w:r>
        <w:r>
          <w:fldChar w:fldCharType="separate"/>
        </w:r>
        <w:r w:rsidR="00E101B5">
          <w:rPr>
            <w:noProof/>
          </w:rPr>
          <w:t>6</w:t>
        </w:r>
        <w:r>
          <w:rPr>
            <w:noProof/>
          </w:rPr>
          <w:fldChar w:fldCharType="end"/>
        </w:r>
      </w:p>
    </w:sdtContent>
  </w:sdt>
  <w:p w:rsidR="00581D36" w:rsidRPr="00043C2D" w:rsidRDefault="00581D36" w:rsidP="00C661A5">
    <w:pPr>
      <w:pStyle w:val="Header"/>
      <w:jc w:val="center"/>
      <w:rPr>
        <w: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6" w:rsidRPr="00043C2D" w:rsidRDefault="00581D36" w:rsidP="00C661A5">
    <w:pPr>
      <w:pStyle w:val="Header"/>
      <w:jc w:val="center"/>
      <w:rPr>
        <w: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69330"/>
      <w:docPartObj>
        <w:docPartGallery w:val="Page Numbers (Top of Page)"/>
        <w:docPartUnique/>
      </w:docPartObj>
    </w:sdtPr>
    <w:sdtEndPr>
      <w:rPr>
        <w:noProof/>
      </w:rPr>
    </w:sdtEndPr>
    <w:sdtContent>
      <w:p w:rsidR="00581D36" w:rsidRDefault="00581D36">
        <w:pPr>
          <w:pStyle w:val="Header"/>
          <w:jc w:val="right"/>
        </w:pPr>
        <w:r>
          <w:fldChar w:fldCharType="begin"/>
        </w:r>
        <w:r>
          <w:instrText xml:space="preserve"> PAGE   \* MERGEFORMAT </w:instrText>
        </w:r>
        <w:r>
          <w:fldChar w:fldCharType="separate"/>
        </w:r>
        <w:r w:rsidR="00E101B5">
          <w:rPr>
            <w:noProof/>
          </w:rPr>
          <w:t>11</w:t>
        </w:r>
        <w:r>
          <w:rPr>
            <w:noProof/>
          </w:rPr>
          <w:fldChar w:fldCharType="end"/>
        </w:r>
      </w:p>
    </w:sdtContent>
  </w:sdt>
  <w:p w:rsidR="00581D36" w:rsidRPr="00043C2D" w:rsidRDefault="00581D36" w:rsidP="00C661A5">
    <w:pPr>
      <w:pStyle w:val="Header"/>
      <w:jc w:val="center"/>
      <w:rPr>
        <w: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6" w:rsidRDefault="00581D36">
    <w:pPr>
      <w:pStyle w:val="Header"/>
      <w:jc w:val="right"/>
    </w:pPr>
  </w:p>
  <w:p w:rsidR="00581D36" w:rsidRPr="00043C2D" w:rsidRDefault="00581D36" w:rsidP="00C661A5">
    <w:pPr>
      <w:pStyle w:val="Header"/>
      <w:jc w:val="center"/>
      <w:rPr>
        <w: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6" w:rsidRDefault="00581D36">
    <w:pPr>
      <w:pStyle w:val="Header"/>
      <w:jc w:val="right"/>
    </w:pPr>
  </w:p>
  <w:p w:rsidR="00581D36" w:rsidRPr="00043C2D" w:rsidRDefault="00581D36" w:rsidP="00C661A5">
    <w:pPr>
      <w:pStyle w:val="Header"/>
      <w:jc w:val="cent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9pt;height:10.9pt" o:bullet="t">
        <v:imagedata r:id="rId1" o:title="mso6213"/>
      </v:shape>
    </w:pict>
  </w:numPicBullet>
  <w:abstractNum w:abstractNumId="0">
    <w:nsid w:val="009D28C2"/>
    <w:multiLevelType w:val="hybridMultilevel"/>
    <w:tmpl w:val="B528618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29B23A1"/>
    <w:multiLevelType w:val="hybridMultilevel"/>
    <w:tmpl w:val="FC92F15C"/>
    <w:lvl w:ilvl="0" w:tplc="97F62E5C">
      <w:start w:val="1"/>
      <w:numFmt w:val="decimal"/>
      <w:lvlText w:val="%1."/>
      <w:lvlJc w:val="left"/>
      <w:pPr>
        <w:ind w:left="216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nsid w:val="02D97DC6"/>
    <w:multiLevelType w:val="hybridMultilevel"/>
    <w:tmpl w:val="CE1E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30C66"/>
    <w:multiLevelType w:val="hybridMultilevel"/>
    <w:tmpl w:val="C8A6003E"/>
    <w:lvl w:ilvl="0" w:tplc="EC925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7C1AAA"/>
    <w:multiLevelType w:val="multilevel"/>
    <w:tmpl w:val="F00A2E56"/>
    <w:lvl w:ilvl="0">
      <w:start w:val="1"/>
      <w:numFmt w:val="decimal"/>
      <w:lvlText w:val="%1."/>
      <w:lvlJc w:val="left"/>
      <w:pPr>
        <w:tabs>
          <w:tab w:val="num" w:pos="720"/>
        </w:tabs>
        <w:ind w:left="720" w:hanging="360"/>
      </w:pPr>
      <w:rPr>
        <w:rFonts w:ascii="Times New Roman" w:hAnsi="Times New Roman" w:cs="Times New Roman"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696840"/>
    <w:multiLevelType w:val="hybridMultilevel"/>
    <w:tmpl w:val="5978A29C"/>
    <w:lvl w:ilvl="0" w:tplc="47A04AF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0CF375CB"/>
    <w:multiLevelType w:val="hybridMultilevel"/>
    <w:tmpl w:val="994E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2F3CA7"/>
    <w:multiLevelType w:val="hybridMultilevel"/>
    <w:tmpl w:val="D6D2F5DC"/>
    <w:lvl w:ilvl="0" w:tplc="D0E8DA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29D37B8"/>
    <w:multiLevelType w:val="hybridMultilevel"/>
    <w:tmpl w:val="492A52FE"/>
    <w:lvl w:ilvl="0" w:tplc="AC5AA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1F7E2E"/>
    <w:multiLevelType w:val="hybridMultilevel"/>
    <w:tmpl w:val="F12A7C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52F598D"/>
    <w:multiLevelType w:val="hybridMultilevel"/>
    <w:tmpl w:val="574C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152671"/>
    <w:multiLevelType w:val="hybridMultilevel"/>
    <w:tmpl w:val="E29AC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77522DB"/>
    <w:multiLevelType w:val="hybridMultilevel"/>
    <w:tmpl w:val="7BA6F496"/>
    <w:lvl w:ilvl="0" w:tplc="A05EB0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A8A53E9"/>
    <w:multiLevelType w:val="hybridMultilevel"/>
    <w:tmpl w:val="CC440C3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1CBC15C8"/>
    <w:multiLevelType w:val="hybridMultilevel"/>
    <w:tmpl w:val="91B07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BA34FF"/>
    <w:multiLevelType w:val="hybridMultilevel"/>
    <w:tmpl w:val="A0C40A5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24E76C1E"/>
    <w:multiLevelType w:val="hybridMultilevel"/>
    <w:tmpl w:val="646E41D8"/>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61C4862"/>
    <w:multiLevelType w:val="hybridMultilevel"/>
    <w:tmpl w:val="BFD2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6F3D24"/>
    <w:multiLevelType w:val="hybridMultilevel"/>
    <w:tmpl w:val="58145B2A"/>
    <w:lvl w:ilvl="0" w:tplc="D056F66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27D606D8"/>
    <w:multiLevelType w:val="hybridMultilevel"/>
    <w:tmpl w:val="F12A7C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E967650"/>
    <w:multiLevelType w:val="hybridMultilevel"/>
    <w:tmpl w:val="44B09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20215D"/>
    <w:multiLevelType w:val="hybridMultilevel"/>
    <w:tmpl w:val="6AC6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534D4"/>
    <w:multiLevelType w:val="hybridMultilevel"/>
    <w:tmpl w:val="94006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162C46"/>
    <w:multiLevelType w:val="hybridMultilevel"/>
    <w:tmpl w:val="553C37B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2A3806"/>
    <w:multiLevelType w:val="hybridMultilevel"/>
    <w:tmpl w:val="DF22BD18"/>
    <w:lvl w:ilvl="0" w:tplc="0421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91F0A4F"/>
    <w:multiLevelType w:val="hybridMultilevel"/>
    <w:tmpl w:val="8BB2BC46"/>
    <w:lvl w:ilvl="0" w:tplc="396AF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AF39A1"/>
    <w:multiLevelType w:val="hybridMultilevel"/>
    <w:tmpl w:val="FB323FFA"/>
    <w:lvl w:ilvl="0" w:tplc="D490362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41EF3672"/>
    <w:multiLevelType w:val="hybridMultilevel"/>
    <w:tmpl w:val="E084B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B30A12"/>
    <w:multiLevelType w:val="hybridMultilevel"/>
    <w:tmpl w:val="DC100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4C58AD"/>
    <w:multiLevelType w:val="hybridMultilevel"/>
    <w:tmpl w:val="C1B606B0"/>
    <w:lvl w:ilvl="0" w:tplc="93EE95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491C778C"/>
    <w:multiLevelType w:val="hybridMultilevel"/>
    <w:tmpl w:val="0338E4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4A741546"/>
    <w:multiLevelType w:val="hybridMultilevel"/>
    <w:tmpl w:val="9D5A2AB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2">
    <w:nsid w:val="4FCC08B0"/>
    <w:multiLevelType w:val="hybridMultilevel"/>
    <w:tmpl w:val="EBFE25B8"/>
    <w:lvl w:ilvl="0" w:tplc="22601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1212AE8"/>
    <w:multiLevelType w:val="hybridMultilevel"/>
    <w:tmpl w:val="7A88163A"/>
    <w:lvl w:ilvl="0" w:tplc="F6B4EA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5A081E12"/>
    <w:multiLevelType w:val="hybridMultilevel"/>
    <w:tmpl w:val="8F484D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5C382956"/>
    <w:multiLevelType w:val="hybridMultilevel"/>
    <w:tmpl w:val="E7E604B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nsid w:val="5F1E578E"/>
    <w:multiLevelType w:val="hybridMultilevel"/>
    <w:tmpl w:val="D2906F7A"/>
    <w:lvl w:ilvl="0" w:tplc="A05EB0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64364541"/>
    <w:multiLevelType w:val="hybridMultilevel"/>
    <w:tmpl w:val="AF144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583281"/>
    <w:multiLevelType w:val="hybridMultilevel"/>
    <w:tmpl w:val="ED0C70E8"/>
    <w:lvl w:ilvl="0" w:tplc="A05EB0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660D5A06"/>
    <w:multiLevelType w:val="hybridMultilevel"/>
    <w:tmpl w:val="B4BE67B2"/>
    <w:lvl w:ilvl="0" w:tplc="3800C13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6C721263"/>
    <w:multiLevelType w:val="hybridMultilevel"/>
    <w:tmpl w:val="8EA25C36"/>
    <w:lvl w:ilvl="0" w:tplc="04090019">
      <w:start w:val="1"/>
      <w:numFmt w:val="lowerLetter"/>
      <w:lvlText w:val="%1."/>
      <w:lvlJc w:val="left"/>
      <w:pPr>
        <w:ind w:left="198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1">
    <w:nsid w:val="6C9C6020"/>
    <w:multiLevelType w:val="hybridMultilevel"/>
    <w:tmpl w:val="0D223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54061D"/>
    <w:multiLevelType w:val="hybridMultilevel"/>
    <w:tmpl w:val="721866E2"/>
    <w:lvl w:ilvl="0" w:tplc="97F62E5C">
      <w:start w:val="1"/>
      <w:numFmt w:val="decimal"/>
      <w:lvlText w:val="%1."/>
      <w:lvlJc w:val="left"/>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8D15DE"/>
    <w:multiLevelType w:val="hybridMultilevel"/>
    <w:tmpl w:val="70026DE8"/>
    <w:lvl w:ilvl="0" w:tplc="DCBC9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6F510E"/>
    <w:multiLevelType w:val="hybridMultilevel"/>
    <w:tmpl w:val="C6005F86"/>
    <w:lvl w:ilvl="0" w:tplc="A05EB0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nsid w:val="7660076F"/>
    <w:multiLevelType w:val="hybridMultilevel"/>
    <w:tmpl w:val="EFC857E0"/>
    <w:lvl w:ilvl="0" w:tplc="AAF291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770544E6"/>
    <w:multiLevelType w:val="hybridMultilevel"/>
    <w:tmpl w:val="D8C8F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B9F49AE"/>
    <w:multiLevelType w:val="hybridMultilevel"/>
    <w:tmpl w:val="62F6D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C5B101B"/>
    <w:multiLevelType w:val="hybridMultilevel"/>
    <w:tmpl w:val="7070E602"/>
    <w:lvl w:ilvl="0" w:tplc="0421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7E5A244B"/>
    <w:multiLevelType w:val="hybridMultilevel"/>
    <w:tmpl w:val="11DEAF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9"/>
  </w:num>
  <w:num w:numId="4">
    <w:abstractNumId w:val="26"/>
  </w:num>
  <w:num w:numId="5">
    <w:abstractNumId w:val="39"/>
  </w:num>
  <w:num w:numId="6">
    <w:abstractNumId w:val="18"/>
  </w:num>
  <w:num w:numId="7">
    <w:abstractNumId w:val="7"/>
  </w:num>
  <w:num w:numId="8">
    <w:abstractNumId w:val="33"/>
  </w:num>
  <w:num w:numId="9">
    <w:abstractNumId w:val="28"/>
  </w:num>
  <w:num w:numId="10">
    <w:abstractNumId w:val="20"/>
  </w:num>
  <w:num w:numId="11">
    <w:abstractNumId w:val="14"/>
  </w:num>
  <w:num w:numId="12">
    <w:abstractNumId w:val="21"/>
  </w:num>
  <w:num w:numId="13">
    <w:abstractNumId w:val="11"/>
  </w:num>
  <w:num w:numId="14">
    <w:abstractNumId w:val="41"/>
  </w:num>
  <w:num w:numId="15">
    <w:abstractNumId w:val="27"/>
  </w:num>
  <w:num w:numId="16">
    <w:abstractNumId w:val="6"/>
  </w:num>
  <w:num w:numId="17">
    <w:abstractNumId w:val="10"/>
  </w:num>
  <w:num w:numId="18">
    <w:abstractNumId w:val="1"/>
  </w:num>
  <w:num w:numId="19">
    <w:abstractNumId w:val="40"/>
  </w:num>
  <w:num w:numId="20">
    <w:abstractNumId w:val="35"/>
  </w:num>
  <w:num w:numId="21">
    <w:abstractNumId w:val="42"/>
  </w:num>
  <w:num w:numId="22">
    <w:abstractNumId w:val="46"/>
  </w:num>
  <w:num w:numId="23">
    <w:abstractNumId w:val="17"/>
  </w:num>
  <w:num w:numId="24">
    <w:abstractNumId w:val="2"/>
  </w:num>
  <w:num w:numId="25">
    <w:abstractNumId w:val="49"/>
  </w:num>
  <w:num w:numId="26">
    <w:abstractNumId w:val="15"/>
  </w:num>
  <w:num w:numId="27">
    <w:abstractNumId w:val="0"/>
  </w:num>
  <w:num w:numId="28">
    <w:abstractNumId w:val="16"/>
  </w:num>
  <w:num w:numId="29">
    <w:abstractNumId w:val="45"/>
  </w:num>
  <w:num w:numId="30">
    <w:abstractNumId w:val="29"/>
  </w:num>
  <w:num w:numId="31">
    <w:abstractNumId w:val="5"/>
  </w:num>
  <w:num w:numId="32">
    <w:abstractNumId w:val="12"/>
  </w:num>
  <w:num w:numId="33">
    <w:abstractNumId w:val="30"/>
  </w:num>
  <w:num w:numId="34">
    <w:abstractNumId w:val="38"/>
  </w:num>
  <w:num w:numId="35">
    <w:abstractNumId w:val="44"/>
  </w:num>
  <w:num w:numId="36">
    <w:abstractNumId w:val="36"/>
  </w:num>
  <w:num w:numId="37">
    <w:abstractNumId w:val="25"/>
  </w:num>
  <w:num w:numId="38">
    <w:abstractNumId w:val="8"/>
  </w:num>
  <w:num w:numId="39">
    <w:abstractNumId w:val="22"/>
  </w:num>
  <w:num w:numId="40">
    <w:abstractNumId w:val="43"/>
  </w:num>
  <w:num w:numId="41">
    <w:abstractNumId w:val="32"/>
  </w:num>
  <w:num w:numId="42">
    <w:abstractNumId w:val="3"/>
  </w:num>
  <w:num w:numId="43">
    <w:abstractNumId w:val="24"/>
  </w:num>
  <w:num w:numId="44">
    <w:abstractNumId w:val="48"/>
  </w:num>
  <w:num w:numId="45">
    <w:abstractNumId w:val="4"/>
  </w:num>
  <w:num w:numId="46">
    <w:abstractNumId w:val="23"/>
  </w:num>
  <w:num w:numId="47">
    <w:abstractNumId w:val="31"/>
  </w:num>
  <w:num w:numId="48">
    <w:abstractNumId w:val="47"/>
  </w:num>
  <w:num w:numId="49">
    <w:abstractNumId w:val="37"/>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21"/>
    <w:rsid w:val="00001045"/>
    <w:rsid w:val="000034F4"/>
    <w:rsid w:val="00003D10"/>
    <w:rsid w:val="00003FB8"/>
    <w:rsid w:val="00004E8A"/>
    <w:rsid w:val="0001049D"/>
    <w:rsid w:val="000208C6"/>
    <w:rsid w:val="00033B52"/>
    <w:rsid w:val="00034251"/>
    <w:rsid w:val="00040C02"/>
    <w:rsid w:val="000449E0"/>
    <w:rsid w:val="00045D67"/>
    <w:rsid w:val="00046D02"/>
    <w:rsid w:val="00050F15"/>
    <w:rsid w:val="0005586A"/>
    <w:rsid w:val="00056C2E"/>
    <w:rsid w:val="000602FB"/>
    <w:rsid w:val="00063526"/>
    <w:rsid w:val="00067B25"/>
    <w:rsid w:val="0007383B"/>
    <w:rsid w:val="00075B66"/>
    <w:rsid w:val="0008052E"/>
    <w:rsid w:val="0008494F"/>
    <w:rsid w:val="00086B01"/>
    <w:rsid w:val="00093E43"/>
    <w:rsid w:val="00094D20"/>
    <w:rsid w:val="000A15D7"/>
    <w:rsid w:val="000A2184"/>
    <w:rsid w:val="000A36A5"/>
    <w:rsid w:val="000A5677"/>
    <w:rsid w:val="000B329C"/>
    <w:rsid w:val="000C04AF"/>
    <w:rsid w:val="000C4EFB"/>
    <w:rsid w:val="000D2B1E"/>
    <w:rsid w:val="000D53AD"/>
    <w:rsid w:val="000E74A0"/>
    <w:rsid w:val="000F275F"/>
    <w:rsid w:val="000F47FA"/>
    <w:rsid w:val="001027C6"/>
    <w:rsid w:val="00105CBA"/>
    <w:rsid w:val="00116576"/>
    <w:rsid w:val="00125D23"/>
    <w:rsid w:val="00126A06"/>
    <w:rsid w:val="00133C38"/>
    <w:rsid w:val="00141085"/>
    <w:rsid w:val="0014496C"/>
    <w:rsid w:val="00146FDA"/>
    <w:rsid w:val="001505CA"/>
    <w:rsid w:val="0015153E"/>
    <w:rsid w:val="00153B66"/>
    <w:rsid w:val="0015595D"/>
    <w:rsid w:val="00170AD2"/>
    <w:rsid w:val="001717C6"/>
    <w:rsid w:val="001720DB"/>
    <w:rsid w:val="0019446E"/>
    <w:rsid w:val="001B79CC"/>
    <w:rsid w:val="001B7D97"/>
    <w:rsid w:val="001C60C8"/>
    <w:rsid w:val="001C7E81"/>
    <w:rsid w:val="001D0531"/>
    <w:rsid w:val="001D2C34"/>
    <w:rsid w:val="001E2271"/>
    <w:rsid w:val="001E58D3"/>
    <w:rsid w:val="001E5E0A"/>
    <w:rsid w:val="001F273A"/>
    <w:rsid w:val="001F2E1A"/>
    <w:rsid w:val="001F2F1B"/>
    <w:rsid w:val="0020132B"/>
    <w:rsid w:val="0020765D"/>
    <w:rsid w:val="00213E7B"/>
    <w:rsid w:val="002141C9"/>
    <w:rsid w:val="002145BC"/>
    <w:rsid w:val="00220125"/>
    <w:rsid w:val="00225C78"/>
    <w:rsid w:val="00234574"/>
    <w:rsid w:val="00235D7C"/>
    <w:rsid w:val="002361D4"/>
    <w:rsid w:val="00251FCF"/>
    <w:rsid w:val="00254A70"/>
    <w:rsid w:val="00254AB3"/>
    <w:rsid w:val="00262793"/>
    <w:rsid w:val="00265755"/>
    <w:rsid w:val="00277020"/>
    <w:rsid w:val="0029053E"/>
    <w:rsid w:val="00293C37"/>
    <w:rsid w:val="00293FAA"/>
    <w:rsid w:val="002A5189"/>
    <w:rsid w:val="002C0614"/>
    <w:rsid w:val="002C19F8"/>
    <w:rsid w:val="002C302B"/>
    <w:rsid w:val="002C5F76"/>
    <w:rsid w:val="002D078D"/>
    <w:rsid w:val="002D07BA"/>
    <w:rsid w:val="002D0B4A"/>
    <w:rsid w:val="002D3975"/>
    <w:rsid w:val="002F5F0E"/>
    <w:rsid w:val="003018E5"/>
    <w:rsid w:val="0030520D"/>
    <w:rsid w:val="003065F6"/>
    <w:rsid w:val="0032046A"/>
    <w:rsid w:val="003232CB"/>
    <w:rsid w:val="00330AED"/>
    <w:rsid w:val="00332F32"/>
    <w:rsid w:val="0033783A"/>
    <w:rsid w:val="003461B9"/>
    <w:rsid w:val="00351998"/>
    <w:rsid w:val="00354DCF"/>
    <w:rsid w:val="003651BC"/>
    <w:rsid w:val="00370C8D"/>
    <w:rsid w:val="0037315A"/>
    <w:rsid w:val="0038167E"/>
    <w:rsid w:val="00386C2F"/>
    <w:rsid w:val="00393DE3"/>
    <w:rsid w:val="00394A2C"/>
    <w:rsid w:val="003A0F88"/>
    <w:rsid w:val="003A1F12"/>
    <w:rsid w:val="003A45E2"/>
    <w:rsid w:val="003B5C97"/>
    <w:rsid w:val="003B715C"/>
    <w:rsid w:val="003D1D97"/>
    <w:rsid w:val="003D2E4F"/>
    <w:rsid w:val="003D3AC9"/>
    <w:rsid w:val="003D6C4F"/>
    <w:rsid w:val="003E2DAB"/>
    <w:rsid w:val="003E5C57"/>
    <w:rsid w:val="003F3581"/>
    <w:rsid w:val="003F6B36"/>
    <w:rsid w:val="00404CF0"/>
    <w:rsid w:val="004142E3"/>
    <w:rsid w:val="0041540E"/>
    <w:rsid w:val="00415500"/>
    <w:rsid w:val="00416F88"/>
    <w:rsid w:val="00422813"/>
    <w:rsid w:val="00425F82"/>
    <w:rsid w:val="0042614F"/>
    <w:rsid w:val="00444D76"/>
    <w:rsid w:val="00450AE0"/>
    <w:rsid w:val="0045448E"/>
    <w:rsid w:val="00461C39"/>
    <w:rsid w:val="00470882"/>
    <w:rsid w:val="00473BA7"/>
    <w:rsid w:val="004768BE"/>
    <w:rsid w:val="00493987"/>
    <w:rsid w:val="00494A7E"/>
    <w:rsid w:val="004A1CE0"/>
    <w:rsid w:val="004A6763"/>
    <w:rsid w:val="004A7AAC"/>
    <w:rsid w:val="004B028C"/>
    <w:rsid w:val="004B1411"/>
    <w:rsid w:val="004B6920"/>
    <w:rsid w:val="004C0533"/>
    <w:rsid w:val="004C4E7D"/>
    <w:rsid w:val="004C5BC1"/>
    <w:rsid w:val="004D0125"/>
    <w:rsid w:val="004E0B63"/>
    <w:rsid w:val="004F07DB"/>
    <w:rsid w:val="004F5D63"/>
    <w:rsid w:val="004F7837"/>
    <w:rsid w:val="004F7A06"/>
    <w:rsid w:val="005032B5"/>
    <w:rsid w:val="00506D73"/>
    <w:rsid w:val="0051339C"/>
    <w:rsid w:val="00513BB4"/>
    <w:rsid w:val="00520D24"/>
    <w:rsid w:val="00525F59"/>
    <w:rsid w:val="00531C68"/>
    <w:rsid w:val="00535FAC"/>
    <w:rsid w:val="00541541"/>
    <w:rsid w:val="00541B58"/>
    <w:rsid w:val="00550FA3"/>
    <w:rsid w:val="005550FF"/>
    <w:rsid w:val="00560017"/>
    <w:rsid w:val="0056241C"/>
    <w:rsid w:val="00564BA1"/>
    <w:rsid w:val="00581D36"/>
    <w:rsid w:val="00582C0F"/>
    <w:rsid w:val="0058575D"/>
    <w:rsid w:val="005925A9"/>
    <w:rsid w:val="0059349E"/>
    <w:rsid w:val="005A0E69"/>
    <w:rsid w:val="005B06E0"/>
    <w:rsid w:val="005C2EEF"/>
    <w:rsid w:val="005D3257"/>
    <w:rsid w:val="005D6B41"/>
    <w:rsid w:val="005E213E"/>
    <w:rsid w:val="005F1961"/>
    <w:rsid w:val="006067CE"/>
    <w:rsid w:val="0061162E"/>
    <w:rsid w:val="00615FF5"/>
    <w:rsid w:val="00622FB4"/>
    <w:rsid w:val="0063165E"/>
    <w:rsid w:val="00633347"/>
    <w:rsid w:val="00654C00"/>
    <w:rsid w:val="00661310"/>
    <w:rsid w:val="00661753"/>
    <w:rsid w:val="00664D61"/>
    <w:rsid w:val="00666BF1"/>
    <w:rsid w:val="00670223"/>
    <w:rsid w:val="00670A2D"/>
    <w:rsid w:val="00670B26"/>
    <w:rsid w:val="00671E13"/>
    <w:rsid w:val="006743A3"/>
    <w:rsid w:val="00676DDE"/>
    <w:rsid w:val="00682DA5"/>
    <w:rsid w:val="00687CC4"/>
    <w:rsid w:val="006952DB"/>
    <w:rsid w:val="00697519"/>
    <w:rsid w:val="006B38CB"/>
    <w:rsid w:val="006D0115"/>
    <w:rsid w:val="006D0916"/>
    <w:rsid w:val="006E181E"/>
    <w:rsid w:val="006F5F35"/>
    <w:rsid w:val="006F619A"/>
    <w:rsid w:val="00700908"/>
    <w:rsid w:val="007038C6"/>
    <w:rsid w:val="00704E72"/>
    <w:rsid w:val="0071003E"/>
    <w:rsid w:val="007150DC"/>
    <w:rsid w:val="007150E5"/>
    <w:rsid w:val="00726F70"/>
    <w:rsid w:val="007315DA"/>
    <w:rsid w:val="00736ABF"/>
    <w:rsid w:val="0074316D"/>
    <w:rsid w:val="007478C2"/>
    <w:rsid w:val="00752D65"/>
    <w:rsid w:val="007622FE"/>
    <w:rsid w:val="0077546B"/>
    <w:rsid w:val="007773C2"/>
    <w:rsid w:val="00777D26"/>
    <w:rsid w:val="007903C0"/>
    <w:rsid w:val="007927A6"/>
    <w:rsid w:val="00794D01"/>
    <w:rsid w:val="00797FEF"/>
    <w:rsid w:val="007A1DED"/>
    <w:rsid w:val="007A3D82"/>
    <w:rsid w:val="007A3F56"/>
    <w:rsid w:val="007A75FD"/>
    <w:rsid w:val="007A7724"/>
    <w:rsid w:val="007B006D"/>
    <w:rsid w:val="007C533A"/>
    <w:rsid w:val="007D3BC7"/>
    <w:rsid w:val="007D4510"/>
    <w:rsid w:val="007D6CE6"/>
    <w:rsid w:val="007E6D46"/>
    <w:rsid w:val="007E7F74"/>
    <w:rsid w:val="00802D54"/>
    <w:rsid w:val="00804695"/>
    <w:rsid w:val="008056CD"/>
    <w:rsid w:val="00813EEB"/>
    <w:rsid w:val="00822262"/>
    <w:rsid w:val="008240B2"/>
    <w:rsid w:val="00834A80"/>
    <w:rsid w:val="00834F53"/>
    <w:rsid w:val="00837E7C"/>
    <w:rsid w:val="008424E7"/>
    <w:rsid w:val="008425FD"/>
    <w:rsid w:val="008468D3"/>
    <w:rsid w:val="008504E9"/>
    <w:rsid w:val="008524E4"/>
    <w:rsid w:val="00857922"/>
    <w:rsid w:val="00863D00"/>
    <w:rsid w:val="0087175B"/>
    <w:rsid w:val="00871BE3"/>
    <w:rsid w:val="008720DD"/>
    <w:rsid w:val="00887596"/>
    <w:rsid w:val="0089340C"/>
    <w:rsid w:val="0089510D"/>
    <w:rsid w:val="00897031"/>
    <w:rsid w:val="008B2237"/>
    <w:rsid w:val="008B5B0C"/>
    <w:rsid w:val="008D3FBB"/>
    <w:rsid w:val="008D7576"/>
    <w:rsid w:val="008E1955"/>
    <w:rsid w:val="008E4BDA"/>
    <w:rsid w:val="008E5E9B"/>
    <w:rsid w:val="008F08D2"/>
    <w:rsid w:val="00901F72"/>
    <w:rsid w:val="009062B1"/>
    <w:rsid w:val="009146ED"/>
    <w:rsid w:val="00920BF5"/>
    <w:rsid w:val="009260FD"/>
    <w:rsid w:val="00927E73"/>
    <w:rsid w:val="00936506"/>
    <w:rsid w:val="00936A3F"/>
    <w:rsid w:val="00941D80"/>
    <w:rsid w:val="00942F22"/>
    <w:rsid w:val="0096435E"/>
    <w:rsid w:val="00967733"/>
    <w:rsid w:val="00971F47"/>
    <w:rsid w:val="009733DA"/>
    <w:rsid w:val="00975CB4"/>
    <w:rsid w:val="00980D85"/>
    <w:rsid w:val="00982662"/>
    <w:rsid w:val="00993506"/>
    <w:rsid w:val="00993657"/>
    <w:rsid w:val="00993934"/>
    <w:rsid w:val="009947BA"/>
    <w:rsid w:val="009A465A"/>
    <w:rsid w:val="009A6D8F"/>
    <w:rsid w:val="009B4C1D"/>
    <w:rsid w:val="009C1751"/>
    <w:rsid w:val="009C3DC0"/>
    <w:rsid w:val="009C52C3"/>
    <w:rsid w:val="009C56F2"/>
    <w:rsid w:val="009C7A56"/>
    <w:rsid w:val="009D02AB"/>
    <w:rsid w:val="009D32F7"/>
    <w:rsid w:val="009E62F7"/>
    <w:rsid w:val="009F30B7"/>
    <w:rsid w:val="009F6E99"/>
    <w:rsid w:val="00A00EFD"/>
    <w:rsid w:val="00A07D4C"/>
    <w:rsid w:val="00A14A26"/>
    <w:rsid w:val="00A173AF"/>
    <w:rsid w:val="00A21752"/>
    <w:rsid w:val="00A23CD3"/>
    <w:rsid w:val="00A263ED"/>
    <w:rsid w:val="00A32F9B"/>
    <w:rsid w:val="00A4337C"/>
    <w:rsid w:val="00A46037"/>
    <w:rsid w:val="00A51C66"/>
    <w:rsid w:val="00A5232A"/>
    <w:rsid w:val="00A53AC2"/>
    <w:rsid w:val="00A662A6"/>
    <w:rsid w:val="00A666A6"/>
    <w:rsid w:val="00A70555"/>
    <w:rsid w:val="00A8289A"/>
    <w:rsid w:val="00A85263"/>
    <w:rsid w:val="00A91CFD"/>
    <w:rsid w:val="00A91EA2"/>
    <w:rsid w:val="00AA14CC"/>
    <w:rsid w:val="00AA1F27"/>
    <w:rsid w:val="00AA3A4D"/>
    <w:rsid w:val="00AA63EB"/>
    <w:rsid w:val="00AB728C"/>
    <w:rsid w:val="00AC25F3"/>
    <w:rsid w:val="00AC68B2"/>
    <w:rsid w:val="00AD135A"/>
    <w:rsid w:val="00AD143A"/>
    <w:rsid w:val="00AD23CB"/>
    <w:rsid w:val="00AD5976"/>
    <w:rsid w:val="00AD71C9"/>
    <w:rsid w:val="00AE0829"/>
    <w:rsid w:val="00AE5DFF"/>
    <w:rsid w:val="00AF7070"/>
    <w:rsid w:val="00B01E90"/>
    <w:rsid w:val="00B02F7C"/>
    <w:rsid w:val="00B044BE"/>
    <w:rsid w:val="00B0628E"/>
    <w:rsid w:val="00B10B49"/>
    <w:rsid w:val="00B154CD"/>
    <w:rsid w:val="00B2014B"/>
    <w:rsid w:val="00B21F6D"/>
    <w:rsid w:val="00B24732"/>
    <w:rsid w:val="00B2526D"/>
    <w:rsid w:val="00B30056"/>
    <w:rsid w:val="00B37412"/>
    <w:rsid w:val="00B376C3"/>
    <w:rsid w:val="00B40673"/>
    <w:rsid w:val="00B422A8"/>
    <w:rsid w:val="00B42F9F"/>
    <w:rsid w:val="00B47628"/>
    <w:rsid w:val="00B51177"/>
    <w:rsid w:val="00B55867"/>
    <w:rsid w:val="00B62111"/>
    <w:rsid w:val="00B636EF"/>
    <w:rsid w:val="00B66CC1"/>
    <w:rsid w:val="00B8165C"/>
    <w:rsid w:val="00B83317"/>
    <w:rsid w:val="00B859A5"/>
    <w:rsid w:val="00B8655C"/>
    <w:rsid w:val="00B87784"/>
    <w:rsid w:val="00B94E16"/>
    <w:rsid w:val="00B96F28"/>
    <w:rsid w:val="00B97705"/>
    <w:rsid w:val="00BA19BD"/>
    <w:rsid w:val="00BA5CC5"/>
    <w:rsid w:val="00BA6988"/>
    <w:rsid w:val="00BA6B8B"/>
    <w:rsid w:val="00BB0070"/>
    <w:rsid w:val="00BB1C2F"/>
    <w:rsid w:val="00BC1955"/>
    <w:rsid w:val="00BC4245"/>
    <w:rsid w:val="00BC5AB4"/>
    <w:rsid w:val="00BE3648"/>
    <w:rsid w:val="00BE5E23"/>
    <w:rsid w:val="00BF004B"/>
    <w:rsid w:val="00C00C42"/>
    <w:rsid w:val="00C02F3A"/>
    <w:rsid w:val="00C12328"/>
    <w:rsid w:val="00C13D01"/>
    <w:rsid w:val="00C1404A"/>
    <w:rsid w:val="00C17DB6"/>
    <w:rsid w:val="00C31358"/>
    <w:rsid w:val="00C358D2"/>
    <w:rsid w:val="00C473C7"/>
    <w:rsid w:val="00C51C7F"/>
    <w:rsid w:val="00C51DDA"/>
    <w:rsid w:val="00C543BD"/>
    <w:rsid w:val="00C6096A"/>
    <w:rsid w:val="00C661A5"/>
    <w:rsid w:val="00C8208E"/>
    <w:rsid w:val="00C95982"/>
    <w:rsid w:val="00C9677F"/>
    <w:rsid w:val="00CA0D84"/>
    <w:rsid w:val="00CA6FA9"/>
    <w:rsid w:val="00CC0FB5"/>
    <w:rsid w:val="00CC395E"/>
    <w:rsid w:val="00CE4132"/>
    <w:rsid w:val="00D074DA"/>
    <w:rsid w:val="00D113C3"/>
    <w:rsid w:val="00D16249"/>
    <w:rsid w:val="00D272A1"/>
    <w:rsid w:val="00D27BB5"/>
    <w:rsid w:val="00D30FCC"/>
    <w:rsid w:val="00D31130"/>
    <w:rsid w:val="00D37147"/>
    <w:rsid w:val="00D46AA7"/>
    <w:rsid w:val="00D51CE8"/>
    <w:rsid w:val="00D63758"/>
    <w:rsid w:val="00D63767"/>
    <w:rsid w:val="00D75E69"/>
    <w:rsid w:val="00D80451"/>
    <w:rsid w:val="00D831F0"/>
    <w:rsid w:val="00D8502C"/>
    <w:rsid w:val="00D927F5"/>
    <w:rsid w:val="00D92EDE"/>
    <w:rsid w:val="00D943F5"/>
    <w:rsid w:val="00D95654"/>
    <w:rsid w:val="00D974D9"/>
    <w:rsid w:val="00DA0D0A"/>
    <w:rsid w:val="00DA3251"/>
    <w:rsid w:val="00DA6AD6"/>
    <w:rsid w:val="00DB1C20"/>
    <w:rsid w:val="00DB1DFA"/>
    <w:rsid w:val="00DB2A37"/>
    <w:rsid w:val="00DC0603"/>
    <w:rsid w:val="00DC2A34"/>
    <w:rsid w:val="00DC2C2A"/>
    <w:rsid w:val="00DC37AA"/>
    <w:rsid w:val="00DC7697"/>
    <w:rsid w:val="00DD4E99"/>
    <w:rsid w:val="00DE04FF"/>
    <w:rsid w:val="00DE5342"/>
    <w:rsid w:val="00DE79C9"/>
    <w:rsid w:val="00DE7B01"/>
    <w:rsid w:val="00DF2940"/>
    <w:rsid w:val="00E01015"/>
    <w:rsid w:val="00E021BE"/>
    <w:rsid w:val="00E101B5"/>
    <w:rsid w:val="00E12B04"/>
    <w:rsid w:val="00E17A14"/>
    <w:rsid w:val="00E269BB"/>
    <w:rsid w:val="00E271C9"/>
    <w:rsid w:val="00E32818"/>
    <w:rsid w:val="00E337ED"/>
    <w:rsid w:val="00E4028B"/>
    <w:rsid w:val="00E4585E"/>
    <w:rsid w:val="00E51459"/>
    <w:rsid w:val="00E51CD9"/>
    <w:rsid w:val="00E57CA8"/>
    <w:rsid w:val="00E60321"/>
    <w:rsid w:val="00E67A91"/>
    <w:rsid w:val="00E75495"/>
    <w:rsid w:val="00E830D9"/>
    <w:rsid w:val="00E90770"/>
    <w:rsid w:val="00E932A7"/>
    <w:rsid w:val="00E94E63"/>
    <w:rsid w:val="00E94EC9"/>
    <w:rsid w:val="00E955BF"/>
    <w:rsid w:val="00EB4430"/>
    <w:rsid w:val="00EB66F8"/>
    <w:rsid w:val="00EB75FA"/>
    <w:rsid w:val="00EC01E7"/>
    <w:rsid w:val="00EC234B"/>
    <w:rsid w:val="00EC2DB1"/>
    <w:rsid w:val="00ED03D5"/>
    <w:rsid w:val="00ED2E1C"/>
    <w:rsid w:val="00ED58AA"/>
    <w:rsid w:val="00EF2B2D"/>
    <w:rsid w:val="00F0181E"/>
    <w:rsid w:val="00F06F13"/>
    <w:rsid w:val="00F07FE6"/>
    <w:rsid w:val="00F22301"/>
    <w:rsid w:val="00F43452"/>
    <w:rsid w:val="00F4716D"/>
    <w:rsid w:val="00F576B9"/>
    <w:rsid w:val="00F67B82"/>
    <w:rsid w:val="00F806FF"/>
    <w:rsid w:val="00F83322"/>
    <w:rsid w:val="00F8598C"/>
    <w:rsid w:val="00F85AF6"/>
    <w:rsid w:val="00F87585"/>
    <w:rsid w:val="00F900EA"/>
    <w:rsid w:val="00FA272C"/>
    <w:rsid w:val="00FA3BEB"/>
    <w:rsid w:val="00FB0474"/>
    <w:rsid w:val="00FB1DD8"/>
    <w:rsid w:val="00FB3D3D"/>
    <w:rsid w:val="00FC22C9"/>
    <w:rsid w:val="00FC6BFC"/>
    <w:rsid w:val="00FD0A09"/>
    <w:rsid w:val="00FD17CA"/>
    <w:rsid w:val="00FD6518"/>
    <w:rsid w:val="00FE33D9"/>
    <w:rsid w:val="00FE5F1F"/>
    <w:rsid w:val="00FE62A7"/>
    <w:rsid w:val="00FF5623"/>
    <w:rsid w:val="00FF64E7"/>
    <w:rsid w:val="00FF69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E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321"/>
  </w:style>
  <w:style w:type="paragraph" w:styleId="Heading1">
    <w:name w:val="heading 1"/>
    <w:basedOn w:val="Normal"/>
    <w:next w:val="Normal"/>
    <w:link w:val="Heading1Char"/>
    <w:uiPriority w:val="9"/>
    <w:qFormat/>
    <w:rsid w:val="003A1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1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1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321"/>
  </w:style>
  <w:style w:type="paragraph" w:styleId="Footer">
    <w:name w:val="footer"/>
    <w:basedOn w:val="Normal"/>
    <w:link w:val="FooterChar"/>
    <w:uiPriority w:val="99"/>
    <w:unhideWhenUsed/>
    <w:rsid w:val="00E60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321"/>
  </w:style>
  <w:style w:type="paragraph" w:customStyle="1" w:styleId="ISASISI">
    <w:name w:val="ISAS_ISI"/>
    <w:basedOn w:val="Normal"/>
    <w:link w:val="ISASISIChar"/>
    <w:rsid w:val="00E60321"/>
    <w:pPr>
      <w:ind w:firstLine="720"/>
      <w:jc w:val="both"/>
    </w:pPr>
    <w:rPr>
      <w:rFonts w:ascii="Times New Roman" w:hAnsi="Times New Roman" w:cs="Times New Roman"/>
      <w:sz w:val="24"/>
      <w:szCs w:val="24"/>
      <w:lang w:val="en-US"/>
    </w:rPr>
  </w:style>
  <w:style w:type="character" w:customStyle="1" w:styleId="ISASISIChar">
    <w:name w:val="ISAS_ISI Char"/>
    <w:basedOn w:val="DefaultParagraphFont"/>
    <w:link w:val="ISASISI"/>
    <w:rsid w:val="00E60321"/>
    <w:rPr>
      <w:rFonts w:ascii="Times New Roman" w:hAnsi="Times New Roman" w:cs="Times New Roman"/>
      <w:sz w:val="24"/>
      <w:szCs w:val="24"/>
      <w:lang w:val="en-US"/>
    </w:rPr>
  </w:style>
  <w:style w:type="paragraph" w:customStyle="1" w:styleId="ISASBAB">
    <w:name w:val="ISAS_BAB"/>
    <w:basedOn w:val="Normal"/>
    <w:link w:val="ISASBABChar"/>
    <w:qFormat/>
    <w:rsid w:val="00E60321"/>
    <w:pPr>
      <w:spacing w:line="360" w:lineRule="auto"/>
      <w:jc w:val="center"/>
    </w:pPr>
    <w:rPr>
      <w:rFonts w:ascii="Times New Roman" w:hAnsi="Times New Roman" w:cs="Times New Roman"/>
      <w:b/>
      <w:sz w:val="28"/>
      <w:szCs w:val="28"/>
    </w:rPr>
  </w:style>
  <w:style w:type="character" w:customStyle="1" w:styleId="ISASBABChar">
    <w:name w:val="ISAS_BAB Char"/>
    <w:basedOn w:val="DefaultParagraphFont"/>
    <w:link w:val="ISASBAB"/>
    <w:rsid w:val="00E60321"/>
    <w:rPr>
      <w:rFonts w:ascii="Times New Roman" w:hAnsi="Times New Roman" w:cs="Times New Roman"/>
      <w:b/>
      <w:sz w:val="28"/>
      <w:szCs w:val="28"/>
    </w:rPr>
  </w:style>
  <w:style w:type="paragraph" w:customStyle="1" w:styleId="ISASISI0">
    <w:name w:val="ISAS__ISI"/>
    <w:basedOn w:val="ISASISI"/>
    <w:link w:val="ISASISIChar0"/>
    <w:qFormat/>
    <w:rsid w:val="00E60321"/>
    <w:pPr>
      <w:spacing w:line="480" w:lineRule="auto"/>
    </w:pPr>
  </w:style>
  <w:style w:type="character" w:customStyle="1" w:styleId="ISASISIChar0">
    <w:name w:val="ISAS__ISI Char"/>
    <w:basedOn w:val="ISASISIChar"/>
    <w:link w:val="ISASISI0"/>
    <w:rsid w:val="00E60321"/>
    <w:rPr>
      <w:rFonts w:ascii="Times New Roman" w:hAnsi="Times New Roman" w:cs="Times New Roman"/>
      <w:sz w:val="24"/>
      <w:szCs w:val="24"/>
      <w:lang w:val="en-US"/>
    </w:rPr>
  </w:style>
  <w:style w:type="paragraph" w:customStyle="1" w:styleId="ISASSUB">
    <w:name w:val="ISAS_SUB"/>
    <w:basedOn w:val="ISASBAB"/>
    <w:link w:val="ISASSUBChar"/>
    <w:qFormat/>
    <w:rsid w:val="00E60321"/>
    <w:pPr>
      <w:jc w:val="left"/>
    </w:pPr>
    <w:rPr>
      <w:lang w:val="en-US"/>
    </w:rPr>
  </w:style>
  <w:style w:type="character" w:customStyle="1" w:styleId="ISASSUBChar">
    <w:name w:val="ISAS_SUB Char"/>
    <w:basedOn w:val="ISASBABChar"/>
    <w:link w:val="ISASSUB"/>
    <w:rsid w:val="00E60321"/>
    <w:rPr>
      <w:rFonts w:ascii="Times New Roman" w:hAnsi="Times New Roman" w:cs="Times New Roman"/>
      <w:b/>
      <w:sz w:val="28"/>
      <w:szCs w:val="28"/>
      <w:lang w:val="en-US"/>
    </w:rPr>
  </w:style>
  <w:style w:type="paragraph" w:styleId="ListParagraph">
    <w:name w:val="List Paragraph"/>
    <w:basedOn w:val="Normal"/>
    <w:link w:val="ListParagraphChar"/>
    <w:uiPriority w:val="34"/>
    <w:qFormat/>
    <w:rsid w:val="00A91CFD"/>
    <w:pPr>
      <w:ind w:left="720"/>
      <w:contextualSpacing/>
    </w:pPr>
  </w:style>
  <w:style w:type="character" w:customStyle="1" w:styleId="ListParagraphChar">
    <w:name w:val="List Paragraph Char"/>
    <w:basedOn w:val="DefaultParagraphFont"/>
    <w:link w:val="ListParagraph"/>
    <w:uiPriority w:val="34"/>
    <w:rsid w:val="00A91CFD"/>
  </w:style>
  <w:style w:type="paragraph" w:styleId="Caption">
    <w:name w:val="caption"/>
    <w:basedOn w:val="Normal"/>
    <w:next w:val="Normal"/>
    <w:link w:val="CaptionChar"/>
    <w:uiPriority w:val="35"/>
    <w:unhideWhenUsed/>
    <w:qFormat/>
    <w:rsid w:val="00666BF1"/>
    <w:pPr>
      <w:spacing w:after="200" w:line="240" w:lineRule="auto"/>
    </w:pPr>
    <w:rPr>
      <w:i/>
      <w:iCs/>
      <w:color w:val="44546A" w:themeColor="text2"/>
      <w:sz w:val="18"/>
      <w:szCs w:val="18"/>
    </w:rPr>
  </w:style>
  <w:style w:type="paragraph" w:customStyle="1" w:styleId="ISASGambar">
    <w:name w:val="ISAS_Gambar"/>
    <w:basedOn w:val="Caption"/>
    <w:link w:val="ISASGambarChar"/>
    <w:qFormat/>
    <w:rsid w:val="00D16249"/>
    <w:pPr>
      <w:jc w:val="center"/>
    </w:pPr>
    <w:rPr>
      <w:rFonts w:ascii="Times New Roman" w:hAnsi="Times New Roman" w:cs="Times New Roman"/>
      <w:b/>
      <w:sz w:val="20"/>
      <w:szCs w:val="20"/>
    </w:rPr>
  </w:style>
  <w:style w:type="character" w:styleId="Hyperlink">
    <w:name w:val="Hyperlink"/>
    <w:basedOn w:val="DefaultParagraphFont"/>
    <w:uiPriority w:val="99"/>
    <w:unhideWhenUsed/>
    <w:rsid w:val="00980D85"/>
    <w:rPr>
      <w:color w:val="0563C1" w:themeColor="hyperlink"/>
      <w:u w:val="single"/>
    </w:rPr>
  </w:style>
  <w:style w:type="character" w:customStyle="1" w:styleId="CaptionChar">
    <w:name w:val="Caption Char"/>
    <w:basedOn w:val="DefaultParagraphFont"/>
    <w:link w:val="Caption"/>
    <w:uiPriority w:val="35"/>
    <w:rsid w:val="00D16249"/>
    <w:rPr>
      <w:i/>
      <w:iCs/>
      <w:color w:val="44546A" w:themeColor="text2"/>
      <w:sz w:val="18"/>
      <w:szCs w:val="18"/>
    </w:rPr>
  </w:style>
  <w:style w:type="character" w:customStyle="1" w:styleId="ISASGambarChar">
    <w:name w:val="ISAS_Gambar Char"/>
    <w:basedOn w:val="CaptionChar"/>
    <w:link w:val="ISASGambar"/>
    <w:rsid w:val="00D16249"/>
    <w:rPr>
      <w:rFonts w:ascii="Times New Roman" w:hAnsi="Times New Roman" w:cs="Times New Roman"/>
      <w:b/>
      <w:i/>
      <w:iCs/>
      <w:color w:val="44546A" w:themeColor="text2"/>
      <w:sz w:val="20"/>
      <w:szCs w:val="20"/>
    </w:rPr>
  </w:style>
  <w:style w:type="character" w:customStyle="1" w:styleId="Mention">
    <w:name w:val="Mention"/>
    <w:basedOn w:val="DefaultParagraphFont"/>
    <w:uiPriority w:val="99"/>
    <w:semiHidden/>
    <w:unhideWhenUsed/>
    <w:rsid w:val="00980D85"/>
    <w:rPr>
      <w:color w:val="2B579A"/>
      <w:shd w:val="clear" w:color="auto" w:fill="E6E6E6"/>
    </w:rPr>
  </w:style>
  <w:style w:type="character" w:customStyle="1" w:styleId="Heading1Char">
    <w:name w:val="Heading 1 Char"/>
    <w:basedOn w:val="DefaultParagraphFont"/>
    <w:link w:val="Heading1"/>
    <w:uiPriority w:val="9"/>
    <w:rsid w:val="003A1F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A1F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1F1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A1F12"/>
    <w:pPr>
      <w:spacing w:after="100"/>
      <w:ind w:left="220"/>
    </w:pPr>
  </w:style>
  <w:style w:type="paragraph" w:styleId="TOC1">
    <w:name w:val="toc 1"/>
    <w:basedOn w:val="Normal"/>
    <w:next w:val="Normal"/>
    <w:autoRedefine/>
    <w:uiPriority w:val="39"/>
    <w:unhideWhenUsed/>
    <w:rsid w:val="003A1F12"/>
    <w:pPr>
      <w:spacing w:after="100"/>
    </w:pPr>
    <w:rPr>
      <w:rFonts w:ascii="Times New Roman" w:hAnsi="Times New Roman"/>
      <w:sz w:val="24"/>
    </w:rPr>
  </w:style>
  <w:style w:type="paragraph" w:styleId="TableofFigures">
    <w:name w:val="table of figures"/>
    <w:basedOn w:val="Normal"/>
    <w:next w:val="Normal"/>
    <w:uiPriority w:val="99"/>
    <w:unhideWhenUsed/>
    <w:rsid w:val="003A1F12"/>
    <w:pPr>
      <w:spacing w:after="0"/>
    </w:pPr>
    <w:rPr>
      <w:rFonts w:ascii="Times New Roman" w:hAnsi="Times New Roman"/>
      <w:sz w:val="24"/>
    </w:rPr>
  </w:style>
  <w:style w:type="paragraph" w:styleId="TOCHeading">
    <w:name w:val="TOC Heading"/>
    <w:basedOn w:val="Heading1"/>
    <w:next w:val="Normal"/>
    <w:uiPriority w:val="39"/>
    <w:unhideWhenUsed/>
    <w:qFormat/>
    <w:rsid w:val="003A1F12"/>
    <w:pPr>
      <w:outlineLvl w:val="9"/>
    </w:pPr>
    <w:rPr>
      <w:lang w:val="en-US"/>
    </w:rPr>
  </w:style>
  <w:style w:type="paragraph" w:customStyle="1" w:styleId="ISIISASFIX">
    <w:name w:val="ISI_ISAS_FIX"/>
    <w:basedOn w:val="ISASISI0"/>
    <w:link w:val="ISIISASFIXChar"/>
    <w:qFormat/>
    <w:rsid w:val="002F5F0E"/>
    <w:pPr>
      <w:spacing w:line="360" w:lineRule="auto"/>
    </w:pPr>
  </w:style>
  <w:style w:type="character" w:customStyle="1" w:styleId="ISIISASFIXChar">
    <w:name w:val="ISI_ISAS_FIX Char"/>
    <w:basedOn w:val="ISASISIChar0"/>
    <w:link w:val="ISIISASFIX"/>
    <w:rsid w:val="002F5F0E"/>
    <w:rPr>
      <w:rFonts w:ascii="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A4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337C"/>
    <w:rPr>
      <w:rFonts w:ascii="Courier New" w:eastAsia="Times New Roman" w:hAnsi="Courier New" w:cs="Courier New"/>
      <w:sz w:val="20"/>
      <w:szCs w:val="20"/>
      <w:lang w:val="en-US"/>
    </w:rPr>
  </w:style>
  <w:style w:type="character" w:customStyle="1" w:styleId="UnresolvedMention">
    <w:name w:val="Unresolved Mention"/>
    <w:basedOn w:val="DefaultParagraphFont"/>
    <w:uiPriority w:val="99"/>
    <w:semiHidden/>
    <w:unhideWhenUsed/>
    <w:rsid w:val="00133C38"/>
    <w:rPr>
      <w:color w:val="808080"/>
      <w:shd w:val="clear" w:color="auto" w:fill="E6E6E6"/>
    </w:rPr>
  </w:style>
  <w:style w:type="paragraph" w:styleId="BalloonText">
    <w:name w:val="Balloon Text"/>
    <w:basedOn w:val="Normal"/>
    <w:link w:val="BalloonTextChar"/>
    <w:uiPriority w:val="99"/>
    <w:semiHidden/>
    <w:unhideWhenUsed/>
    <w:rsid w:val="00FE3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D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321"/>
  </w:style>
  <w:style w:type="paragraph" w:styleId="Heading1">
    <w:name w:val="heading 1"/>
    <w:basedOn w:val="Normal"/>
    <w:next w:val="Normal"/>
    <w:link w:val="Heading1Char"/>
    <w:uiPriority w:val="9"/>
    <w:qFormat/>
    <w:rsid w:val="003A1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1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1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321"/>
  </w:style>
  <w:style w:type="paragraph" w:styleId="Footer">
    <w:name w:val="footer"/>
    <w:basedOn w:val="Normal"/>
    <w:link w:val="FooterChar"/>
    <w:uiPriority w:val="99"/>
    <w:unhideWhenUsed/>
    <w:rsid w:val="00E60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321"/>
  </w:style>
  <w:style w:type="paragraph" w:customStyle="1" w:styleId="ISASISI">
    <w:name w:val="ISAS_ISI"/>
    <w:basedOn w:val="Normal"/>
    <w:link w:val="ISASISIChar"/>
    <w:rsid w:val="00E60321"/>
    <w:pPr>
      <w:ind w:firstLine="720"/>
      <w:jc w:val="both"/>
    </w:pPr>
    <w:rPr>
      <w:rFonts w:ascii="Times New Roman" w:hAnsi="Times New Roman" w:cs="Times New Roman"/>
      <w:sz w:val="24"/>
      <w:szCs w:val="24"/>
      <w:lang w:val="en-US"/>
    </w:rPr>
  </w:style>
  <w:style w:type="character" w:customStyle="1" w:styleId="ISASISIChar">
    <w:name w:val="ISAS_ISI Char"/>
    <w:basedOn w:val="DefaultParagraphFont"/>
    <w:link w:val="ISASISI"/>
    <w:rsid w:val="00E60321"/>
    <w:rPr>
      <w:rFonts w:ascii="Times New Roman" w:hAnsi="Times New Roman" w:cs="Times New Roman"/>
      <w:sz w:val="24"/>
      <w:szCs w:val="24"/>
      <w:lang w:val="en-US"/>
    </w:rPr>
  </w:style>
  <w:style w:type="paragraph" w:customStyle="1" w:styleId="ISASBAB">
    <w:name w:val="ISAS_BAB"/>
    <w:basedOn w:val="Normal"/>
    <w:link w:val="ISASBABChar"/>
    <w:qFormat/>
    <w:rsid w:val="00E60321"/>
    <w:pPr>
      <w:spacing w:line="360" w:lineRule="auto"/>
      <w:jc w:val="center"/>
    </w:pPr>
    <w:rPr>
      <w:rFonts w:ascii="Times New Roman" w:hAnsi="Times New Roman" w:cs="Times New Roman"/>
      <w:b/>
      <w:sz w:val="28"/>
      <w:szCs w:val="28"/>
    </w:rPr>
  </w:style>
  <w:style w:type="character" w:customStyle="1" w:styleId="ISASBABChar">
    <w:name w:val="ISAS_BAB Char"/>
    <w:basedOn w:val="DefaultParagraphFont"/>
    <w:link w:val="ISASBAB"/>
    <w:rsid w:val="00E60321"/>
    <w:rPr>
      <w:rFonts w:ascii="Times New Roman" w:hAnsi="Times New Roman" w:cs="Times New Roman"/>
      <w:b/>
      <w:sz w:val="28"/>
      <w:szCs w:val="28"/>
    </w:rPr>
  </w:style>
  <w:style w:type="paragraph" w:customStyle="1" w:styleId="ISASISI0">
    <w:name w:val="ISAS__ISI"/>
    <w:basedOn w:val="ISASISI"/>
    <w:link w:val="ISASISIChar0"/>
    <w:qFormat/>
    <w:rsid w:val="00E60321"/>
    <w:pPr>
      <w:spacing w:line="480" w:lineRule="auto"/>
    </w:pPr>
  </w:style>
  <w:style w:type="character" w:customStyle="1" w:styleId="ISASISIChar0">
    <w:name w:val="ISAS__ISI Char"/>
    <w:basedOn w:val="ISASISIChar"/>
    <w:link w:val="ISASISI0"/>
    <w:rsid w:val="00E60321"/>
    <w:rPr>
      <w:rFonts w:ascii="Times New Roman" w:hAnsi="Times New Roman" w:cs="Times New Roman"/>
      <w:sz w:val="24"/>
      <w:szCs w:val="24"/>
      <w:lang w:val="en-US"/>
    </w:rPr>
  </w:style>
  <w:style w:type="paragraph" w:customStyle="1" w:styleId="ISASSUB">
    <w:name w:val="ISAS_SUB"/>
    <w:basedOn w:val="ISASBAB"/>
    <w:link w:val="ISASSUBChar"/>
    <w:qFormat/>
    <w:rsid w:val="00E60321"/>
    <w:pPr>
      <w:jc w:val="left"/>
    </w:pPr>
    <w:rPr>
      <w:lang w:val="en-US"/>
    </w:rPr>
  </w:style>
  <w:style w:type="character" w:customStyle="1" w:styleId="ISASSUBChar">
    <w:name w:val="ISAS_SUB Char"/>
    <w:basedOn w:val="ISASBABChar"/>
    <w:link w:val="ISASSUB"/>
    <w:rsid w:val="00E60321"/>
    <w:rPr>
      <w:rFonts w:ascii="Times New Roman" w:hAnsi="Times New Roman" w:cs="Times New Roman"/>
      <w:b/>
      <w:sz w:val="28"/>
      <w:szCs w:val="28"/>
      <w:lang w:val="en-US"/>
    </w:rPr>
  </w:style>
  <w:style w:type="paragraph" w:styleId="ListParagraph">
    <w:name w:val="List Paragraph"/>
    <w:basedOn w:val="Normal"/>
    <w:link w:val="ListParagraphChar"/>
    <w:uiPriority w:val="34"/>
    <w:qFormat/>
    <w:rsid w:val="00A91CFD"/>
    <w:pPr>
      <w:ind w:left="720"/>
      <w:contextualSpacing/>
    </w:pPr>
  </w:style>
  <w:style w:type="character" w:customStyle="1" w:styleId="ListParagraphChar">
    <w:name w:val="List Paragraph Char"/>
    <w:basedOn w:val="DefaultParagraphFont"/>
    <w:link w:val="ListParagraph"/>
    <w:uiPriority w:val="34"/>
    <w:rsid w:val="00A91CFD"/>
  </w:style>
  <w:style w:type="paragraph" w:styleId="Caption">
    <w:name w:val="caption"/>
    <w:basedOn w:val="Normal"/>
    <w:next w:val="Normal"/>
    <w:link w:val="CaptionChar"/>
    <w:uiPriority w:val="35"/>
    <w:unhideWhenUsed/>
    <w:qFormat/>
    <w:rsid w:val="00666BF1"/>
    <w:pPr>
      <w:spacing w:after="200" w:line="240" w:lineRule="auto"/>
    </w:pPr>
    <w:rPr>
      <w:i/>
      <w:iCs/>
      <w:color w:val="44546A" w:themeColor="text2"/>
      <w:sz w:val="18"/>
      <w:szCs w:val="18"/>
    </w:rPr>
  </w:style>
  <w:style w:type="paragraph" w:customStyle="1" w:styleId="ISASGambar">
    <w:name w:val="ISAS_Gambar"/>
    <w:basedOn w:val="Caption"/>
    <w:link w:val="ISASGambarChar"/>
    <w:qFormat/>
    <w:rsid w:val="00D16249"/>
    <w:pPr>
      <w:jc w:val="center"/>
    </w:pPr>
    <w:rPr>
      <w:rFonts w:ascii="Times New Roman" w:hAnsi="Times New Roman" w:cs="Times New Roman"/>
      <w:b/>
      <w:sz w:val="20"/>
      <w:szCs w:val="20"/>
    </w:rPr>
  </w:style>
  <w:style w:type="character" w:styleId="Hyperlink">
    <w:name w:val="Hyperlink"/>
    <w:basedOn w:val="DefaultParagraphFont"/>
    <w:uiPriority w:val="99"/>
    <w:unhideWhenUsed/>
    <w:rsid w:val="00980D85"/>
    <w:rPr>
      <w:color w:val="0563C1" w:themeColor="hyperlink"/>
      <w:u w:val="single"/>
    </w:rPr>
  </w:style>
  <w:style w:type="character" w:customStyle="1" w:styleId="CaptionChar">
    <w:name w:val="Caption Char"/>
    <w:basedOn w:val="DefaultParagraphFont"/>
    <w:link w:val="Caption"/>
    <w:uiPriority w:val="35"/>
    <w:rsid w:val="00D16249"/>
    <w:rPr>
      <w:i/>
      <w:iCs/>
      <w:color w:val="44546A" w:themeColor="text2"/>
      <w:sz w:val="18"/>
      <w:szCs w:val="18"/>
    </w:rPr>
  </w:style>
  <w:style w:type="character" w:customStyle="1" w:styleId="ISASGambarChar">
    <w:name w:val="ISAS_Gambar Char"/>
    <w:basedOn w:val="CaptionChar"/>
    <w:link w:val="ISASGambar"/>
    <w:rsid w:val="00D16249"/>
    <w:rPr>
      <w:rFonts w:ascii="Times New Roman" w:hAnsi="Times New Roman" w:cs="Times New Roman"/>
      <w:b/>
      <w:i/>
      <w:iCs/>
      <w:color w:val="44546A" w:themeColor="text2"/>
      <w:sz w:val="20"/>
      <w:szCs w:val="20"/>
    </w:rPr>
  </w:style>
  <w:style w:type="character" w:customStyle="1" w:styleId="Mention">
    <w:name w:val="Mention"/>
    <w:basedOn w:val="DefaultParagraphFont"/>
    <w:uiPriority w:val="99"/>
    <w:semiHidden/>
    <w:unhideWhenUsed/>
    <w:rsid w:val="00980D85"/>
    <w:rPr>
      <w:color w:val="2B579A"/>
      <w:shd w:val="clear" w:color="auto" w:fill="E6E6E6"/>
    </w:rPr>
  </w:style>
  <w:style w:type="character" w:customStyle="1" w:styleId="Heading1Char">
    <w:name w:val="Heading 1 Char"/>
    <w:basedOn w:val="DefaultParagraphFont"/>
    <w:link w:val="Heading1"/>
    <w:uiPriority w:val="9"/>
    <w:rsid w:val="003A1F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A1F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1F1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A1F12"/>
    <w:pPr>
      <w:spacing w:after="100"/>
      <w:ind w:left="220"/>
    </w:pPr>
  </w:style>
  <w:style w:type="paragraph" w:styleId="TOC1">
    <w:name w:val="toc 1"/>
    <w:basedOn w:val="Normal"/>
    <w:next w:val="Normal"/>
    <w:autoRedefine/>
    <w:uiPriority w:val="39"/>
    <w:unhideWhenUsed/>
    <w:rsid w:val="003A1F12"/>
    <w:pPr>
      <w:spacing w:after="100"/>
    </w:pPr>
    <w:rPr>
      <w:rFonts w:ascii="Times New Roman" w:hAnsi="Times New Roman"/>
      <w:sz w:val="24"/>
    </w:rPr>
  </w:style>
  <w:style w:type="paragraph" w:styleId="TableofFigures">
    <w:name w:val="table of figures"/>
    <w:basedOn w:val="Normal"/>
    <w:next w:val="Normal"/>
    <w:uiPriority w:val="99"/>
    <w:unhideWhenUsed/>
    <w:rsid w:val="003A1F12"/>
    <w:pPr>
      <w:spacing w:after="0"/>
    </w:pPr>
    <w:rPr>
      <w:rFonts w:ascii="Times New Roman" w:hAnsi="Times New Roman"/>
      <w:sz w:val="24"/>
    </w:rPr>
  </w:style>
  <w:style w:type="paragraph" w:styleId="TOCHeading">
    <w:name w:val="TOC Heading"/>
    <w:basedOn w:val="Heading1"/>
    <w:next w:val="Normal"/>
    <w:uiPriority w:val="39"/>
    <w:unhideWhenUsed/>
    <w:qFormat/>
    <w:rsid w:val="003A1F12"/>
    <w:pPr>
      <w:outlineLvl w:val="9"/>
    </w:pPr>
    <w:rPr>
      <w:lang w:val="en-US"/>
    </w:rPr>
  </w:style>
  <w:style w:type="paragraph" w:customStyle="1" w:styleId="ISIISASFIX">
    <w:name w:val="ISI_ISAS_FIX"/>
    <w:basedOn w:val="ISASISI0"/>
    <w:link w:val="ISIISASFIXChar"/>
    <w:qFormat/>
    <w:rsid w:val="002F5F0E"/>
    <w:pPr>
      <w:spacing w:line="360" w:lineRule="auto"/>
    </w:pPr>
  </w:style>
  <w:style w:type="character" w:customStyle="1" w:styleId="ISIISASFIXChar">
    <w:name w:val="ISI_ISAS_FIX Char"/>
    <w:basedOn w:val="ISASISIChar0"/>
    <w:link w:val="ISIISASFIX"/>
    <w:rsid w:val="002F5F0E"/>
    <w:rPr>
      <w:rFonts w:ascii="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A4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337C"/>
    <w:rPr>
      <w:rFonts w:ascii="Courier New" w:eastAsia="Times New Roman" w:hAnsi="Courier New" w:cs="Courier New"/>
      <w:sz w:val="20"/>
      <w:szCs w:val="20"/>
      <w:lang w:val="en-US"/>
    </w:rPr>
  </w:style>
  <w:style w:type="character" w:customStyle="1" w:styleId="UnresolvedMention">
    <w:name w:val="Unresolved Mention"/>
    <w:basedOn w:val="DefaultParagraphFont"/>
    <w:uiPriority w:val="99"/>
    <w:semiHidden/>
    <w:unhideWhenUsed/>
    <w:rsid w:val="00133C38"/>
    <w:rPr>
      <w:color w:val="808080"/>
      <w:shd w:val="clear" w:color="auto" w:fill="E6E6E6"/>
    </w:rPr>
  </w:style>
  <w:style w:type="paragraph" w:styleId="BalloonText">
    <w:name w:val="Balloon Text"/>
    <w:basedOn w:val="Normal"/>
    <w:link w:val="BalloonTextChar"/>
    <w:uiPriority w:val="99"/>
    <w:semiHidden/>
    <w:unhideWhenUsed/>
    <w:rsid w:val="00FE3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839201">
      <w:bodyDiv w:val="1"/>
      <w:marLeft w:val="0"/>
      <w:marRight w:val="0"/>
      <w:marTop w:val="0"/>
      <w:marBottom w:val="0"/>
      <w:divBdr>
        <w:top w:val="none" w:sz="0" w:space="0" w:color="auto"/>
        <w:left w:val="none" w:sz="0" w:space="0" w:color="auto"/>
        <w:bottom w:val="none" w:sz="0" w:space="0" w:color="auto"/>
        <w:right w:val="none" w:sz="0" w:space="0" w:color="auto"/>
      </w:divBdr>
    </w:div>
    <w:div w:id="939458993">
      <w:bodyDiv w:val="1"/>
      <w:marLeft w:val="0"/>
      <w:marRight w:val="0"/>
      <w:marTop w:val="0"/>
      <w:marBottom w:val="0"/>
      <w:divBdr>
        <w:top w:val="none" w:sz="0" w:space="0" w:color="auto"/>
        <w:left w:val="none" w:sz="0" w:space="0" w:color="auto"/>
        <w:bottom w:val="none" w:sz="0" w:space="0" w:color="auto"/>
        <w:right w:val="none" w:sz="0" w:space="0" w:color="auto"/>
      </w:divBdr>
    </w:div>
    <w:div w:id="1132097594">
      <w:bodyDiv w:val="1"/>
      <w:marLeft w:val="0"/>
      <w:marRight w:val="0"/>
      <w:marTop w:val="0"/>
      <w:marBottom w:val="0"/>
      <w:divBdr>
        <w:top w:val="none" w:sz="0" w:space="0" w:color="auto"/>
        <w:left w:val="none" w:sz="0" w:space="0" w:color="auto"/>
        <w:bottom w:val="none" w:sz="0" w:space="0" w:color="auto"/>
        <w:right w:val="none" w:sz="0" w:space="0" w:color="auto"/>
      </w:divBdr>
      <w:divsChild>
        <w:div w:id="938413086">
          <w:marLeft w:val="0"/>
          <w:marRight w:val="0"/>
          <w:marTop w:val="0"/>
          <w:marBottom w:val="0"/>
          <w:divBdr>
            <w:top w:val="single" w:sz="6" w:space="0" w:color="EEEEEE"/>
            <w:left w:val="single" w:sz="6" w:space="0" w:color="EEEEEE"/>
            <w:bottom w:val="single" w:sz="6" w:space="0" w:color="EEEEEE"/>
            <w:right w:val="single" w:sz="6" w:space="0" w:color="EEEEEE"/>
          </w:divBdr>
          <w:divsChild>
            <w:div w:id="1176772892">
              <w:marLeft w:val="0"/>
              <w:marRight w:val="0"/>
              <w:marTop w:val="0"/>
              <w:marBottom w:val="0"/>
              <w:divBdr>
                <w:top w:val="none" w:sz="0" w:space="0" w:color="auto"/>
                <w:left w:val="none" w:sz="0" w:space="0" w:color="auto"/>
                <w:bottom w:val="none" w:sz="0" w:space="0" w:color="auto"/>
                <w:right w:val="none" w:sz="0" w:space="0" w:color="auto"/>
              </w:divBdr>
              <w:divsChild>
                <w:div w:id="10623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7140">
          <w:marLeft w:val="0"/>
          <w:marRight w:val="0"/>
          <w:marTop w:val="15"/>
          <w:marBottom w:val="15"/>
          <w:divBdr>
            <w:top w:val="none" w:sz="0" w:space="0" w:color="auto"/>
            <w:left w:val="none" w:sz="0" w:space="0" w:color="auto"/>
            <w:bottom w:val="none" w:sz="0" w:space="0" w:color="auto"/>
            <w:right w:val="none" w:sz="0" w:space="0" w:color="auto"/>
          </w:divBdr>
          <w:divsChild>
            <w:div w:id="416362948">
              <w:marLeft w:val="0"/>
              <w:marRight w:val="0"/>
              <w:marTop w:val="0"/>
              <w:marBottom w:val="0"/>
              <w:divBdr>
                <w:top w:val="none" w:sz="0" w:space="0" w:color="auto"/>
                <w:left w:val="none" w:sz="0" w:space="0" w:color="auto"/>
                <w:bottom w:val="none" w:sz="0" w:space="0" w:color="auto"/>
                <w:right w:val="none" w:sz="0" w:space="0" w:color="auto"/>
              </w:divBdr>
              <w:divsChild>
                <w:div w:id="1446198514">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8099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yperlink" Target="http://www.whatis.techtarget.com/definition/thermal-imagin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jpg"/><Relationship Id="rId33" Type="http://schemas.openxmlformats.org/officeDocument/2006/relationships/hyperlink" Target="https://www.securitysales.com/surveillance/history-of-thermal-imaging/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hyperlink" Target="http://www.nightvision.com.au/how-thermal-imaging-work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header" Target="header7.xml"/><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image" Target="media/image3.jpg"/><Relationship Id="rId31" Type="http://schemas.openxmlformats.org/officeDocument/2006/relationships/hyperlink" Target="http://www.instructables.com/id/Basics-of-Thermal-Imaging/"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glossary.its.bldrdoc.gov/fs-1037/dir-027/_3979.htm" TargetMode="External"/><Relationship Id="rId27" Type="http://schemas.openxmlformats.org/officeDocument/2006/relationships/footer" Target="footer7.xml"/><Relationship Id="rId30" Type="http://schemas.openxmlformats.org/officeDocument/2006/relationships/hyperlink" Target="http://www.ecmweb.com/test-amp-measurement/language-heat" TargetMode="External"/><Relationship Id="rId35" Type="http://schemas.openxmlformats.org/officeDocument/2006/relationships/header" Target="header8.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5CA0B-3A18-4C37-AEAF-B7AB3507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17</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dhadotid</dc:creator>
  <cp:keywords/>
  <dc:description/>
  <cp:lastModifiedBy>Pangling</cp:lastModifiedBy>
  <cp:revision>271</cp:revision>
  <cp:lastPrinted>2017-11-11T09:04:00Z</cp:lastPrinted>
  <dcterms:created xsi:type="dcterms:W3CDTF">2017-11-02T07:24:00Z</dcterms:created>
  <dcterms:modified xsi:type="dcterms:W3CDTF">2018-05-02T07:49:00Z</dcterms:modified>
</cp:coreProperties>
</file>