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uniques(string): </w:t>
      </w:r>
      <w:r w:rsidDel="00000000" w:rsidR="00000000" w:rsidRPr="00000000">
        <w:rPr>
          <w:rFonts w:ascii="Consolas" w:cs="Consolas" w:eastAsia="Consolas" w:hAnsi="Consolas"/>
          <w:color w:val="aaaaaa"/>
          <w:sz w:val="21"/>
          <w:szCs w:val="21"/>
          <w:rtl w:val="0"/>
        </w:rPr>
        <w:t xml:space="preserve">#with data structures O(n)</w:t>
      </w:r>
    </w:p>
    <w:p w:rsidR="00000000" w:rsidDel="00000000" w:rsidP="00000000" w:rsidRDefault="00000000" w:rsidRPr="00000000" w14:paraId="0000000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stores=</w:t>
      </w:r>
      <w:r w:rsidDel="00000000" w:rsidR="00000000" w:rsidRPr="00000000">
        <w:rPr>
          <w:rFonts w:ascii="Consolas" w:cs="Consolas" w:eastAsia="Consolas" w:hAnsi="Consolas"/>
          <w:color w:val="0000ff"/>
          <w:sz w:val="21"/>
          <w:szCs w:val="21"/>
          <w:rtl w:val="0"/>
        </w:rPr>
        <w:t xml:space="preserve">dict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3">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ith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string:</w:t>
      </w:r>
    </w:p>
    <w:p w:rsidR="00000000" w:rsidDel="00000000" w:rsidP="00000000" w:rsidRDefault="00000000" w:rsidRPr="00000000" w14:paraId="00000004">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stores.get(ith,</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85a"/>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5">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p>
    <w:p w:rsidR="00000000" w:rsidDel="00000000" w:rsidP="00000000" w:rsidRDefault="00000000" w:rsidRPr="00000000" w14:paraId="00000006">
      <w:pPr>
        <w:shd w:fill="fffffe" w:val="clear"/>
        <w:spacing w:line="325.71428571428567" w:lineRule="auto"/>
        <w:rPr>
          <w:rFonts w:ascii="Consolas" w:cs="Consolas" w:eastAsia="Consolas" w:hAnsi="Consolas"/>
          <w:color w:val="09885a"/>
          <w:sz w:val="21"/>
          <w:szCs w:val="21"/>
        </w:rPr>
      </w:pPr>
      <w:r w:rsidDel="00000000" w:rsidR="00000000" w:rsidRPr="00000000">
        <w:rPr>
          <w:rFonts w:ascii="Consolas" w:cs="Consolas" w:eastAsia="Consolas" w:hAnsi="Consolas"/>
          <w:sz w:val="21"/>
          <w:szCs w:val="21"/>
          <w:rtl w:val="0"/>
        </w:rPr>
        <w:t xml:space="preserve">   stores[ith] = </w:t>
      </w:r>
      <w:r w:rsidDel="00000000" w:rsidR="00000000" w:rsidRPr="00000000">
        <w:rPr>
          <w:rFonts w:ascii="Consolas" w:cs="Consolas" w:eastAsia="Consolas" w:hAnsi="Consolas"/>
          <w:color w:val="09885a"/>
          <w:sz w:val="21"/>
          <w:szCs w:val="21"/>
          <w:rtl w:val="0"/>
        </w:rPr>
        <w:t xml:space="preserve">1</w:t>
      </w:r>
    </w:p>
    <w:p w:rsidR="00000000" w:rsidDel="00000000" w:rsidP="00000000" w:rsidRDefault="00000000" w:rsidRPr="00000000" w14:paraId="00000007">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008">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(uniques(</w:t>
      </w:r>
      <w:r w:rsidDel="00000000" w:rsidR="00000000" w:rsidRPr="00000000">
        <w:rPr>
          <w:rFonts w:ascii="Consolas" w:cs="Consolas" w:eastAsia="Consolas" w:hAnsi="Consolas"/>
          <w:color w:val="a31515"/>
          <w:sz w:val="21"/>
          <w:szCs w:val="21"/>
          <w:rtl w:val="0"/>
        </w:rPr>
        <w:t xml:space="preserve">"HELLO"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A">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B">
      <w:pPr>
        <w:shd w:fill="fffffe" w:val="clear"/>
        <w:spacing w:line="325.71428571428567" w:lineRule="auto"/>
        <w:rPr>
          <w:rFonts w:ascii="Consolas" w:cs="Consolas" w:eastAsia="Consolas" w:hAnsi="Consolas"/>
          <w:color w:val="aaaaaa"/>
          <w:sz w:val="21"/>
          <w:szCs w:val="21"/>
        </w:rPr>
      </w:pPr>
      <w:r w:rsidDel="00000000" w:rsidR="00000000" w:rsidRPr="00000000">
        <w:rPr>
          <w:rFonts w:ascii="Consolas" w:cs="Consolas" w:eastAsia="Consolas" w:hAnsi="Consolas"/>
          <w:color w:val="0000ff"/>
          <w:sz w:val="21"/>
          <w:szCs w:val="21"/>
          <w:rtl w:val="0"/>
        </w:rPr>
        <w:t xml:space="preserve">def</w:t>
      </w:r>
      <w:r w:rsidDel="00000000" w:rsidR="00000000" w:rsidRPr="00000000">
        <w:rPr>
          <w:rFonts w:ascii="Consolas" w:cs="Consolas" w:eastAsia="Consolas" w:hAnsi="Consolas"/>
          <w:sz w:val="21"/>
          <w:szCs w:val="21"/>
          <w:rtl w:val="0"/>
        </w:rPr>
        <w:t xml:space="preserve"> uniques_pro(string): </w:t>
      </w:r>
      <w:r w:rsidDel="00000000" w:rsidR="00000000" w:rsidRPr="00000000">
        <w:rPr>
          <w:rFonts w:ascii="Consolas" w:cs="Consolas" w:eastAsia="Consolas" w:hAnsi="Consolas"/>
          <w:color w:val="aaaaaa"/>
          <w:sz w:val="21"/>
          <w:szCs w:val="21"/>
          <w:rtl w:val="0"/>
        </w:rPr>
        <w:t xml:space="preserve">#without data structures O(n*logn +n)= o(n*logn)</w:t>
      </w:r>
    </w:p>
    <w:p w:rsidR="00000000" w:rsidDel="00000000" w:rsidP="00000000" w:rsidRDefault="00000000" w:rsidRPr="00000000" w14:paraId="0000000C">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string = </w:t>
      </w:r>
      <w:r w:rsidDel="00000000" w:rsidR="00000000" w:rsidRPr="00000000">
        <w:rPr>
          <w:rFonts w:ascii="Consolas" w:cs="Consolas" w:eastAsia="Consolas" w:hAnsi="Consolas"/>
          <w:color w:val="0000ff"/>
          <w:sz w:val="21"/>
          <w:szCs w:val="21"/>
          <w:rtl w:val="0"/>
        </w:rPr>
        <w:t xml:space="preserve">sorted</w:t>
      </w:r>
      <w:r w:rsidDel="00000000" w:rsidR="00000000" w:rsidRPr="00000000">
        <w:rPr>
          <w:rFonts w:ascii="Consolas" w:cs="Consolas" w:eastAsia="Consolas" w:hAnsi="Consolas"/>
          <w:sz w:val="21"/>
          <w:szCs w:val="21"/>
          <w:rtl w:val="0"/>
        </w:rPr>
        <w:t xml:space="preserve">(string)</w:t>
      </w:r>
    </w:p>
    <w:p w:rsidR="00000000" w:rsidDel="00000000" w:rsidP="00000000" w:rsidRDefault="00000000" w:rsidRPr="00000000" w14:paraId="0000000D">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ith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sz w:val="21"/>
          <w:szCs w:val="21"/>
          <w:rtl w:val="0"/>
        </w:rPr>
        <w:t xml:space="preserve">(string)</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E">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string[ith+</w:t>
      </w:r>
      <w:r w:rsidDel="00000000" w:rsidR="00000000" w:rsidRPr="00000000">
        <w:rPr>
          <w:rFonts w:ascii="Consolas" w:cs="Consolas" w:eastAsia="Consolas" w:hAnsi="Consolas"/>
          <w:color w:val="09885a"/>
          <w:sz w:val="21"/>
          <w:szCs w:val="21"/>
          <w:rtl w:val="0"/>
        </w:rPr>
        <w:t xml:space="preserve">1</w:t>
      </w:r>
      <w:r w:rsidDel="00000000" w:rsidR="00000000" w:rsidRPr="00000000">
        <w:rPr>
          <w:rFonts w:ascii="Consolas" w:cs="Consolas" w:eastAsia="Consolas" w:hAnsi="Consolas"/>
          <w:sz w:val="21"/>
          <w:szCs w:val="21"/>
          <w:rtl w:val="0"/>
        </w:rPr>
        <w:t xml:space="preserve">]==string[ith]:</w:t>
      </w:r>
    </w:p>
    <w:p w:rsidR="00000000" w:rsidDel="00000000" w:rsidP="00000000" w:rsidRDefault="00000000" w:rsidRPr="00000000" w14:paraId="0000000F">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False</w:t>
      </w:r>
    </w:p>
    <w:p w:rsidR="00000000" w:rsidDel="00000000" w:rsidP="00000000" w:rsidRDefault="00000000" w:rsidRPr="00000000" w14:paraId="00000010">
      <w:pPr>
        <w:shd w:fill="fffffe" w:val="clear"/>
        <w:spacing w:line="325.71428571428567"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p>
    <w:p w:rsidR="00000000" w:rsidDel="00000000" w:rsidP="00000000" w:rsidRDefault="00000000" w:rsidRPr="00000000" w14:paraId="00000011">
      <w:pPr>
        <w:shd w:fill="fffffe"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sz w:val="21"/>
          <w:szCs w:val="21"/>
          <w:rtl w:val="0"/>
        </w:rPr>
        <w:t xml:space="preserve">(uniques_pro(</w:t>
      </w:r>
      <w:r w:rsidDel="00000000" w:rsidR="00000000" w:rsidRPr="00000000">
        <w:rPr>
          <w:rFonts w:ascii="Consolas" w:cs="Consolas" w:eastAsia="Consolas" w:hAnsi="Consolas"/>
          <w:color w:val="a31515"/>
          <w:sz w:val="21"/>
          <w:szCs w:val="21"/>
          <w:rtl w:val="0"/>
        </w:rPr>
        <w:t xml:space="preserve">"HELLO"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to JP, should we look to the answer after we implemented a solution, or should we first discuss it with each other to optimize the current code, i’d say that from all the questions that I resolve in a day eachother should pick one and implement a better solution, i.e. improve the space complexity.</w:t>
      </w:r>
    </w:p>
    <w:p w:rsidR="00000000" w:rsidDel="00000000" w:rsidP="00000000" w:rsidRDefault="00000000" w:rsidRPr="00000000" w14:paraId="00000015">
      <w:pPr>
        <w:rPr/>
      </w:pPr>
      <w:r w:rsidDel="00000000" w:rsidR="00000000" w:rsidRPr="00000000">
        <w:rPr>
          <w:rtl w:val="0"/>
        </w:rPr>
        <w:t xml:space="preserve">Id say that we should make some questions before actually start coding and from all the questions code a solution we’d assume that they answered. I.e in this problem i assume that the questions that I would have asked are could be any char or ASCII?[a:Any char] with any other data structure you mean only use the string and do not declare any other strings or arrays, or other[A:only use string], Can I use sort functions for python[A:yes you can use sorted]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we clarify the questions we assumed for this problem cause we should be always asking questions. Im not suggesting alwasy pick the harder “answers” but trying to answer the “easy” answers and one of the harder ones would be interesting like contemplating 2 examples</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