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8521B6" w:rsidP="005A76FB">
      <w:pPr>
        <w:spacing w:after="0" w:line="430" w:lineRule="exact"/>
      </w:pPr>
      <w:bookmarkStart w:id="0" w:name="1"/>
      <w:bookmarkEnd w:id="0"/>
    </w:p>
    <w:p w:rsidR="005A76FB" w:rsidRDefault="008521B6" w:rsidP="005A76FB">
      <w:pPr>
        <w:widowControl/>
        <w:sectPr w:rsidR="005A76FB" w:rsidSect="005A76FB">
          <w:type w:val="continuous"/>
          <w:pgSz w:w="8504" w:h="11907"/>
          <w:pgMar w:top="295" w:right="291" w:bottom="55" w:left="651" w:header="0" w:footer="0" w:gutter="0"/>
          <w:cols w:space="720"/>
          <w:docGrid w:type="lines" w:linePitch="312"/>
        </w:sectPr>
      </w:pPr>
    </w:p>
    <w:p w:rsidR="005A76FB" w:rsidRPr="00022DFB" w:rsidRDefault="00641355" w:rsidP="00022DFB">
      <w:pPr>
        <w:spacing w:after="0" w:line="550" w:lineRule="exact"/>
        <w:jc w:val="center"/>
        <w:rPr>
          <w:color w:val="E36C0A" w:themeColor="accent6" w:themeShade="BF"/>
          <w:lang w:val="es-ES"/>
        </w:rPr>
      </w:pPr>
      <w:r w:rsidRPr="00022DFB">
        <w:rPr>
          <w:noProof/>
          <w:color w:val="E36C0A" w:themeColor="accent6" w:themeShade="BF"/>
        </w:rPr>
        <w:lastRenderedPageBreak/>
        <w:pict>
          <v:shapetype id="polygon2" o:spid="_x0000_m2063" coordsize="35462,150" o:spt="100" adj="0,,0" path="m50,50r,l35412,50e">
            <v:stroke joinstyle="miter"/>
            <v:formulas/>
            <v:path o:connecttype="segments"/>
          </v:shapetype>
        </w:pict>
      </w:r>
      <w:r w:rsidRPr="00022DFB">
        <w:rPr>
          <w:noProof/>
          <w:color w:val="E36C0A" w:themeColor="accent6" w:themeShade="BF"/>
        </w:rPr>
        <w:pict>
          <v:shape id="WS_polygon2" o:spid="_x0000_s2056" type="#polygon2" style="position:absolute;left:0;text-align:left;margin-left:35.35pt;margin-top:563.75pt;width:354.6pt;height:1.5pt;z-index:251657216;mso-position-horizontal-relative:page;mso-position-vertical-relative:page" strokecolor="#00aef0" strokeweight="1pt">
            <v:fill opacity="0"/>
            <w10:wrap anchorx="page" anchory="page"/>
          </v:shape>
        </w:pict>
      </w:r>
      <w:r w:rsidRPr="00022DFB">
        <w:rPr>
          <w:noProof/>
          <w:color w:val="E36C0A" w:themeColor="accent6" w:themeShade="BF"/>
        </w:rPr>
        <w:pict>
          <v:shapetype id="polygon37" o:spid="_x0000_m2062" coordsize="14088,20400" o:spt="100" adj="0,,0" path="m,20400r,l14088,20400r,l14088,r,l,,,,,20400e">
            <v:stroke joinstyle="miter"/>
            <v:formulas/>
            <v:path o:connecttype="segments"/>
          </v:shapetype>
        </w:pict>
      </w:r>
      <w:r w:rsidRPr="00022DFB">
        <w:rPr>
          <w:noProof/>
          <w:color w:val="E36C0A" w:themeColor="accent6" w:themeShade="BF"/>
        </w:rPr>
        <w:pict>
          <v:shapetype id="polygon57" o:spid="_x0000_m2061" coordsize="11782,8003" o:spt="100" adj="0,,0" path="m50,7953r,l11732,7953r,l11732,50r,l50,50r,l50,7953e">
            <v:stroke joinstyle="miter"/>
            <v:formulas/>
            <v:path o:connecttype="segments"/>
          </v:shapetype>
        </w:pict>
      </w:r>
      <w:r w:rsidRPr="00022DFB">
        <w:rPr>
          <w:noProof/>
          <w:color w:val="E36C0A" w:themeColor="accent6" w:themeShade="BF"/>
        </w:rPr>
        <w:pict>
          <v:shapetype id="polygon58" o:spid="_x0000_m2060" coordsize="3175,7441" o:spt="100" adj="0,,0" path="m,7441r,l3175,7441r,l3175,r,l,,,,,7441e">
            <v:stroke joinstyle="miter"/>
            <v:formulas/>
            <v:path o:connecttype="segments"/>
          </v:shapetype>
        </w:pict>
      </w:r>
      <w:r w:rsidR="009241DE" w:rsidRPr="00022DFB">
        <w:rPr>
          <w:rFonts w:ascii="Calibri" w:hAnsi="Calibri" w:cs="Calibri"/>
          <w:b/>
          <w:noProof/>
          <w:color w:val="E36C0A" w:themeColor="accent6" w:themeShade="BF"/>
          <w:spacing w:val="-8"/>
          <w:w w:val="95"/>
          <w:sz w:val="48"/>
          <w:lang w:val="es-ES"/>
        </w:rPr>
        <w:t>FICIP</w:t>
      </w:r>
      <w:r w:rsidR="009241DE" w:rsidRPr="00022DFB">
        <w:rPr>
          <w:rFonts w:ascii="Calibri" w:hAnsi="Calibri" w:cs="Calibri"/>
          <w:b/>
          <w:noProof/>
          <w:color w:val="E36C0A" w:themeColor="accent6" w:themeShade="BF"/>
          <w:spacing w:val="-20"/>
          <w:sz w:val="48"/>
          <w:lang w:val="es-ES"/>
        </w:rPr>
        <w:t> </w:t>
      </w:r>
      <w:r w:rsidR="008A66CE" w:rsidRPr="00022DFB">
        <w:rPr>
          <w:rFonts w:ascii="Calibri" w:hAnsi="Calibri" w:cs="Calibri"/>
          <w:b/>
          <w:noProof/>
          <w:color w:val="E36C0A" w:themeColor="accent6" w:themeShade="BF"/>
          <w:spacing w:val="-14"/>
          <w:w w:val="95"/>
          <w:sz w:val="48"/>
          <w:lang w:val="es-ES"/>
        </w:rPr>
        <w:t>CONFERENCIAS</w:t>
      </w:r>
    </w:p>
    <w:p w:rsidR="00022DFB" w:rsidRDefault="00022DFB" w:rsidP="005A76FB">
      <w:pPr>
        <w:spacing w:after="0" w:line="240" w:lineRule="exact"/>
        <w:ind w:left="602" w:firstLine="2279"/>
        <w:rPr>
          <w:lang w:val="es-ES"/>
        </w:rPr>
      </w:pPr>
    </w:p>
    <w:p w:rsidR="00022DFB" w:rsidRDefault="00022DFB" w:rsidP="005A76FB">
      <w:pPr>
        <w:spacing w:after="0" w:line="240" w:lineRule="exact"/>
        <w:ind w:left="602" w:firstLine="2279"/>
        <w:rPr>
          <w:lang w:val="es-ES"/>
        </w:rPr>
      </w:pPr>
    </w:p>
    <w:p w:rsidR="00022DFB" w:rsidRPr="00673138" w:rsidRDefault="00395065" w:rsidP="00022DFB">
      <w:pPr>
        <w:rPr>
          <w:b/>
          <w:sz w:val="28"/>
          <w:szCs w:val="28"/>
          <w:lang w:val="pt-BR"/>
        </w:rPr>
      </w:pPr>
      <w:r w:rsidRPr="00022DFB">
        <w:rPr>
          <w:noProof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303.35pt;margin-top:8.7pt;width:74.15pt;height:28.8pt;z-index:251662336;mso-width-relative:margin;mso-height-relative:margin" fillcolor="#fabf8f [1945]" strokecolor="#f79646 [3209]">
            <v:textbox style="mso-next-textbox:#_x0000_s2064">
              <w:txbxContent>
                <w:p w:rsidR="00022DFB" w:rsidRDefault="00022DFB" w:rsidP="00395065">
                  <w:pPr>
                    <w:jc w:val="center"/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Jueves 21</w:t>
                  </w:r>
                </w:p>
                <w:p w:rsidR="00022DFB" w:rsidRDefault="00022DF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673138" w:rsidRPr="00673138">
        <w:rPr>
          <w:b/>
          <w:sz w:val="28"/>
          <w:szCs w:val="28"/>
          <w:lang w:val="pt-BR"/>
        </w:rPr>
        <w:t>Conferencia de JORGE SANJINÉS</w:t>
      </w:r>
    </w:p>
    <w:p w:rsidR="00395065" w:rsidRDefault="00395065" w:rsidP="00395065">
      <w:pPr>
        <w:rPr>
          <w:b/>
          <w:lang w:val="pt-BR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69850</wp:posOffset>
            </wp:positionV>
            <wp:extent cx="971550" cy="655320"/>
            <wp:effectExtent l="19050" t="0" r="0" b="0"/>
            <wp:wrapTight wrapText="bothSides">
              <wp:wrapPolygon edited="0">
                <wp:start x="-424" y="0"/>
                <wp:lineTo x="-424" y="20721"/>
                <wp:lineTo x="21600" y="20721"/>
                <wp:lineTo x="21600" y="0"/>
                <wp:lineTo x="-424" y="0"/>
              </wp:wrapPolygon>
            </wp:wrapTight>
            <wp:docPr id="13" name="0 Imagen" descr="JORGE SANJ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RGE SANJIN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pict>
          <v:shape id="_x0000_s2086" type="#_x0000_t202" style="position:absolute;margin-left:-2.35pt;margin-top:6.9pt;width:217.5pt;height:48.25pt;z-index:251674624;mso-position-horizontal-relative:text;mso-position-vertical-relative:text;mso-width-relative:margin;mso-height-relative:margin" fillcolor="#fabf8f [1945]" strokecolor="#f79646 [3209]">
            <v:textbox style="mso-next-textbox:#_x0000_s2086">
              <w:txbxContent>
                <w:p w:rsidR="00395065" w:rsidRDefault="00395065" w:rsidP="00395065">
                  <w:pPr>
                    <w:spacing w:line="16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>
                    <w:rPr>
                      <w:b/>
                      <w:sz w:val="18"/>
                      <w:szCs w:val="18"/>
                      <w:lang w:val="pt-BR"/>
                    </w:rPr>
                    <w:t>17:15 hs</w:t>
                  </w:r>
                </w:p>
                <w:p w:rsidR="00395065" w:rsidRPr="0014744C" w:rsidRDefault="00395065" w:rsidP="00395065">
                  <w:pPr>
                    <w:spacing w:line="16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>
                    <w:rPr>
                      <w:b/>
                      <w:sz w:val="18"/>
                      <w:szCs w:val="18"/>
                      <w:lang w:val="pt-BR"/>
                    </w:rPr>
                    <w:t xml:space="preserve">Cine Cosmos </w:t>
                  </w:r>
                </w:p>
                <w:p w:rsidR="00395065" w:rsidRDefault="00395065" w:rsidP="00395065">
                  <w:pPr>
                    <w:jc w:val="center"/>
                    <w:rPr>
                      <w:b/>
                      <w:lang w:val="pt-BR"/>
                    </w:rPr>
                  </w:pPr>
                </w:p>
                <w:p w:rsidR="00395065" w:rsidRDefault="00395065" w:rsidP="00395065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395065" w:rsidRDefault="00395065" w:rsidP="00395065">
      <w:pPr>
        <w:rPr>
          <w:b/>
          <w:lang w:val="pt-BR"/>
        </w:rPr>
      </w:pPr>
    </w:p>
    <w:p w:rsidR="00022DFB" w:rsidRDefault="00022DFB" w:rsidP="00395065">
      <w:pPr>
        <w:rPr>
          <w:b/>
          <w:lang w:val="pt-BR"/>
        </w:rPr>
      </w:pPr>
    </w:p>
    <w:p w:rsidR="00673138" w:rsidRDefault="00673138" w:rsidP="00022DFB">
      <w:pPr>
        <w:spacing w:after="0" w:line="240" w:lineRule="exact"/>
        <w:ind w:left="284"/>
        <w:jc w:val="both"/>
        <w:rPr>
          <w:lang w:val="es-ES"/>
        </w:rPr>
      </w:pPr>
      <w:r>
        <w:rPr>
          <w:b/>
          <w:noProof/>
          <w:lang w:val="es-ES" w:eastAsia="es-ES"/>
        </w:rPr>
        <w:pict>
          <v:shape id="_x0000_s2067" type="#_x0000_t202" style="position:absolute;left:0;text-align:left;margin-left:298.85pt;margin-top:8.8pt;width:74.15pt;height:33pt;z-index:251665408;mso-width-relative:margin;mso-height-relative:margin" fillcolor="#fabf8f [1945]" strokecolor="#f79646 [3209]">
            <v:textbox style="mso-next-textbox:#_x0000_s2067">
              <w:txbxContent>
                <w:p w:rsidR="00673138" w:rsidRDefault="00673138" w:rsidP="00673138">
                  <w:pPr>
                    <w:jc w:val="center"/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Viernes 22</w:t>
                  </w:r>
                </w:p>
                <w:p w:rsidR="00673138" w:rsidRDefault="00673138" w:rsidP="0067313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-14.55pt;margin-top:8.8pt;width:379.85pt;height:0;flip:y;z-index:251664384" o:connectortype="straight" strokecolor="#f79646 [3209]"/>
        </w:pict>
      </w:r>
    </w:p>
    <w:p w:rsidR="00673138" w:rsidRDefault="00673138" w:rsidP="00022DFB">
      <w:pPr>
        <w:spacing w:after="0" w:line="240" w:lineRule="exact"/>
        <w:ind w:left="284"/>
        <w:jc w:val="both"/>
        <w:rPr>
          <w:lang w:val="es-ES"/>
        </w:rPr>
      </w:pPr>
    </w:p>
    <w:p w:rsidR="0014744C" w:rsidRDefault="00EF3D89" w:rsidP="0014744C">
      <w:pPr>
        <w:spacing w:line="240" w:lineRule="auto"/>
        <w:ind w:right="1892"/>
        <w:rPr>
          <w:sz w:val="28"/>
          <w:szCs w:val="28"/>
          <w:lang w:val="es-ES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4037330</wp:posOffset>
            </wp:positionH>
            <wp:positionV relativeFrom="paragraph">
              <wp:posOffset>762635</wp:posOffset>
            </wp:positionV>
            <wp:extent cx="610235" cy="551815"/>
            <wp:effectExtent l="19050" t="0" r="0" b="0"/>
            <wp:wrapTight wrapText="bothSides">
              <wp:wrapPolygon edited="0">
                <wp:start x="-674" y="0"/>
                <wp:lineTo x="-674" y="20879"/>
                <wp:lineTo x="21578" y="20879"/>
                <wp:lineTo x="21578" y="0"/>
                <wp:lineTo x="-674" y="0"/>
              </wp:wrapPolygon>
            </wp:wrapTight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762635</wp:posOffset>
            </wp:positionV>
            <wp:extent cx="558165" cy="534670"/>
            <wp:effectExtent l="19050" t="0" r="0" b="0"/>
            <wp:wrapTight wrapText="bothSides">
              <wp:wrapPolygon edited="0">
                <wp:start x="-737" y="0"/>
                <wp:lineTo x="-737" y="20779"/>
                <wp:lineTo x="21379" y="20779"/>
                <wp:lineTo x="21379" y="0"/>
                <wp:lineTo x="-737" y="0"/>
              </wp:wrapPolygon>
            </wp:wrapTight>
            <wp:docPr id="8" name="7 Imagen" descr="HE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MA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762635</wp:posOffset>
            </wp:positionV>
            <wp:extent cx="843280" cy="534670"/>
            <wp:effectExtent l="19050" t="0" r="0" b="0"/>
            <wp:wrapTight wrapText="bothSides">
              <wp:wrapPolygon edited="0">
                <wp:start x="-488" y="0"/>
                <wp:lineTo x="-488" y="20779"/>
                <wp:lineTo x="21470" y="20779"/>
                <wp:lineTo x="21470" y="0"/>
                <wp:lineTo x="-488" y="0"/>
              </wp:wrapPolygon>
            </wp:wrapTight>
            <wp:docPr id="7" name="3 Imagen" descr="atilio bo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lio bor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44C">
        <w:rPr>
          <w:b/>
          <w:noProof/>
          <w:lang w:val="es-ES" w:eastAsia="es-ES"/>
        </w:rPr>
        <w:pict>
          <v:shape id="_x0000_s2068" type="#_x0000_t202" style="position:absolute;margin-left:-5.55pt;margin-top:56.7pt;width:198.5pt;height:48.75pt;z-index:251666432;mso-position-horizontal-relative:text;mso-position-vertical-relative:text;mso-width-relative:margin;mso-height-relative:margin" fillcolor="#fabf8f [1945]" strokecolor="#f79646 [3209]">
            <v:textbox style="mso-next-textbox:#_x0000_s2068">
              <w:txbxContent>
                <w:p w:rsidR="00673138" w:rsidRPr="0014744C" w:rsidRDefault="00673138" w:rsidP="0014744C">
                  <w:pPr>
                    <w:spacing w:line="18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 w:rsidRPr="0014744C">
                    <w:rPr>
                      <w:b/>
                      <w:sz w:val="18"/>
                      <w:szCs w:val="18"/>
                      <w:lang w:val="pt-BR"/>
                    </w:rPr>
                    <w:t>18:30 hs</w:t>
                  </w:r>
                </w:p>
                <w:p w:rsidR="00673138" w:rsidRPr="00395065" w:rsidRDefault="00673138" w:rsidP="0014744C">
                  <w:pPr>
                    <w:spacing w:line="18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 w:rsidRPr="00395065">
                    <w:rPr>
                      <w:b/>
                      <w:sz w:val="18"/>
                      <w:szCs w:val="18"/>
                      <w:lang w:val="es-ES"/>
                    </w:rPr>
                    <w:t>Auditorio Biblioteca Del Congreso de La Nación</w:t>
                  </w:r>
                </w:p>
                <w:p w:rsidR="00673138" w:rsidRDefault="00673138" w:rsidP="00673138">
                  <w:pPr>
                    <w:jc w:val="center"/>
                    <w:rPr>
                      <w:b/>
                      <w:lang w:val="pt-BR"/>
                    </w:rPr>
                  </w:pPr>
                </w:p>
                <w:p w:rsidR="00673138" w:rsidRDefault="00673138" w:rsidP="0067313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673138" w:rsidRPr="00673138">
        <w:rPr>
          <w:b/>
          <w:sz w:val="28"/>
          <w:szCs w:val="28"/>
          <w:lang w:val="es-ES"/>
        </w:rPr>
        <w:t>Conferencia</w:t>
      </w:r>
      <w:r w:rsidR="00395065">
        <w:rPr>
          <w:b/>
          <w:sz w:val="28"/>
          <w:szCs w:val="28"/>
          <w:lang w:val="es-ES"/>
        </w:rPr>
        <w:t>:</w:t>
      </w:r>
      <w:r w:rsidR="00673138" w:rsidRPr="00673138">
        <w:rPr>
          <w:b/>
          <w:sz w:val="28"/>
          <w:szCs w:val="28"/>
          <w:lang w:val="es-ES"/>
        </w:rPr>
        <w:t xml:space="preserve"> </w:t>
      </w:r>
      <w:r w:rsidR="00395065">
        <w:rPr>
          <w:b/>
          <w:sz w:val="28"/>
          <w:szCs w:val="28"/>
          <w:lang w:val="es-ES"/>
        </w:rPr>
        <w:t>E</w:t>
      </w:r>
      <w:r w:rsidR="00673138" w:rsidRPr="00673138">
        <w:rPr>
          <w:b/>
          <w:sz w:val="28"/>
          <w:szCs w:val="28"/>
          <w:lang w:val="es-ES"/>
        </w:rPr>
        <w:t>l Neoliberalismo</w:t>
      </w:r>
      <w:r w:rsidR="00395065">
        <w:rPr>
          <w:b/>
          <w:sz w:val="28"/>
          <w:szCs w:val="28"/>
          <w:lang w:val="es-ES"/>
        </w:rPr>
        <w:t>,</w:t>
      </w:r>
      <w:r w:rsidR="00673138" w:rsidRPr="00673138">
        <w:rPr>
          <w:b/>
          <w:sz w:val="28"/>
          <w:szCs w:val="28"/>
          <w:lang w:val="es-ES"/>
        </w:rPr>
        <w:t xml:space="preserve"> el resurgimiento latinoamericano y la crisis de Europa</w:t>
      </w:r>
      <w:r w:rsidR="00673138" w:rsidRPr="00673138">
        <w:rPr>
          <w:sz w:val="28"/>
          <w:szCs w:val="28"/>
          <w:lang w:val="es-ES"/>
        </w:rPr>
        <w:t xml:space="preserve"> </w:t>
      </w:r>
    </w:p>
    <w:p w:rsidR="0014744C" w:rsidRDefault="0014744C" w:rsidP="0014744C">
      <w:pPr>
        <w:spacing w:line="240" w:lineRule="auto"/>
        <w:ind w:right="1892"/>
        <w:rPr>
          <w:sz w:val="28"/>
          <w:szCs w:val="28"/>
          <w:lang w:val="es-ES"/>
        </w:rPr>
      </w:pPr>
    </w:p>
    <w:p w:rsidR="00673138" w:rsidRPr="0014744C" w:rsidRDefault="00EF3D89" w:rsidP="00EF3D89">
      <w:pPr>
        <w:spacing w:line="240" w:lineRule="auto"/>
        <w:ind w:right="191"/>
        <w:jc w:val="right"/>
        <w:rPr>
          <w:b/>
          <w:sz w:val="28"/>
          <w:szCs w:val="28"/>
          <w:lang w:val="es-ES"/>
        </w:rPr>
      </w:pPr>
      <w:r>
        <w:rPr>
          <w:b/>
          <w:lang w:val="es-ES"/>
        </w:rPr>
        <w:t>Atilio Borón</w:t>
      </w:r>
      <w:r w:rsidR="00673138" w:rsidRPr="0014744C">
        <w:rPr>
          <w:b/>
          <w:lang w:val="es-ES"/>
        </w:rPr>
        <w:t xml:space="preserve">, Alfredo Helman y </w:t>
      </w:r>
      <w:r w:rsidR="00395065">
        <w:rPr>
          <w:b/>
          <w:lang w:val="es-ES"/>
        </w:rPr>
        <w:t>Jorge Denti</w:t>
      </w:r>
    </w:p>
    <w:p w:rsidR="00B809FF" w:rsidRDefault="00B809FF" w:rsidP="00673138">
      <w:pPr>
        <w:rPr>
          <w:lang w:val="es-ES"/>
        </w:rPr>
      </w:pPr>
      <w:r>
        <w:rPr>
          <w:noProof/>
          <w:lang w:val="es-ES" w:eastAsia="es-ES"/>
        </w:rPr>
        <w:pict>
          <v:shape id="_x0000_s2071" type="#_x0000_t202" style="position:absolute;margin-left:303.35pt;margin-top:17.9pt;width:74.15pt;height:33pt;z-index:251671552;mso-width-relative:margin;mso-height-relative:margin" fillcolor="#fabf8f [1945]" strokecolor="#f79646 [3209]">
            <v:textbox style="mso-next-textbox:#_x0000_s2071">
              <w:txbxContent>
                <w:p w:rsidR="00B809FF" w:rsidRDefault="00B809FF" w:rsidP="00B809FF">
                  <w:pPr>
                    <w:jc w:val="center"/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Viernes 22</w:t>
                  </w:r>
                </w:p>
                <w:p w:rsidR="00B809FF" w:rsidRDefault="00B809FF" w:rsidP="00B809F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2069" type="#_x0000_t32" style="position:absolute;margin-left:-2.35pt;margin-top:17.9pt;width:379.85pt;height:0;flip:y;z-index:251669504" o:connectortype="straight" strokecolor="#f79646 [3209]"/>
        </w:pict>
      </w:r>
    </w:p>
    <w:p w:rsidR="00B809FF" w:rsidRPr="00B809FF" w:rsidRDefault="0075420A" w:rsidP="00B809FF">
      <w:pPr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Conferencia sobre cine político</w:t>
      </w:r>
      <w:r w:rsidR="00B809FF" w:rsidRPr="00B809FF">
        <w:rPr>
          <w:b/>
          <w:sz w:val="28"/>
          <w:szCs w:val="28"/>
          <w:lang w:val="es-ES"/>
        </w:rPr>
        <w:t xml:space="preserve"> Vietnam</w:t>
      </w:r>
      <w:r>
        <w:rPr>
          <w:b/>
          <w:sz w:val="28"/>
          <w:szCs w:val="28"/>
          <w:lang w:val="es-ES"/>
        </w:rPr>
        <w:t>ita</w:t>
      </w:r>
      <w:r w:rsidR="00B809FF" w:rsidRPr="00B809FF">
        <w:rPr>
          <w:sz w:val="28"/>
          <w:szCs w:val="28"/>
          <w:lang w:val="es-ES"/>
        </w:rPr>
        <w:t xml:space="preserve">  </w:t>
      </w:r>
    </w:p>
    <w:p w:rsidR="00B809FF" w:rsidRDefault="00395065" w:rsidP="00673138">
      <w:pPr>
        <w:rPr>
          <w:lang w:val="es-ES"/>
        </w:rPr>
      </w:pPr>
      <w:r w:rsidRPr="00022DFB">
        <w:rPr>
          <w:noProof/>
          <w:color w:val="E36C0A" w:themeColor="accent6" w:themeShade="BF"/>
        </w:rPr>
        <w:pict>
          <v:shape id="WS_polygon58" o:spid="_x0000_s2050" type="#polygon58" style="position:absolute;margin-left:397.85pt;margin-top:522.6pt;width:31.75pt;height:74.4pt;z-index:-251656192;mso-position-horizontal-relative:page;mso-position-vertical-relative:page" filled="t" fillcolor="#f79646 [3209]" stroked="f">
            <v:fill opacity="1" o:opacity2="1" recolor="f" rotate="f" type="solid"/>
            <w10:wrap anchorx="page" anchory="page"/>
          </v:shape>
        </w:pict>
      </w:r>
      <w:r w:rsidR="00B809FF"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47625</wp:posOffset>
            </wp:positionV>
            <wp:extent cx="822960" cy="1181735"/>
            <wp:effectExtent l="19050" t="0" r="0" b="0"/>
            <wp:wrapTight wrapText="bothSides">
              <wp:wrapPolygon edited="0">
                <wp:start x="-500" y="0"/>
                <wp:lineTo x="-500" y="21240"/>
                <wp:lineTo x="21500" y="21240"/>
                <wp:lineTo x="21500" y="0"/>
                <wp:lineTo x="-500" y="0"/>
              </wp:wrapPolygon>
            </wp:wrapTight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9FF">
        <w:rPr>
          <w:noProof/>
          <w:lang w:val="es-ES" w:eastAsia="es-ES"/>
        </w:rPr>
        <w:pict>
          <v:shape id="_x0000_s2070" type="#_x0000_t202" style="position:absolute;margin-left:-2.35pt;margin-top:26.5pt;width:217.5pt;height:48.25pt;z-index:251670528;mso-position-horizontal-relative:text;mso-position-vertical-relative:text;mso-width-relative:margin;mso-height-relative:margin" fillcolor="#fabf8f [1945]" strokecolor="#f79646 [3209]">
            <v:textbox style="mso-next-textbox:#_x0000_s2070">
              <w:txbxContent>
                <w:p w:rsidR="00B809FF" w:rsidRDefault="00395065" w:rsidP="00B809FF">
                  <w:pPr>
                    <w:spacing w:line="16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>
                    <w:rPr>
                      <w:b/>
                      <w:sz w:val="18"/>
                      <w:szCs w:val="18"/>
                      <w:lang w:val="pt-BR"/>
                    </w:rPr>
                    <w:t>20:00 h</w:t>
                  </w:r>
                  <w:r w:rsidR="00B809FF">
                    <w:rPr>
                      <w:b/>
                      <w:sz w:val="18"/>
                      <w:szCs w:val="18"/>
                      <w:lang w:val="pt-BR"/>
                    </w:rPr>
                    <w:t>s</w:t>
                  </w:r>
                </w:p>
                <w:p w:rsidR="00B809FF" w:rsidRPr="0014744C" w:rsidRDefault="00B809FF" w:rsidP="00B809FF">
                  <w:pPr>
                    <w:spacing w:line="160" w:lineRule="atLeast"/>
                    <w:jc w:val="center"/>
                    <w:rPr>
                      <w:b/>
                      <w:sz w:val="18"/>
                      <w:szCs w:val="18"/>
                      <w:lang w:val="pt-BR"/>
                    </w:rPr>
                  </w:pPr>
                  <w:r>
                    <w:rPr>
                      <w:b/>
                      <w:sz w:val="18"/>
                      <w:szCs w:val="18"/>
                      <w:lang w:val="pt-BR"/>
                    </w:rPr>
                    <w:t xml:space="preserve">Cine Cosmos </w:t>
                  </w:r>
                </w:p>
                <w:p w:rsidR="00B809FF" w:rsidRDefault="00B809FF" w:rsidP="00B809FF">
                  <w:pPr>
                    <w:jc w:val="center"/>
                    <w:rPr>
                      <w:b/>
                      <w:lang w:val="pt-BR"/>
                    </w:rPr>
                  </w:pPr>
                </w:p>
                <w:p w:rsidR="00B809FF" w:rsidRDefault="00B809FF" w:rsidP="00B809F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B809FF">
        <w:rPr>
          <w:lang w:val="es-ES"/>
        </w:rPr>
        <w:t>Luego de la proyección de la película No Quemar.</w:t>
      </w:r>
    </w:p>
    <w:p w:rsidR="00B809FF" w:rsidRDefault="00B809FF" w:rsidP="00673138">
      <w:pPr>
        <w:rPr>
          <w:lang w:val="es-ES"/>
        </w:rPr>
      </w:pPr>
    </w:p>
    <w:p w:rsidR="005A76FB" w:rsidRPr="00241F5E" w:rsidRDefault="008521B6" w:rsidP="00022DFB">
      <w:pPr>
        <w:spacing w:after="0" w:line="240" w:lineRule="exact"/>
        <w:ind w:left="284"/>
        <w:jc w:val="both"/>
        <w:rPr>
          <w:lang w:val="es-ES"/>
        </w:rPr>
      </w:pPr>
    </w:p>
    <w:sectPr w:rsidR="005A76FB" w:rsidRPr="00241F5E" w:rsidSect="005A76FB">
      <w:type w:val="continuous"/>
      <w:pgSz w:w="8504" w:h="11907"/>
      <w:pgMar w:top="295" w:right="291" w:bottom="55" w:left="651" w:header="0" w:footer="0" w:gutter="0"/>
      <w:cols w:space="720" w:equalWidth="0">
        <w:col w:w="7561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1B6" w:rsidRDefault="008521B6" w:rsidP="00605D98">
      <w:pPr>
        <w:spacing w:after="0" w:line="240" w:lineRule="auto"/>
      </w:pPr>
      <w:r>
        <w:separator/>
      </w:r>
    </w:p>
  </w:endnote>
  <w:endnote w:type="continuationSeparator" w:id="1">
    <w:p w:rsidR="008521B6" w:rsidRDefault="008521B6" w:rsidP="0060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1B6" w:rsidRDefault="008521B6" w:rsidP="00605D98">
      <w:pPr>
        <w:spacing w:after="0" w:line="240" w:lineRule="auto"/>
      </w:pPr>
      <w:r>
        <w:separator/>
      </w:r>
    </w:p>
  </w:footnote>
  <w:footnote w:type="continuationSeparator" w:id="1">
    <w:p w:rsidR="008521B6" w:rsidRDefault="008521B6" w:rsidP="00605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0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22DFB"/>
    <w:rsid w:val="0014744C"/>
    <w:rsid w:val="00241F5E"/>
    <w:rsid w:val="00325E2F"/>
    <w:rsid w:val="00395065"/>
    <w:rsid w:val="00605D98"/>
    <w:rsid w:val="00641355"/>
    <w:rsid w:val="00673138"/>
    <w:rsid w:val="0075420A"/>
    <w:rsid w:val="007F1C1F"/>
    <w:rsid w:val="008521B6"/>
    <w:rsid w:val="008A66CE"/>
    <w:rsid w:val="009241DE"/>
    <w:rsid w:val="00B809FF"/>
    <w:rsid w:val="00EF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09]"/>
    </o:shapedefaults>
    <o:shapelayout v:ext="edit">
      <o:idmap v:ext="edit" data="2"/>
      <o:rules v:ext="edit">
        <o:r id="V:Rule2" type="connector" idref="#_x0000_s2066"/>
        <o:r id="V:Rule3" type="connector" idref="#_x0000_s2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605D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Clelia Isasmendi</cp:lastModifiedBy>
  <cp:revision>3</cp:revision>
  <dcterms:created xsi:type="dcterms:W3CDTF">2013-03-17T23:52:00Z</dcterms:created>
  <dcterms:modified xsi:type="dcterms:W3CDTF">2013-03-18T00:23:00Z</dcterms:modified>
</cp:coreProperties>
</file>