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lang w:val="es-PE"/>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Pr="009E2433" w:rsidRDefault="001B43FA" w:rsidP="001B43FA">
      <w:pPr>
        <w:jc w:val="center"/>
        <w:rPr>
          <w:b/>
          <w:sz w:val="28"/>
          <w:szCs w:val="28"/>
          <w:lang w:val="es-PE"/>
        </w:rPr>
      </w:pPr>
      <w:r w:rsidRPr="009E2433">
        <w:rPr>
          <w:b/>
          <w:sz w:val="28"/>
          <w:szCs w:val="28"/>
          <w:lang w:val="es-PE"/>
        </w:rPr>
        <w:lastRenderedPageBreak/>
        <w:t>PLAN DE LA GESTION DE LA SCM</w:t>
      </w:r>
    </w:p>
    <w:p w:rsidR="001B43FA" w:rsidRPr="009E2433" w:rsidRDefault="001B43FA" w:rsidP="001B43FA">
      <w:pPr>
        <w:jc w:val="center"/>
        <w:rPr>
          <w:b/>
          <w:sz w:val="28"/>
          <w:szCs w:val="28"/>
          <w:lang w:val="es-PE"/>
        </w:rPr>
      </w:pPr>
      <w:r w:rsidRPr="009E2433">
        <w:rPr>
          <w:b/>
          <w:sz w:val="28"/>
          <w:szCs w:val="28"/>
          <w:lang w:val="es-PE"/>
        </w:rPr>
        <w:t>EMPRESA SKILLSOFT</w:t>
      </w:r>
    </w:p>
    <w:p w:rsidR="001B43FA" w:rsidRPr="00DA492A" w:rsidRDefault="001B43FA" w:rsidP="001B43FA">
      <w:pPr>
        <w:pStyle w:val="Prrafodelista"/>
        <w:numPr>
          <w:ilvl w:val="0"/>
          <w:numId w:val="3"/>
        </w:numPr>
        <w:rPr>
          <w:b/>
          <w:sz w:val="24"/>
          <w:szCs w:val="24"/>
          <w:lang w:val="es-PE"/>
        </w:rPr>
      </w:pPr>
      <w:r w:rsidRPr="00DA492A">
        <w:rPr>
          <w:b/>
          <w:sz w:val="24"/>
          <w:szCs w:val="24"/>
          <w:lang w:val="es-PE"/>
        </w:rPr>
        <w:t>INTRODUCCION</w:t>
      </w:r>
    </w:p>
    <w:p w:rsidR="001B43FA" w:rsidRPr="009E2433" w:rsidRDefault="001B43FA" w:rsidP="001B43FA">
      <w:pPr>
        <w:jc w:val="both"/>
        <w:rPr>
          <w:sz w:val="24"/>
          <w:szCs w:val="24"/>
          <w:lang w:val="es-PE"/>
        </w:rPr>
      </w:pPr>
      <w:r w:rsidRPr="009E2433">
        <w:rPr>
          <w:sz w:val="24"/>
          <w:szCs w:val="24"/>
          <w:lang w:val="es-PE"/>
        </w:rPr>
        <w:t xml:space="preserve">Nuestra empresa tiene como objetivo y </w:t>
      </w:r>
      <w:proofErr w:type="spellStart"/>
      <w:r w:rsidRPr="009E2433">
        <w:rPr>
          <w:sz w:val="24"/>
          <w:szCs w:val="24"/>
          <w:lang w:val="es-PE"/>
        </w:rPr>
        <w:t>core</w:t>
      </w:r>
      <w:proofErr w:type="spellEnd"/>
      <w:r w:rsidRPr="009E2433">
        <w:rPr>
          <w:sz w:val="24"/>
          <w:szCs w:val="24"/>
          <w:lang w:val="es-PE"/>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lang w:val="es-PE"/>
        </w:rPr>
        <w:t xml:space="preserve"> y documentación utilizada</w:t>
      </w:r>
      <w:r w:rsidRPr="009E2433">
        <w:rPr>
          <w:sz w:val="24"/>
          <w:szCs w:val="24"/>
          <w:lang w:val="es-PE"/>
        </w:rPr>
        <w:t>.</w:t>
      </w:r>
    </w:p>
    <w:p w:rsidR="001B43FA" w:rsidRPr="009E2433" w:rsidRDefault="001B43FA" w:rsidP="001B43FA">
      <w:pPr>
        <w:jc w:val="both"/>
        <w:rPr>
          <w:sz w:val="24"/>
          <w:szCs w:val="24"/>
          <w:lang w:val="es-PE"/>
        </w:rPr>
      </w:pPr>
      <w:r w:rsidRPr="009E2433">
        <w:rPr>
          <w:sz w:val="24"/>
          <w:szCs w:val="24"/>
          <w:lang w:val="es-PE"/>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cuál es la versión actual de cada uno de los componentes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y Administrar el proceso y control de Cambios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 xml:space="preserve">Determinar y Administrar la política de </w:t>
      </w:r>
      <w:proofErr w:type="spellStart"/>
      <w:r w:rsidRPr="009E2433">
        <w:rPr>
          <w:sz w:val="24"/>
          <w:szCs w:val="24"/>
          <w:lang w:val="es-PE"/>
        </w:rPr>
        <w:t>Releases</w:t>
      </w:r>
      <w:proofErr w:type="spellEnd"/>
    </w:p>
    <w:p w:rsidR="001B43FA" w:rsidRDefault="001B43FA" w:rsidP="001B43FA">
      <w:pPr>
        <w:jc w:val="both"/>
        <w:rPr>
          <w:sz w:val="24"/>
          <w:szCs w:val="24"/>
          <w:lang w:val="es-PE"/>
        </w:rPr>
      </w:pPr>
      <w:r>
        <w:rPr>
          <w:sz w:val="24"/>
          <w:szCs w:val="24"/>
          <w:lang w:val="es-PE"/>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Controlar el Cambio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Garantizar que el cambio quede bien impl</w:t>
      </w:r>
      <w:r>
        <w:rPr>
          <w:sz w:val="24"/>
          <w:szCs w:val="24"/>
          <w:lang w:val="es-PE"/>
        </w:rPr>
        <w:t>e</w:t>
      </w:r>
      <w:r w:rsidRPr="00007112">
        <w:rPr>
          <w:sz w:val="24"/>
          <w:szCs w:val="24"/>
          <w:lang w:val="es-PE"/>
        </w:rPr>
        <w:t>mentado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Informar el cambo</w:t>
      </w:r>
    </w:p>
    <w:p w:rsidR="001B43FA" w:rsidRPr="009E2433" w:rsidRDefault="001B43FA" w:rsidP="001B43FA">
      <w:pPr>
        <w:jc w:val="both"/>
        <w:rPr>
          <w:sz w:val="24"/>
          <w:szCs w:val="24"/>
          <w:lang w:val="es-PE"/>
        </w:rPr>
      </w:pPr>
      <w:r>
        <w:rPr>
          <w:sz w:val="24"/>
          <w:szCs w:val="24"/>
          <w:lang w:val="es-PE"/>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lang w:val="es-PE"/>
        </w:rPr>
      </w:pPr>
      <w:r w:rsidRPr="009E2433">
        <w:rPr>
          <w:sz w:val="24"/>
          <w:szCs w:val="24"/>
          <w:lang w:val="es-PE"/>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lang w:val="es-PE"/>
        </w:rPr>
        <w:t>.</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r>
        <w:rPr>
          <w:sz w:val="24"/>
          <w:szCs w:val="24"/>
          <w:lang w:val="es-PE"/>
        </w:rPr>
        <w:lastRenderedPageBreak/>
        <w:t>Definiciones que se deben tener en cuenta:</w:t>
      </w:r>
    </w:p>
    <w:p w:rsidR="001B43FA" w:rsidRDefault="001B43FA" w:rsidP="001B43FA">
      <w:pPr>
        <w:jc w:val="both"/>
        <w:rPr>
          <w:sz w:val="24"/>
          <w:szCs w:val="24"/>
          <w:lang w:val="es-PE"/>
        </w:rPr>
      </w:pPr>
      <w:proofErr w:type="spellStart"/>
      <w:r w:rsidRPr="00723F5C">
        <w:rPr>
          <w:b/>
          <w:sz w:val="24"/>
          <w:szCs w:val="24"/>
          <w:lang w:val="es-PE"/>
        </w:rPr>
        <w:t>Item</w:t>
      </w:r>
      <w:proofErr w:type="spellEnd"/>
      <w:r>
        <w:rPr>
          <w:sz w:val="24"/>
          <w:szCs w:val="24"/>
          <w:lang w:val="es-PE"/>
        </w:rPr>
        <w:t>: Cualquier aspecto asociado con un proyecto de Software (</w:t>
      </w:r>
      <w:proofErr w:type="spellStart"/>
      <w:r>
        <w:rPr>
          <w:sz w:val="24"/>
          <w:szCs w:val="24"/>
          <w:lang w:val="es-PE"/>
        </w:rPr>
        <w:t>Siseño</w:t>
      </w:r>
      <w:proofErr w:type="spellEnd"/>
      <w:r>
        <w:rPr>
          <w:sz w:val="24"/>
          <w:szCs w:val="24"/>
          <w:lang w:val="es-PE"/>
        </w:rPr>
        <w:t>, código, datos de prueba, documentos, etc.) se coloca bajo control de configuración.</w:t>
      </w:r>
    </w:p>
    <w:p w:rsidR="001B43FA" w:rsidRDefault="001B43FA" w:rsidP="001B43FA">
      <w:pPr>
        <w:jc w:val="both"/>
        <w:rPr>
          <w:sz w:val="24"/>
          <w:szCs w:val="24"/>
          <w:lang w:val="es-PE"/>
        </w:rPr>
      </w:pPr>
      <w:r>
        <w:rPr>
          <w:sz w:val="24"/>
          <w:szCs w:val="24"/>
          <w:lang w:val="es-PE"/>
        </w:rPr>
        <w:t xml:space="preserve">Control de configuración: El proceso de asegurar que las </w:t>
      </w:r>
      <w:proofErr w:type="spellStart"/>
      <w:r>
        <w:rPr>
          <w:sz w:val="24"/>
          <w:szCs w:val="24"/>
          <w:lang w:val="es-PE"/>
        </w:rPr>
        <w:t>versines</w:t>
      </w:r>
      <w:proofErr w:type="spellEnd"/>
      <w:r>
        <w:rPr>
          <w:sz w:val="24"/>
          <w:szCs w:val="24"/>
          <w:lang w:val="es-PE"/>
        </w:rPr>
        <w:t xml:space="preserve">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lang w:val="es-PE"/>
        </w:rPr>
      </w:pPr>
      <w:r w:rsidRPr="00723F5C">
        <w:rPr>
          <w:b/>
          <w:sz w:val="24"/>
          <w:szCs w:val="24"/>
          <w:lang w:val="es-PE"/>
        </w:rPr>
        <w:t>Versión</w:t>
      </w:r>
      <w:r>
        <w:rPr>
          <w:sz w:val="24"/>
          <w:szCs w:val="24"/>
          <w:lang w:val="es-PE"/>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DA3562" w:rsidRDefault="001B43FA" w:rsidP="001B43FA">
      <w:pPr>
        <w:pStyle w:val="Prrafodelista"/>
        <w:numPr>
          <w:ilvl w:val="0"/>
          <w:numId w:val="3"/>
        </w:numPr>
        <w:jc w:val="both"/>
        <w:rPr>
          <w:b/>
          <w:sz w:val="24"/>
          <w:szCs w:val="24"/>
          <w:lang w:val="es-PE"/>
        </w:rPr>
      </w:pPr>
      <w:r w:rsidRPr="00DA3562">
        <w:rPr>
          <w:b/>
          <w:sz w:val="24"/>
          <w:szCs w:val="24"/>
          <w:lang w:val="es-PE"/>
        </w:rPr>
        <w:lastRenderedPageBreak/>
        <w:t>GESTION DE LA CONFIGURACION</w:t>
      </w:r>
    </w:p>
    <w:p w:rsidR="001B43FA" w:rsidRPr="00DA3562" w:rsidRDefault="001B43FA" w:rsidP="001B43FA">
      <w:pPr>
        <w:jc w:val="both"/>
        <w:rPr>
          <w:b/>
          <w:sz w:val="24"/>
          <w:szCs w:val="24"/>
          <w:lang w:val="es-PE"/>
        </w:rPr>
      </w:pPr>
      <w:r w:rsidRPr="00DA3562">
        <w:rPr>
          <w:b/>
          <w:sz w:val="24"/>
          <w:szCs w:val="24"/>
          <w:lang w:val="es-PE"/>
        </w:rPr>
        <w:t>2.1 Organización de la SCM</w:t>
      </w:r>
    </w:p>
    <w:p w:rsidR="001B43FA" w:rsidRDefault="001B43FA" w:rsidP="001B43FA">
      <w:pPr>
        <w:jc w:val="both"/>
        <w:rPr>
          <w:sz w:val="24"/>
          <w:szCs w:val="24"/>
          <w:lang w:val="es-PE"/>
        </w:rPr>
      </w:pPr>
      <w:r>
        <w:rPr>
          <w:sz w:val="24"/>
          <w:szCs w:val="24"/>
          <w:lang w:val="es-PE"/>
        </w:rPr>
        <w:t>La actividad de Gestión de la configuración del software se lleva a cabo en todas las etapas del ciclo de vida del desarrollo del software.</w:t>
      </w:r>
    </w:p>
    <w:p w:rsidR="001B43FA" w:rsidRDefault="001B43FA" w:rsidP="001B43FA">
      <w:pPr>
        <w:jc w:val="both"/>
        <w:rPr>
          <w:sz w:val="24"/>
          <w:szCs w:val="24"/>
          <w:lang w:val="es-PE"/>
        </w:rPr>
      </w:pPr>
    </w:p>
    <w:p w:rsidR="001B43FA" w:rsidRDefault="001B43FA" w:rsidP="001B43FA">
      <w:pPr>
        <w:jc w:val="both"/>
        <w:rPr>
          <w:sz w:val="24"/>
          <w:szCs w:val="24"/>
          <w:lang w:val="es-PE"/>
        </w:rPr>
      </w:pPr>
      <w:r w:rsidRPr="00C21FC0">
        <w:rPr>
          <w:noProof/>
          <w:sz w:val="24"/>
          <w:szCs w:val="24"/>
          <w:lang w:val="es-PE"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941FA6" w:rsidRDefault="001B43FA" w:rsidP="001B43FA">
      <w:pPr>
        <w:pStyle w:val="Prrafodelista"/>
        <w:numPr>
          <w:ilvl w:val="1"/>
          <w:numId w:val="3"/>
        </w:numPr>
        <w:jc w:val="both"/>
        <w:rPr>
          <w:b/>
          <w:sz w:val="24"/>
          <w:szCs w:val="24"/>
          <w:lang w:val="es-PE"/>
        </w:rPr>
      </w:pPr>
      <w:r w:rsidRPr="00941FA6">
        <w:rPr>
          <w:b/>
          <w:sz w:val="24"/>
          <w:szCs w:val="24"/>
          <w:lang w:val="es-PE"/>
        </w:rPr>
        <w:lastRenderedPageBreak/>
        <w:t>Roles y Responsabilidades</w:t>
      </w:r>
    </w:p>
    <w:p w:rsidR="001B43FA" w:rsidRDefault="001B43FA" w:rsidP="001B43FA">
      <w:pPr>
        <w:jc w:val="both"/>
        <w:rPr>
          <w:sz w:val="24"/>
          <w:szCs w:val="24"/>
          <w:lang w:val="es-PE"/>
        </w:rPr>
      </w:pPr>
      <w:r>
        <w:rPr>
          <w:sz w:val="24"/>
          <w:szCs w:val="24"/>
          <w:lang w:val="es-PE"/>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Rol</w:t>
            </w:r>
          </w:p>
        </w:tc>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Responsabilidades</w:t>
            </w:r>
          </w:p>
        </w:tc>
      </w:tr>
      <w:tr w:rsidR="001B43FA" w:rsidTr="00833ED4">
        <w:tc>
          <w:tcPr>
            <w:tcW w:w="4675" w:type="dxa"/>
          </w:tcPr>
          <w:p w:rsidR="001B43FA" w:rsidRDefault="001B43FA" w:rsidP="00833ED4">
            <w:pPr>
              <w:jc w:val="both"/>
              <w:rPr>
                <w:sz w:val="24"/>
                <w:szCs w:val="24"/>
                <w:lang w:val="es-PE"/>
              </w:rPr>
            </w:pPr>
            <w:r>
              <w:rPr>
                <w:sz w:val="24"/>
                <w:szCs w:val="24"/>
                <w:lang w:val="es-PE"/>
              </w:rPr>
              <w:t>Gestor de la Configuración</w:t>
            </w:r>
          </w:p>
        </w:tc>
        <w:tc>
          <w:tcPr>
            <w:tcW w:w="4675" w:type="dxa"/>
          </w:tcPr>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Gestionar la planificación, identificación, control, seguimiento y auditoría de todos los elementos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Promover el uso efectivo de la CMDB</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Desarrollar el plan de gestión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Aprobar cambios estructurales.</w:t>
            </w:r>
          </w:p>
        </w:tc>
      </w:tr>
      <w:tr w:rsidR="001B43FA" w:rsidRPr="003033AC" w:rsidTr="00833ED4">
        <w:tc>
          <w:tcPr>
            <w:tcW w:w="4675" w:type="dxa"/>
          </w:tcPr>
          <w:p w:rsidR="001B43FA" w:rsidRDefault="001B43FA" w:rsidP="00833ED4">
            <w:pPr>
              <w:jc w:val="both"/>
              <w:rPr>
                <w:sz w:val="24"/>
                <w:szCs w:val="24"/>
                <w:lang w:val="es-PE"/>
              </w:rPr>
            </w:pPr>
            <w:r>
              <w:rPr>
                <w:sz w:val="24"/>
                <w:szCs w:val="24"/>
                <w:lang w:val="es-PE"/>
              </w:rPr>
              <w:t>Bibliotecario</w:t>
            </w:r>
          </w:p>
        </w:tc>
        <w:tc>
          <w:tcPr>
            <w:tcW w:w="4675" w:type="dxa"/>
          </w:tcPr>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1B43FA" w:rsidRPr="003033AC" w:rsidTr="00833ED4">
        <w:tc>
          <w:tcPr>
            <w:tcW w:w="4675" w:type="dxa"/>
          </w:tcPr>
          <w:p w:rsidR="001B43FA" w:rsidRDefault="001B43FA" w:rsidP="00833ED4">
            <w:pPr>
              <w:jc w:val="both"/>
              <w:rPr>
                <w:sz w:val="24"/>
                <w:szCs w:val="24"/>
                <w:lang w:val="es-PE"/>
              </w:rPr>
            </w:pPr>
            <w:r>
              <w:rPr>
                <w:sz w:val="24"/>
                <w:szCs w:val="24"/>
                <w:lang w:val="es-PE"/>
              </w:rPr>
              <w:t>Comité de Control de Cambios</w:t>
            </w:r>
          </w:p>
        </w:tc>
        <w:tc>
          <w:tcPr>
            <w:tcW w:w="4675" w:type="dxa"/>
          </w:tcPr>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Revisar y aprobar los cambios sugeridos a un producto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Evaluación de registro de eventos relacionados con el cambio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040FF7" w:rsidRDefault="001B43FA" w:rsidP="001B43FA">
      <w:pPr>
        <w:pStyle w:val="Prrafodelista"/>
        <w:numPr>
          <w:ilvl w:val="1"/>
          <w:numId w:val="3"/>
        </w:numPr>
        <w:jc w:val="both"/>
        <w:rPr>
          <w:b/>
          <w:sz w:val="24"/>
          <w:szCs w:val="24"/>
          <w:lang w:val="es-PE"/>
        </w:rPr>
      </w:pPr>
      <w:r w:rsidRPr="00040FF7">
        <w:rPr>
          <w:b/>
          <w:sz w:val="24"/>
          <w:szCs w:val="24"/>
          <w:lang w:val="es-PE"/>
        </w:rPr>
        <w:lastRenderedPageBreak/>
        <w:t>Políticas Directrices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r>
        <w:rPr>
          <w:sz w:val="24"/>
          <w:szCs w:val="24"/>
          <w:lang w:val="es-PE"/>
        </w:rPr>
        <w:t>La Gestión de la Configuración de Software deberá ser respaldado por las siguientes políticas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numPr>
          <w:ilvl w:val="0"/>
          <w:numId w:val="7"/>
        </w:numPr>
        <w:jc w:val="both"/>
        <w:rPr>
          <w:sz w:val="24"/>
          <w:szCs w:val="24"/>
          <w:lang w:val="es-PE"/>
        </w:rPr>
      </w:pPr>
      <w:r>
        <w:rPr>
          <w:sz w:val="24"/>
          <w:szCs w:val="24"/>
          <w:lang w:val="es-PE"/>
        </w:rPr>
        <w:t>Entender la importancia de desarrollar software de Calidad para nuestros Clientes</w:t>
      </w:r>
    </w:p>
    <w:p w:rsidR="001B43FA" w:rsidRDefault="001B43FA" w:rsidP="001B43FA">
      <w:pPr>
        <w:pStyle w:val="Prrafodelista"/>
        <w:numPr>
          <w:ilvl w:val="0"/>
          <w:numId w:val="7"/>
        </w:numPr>
        <w:jc w:val="both"/>
        <w:rPr>
          <w:sz w:val="24"/>
          <w:szCs w:val="24"/>
          <w:lang w:val="es-PE"/>
        </w:rPr>
      </w:pPr>
      <w:r>
        <w:rPr>
          <w:sz w:val="24"/>
          <w:szCs w:val="24"/>
          <w:lang w:val="es-PE"/>
        </w:rPr>
        <w:t>Comprender y Respetar la Visión y Misión de la Organización</w:t>
      </w:r>
    </w:p>
    <w:p w:rsidR="001B43FA" w:rsidRDefault="001B43FA" w:rsidP="001B43FA">
      <w:pPr>
        <w:pStyle w:val="Prrafodelista"/>
        <w:numPr>
          <w:ilvl w:val="0"/>
          <w:numId w:val="7"/>
        </w:numPr>
        <w:jc w:val="both"/>
        <w:rPr>
          <w:sz w:val="24"/>
          <w:szCs w:val="24"/>
          <w:lang w:val="es-PE"/>
        </w:rPr>
      </w:pPr>
      <w:r>
        <w:rPr>
          <w:sz w:val="24"/>
          <w:szCs w:val="24"/>
          <w:lang w:val="es-PE"/>
        </w:rPr>
        <w:t>Alinear los Objetivos de cada equipo de trabaja a los Objetivos de la Organización</w:t>
      </w:r>
    </w:p>
    <w:p w:rsidR="001B43FA" w:rsidRDefault="001B43FA" w:rsidP="001B43FA">
      <w:pPr>
        <w:pStyle w:val="Prrafodelista"/>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lang w:val="es-PE"/>
        </w:rPr>
      </w:pPr>
      <w:r>
        <w:rPr>
          <w:sz w:val="24"/>
          <w:szCs w:val="24"/>
          <w:lang w:val="es-PE"/>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lang w:val="es-PE"/>
        </w:rPr>
      </w:pPr>
      <w:r>
        <w:rPr>
          <w:sz w:val="24"/>
          <w:szCs w:val="24"/>
          <w:lang w:val="es-PE"/>
        </w:rPr>
        <w:t>Capacitar y entrenar a los equipos de desarrollo en los procesos de Gestión de la Configuración</w:t>
      </w:r>
    </w:p>
    <w:p w:rsidR="001B43FA" w:rsidRPr="00364798" w:rsidRDefault="001B43FA" w:rsidP="001B43FA">
      <w:pPr>
        <w:pStyle w:val="Prrafodelista"/>
        <w:ind w:left="360"/>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lastRenderedPageBreak/>
        <w:t>Herramienta e Infraestructura</w:t>
      </w:r>
    </w:p>
    <w:p w:rsidR="001B43FA" w:rsidRDefault="001B43FA" w:rsidP="001B43FA">
      <w:pPr>
        <w:jc w:val="both"/>
        <w:rPr>
          <w:sz w:val="24"/>
          <w:szCs w:val="24"/>
          <w:lang w:val="es-PE"/>
        </w:rPr>
      </w:pPr>
      <w:r>
        <w:rPr>
          <w:sz w:val="24"/>
          <w:szCs w:val="24"/>
          <w:lang w:val="es-PE"/>
        </w:rPr>
        <w:t>La herramienta a usar es GitHub que es una herramienta de desarrollo colaborativo donde se trabaja con un repositorio local y otro repositorio centralizado en la nube</w:t>
      </w:r>
    </w:p>
    <w:p w:rsidR="001B43FA" w:rsidRPr="003033AC" w:rsidRDefault="001B43FA" w:rsidP="001B43FA">
      <w:pPr>
        <w:jc w:val="both"/>
        <w:rPr>
          <w:sz w:val="24"/>
          <w:szCs w:val="24"/>
          <w:lang w:val="es-PE"/>
        </w:rPr>
      </w:pPr>
      <w:r>
        <w:rPr>
          <w:noProof/>
          <w:color w:val="0000FF"/>
          <w:lang w:val="es-PE"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lastRenderedPageBreak/>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Definicion</w:t>
            </w:r>
            <w:proofErr w:type="spellEnd"/>
            <w:r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Definicion</w:t>
            </w:r>
            <w:proofErr w:type="spellEnd"/>
            <w:r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 xml:space="preserve">Revisión </w:t>
            </w:r>
            <w:proofErr w:type="spellStart"/>
            <w:r w:rsidRPr="00DD51B6">
              <w:rPr>
                <w:rFonts w:ascii="Calibri" w:eastAsia="Times New Roman" w:hAnsi="Calibri" w:cs="Calibri"/>
                <w:b/>
                <w:bCs/>
                <w:color w:val="0070C0"/>
                <w:sz w:val="24"/>
                <w:szCs w:val="24"/>
                <w:lang w:val="es-ES_tradnl"/>
              </w:rPr>
              <w:t>Presentacion</w:t>
            </w:r>
            <w:proofErr w:type="spellEnd"/>
            <w:r w:rsidRPr="00DD51B6">
              <w:rPr>
                <w:rFonts w:ascii="Calibri" w:eastAsia="Times New Roman" w:hAnsi="Calibri" w:cs="Calibri"/>
                <w:b/>
                <w:bCs/>
                <w:color w:val="0070C0"/>
                <w:sz w:val="24"/>
                <w:szCs w:val="24"/>
                <w:lang w:val="es-ES_tradnl"/>
              </w:rPr>
              <w:t xml:space="preserve"> de la </w:t>
            </w:r>
            <w:proofErr w:type="spellStart"/>
            <w:r w:rsidRPr="00DD51B6">
              <w:rPr>
                <w:rFonts w:ascii="Calibri" w:eastAsia="Times New Roman" w:hAnsi="Calibri" w:cs="Calibri"/>
                <w:b/>
                <w:bCs/>
                <w:color w:val="0070C0"/>
                <w:sz w:val="24"/>
                <w:szCs w:val="24"/>
                <w:lang w:val="es-ES_tradnl"/>
              </w:rPr>
              <w:t>Gestion</w:t>
            </w:r>
            <w:proofErr w:type="spellEnd"/>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lastRenderedPageBreak/>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Pr="00DA3562" w:rsidRDefault="001B43FA" w:rsidP="001B43FA">
      <w:pPr>
        <w:jc w:val="both"/>
        <w:rPr>
          <w:sz w:val="24"/>
          <w:szCs w:val="24"/>
          <w:lang w:val="es-PE"/>
        </w:rPr>
      </w:pPr>
    </w:p>
    <w:p w:rsidR="00364798" w:rsidRPr="001B43FA" w:rsidRDefault="00EB0950" w:rsidP="001B43FA">
      <w:proofErr w:type="spellStart"/>
      <w:r>
        <w:t>Prueba</w:t>
      </w:r>
      <w:proofErr w:type="spellEnd"/>
      <w:r>
        <w:t xml:space="preserve"> nicolas</w:t>
      </w:r>
      <w:bookmarkStart w:id="1" w:name="_GoBack"/>
      <w:bookmarkEnd w:id="1"/>
    </w:p>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641F98"/>
    <w:rsid w:val="00723F5C"/>
    <w:rsid w:val="007F33F4"/>
    <w:rsid w:val="00941FA6"/>
    <w:rsid w:val="009E2433"/>
    <w:rsid w:val="00AD5CF6"/>
    <w:rsid w:val="00BF585B"/>
    <w:rsid w:val="00C21FC0"/>
    <w:rsid w:val="00D47397"/>
    <w:rsid w:val="00DA3562"/>
    <w:rsid w:val="00DA492A"/>
    <w:rsid w:val="00EB0950"/>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2A41"/>
  <w15:docId w15:val="{F2F1D01C-CFE7-4A01-A4F0-BA09C316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1255</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Nicolas</cp:lastModifiedBy>
  <cp:revision>13</cp:revision>
  <dcterms:created xsi:type="dcterms:W3CDTF">2017-09-11T18:49:00Z</dcterms:created>
  <dcterms:modified xsi:type="dcterms:W3CDTF">2017-09-30T15:21:00Z</dcterms:modified>
</cp:coreProperties>
</file>