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de1be619a3e1e1561d067b1890a3f682e0d646c"/>
    <w:p>
      <w:pPr>
        <w:pStyle w:val="Heading1"/>
      </w:pPr>
      <w:r>
        <w:t xml:space="preserve">Defining the language system for BecomingOS</w:t>
      </w:r>
    </w:p>
    <w:bookmarkStart w:id="24" w:name="executive-summary"/>
    <w:p>
      <w:pPr>
        <w:pStyle w:val="Heading2"/>
      </w:pPr>
      <w:r>
        <w:t xml:space="preserve">Executive summary</w:t>
      </w:r>
    </w:p>
    <w:p>
      <w:pPr>
        <w:pStyle w:val="FirstParagraph"/>
      </w:pPr>
      <w:r>
        <w:t xml:space="preserve">BecomingOS should not sound like a therapist, a productivity drill sergeant, or a chirpy wellness brand. The strongest synthesis from plain-language guidance, Motivational Interviewing, autonomy-supportive communication, Nonviolent Communication, accessibility standards, and premium mental-wellness products points to a different target:</w:t>
      </w:r>
      <w:r>
        <w:t xml:space="preserve"> </w:t>
      </w:r>
      <w:r>
        <w:rPr>
          <w:b/>
          <w:bCs/>
        </w:rPr>
        <w:t xml:space="preserve">a calm, clear, respectful reflective guide</w:t>
      </w:r>
      <w:r>
        <w:t xml:space="preserve">. That means short, concrete wording; observations before interpretations; invitations before directives; specific acknowledgement before praise; and explicit privacy and safety boundaries before any emotionally loaded interaction.</w:t>
      </w:r>
      <w:r>
        <w:t xml:space="preserve"> </w:t>
      </w:r>
      <w:hyperlink r:id="rId21">
        <w:r>
          <w:rPr>
            <w:rStyle w:val="Hyperlink"/>
          </w:rPr>
          <w:t xml:space="preserve">[1]</w:t>
        </w:r>
      </w:hyperlink>
    </w:p>
    <w:p>
      <w:pPr>
        <w:pStyle w:val="BodyText"/>
      </w:pPr>
      <w:r>
        <w:t xml:space="preserve">The core design move is simple:</w:t>
      </w:r>
      <w:r>
        <w:t xml:space="preserve"> </w:t>
      </w:r>
      <w:r>
        <w:rPr>
          <w:b/>
          <w:bCs/>
        </w:rPr>
        <w:t xml:space="preserve">shift from verdicts to hypotheses</w:t>
      </w:r>
      <w:r>
        <w:t xml:space="preserve">. MI is collaborative and autonomy-honouring; it strengthens motivation by eliciting a person’s own reasons for change, often using open questions, affirmations, reflections, summaries, and Elicit‑Provide‑Elicit rather than persuasion. NVC similarly pushes communication away from judgment and toward observations, feelings, needs, and requests. In practice, BecomingOS should say things like “I’m noticing a pattern…” and “Does that fit?” rather than “You are avoidant” or “This proves you sabotage yourself.”</w:t>
      </w:r>
      <w:r>
        <w:t xml:space="preserve"> </w:t>
      </w:r>
      <w:hyperlink r:id="rId21">
        <w:r>
          <w:rPr>
            <w:rStyle w:val="Hyperlink"/>
          </w:rPr>
          <w:t xml:space="preserve">[2]</w:t>
        </w:r>
      </w:hyperlink>
    </w:p>
    <w:p>
      <w:pPr>
        <w:pStyle w:val="BodyText"/>
      </w:pPr>
      <w:r>
        <w:t xml:space="preserve">The premium part of the tone should come from</w:t>
      </w:r>
      <w:r>
        <w:t xml:space="preserve"> </w:t>
      </w:r>
      <w:r>
        <w:rPr>
          <w:b/>
          <w:bCs/>
        </w:rPr>
        <w:t xml:space="preserve">signal, restraint, and polish</w:t>
      </w:r>
      <w:r>
        <w:t xml:space="preserve">, not from luxury adjectives. The best mental-wellness products use low-drama, benefit-led language and concrete action labels: Headspace leads with “Stress less” and positions itself as a “lifelong guide”; Calm uses specific, research-based promises around stress and sleep; Stoic pairs emotional benefit with privacy language like “Free and private”; Finch uses gentle, lightweight encouragement. Premium in this category means calm confidence, not hype.</w:t>
      </w:r>
      <w:r>
        <w:t xml:space="preserve"> </w:t>
      </w:r>
      <w:hyperlink r:id="rId22">
        <w:r>
          <w:rPr>
            <w:rStyle w:val="Hyperlink"/>
          </w:rPr>
          <w:t xml:space="preserve">[3]</w:t>
        </w:r>
      </w:hyperlink>
    </w:p>
    <w:p>
      <w:pPr>
        <w:pStyle w:val="BodyText"/>
      </w:pPr>
      <w:r>
        <w:t xml:space="preserve">The practical implication is a language system built on six durable rules:</w:t>
      </w:r>
      <w:r>
        <w:t xml:space="preserve"> </w:t>
      </w:r>
      <w:r>
        <w:rPr>
          <w:b/>
          <w:bCs/>
        </w:rPr>
        <w:t xml:space="preserve">plain words, observable facts, user agency, non-shaming framing, explicit uncertainty, and clear exits</w:t>
      </w:r>
      <w:r>
        <w:t xml:space="preserve">. Any AI insight should show what it noticed, what it thinks that might mean, how sure it is, and a friction-light way to edit, dismiss, or hide it. Any privacy or safety copy should say what the system does, what it does not do, and what choices the user has—in the moment, not buried in policy text.</w:t>
      </w:r>
      <w:r>
        <w:t xml:space="preserve"> </w:t>
      </w:r>
      <w:hyperlink r:id="rId23">
        <w:r>
          <w:rPr>
            <w:rStyle w:val="Hyperlink"/>
          </w:rPr>
          <w:t xml:space="preserve">[4]</w:t>
        </w:r>
      </w:hyperlink>
    </w:p>
    <w:bookmarkEnd w:id="24"/>
    <w:bookmarkStart w:id="28" w:name="research-basis-and-language-stance"/>
    <w:p>
      <w:pPr>
        <w:pStyle w:val="Heading2"/>
      </w:pPr>
      <w:r>
        <w:t xml:space="preserve">Research basis and language stance</w:t>
      </w:r>
    </w:p>
    <w:p>
      <w:pPr>
        <w:pStyle w:val="FirstParagraph"/>
      </w:pPr>
      <w:r>
        <w:t xml:space="preserve">The strongest primary foundation for BecomingOS is the overlap between four traditions. Plain-language guidance says complex ideas can be communicated clearly with everyday words, short sentences, active voice, tight hierarchy, and terms people already use. Australian government guidance explicitly recommends everyday words, active tense, short sentences, headings, and summaries that a young teenager can understand; accessibility guidance adds that labels, instructions, data formats, and errors must be explicit and not rely on guesswork.</w:t>
      </w:r>
      <w:r>
        <w:t xml:space="preserve"> </w:t>
      </w:r>
      <w:hyperlink r:id="rId23">
        <w:r>
          <w:rPr>
            <w:rStyle w:val="Hyperlink"/>
          </w:rPr>
          <w:t xml:space="preserve">[5]</w:t>
        </w:r>
      </w:hyperlink>
    </w:p>
    <w:p>
      <w:pPr>
        <w:pStyle w:val="BodyText"/>
      </w:pPr>
      <w:r>
        <w:t xml:space="preserve">MI contributes the relational stance. MINT defines MI as a collaborative, goal-oriented style of communication that attends to the language of change and strengthens motivation by eliciting a person’s own reasons within acceptance and compassion. Its core skills include open questions, affirmations, reflections, and summaries, and it recommends sharing information through Elicit‑Provide‑Elicit or Ask‑Offer‑Ask rather than the “righting reflex” of correcting and persuading. MI also reframes “resistance” into</w:t>
      </w:r>
      <w:r>
        <w:t xml:space="preserve"> </w:t>
      </w:r>
      <w:r>
        <w:rPr>
          <w:b/>
          <w:bCs/>
        </w:rPr>
        <w:t xml:space="preserve">sustain talk</w:t>
      </w:r>
      <w:r>
        <w:t xml:space="preserve"> </w:t>
      </w:r>
      <w:r>
        <w:t xml:space="preserve">and</w:t>
      </w:r>
      <w:r>
        <w:t xml:space="preserve"> </w:t>
      </w:r>
      <w:r>
        <w:rPr>
          <w:b/>
          <w:bCs/>
        </w:rPr>
        <w:t xml:space="preserve">discord</w:t>
      </w:r>
      <w:r>
        <w:t xml:space="preserve">, which is a useful warning for product copy: when users push back, the system should assume misfit or overload before assuming denial or noncompliance.</w:t>
      </w:r>
      <w:r>
        <w:t xml:space="preserve"> </w:t>
      </w:r>
      <w:hyperlink r:id="rId21">
        <w:r>
          <w:rPr>
            <w:rStyle w:val="Hyperlink"/>
          </w:rPr>
          <w:t xml:space="preserve">[6]</w:t>
        </w:r>
      </w:hyperlink>
    </w:p>
    <w:p>
      <w:pPr>
        <w:pStyle w:val="BodyText"/>
      </w:pPr>
      <w:r>
        <w:t xml:space="preserve">Autonomy-supportive communication sharpens that stance. Self-Determination Theory research consistently describes autonomy support as providing meaningful rationales, acknowledging negative feelings, offering meaningful choice, using non-controlling language, taking the person’s perspective, and displaying patience. The language contrast is especially relevant: “you may” and “you can” support ownership; “you must” and “you have to” cue control. For BecomingOS, that means copy should leave the user feeling more volitional, not more managed.</w:t>
      </w:r>
      <w:r>
        <w:t xml:space="preserve"> </w:t>
      </w:r>
      <w:hyperlink r:id="rId25">
        <w:r>
          <w:rPr>
            <w:rStyle w:val="Hyperlink"/>
          </w:rPr>
          <w:t xml:space="preserve">[7]</w:t>
        </w:r>
      </w:hyperlink>
    </w:p>
    <w:p>
      <w:pPr>
        <w:pStyle w:val="BodyText"/>
      </w:pPr>
      <w:r>
        <w:t xml:space="preserve">NVC adds precision about what the system should actually say. Its four-part pattern—observations, feelings, needs, requests—pushes language away from blame and toward clarity. CNVC material is especially useful on two points. First, an observation should be something a camera could plausibly capture, not an evaluation disguised as fact. Second, a request should remain a request; if “no” is not treated respectfully, it functions as a demand. That maps directly onto AI insight and edit flows: the system can propose meaning, but it cannot behave as though its interpretation is the truth the user must accept.</w:t>
      </w:r>
      <w:r>
        <w:t xml:space="preserve"> </w:t>
      </w:r>
      <w:hyperlink r:id="rId26">
        <w:r>
          <w:rPr>
            <w:rStyle w:val="Hyperlink"/>
          </w:rPr>
          <w:t xml:space="preserve">[8]</w:t>
        </w:r>
      </w:hyperlink>
    </w:p>
    <w:p>
      <w:pPr>
        <w:pStyle w:val="BodyText"/>
      </w:pPr>
      <w:r>
        <w:t xml:space="preserve">The premium-product layer confirms the tonal shape. Apple’s interface-writing guidance emphasises purpose, anticipation, context, and empathy; clear headers and buttons; calm, situation-appropriate tone; avoidance of idioms, patronising interjections, and ambiguous Yes/No buttons; and action labels that describe the consequence of the tap. In the wellbeing category, Headspace, Calm, Stoic, Finch, Wysa, and Headspace’s Ebb all show a consistent tonal pattern: concise benefit-led promises, concrete exercises, gentle reassurance, explicit limitations, and high-friction boundaries around crisis and clinical substitution. That is the right benchmark for BecomingOS.</w:t>
      </w:r>
      <w:r>
        <w:t xml:space="preserve"> </w:t>
      </w:r>
      <w:hyperlink r:id="rId27">
        <w:r>
          <w:rPr>
            <w:rStyle w:val="Hyperlink"/>
          </w:rPr>
          <w:t xml:space="preserve">[9]</w:t>
        </w:r>
      </w:hyperlink>
    </w:p>
    <w:p>
      <w:pPr>
        <w:pStyle w:val="BodyText"/>
      </w:pPr>
      <w:r>
        <w:rPr>
          <w:b/>
          <w:bCs/>
        </w:rPr>
        <w:t xml:space="preserve">Recommended voice brief for BecomingOS:</w:t>
      </w:r>
      <w:r>
        <w:t xml:space="preserve"> </w:t>
      </w:r>
      <w:r>
        <w:t xml:space="preserve">calm, clear, respectful, lightly elegant, and emotionally literate. Never parental, clinical-by-default, salesy, cutesy, or guru-like. The system should sound like a thoughtful guide who is careful with claims and careful with people. This is an inference from the evidence above, not a direct quote from any single source.</w:t>
      </w:r>
      <w:r>
        <w:t xml:space="preserve"> </w:t>
      </w:r>
      <w:hyperlink r:id="rId21">
        <w:r>
          <w:rPr>
            <w:rStyle w:val="Hyperlink"/>
          </w:rPr>
          <w:t xml:space="preserve">[10]</w:t>
        </w:r>
      </w:hyperlink>
    </w:p>
    <w:bookmarkEnd w:id="28"/>
    <w:bookmarkStart w:id="29" w:name="wording-principles"/>
    <w:p>
      <w:pPr>
        <w:pStyle w:val="Heading2"/>
      </w:pPr>
      <w:r>
        <w:t xml:space="preserve">Wording principles</w:t>
      </w:r>
    </w:p>
    <w:p>
      <w:pPr>
        <w:pStyle w:val="FirstParagraph"/>
      </w:pPr>
      <w:r>
        <w:t xml:space="preserve">The table below turns the research base into a working set of wording rules for BecomingOS. It synthesises plain-language guidance, MI, autonomy support, NVC, accessibility, and premium interface-writing practice.</w:t>
      </w:r>
      <w:r>
        <w:t xml:space="preserve"> </w:t>
      </w:r>
      <w:hyperlink r:id="rId23">
        <w:r>
          <w:rPr>
            <w:rStyle w:val="Hyperlink"/>
          </w:rPr>
          <w:t xml:space="preserve">[11]</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Principle</w:t>
            </w:r>
          </w:p>
        </w:tc>
        <w:tc>
          <w:tcPr/>
          <w:p>
            <w:pPr>
              <w:pStyle w:val="Compact"/>
            </w:pPr>
            <w:r>
              <w:t xml:space="preserve">Guideline</w:t>
            </w:r>
          </w:p>
        </w:tc>
        <w:tc>
          <w:tcPr/>
          <w:p>
            <w:pPr>
              <w:pStyle w:val="Compact"/>
            </w:pPr>
            <w:r>
              <w:t xml:space="preserve">Rationale</w:t>
            </w:r>
          </w:p>
        </w:tc>
      </w:tr>
      <w:tr>
        <w:tc>
          <w:tcPr/>
          <w:p>
            <w:pPr>
              <w:pStyle w:val="Compact"/>
            </w:pPr>
            <w:r>
              <w:t xml:space="preserve">Clarity before cleverness</w:t>
            </w:r>
          </w:p>
        </w:tc>
        <w:tc>
          <w:tcPr/>
          <w:p>
            <w:pPr>
              <w:pStyle w:val="Compact"/>
            </w:pPr>
            <w:r>
              <w:t xml:space="preserve">Use everyday words, active voice, short sentences, and one main idea per message.</w:t>
            </w:r>
          </w:p>
        </w:tc>
        <w:tc>
          <w:tcPr/>
          <w:p>
            <w:pPr>
              <w:pStyle w:val="Compact"/>
            </w:pPr>
            <w:r>
              <w:t xml:space="preserve">Plain wording reduces effort, ambiguity, and avoidable mistakes.</w:t>
            </w:r>
          </w:p>
        </w:tc>
      </w:tr>
      <w:tr>
        <w:tc>
          <w:tcPr/>
          <w:p>
            <w:pPr>
              <w:pStyle w:val="Compact"/>
            </w:pPr>
            <w:r>
              <w:t xml:space="preserve">Observation before interpretation</w:t>
            </w:r>
          </w:p>
        </w:tc>
        <w:tc>
          <w:tcPr/>
          <w:p>
            <w:pPr>
              <w:pStyle w:val="Compact"/>
            </w:pPr>
            <w:r>
              <w:t xml:space="preserve">State what the system noticed before what it thinks it might mean.</w:t>
            </w:r>
          </w:p>
        </w:tc>
        <w:tc>
          <w:tcPr/>
          <w:p>
            <w:pPr>
              <w:pStyle w:val="Compact"/>
            </w:pPr>
            <w:r>
              <w:t xml:space="preserve">NVC and good AI transparency both work better when the evidence comes first.</w:t>
            </w:r>
          </w:p>
        </w:tc>
      </w:tr>
      <w:tr>
        <w:tc>
          <w:tcPr/>
          <w:p>
            <w:pPr>
              <w:pStyle w:val="Compact"/>
            </w:pPr>
            <w:r>
              <w:t xml:space="preserve">Agency before authority</w:t>
            </w:r>
          </w:p>
        </w:tc>
        <w:tc>
          <w:tcPr/>
          <w:p>
            <w:pPr>
              <w:pStyle w:val="Compact"/>
            </w:pPr>
            <w:r>
              <w:t xml:space="preserve">Offer options, rationales, and invitations; avoid commands unless safety requires direct action.</w:t>
            </w:r>
          </w:p>
        </w:tc>
        <w:tc>
          <w:tcPr/>
          <w:p>
            <w:pPr>
              <w:pStyle w:val="Compact"/>
            </w:pPr>
            <w:r>
              <w:t xml:space="preserve">MI and SDT both show that motivation is stronger when people retain ownership.</w:t>
            </w:r>
          </w:p>
        </w:tc>
      </w:tr>
      <w:tr>
        <w:tc>
          <w:tcPr/>
          <w:p>
            <w:pPr>
              <w:pStyle w:val="Compact"/>
            </w:pPr>
            <w:r>
              <w:t xml:space="preserve">Support without shame</w:t>
            </w:r>
          </w:p>
        </w:tc>
        <w:tc>
          <w:tcPr/>
          <w:p>
            <w:pPr>
              <w:pStyle w:val="Compact"/>
            </w:pPr>
            <w:r>
              <w:t xml:space="preserve">Describe difficulty as understandable, contextual, and changeable; never as moral failure.</w:t>
            </w:r>
          </w:p>
        </w:tc>
        <w:tc>
          <w:tcPr/>
          <w:p>
            <w:pPr>
              <w:pStyle w:val="Compact"/>
            </w:pPr>
            <w:r>
              <w:t xml:space="preserve">Non-stigmatising language reduces blame and supports help-seeking.</w:t>
            </w:r>
          </w:p>
        </w:tc>
      </w:tr>
      <w:tr>
        <w:tc>
          <w:tcPr/>
          <w:p>
            <w:pPr>
              <w:pStyle w:val="Compact"/>
            </w:pPr>
            <w:r>
              <w:t xml:space="preserve">Requests, not demands</w:t>
            </w:r>
          </w:p>
        </w:tc>
        <w:tc>
          <w:tcPr/>
          <w:p>
            <w:pPr>
              <w:pStyle w:val="Compact"/>
            </w:pPr>
            <w:r>
              <w:t xml:space="preserve">Phrase prompts as optional next steps; make “not now” and “hide this” legitimate choices.</w:t>
            </w:r>
          </w:p>
        </w:tc>
        <w:tc>
          <w:tcPr/>
          <w:p>
            <w:pPr>
              <w:pStyle w:val="Compact"/>
            </w:pPr>
            <w:r>
              <w:t xml:space="preserve">NVC treats refusal as compatible with respect; NN/G treats a clear exit as core usability.</w:t>
            </w:r>
          </w:p>
        </w:tc>
      </w:tr>
      <w:tr>
        <w:tc>
          <w:tcPr/>
          <w:p>
            <w:pPr>
              <w:pStyle w:val="Compact"/>
            </w:pPr>
            <w:r>
              <w:t xml:space="preserve">Specific affirmation, not applause</w:t>
            </w:r>
          </w:p>
        </w:tc>
        <w:tc>
          <w:tcPr/>
          <w:p>
            <w:pPr>
              <w:pStyle w:val="Compact"/>
            </w:pPr>
            <w:r>
              <w:t xml:space="preserve">Acknowledge effort, values, persistence, or learning; avoid generic “good job” as the default.</w:t>
            </w:r>
          </w:p>
        </w:tc>
        <w:tc>
          <w:tcPr/>
          <w:p>
            <w:pPr>
              <w:pStyle w:val="Compact"/>
            </w:pPr>
            <w:r>
              <w:t xml:space="preserve">MI favours strength-based responses over judging from above.</w:t>
            </w:r>
          </w:p>
        </w:tc>
      </w:tr>
      <w:tr>
        <w:tc>
          <w:tcPr/>
          <w:p>
            <w:pPr>
              <w:pStyle w:val="Compact"/>
            </w:pPr>
            <w:r>
              <w:t xml:space="preserve">Explicit uncertainty</w:t>
            </w:r>
          </w:p>
        </w:tc>
        <w:tc>
          <w:tcPr/>
          <w:p>
            <w:pPr>
              <w:pStyle w:val="Compact"/>
            </w:pPr>
            <w:r>
              <w:t xml:space="preserve">Use calibrated language such as “might”, “may”, or “one possibility”; ask “does this fit?”</w:t>
            </w:r>
          </w:p>
        </w:tc>
        <w:tc>
          <w:tcPr/>
          <w:p>
            <w:pPr>
              <w:pStyle w:val="Compact"/>
            </w:pPr>
            <w:r>
              <w:t xml:space="preserve">AI should not overclaim inner certainty, especially in emotional contexts.</w:t>
            </w:r>
          </w:p>
        </w:tc>
      </w:tr>
      <w:tr>
        <w:tc>
          <w:tcPr/>
          <w:p>
            <w:pPr>
              <w:pStyle w:val="Compact"/>
            </w:pPr>
            <w:r>
              <w:t xml:space="preserve">Quiet premium tone</w:t>
            </w:r>
          </w:p>
        </w:tc>
        <w:tc>
          <w:tcPr/>
          <w:p>
            <w:pPr>
              <w:pStyle w:val="Compact"/>
            </w:pPr>
            <w:r>
              <w:t xml:space="preserve">Be polished, warm, and restrained; avoid hype, idioms, excessive exclamation marks, and patronising playfulness.</w:t>
            </w:r>
          </w:p>
        </w:tc>
        <w:tc>
          <w:tcPr/>
          <w:p>
            <w:pPr>
              <w:pStyle w:val="Compact"/>
            </w:pPr>
            <w:r>
              <w:t xml:space="preserve">Apple and premium wellbeing products sound calm and confident, not loud.</w:t>
            </w:r>
          </w:p>
        </w:tc>
      </w:tr>
      <w:tr>
        <w:tc>
          <w:tcPr/>
          <w:p>
            <w:pPr>
              <w:pStyle w:val="Compact"/>
            </w:pPr>
            <w:r>
              <w:t xml:space="preserve">Privacy and safety in the moment</w:t>
            </w:r>
          </w:p>
        </w:tc>
        <w:tc>
          <w:tcPr/>
          <w:p>
            <w:pPr>
              <w:pStyle w:val="Compact"/>
            </w:pPr>
            <w:r>
              <w:t xml:space="preserve">Explain data use, limits, and crisis boundaries where they matter, not only in policy documents.</w:t>
            </w:r>
          </w:p>
        </w:tc>
        <w:tc>
          <w:tcPr/>
          <w:p>
            <w:pPr>
              <w:pStyle w:val="Compact"/>
            </w:pPr>
            <w:r>
              <w:t xml:space="preserve">Just-in-time, layered, clearly expressed notice is better for trust and informed choice.</w:t>
            </w:r>
          </w:p>
        </w:tc>
      </w:tr>
    </w:tbl>
    <w:bookmarkEnd w:id="29"/>
    <w:bookmarkStart w:id="31" w:name="controlled-vocabulary"/>
    <w:p>
      <w:pPr>
        <w:pStyle w:val="Heading2"/>
      </w:pPr>
      <w:r>
        <w:t xml:space="preserve">Controlled vocabulary</w:t>
      </w:r>
    </w:p>
    <w:p>
      <w:pPr>
        <w:pStyle w:val="FirstParagraph"/>
      </w:pPr>
      <w:r>
        <w:t xml:space="preserve">The list below is a</w:t>
      </w:r>
      <w:r>
        <w:t xml:space="preserve"> </w:t>
      </w:r>
      <w:r>
        <w:rPr>
          <w:b/>
          <w:bCs/>
        </w:rPr>
        <w:t xml:space="preserve">controlled vocabulary</w:t>
      </w:r>
      <w:r>
        <w:t xml:space="preserve">, not a ban list from a legal department. The rule is to prefer the left-hand column by default and use the right-hand column only when there is a compelling user-led or domain-specific reason. It operationalises MI collaboration, NVC observation/needs/request structure, autonomy support, anti-stigma guidance, and premium wellness tone.</w:t>
      </w:r>
      <w:r>
        <w:t xml:space="preserve"> </w:t>
      </w:r>
      <w:hyperlink r:id="rId30">
        <w:r>
          <w:rPr>
            <w:rStyle w:val="Hyperlink"/>
          </w:rPr>
          <w:t xml:space="preserve">[12]</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Prefer</w:t>
            </w:r>
          </w:p>
        </w:tc>
        <w:tc>
          <w:tcPr/>
          <w:p>
            <w:pPr>
              <w:pStyle w:val="Compact"/>
            </w:pPr>
            <w:r>
              <w:t xml:space="preserve">Avoid</w:t>
            </w:r>
          </w:p>
        </w:tc>
        <w:tc>
          <w:tcPr/>
          <w:p>
            <w:pPr>
              <w:pStyle w:val="Compact"/>
            </w:pPr>
            <w:r>
              <w:t xml:space="preserve">Why</w:t>
            </w:r>
          </w:p>
        </w:tc>
      </w:tr>
      <w:tr>
        <w:tc>
          <w:tcPr/>
          <w:p>
            <w:pPr>
              <w:pStyle w:val="Compact"/>
            </w:pPr>
            <w:r>
              <w:t xml:space="preserve">Goals</w:t>
            </w:r>
          </w:p>
        </w:tc>
        <w:tc>
          <w:tcPr/>
          <w:p>
            <w:pPr>
              <w:pStyle w:val="Compact"/>
            </w:pPr>
            <w:r>
              <w:t xml:space="preserve">aim; direction; intention; what matters to you; next step; experiment; try; work toward; support; explore</w:t>
            </w:r>
          </w:p>
        </w:tc>
        <w:tc>
          <w:tcPr/>
          <w:p>
            <w:pPr>
              <w:pStyle w:val="Compact"/>
            </w:pPr>
            <w:r>
              <w:t xml:space="preserve">should; must; no excuses; crush it; fix yourself; non-negotiable; commit or quit; level up or fail</w:t>
            </w:r>
          </w:p>
        </w:tc>
        <w:tc>
          <w:tcPr/>
          <w:p>
            <w:pPr>
              <w:pStyle w:val="Compact"/>
            </w:pPr>
            <w:r>
              <w:t xml:space="preserve">Keeps goals voluntary and meaningful rather than coercive.</w:t>
            </w:r>
          </w:p>
        </w:tc>
      </w:tr>
      <w:tr>
        <w:tc>
          <w:tcPr/>
          <w:p>
            <w:pPr>
              <w:pStyle w:val="Compact"/>
            </w:pPr>
            <w:r>
              <w:t xml:space="preserve">Avoidance</w:t>
            </w:r>
          </w:p>
        </w:tc>
        <w:tc>
          <w:tcPr/>
          <w:p>
            <w:pPr>
              <w:pStyle w:val="Compact"/>
            </w:pPr>
            <w:r>
              <w:t xml:space="preserve">stepping back; pausing; protecting your energy; not ready yet; what feels hard to face; keeping distance for now</w:t>
            </w:r>
          </w:p>
        </w:tc>
        <w:tc>
          <w:tcPr/>
          <w:p>
            <w:pPr>
              <w:pStyle w:val="Compact"/>
            </w:pPr>
            <w:r>
              <w:t xml:space="preserve">lazy; resistant; excuses; denial; self-sabotage; failure to launch; noncompliant</w:t>
            </w:r>
          </w:p>
        </w:tc>
        <w:tc>
          <w:tcPr/>
          <w:p>
            <w:pPr>
              <w:pStyle w:val="Compact"/>
            </w:pPr>
            <w:r>
              <w:t xml:space="preserve">Reframes avoidance as protective/contextual instead of defective.</w:t>
            </w:r>
          </w:p>
        </w:tc>
      </w:tr>
      <w:tr>
        <w:tc>
          <w:tcPr/>
          <w:p>
            <w:pPr>
              <w:pStyle w:val="Compact"/>
            </w:pPr>
            <w:r>
              <w:t xml:space="preserve">Needs</w:t>
            </w:r>
          </w:p>
        </w:tc>
        <w:tc>
          <w:tcPr/>
          <w:p>
            <w:pPr>
              <w:pStyle w:val="Compact"/>
            </w:pPr>
            <w:r>
              <w:t xml:space="preserve">rest; clarity; stability; safety; connection; space; predictability; autonomy; support; belonging</w:t>
            </w:r>
          </w:p>
        </w:tc>
        <w:tc>
          <w:tcPr/>
          <w:p>
            <w:pPr>
              <w:pStyle w:val="Compact"/>
            </w:pPr>
            <w:r>
              <w:t xml:space="preserve">needy; high-maintenance; irrational need; weakness; too sensitive</w:t>
            </w:r>
          </w:p>
        </w:tc>
        <w:tc>
          <w:tcPr/>
          <w:p>
            <w:pPr>
              <w:pStyle w:val="Compact"/>
            </w:pPr>
            <w:r>
              <w:t xml:space="preserve">NVC treats needs as universal and legitimate, not embarrassing.</w:t>
            </w:r>
          </w:p>
        </w:tc>
      </w:tr>
      <w:tr>
        <w:tc>
          <w:tcPr/>
          <w:p>
            <w:pPr>
              <w:pStyle w:val="Compact"/>
            </w:pPr>
            <w:r>
              <w:t xml:space="preserve">Identity</w:t>
            </w:r>
          </w:p>
        </w:tc>
        <w:tc>
          <w:tcPr/>
          <w:p>
            <w:pPr>
              <w:pStyle w:val="Compact"/>
            </w:pPr>
            <w:r>
              <w:t xml:space="preserve">part of you; right now; something you’re dealing with; this doesn’t define you; person living with; user-preferred identity language</w:t>
            </w:r>
          </w:p>
        </w:tc>
        <w:tc>
          <w:tcPr/>
          <w:p>
            <w:pPr>
              <w:pStyle w:val="Compact"/>
            </w:pPr>
            <w:r>
              <w:t xml:space="preserve">broken; toxic; crazy; addict; OCD as adjective; anxious person as essence; avoidant by nature</w:t>
            </w:r>
          </w:p>
        </w:tc>
        <w:tc>
          <w:tcPr/>
          <w:p>
            <w:pPr>
              <w:pStyle w:val="Compact"/>
            </w:pPr>
            <w:r>
              <w:t xml:space="preserve">Preserves personhood and avoids flattening someone into a label.</w:t>
            </w:r>
          </w:p>
        </w:tc>
      </w:tr>
      <w:tr>
        <w:tc>
          <w:tcPr/>
          <w:p>
            <w:pPr>
              <w:pStyle w:val="Compact"/>
            </w:pPr>
            <w:r>
              <w:t xml:space="preserve">Patterns</w:t>
            </w:r>
          </w:p>
        </w:tc>
        <w:tc>
          <w:tcPr/>
          <w:p>
            <w:pPr>
              <w:pStyle w:val="Compact"/>
            </w:pPr>
            <w:r>
              <w:t xml:space="preserve">pattern; tendency; recurring theme; cue; trigger; sequence; habit loop; signal; context</w:t>
            </w:r>
          </w:p>
        </w:tc>
        <w:tc>
          <w:tcPr/>
          <w:p>
            <w:pPr>
              <w:pStyle w:val="Compact"/>
            </w:pPr>
            <w:r>
              <w:t xml:space="preserve">flaw; dysfunction; pathology; toxic pattern; always; never; proof; who you are</w:t>
            </w:r>
          </w:p>
        </w:tc>
        <w:tc>
          <w:tcPr/>
          <w:p>
            <w:pPr>
              <w:pStyle w:val="Compact"/>
            </w:pPr>
            <w:r>
              <w:t xml:space="preserve">Names repeatability without turning it into destiny.</w:t>
            </w:r>
          </w:p>
        </w:tc>
      </w:tr>
      <w:tr>
        <w:tc>
          <w:tcPr/>
          <w:p>
            <w:pPr>
              <w:pStyle w:val="Compact"/>
            </w:pPr>
            <w:r>
              <w:t xml:space="preserve">Bad days</w:t>
            </w:r>
          </w:p>
        </w:tc>
        <w:tc>
          <w:tcPr/>
          <w:p>
            <w:pPr>
              <w:pStyle w:val="Compact"/>
            </w:pPr>
            <w:r>
              <w:t xml:space="preserve">rough day; low-energy day; harder day; overwhelmed; flat; stretched; lighter day; low-capacity day</w:t>
            </w:r>
          </w:p>
        </w:tc>
        <w:tc>
          <w:tcPr/>
          <w:p>
            <w:pPr>
              <w:pStyle w:val="Compact"/>
            </w:pPr>
            <w:r>
              <w:t xml:space="preserve">failure; relapse; you blew it; off track; unproductive; meltdown as default descriptor</w:t>
            </w:r>
          </w:p>
        </w:tc>
        <w:tc>
          <w:tcPr/>
          <w:p>
            <w:pPr>
              <w:pStyle w:val="Compact"/>
            </w:pPr>
            <w:r>
              <w:t xml:space="preserve">Reduces shame and keeps the day from becoming identity.</w:t>
            </w:r>
          </w:p>
        </w:tc>
      </w:tr>
      <w:tr>
        <w:tc>
          <w:tcPr/>
          <w:p>
            <w:pPr>
              <w:pStyle w:val="Compact"/>
            </w:pPr>
            <w:r>
              <w:t xml:space="preserve">Privacy</w:t>
            </w:r>
          </w:p>
        </w:tc>
        <w:tc>
          <w:tcPr/>
          <w:p>
            <w:pPr>
              <w:pStyle w:val="Compact"/>
            </w:pPr>
            <w:r>
              <w:t xml:space="preserve">optional; your choice; choose what to share; private; edit later; delete later; export; turn this off</w:t>
            </w:r>
          </w:p>
        </w:tc>
        <w:tc>
          <w:tcPr/>
          <w:p>
            <w:pPr>
              <w:pStyle w:val="Compact"/>
            </w:pPr>
            <w:r>
              <w:t xml:space="preserve">trust us; we value your privacy; fully secure; for your experience; we care deeply without specifics</w:t>
            </w:r>
          </w:p>
        </w:tc>
        <w:tc>
          <w:tcPr/>
          <w:p>
            <w:pPr>
              <w:pStyle w:val="Compact"/>
            </w:pPr>
            <w:r>
              <w:t xml:space="preserve">Specific control language builds trust better than vague reassurance.</w:t>
            </w:r>
          </w:p>
        </w:tc>
      </w:tr>
      <w:tr>
        <w:tc>
          <w:tcPr/>
          <w:p>
            <w:pPr>
              <w:pStyle w:val="Compact"/>
            </w:pPr>
            <w:r>
              <w:t xml:space="preserve">Safety</w:t>
            </w:r>
          </w:p>
        </w:tc>
        <w:tc>
          <w:tcPr/>
          <w:p>
            <w:pPr>
              <w:pStyle w:val="Compact"/>
            </w:pPr>
            <w:r>
              <w:t xml:space="preserve">urgent support; human help; if you feel unsafe; immediate help; local emergency services; crisis support</w:t>
            </w:r>
          </w:p>
        </w:tc>
        <w:tc>
          <w:tcPr/>
          <w:p>
            <w:pPr>
              <w:pStyle w:val="Compact"/>
            </w:pPr>
            <w:r>
              <w:t xml:space="preserve">calm down; don’t panic; you’re fine; red alert; flagged for suicidal ideation</w:t>
            </w:r>
          </w:p>
        </w:tc>
        <w:tc>
          <w:tcPr/>
          <w:p>
            <w:pPr>
              <w:pStyle w:val="Compact"/>
            </w:pPr>
            <w:r>
              <w:t xml:space="preserve">Compassion plus action works better than minimising or clinical jargon.</w:t>
            </w:r>
          </w:p>
        </w:tc>
      </w:tr>
      <w:tr>
        <w:tc>
          <w:tcPr/>
          <w:p>
            <w:pPr>
              <w:pStyle w:val="Compact"/>
            </w:pPr>
            <w:r>
              <w:t xml:space="preserve">Feedback</w:t>
            </w:r>
          </w:p>
        </w:tc>
        <w:tc>
          <w:tcPr/>
          <w:p>
            <w:pPr>
              <w:pStyle w:val="Compact"/>
            </w:pPr>
            <w:r>
              <w:t xml:space="preserve">you showed up; small step; you kept going; that seems to have helped; effort; persistence; what supported you</w:t>
            </w:r>
          </w:p>
        </w:tc>
        <w:tc>
          <w:tcPr/>
          <w:p>
            <w:pPr>
              <w:pStyle w:val="Compact"/>
            </w:pPr>
            <w:r>
              <w:t xml:space="preserve">good job; proud of you; gold star; perfect; failed; compliant; unacceptable</w:t>
            </w:r>
          </w:p>
        </w:tc>
        <w:tc>
          <w:tcPr/>
          <w:p>
            <w:pPr>
              <w:pStyle w:val="Compact"/>
            </w:pPr>
            <w:r>
              <w:t xml:space="preserve">Specific acknowledgement feels respectful; generic praise feels parental.</w:t>
            </w:r>
          </w:p>
        </w:tc>
      </w:tr>
      <w:tr>
        <w:tc>
          <w:tcPr/>
          <w:p>
            <w:pPr>
              <w:pStyle w:val="Compact"/>
            </w:pPr>
            <w:r>
              <w:t xml:space="preserve">Uncertainty</w:t>
            </w:r>
          </w:p>
        </w:tc>
        <w:tc>
          <w:tcPr/>
          <w:p>
            <w:pPr>
              <w:pStyle w:val="Compact"/>
            </w:pPr>
            <w:r>
              <w:t xml:space="preserve">it looks like; you might be noticing; one possibility is; based on what you shared; I could be wrong; does this fit?</w:t>
            </w:r>
          </w:p>
        </w:tc>
        <w:tc>
          <w:tcPr/>
          <w:p>
            <w:pPr>
              <w:pStyle w:val="Compact"/>
            </w:pPr>
            <w:r>
              <w:t xml:space="preserve">clearly; definitely; obviously; the real reason is; this proves; you always; you never</w:t>
            </w:r>
          </w:p>
        </w:tc>
        <w:tc>
          <w:tcPr/>
          <w:p>
            <w:pPr>
              <w:pStyle w:val="Compact"/>
            </w:pPr>
            <w:r>
              <w:t xml:space="preserve">Honest calibration is critical in AI-mediated reflection.</w:t>
            </w:r>
          </w:p>
        </w:tc>
      </w:tr>
      <w:tr>
        <w:tc>
          <w:tcPr/>
          <w:p>
            <w:pPr>
              <w:pStyle w:val="Compact"/>
            </w:pPr>
            <w:r>
              <w:t xml:space="preserve">Edits and rejection</w:t>
            </w:r>
          </w:p>
        </w:tc>
        <w:tc>
          <w:tcPr/>
          <w:p>
            <w:pPr>
              <w:pStyle w:val="Compact"/>
            </w:pPr>
            <w:r>
              <w:t xml:space="preserve">edit wording; not quite right; hide this; dismiss; change what this is based on; show less like this; undo</w:t>
            </w:r>
          </w:p>
        </w:tc>
        <w:tc>
          <w:tcPr/>
          <w:p>
            <w:pPr>
              <w:pStyle w:val="Compact"/>
            </w:pPr>
            <w:r>
              <w:t xml:space="preserve">disagree; deny; incorrect user; can’t change; permanent; confirm cancellation?</w:t>
            </w:r>
          </w:p>
        </w:tc>
        <w:tc>
          <w:tcPr/>
          <w:p>
            <w:pPr>
              <w:pStyle w:val="Compact"/>
            </w:pPr>
            <w:r>
              <w:t xml:space="preserve">Gives users control without making rejection feel adversarial.</w:t>
            </w:r>
          </w:p>
        </w:tc>
      </w:tr>
    </w:tbl>
    <w:bookmarkEnd w:id="31"/>
    <w:bookmarkStart w:id="37" w:name="ai-insight-safety-and-bad-day-templates"/>
    <w:p>
      <w:pPr>
        <w:pStyle w:val="Heading2"/>
      </w:pPr>
      <w:r>
        <w:t xml:space="preserve">AI insight, safety, and bad-day templates</w:t>
      </w:r>
    </w:p>
    <w:p>
      <w:pPr>
        <w:pStyle w:val="FirstParagraph"/>
      </w:pPr>
      <w:r>
        <w:t xml:space="preserve">AI insight copy should follow a simple structure:</w:t>
      </w:r>
      <w:r>
        <w:t xml:space="preserve"> </w:t>
      </w:r>
      <w:r>
        <w:rPr>
          <w:b/>
          <w:bCs/>
        </w:rPr>
        <w:t xml:space="preserve">observation → possible meaning → uncertainty → user choice</w:t>
      </w:r>
      <w:r>
        <w:t xml:space="preserve">. That mirrors NVC’s observation-first discipline, MI’s collaborative style, and Headspace’s AI emphasis on transparency, agency, and explicit limits. In safety-sensitive contexts, the tone should shift from reflective and open-ended to short, direct, and action-oriented.</w:t>
      </w:r>
      <w:r>
        <w:t xml:space="preserve"> </w:t>
      </w:r>
      <w:hyperlink r:id="rId26">
        <w:r>
          <w:rPr>
            <w:rStyle w:val="Hyperlink"/>
          </w:rPr>
          <w:t xml:space="preserve">[13]</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Template</w:t>
            </w:r>
          </w:p>
        </w:tc>
      </w:tr>
      <w:tr>
        <w:tc>
          <w:tcPr/>
          <w:p>
            <w:pPr>
              <w:pStyle w:val="Compact"/>
            </w:pPr>
            <w:r>
              <w:t xml:space="preserve">Standard insight</w:t>
            </w:r>
          </w:p>
        </w:tc>
        <w:tc>
          <w:tcPr/>
          <w:p>
            <w:pPr>
              <w:pStyle w:val="Compact"/>
            </w:pPr>
            <w:r>
              <w:rPr>
                <w:b/>
                <w:bCs/>
              </w:rPr>
              <w:t xml:space="preserve">I’m noticing:</w:t>
            </w:r>
            <w:r>
              <w:t xml:space="preserve"> </w:t>
            </w:r>
            <w:r>
              <w:t xml:space="preserve">[observable pattern].</w:t>
            </w:r>
            <w:r>
              <w:t xml:space="preserve"> </w:t>
            </w:r>
            <w:r>
              <w:rPr>
                <w:b/>
                <w:bCs/>
              </w:rPr>
              <w:t xml:space="preserve">One possibility:</w:t>
            </w:r>
            <w:r>
              <w:t xml:space="preserve"> </w:t>
            </w:r>
            <w:r>
              <w:t xml:space="preserve">[tentative meaning linked to context, goal, or need].</w:t>
            </w:r>
            <w:r>
              <w:t xml:space="preserve"> </w:t>
            </w:r>
            <w:r>
              <w:rPr>
                <w:b/>
                <w:bCs/>
              </w:rPr>
              <w:t xml:space="preserve">I might be off. Does this fit?</w:t>
            </w:r>
          </w:p>
        </w:tc>
      </w:tr>
      <w:tr>
        <w:tc>
          <w:tcPr/>
          <w:p>
            <w:pPr>
              <w:pStyle w:val="Compact"/>
            </w:pPr>
            <w:r>
              <w:t xml:space="preserve">Strength-based insight</w:t>
            </w:r>
          </w:p>
        </w:tc>
        <w:tc>
          <w:tcPr/>
          <w:p>
            <w:pPr>
              <w:pStyle w:val="Compact"/>
            </w:pPr>
            <w:r>
              <w:rPr>
                <w:b/>
                <w:bCs/>
              </w:rPr>
              <w:t xml:space="preserve">You seem to return to:</w:t>
            </w:r>
            <w:r>
              <w:t xml:space="preserve"> </w:t>
            </w:r>
            <w:r>
              <w:t xml:space="preserve">[helpful behaviour or value].</w:t>
            </w:r>
            <w:r>
              <w:t xml:space="preserve"> </w:t>
            </w:r>
            <w:r>
              <w:rPr>
                <w:b/>
                <w:bCs/>
              </w:rPr>
              <w:t xml:space="preserve">That may be supporting:</w:t>
            </w:r>
            <w:r>
              <w:t xml:space="preserve"> </w:t>
            </w:r>
            <w:r>
              <w:t xml:space="preserve">[need/goal].</w:t>
            </w:r>
            <w:r>
              <w:t xml:space="preserve"> </w:t>
            </w:r>
            <w:r>
              <w:rPr>
                <w:b/>
                <w:bCs/>
              </w:rPr>
              <w:t xml:space="preserve">Want to keep this, edit it, or ignore it?</w:t>
            </w:r>
          </w:p>
        </w:tc>
      </w:tr>
      <w:tr>
        <w:tc>
          <w:tcPr/>
          <w:p>
            <w:pPr>
              <w:pStyle w:val="Compact"/>
            </w:pPr>
            <w:r>
              <w:t xml:space="preserve">Need-based insight</w:t>
            </w:r>
          </w:p>
        </w:tc>
        <w:tc>
          <w:tcPr/>
          <w:p>
            <w:pPr>
              <w:pStyle w:val="Compact"/>
            </w:pPr>
            <w:r>
              <w:rPr>
                <w:b/>
                <w:bCs/>
              </w:rPr>
              <w:t xml:space="preserve">When [observation], it may point to a need for [rest / clarity / safety / connection / structure]. Does that feel right, partly right, or not right?</w:t>
            </w:r>
          </w:p>
        </w:tc>
      </w:tr>
      <w:tr>
        <w:tc>
          <w:tcPr/>
          <w:p>
            <w:pPr>
              <w:pStyle w:val="Compact"/>
            </w:pPr>
            <w:r>
              <w:t xml:space="preserve">Uncertainty line</w:t>
            </w:r>
          </w:p>
        </w:tc>
        <w:tc>
          <w:tcPr/>
          <w:p>
            <w:pPr>
              <w:pStyle w:val="Compact"/>
            </w:pPr>
            <w:r>
              <w:rPr>
                <w:b/>
                <w:bCs/>
              </w:rPr>
              <w:t xml:space="preserve">Low confidence:</w:t>
            </w:r>
            <w:r>
              <w:t xml:space="preserve"> </w:t>
            </w:r>
            <w:r>
              <w:t xml:space="preserve">this is based on a small amount of data. /</w:t>
            </w:r>
            <w:r>
              <w:t xml:space="preserve"> </w:t>
            </w:r>
            <w:r>
              <w:rPr>
                <w:b/>
                <w:bCs/>
              </w:rPr>
              <w:t xml:space="preserve">Medium confidence:</w:t>
            </w:r>
            <w:r>
              <w:t xml:space="preserve"> </w:t>
            </w:r>
            <w:r>
              <w:t xml:space="preserve">this has come up a few times. /</w:t>
            </w:r>
            <w:r>
              <w:t xml:space="preserve"> </w:t>
            </w:r>
            <w:r>
              <w:rPr>
                <w:b/>
                <w:bCs/>
              </w:rPr>
              <w:t xml:space="preserve">High confidence:</w:t>
            </w:r>
            <w:r>
              <w:t xml:space="preserve"> </w:t>
            </w:r>
            <w:r>
              <w:t xml:space="preserve">this pattern has repeated consistently.</w:t>
            </w:r>
          </w:p>
        </w:tc>
      </w:tr>
      <w:tr>
        <w:tc>
          <w:tcPr/>
          <w:p>
            <w:pPr>
              <w:pStyle w:val="Compact"/>
            </w:pPr>
            <w:r>
              <w:t xml:space="preserve">Suggestion line</w:t>
            </w:r>
          </w:p>
        </w:tc>
        <w:tc>
          <w:tcPr/>
          <w:p>
            <w:pPr>
              <w:pStyle w:val="Compact"/>
            </w:pPr>
            <w:r>
              <w:rPr>
                <w:b/>
                <w:bCs/>
              </w:rPr>
              <w:t xml:space="preserve">If useful, one gentle next step could be:</w:t>
            </w:r>
            <w:r>
              <w:t xml:space="preserve"> </w:t>
            </w:r>
            <w:r>
              <w:t xml:space="preserve">[small, specific, reversible action].</w:t>
            </w:r>
          </w:p>
        </w:tc>
      </w:tr>
      <w:tr>
        <w:tc>
          <w:tcPr/>
          <w:p>
            <w:pPr>
              <w:pStyle w:val="Compact"/>
            </w:pPr>
            <w:r>
              <w:t xml:space="preserve">Edit prompt</w:t>
            </w:r>
          </w:p>
        </w:tc>
        <w:tc>
          <w:tcPr/>
          <w:p>
            <w:pPr>
              <w:pStyle w:val="Compact"/>
            </w:pPr>
            <w:r>
              <w:rPr>
                <w:b/>
                <w:bCs/>
              </w:rPr>
              <w:t xml:space="preserve">What should I change—wording, timing, meaning, or what this is based on?</w:t>
            </w:r>
          </w:p>
        </w:tc>
      </w:tr>
      <w:tr>
        <w:tc>
          <w:tcPr/>
          <w:p>
            <w:pPr>
              <w:pStyle w:val="Compact"/>
            </w:pPr>
            <w:r>
              <w:t xml:space="preserve">Rejection prompt</w:t>
            </w:r>
          </w:p>
        </w:tc>
        <w:tc>
          <w:tcPr/>
          <w:p>
            <w:pPr>
              <w:pStyle w:val="Compact"/>
            </w:pPr>
            <w:r>
              <w:rPr>
                <w:b/>
                <w:bCs/>
              </w:rPr>
              <w:t xml:space="preserve">Okay to reject this. What missed the mark—too strong, wrong context, wrong data, too personal, or just not useful?</w:t>
            </w:r>
          </w:p>
        </w:tc>
      </w:tr>
      <w:tr>
        <w:tc>
          <w:tcPr/>
          <w:p>
            <w:pPr>
              <w:pStyle w:val="Compact"/>
            </w:pPr>
            <w:r>
              <w:t xml:space="preserve">Privacy reminder on insight card</w:t>
            </w:r>
          </w:p>
        </w:tc>
        <w:tc>
          <w:tcPr/>
          <w:p>
            <w:pPr>
              <w:pStyle w:val="Compact"/>
            </w:pPr>
            <w:r>
              <w:rPr>
                <w:b/>
                <w:bCs/>
              </w:rPr>
              <w:t xml:space="preserve">This insight is based only on [source]. You can hide it or delete the source data any time.</w:t>
            </w:r>
          </w:p>
        </w:tc>
      </w:tr>
      <w:tr>
        <w:tc>
          <w:tcPr/>
          <w:p>
            <w:pPr>
              <w:pStyle w:val="Compact"/>
            </w:pPr>
            <w:r>
              <w:t xml:space="preserve">Clinical boundary</w:t>
            </w:r>
          </w:p>
        </w:tc>
        <w:tc>
          <w:tcPr/>
          <w:p>
            <w:pPr>
              <w:pStyle w:val="Compact"/>
            </w:pPr>
            <w:r>
              <w:rPr>
                <w:b/>
                <w:bCs/>
              </w:rPr>
              <w:t xml:space="preserve">This is a reflective insight, not a diagnosis or clinical assessment.</w:t>
            </w:r>
          </w:p>
        </w:tc>
      </w:tr>
    </w:tbl>
    <w:p>
      <w:pPr>
        <w:pStyle w:val="BodyText"/>
      </w:pPr>
      <w:r>
        <w:t xml:space="preserve">A good edit/reject flow should feel collaborative rather than defensive, and it should preserve a fast exit at every step. That follows MI’s respect for autonomy, NVC’s request-not-demand logic, and NN/G’s “user control and freedom” heuristic.</w:t>
      </w:r>
      <w:r>
        <w:t xml:space="preserve"> </w:t>
      </w:r>
      <w:hyperlink r:id="rId30">
        <w:r>
          <w:rPr>
            <w:rStyle w:val="Hyperlink"/>
          </w:rPr>
          <w:t xml:space="preserve">[14]</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506611"/>
                  <wp:effectExtent b="0" l="0" r="0" t="0"/>
                  <wp:docPr descr="Rendered Mermaid diagram 1" title="" id="33" name="Picture"/>
                  <a:graphic>
                    <a:graphicData uri="http://schemas.openxmlformats.org/drawingml/2006/picture">
                      <pic:pic>
                        <pic:nvPicPr>
                          <pic:cNvPr descr="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" id="34" name="Picture"/>
                          <pic:cNvPicPr>
                            <a:picLocks noChangeArrowheads="1" noChangeAspect="1"/>
                          </pic:cNvPicPr>
                        </pic:nvPicPr>
                        <pic:blipFill>
                          <a:blip r:embed="rId32"/>
                          <a:stretch>
                            <a:fillRect/>
                          </a:stretch>
                        </pic:blipFill>
                        <pic:spPr bwMode="auto">
                          <a:xfrm>
                            <a:off x="0" y="0"/>
                            <a:ext cx="5334000" cy="3506611"/>
                          </a:xfrm>
                          <a:prstGeom prst="rect">
                            <a:avLst/>
                          </a:prstGeom>
                          <a:noFill/>
                          <a:ln w="9525">
                            <a:noFill/>
                            <a:headEnd/>
                            <a:tailEnd/>
                          </a:ln>
                        </pic:spPr>
                      </pic:pic>
                    </a:graphicData>
                  </a:graphic>
                </wp:inline>
              </w:drawing>
            </w:r>
            <w:r>
              <w:br/>
            </w:r>
          </w:p>
        </w:tc>
      </w:tr>
    </w:tbl>
    <w:p>
      <w:pPr>
        <w:pStyle w:val="BodyText"/>
      </w:pPr>
      <w:r>
        <w:t xml:space="preserve">The safety templates below assume BecomingOS is a reflection tool, not a crisis or diagnostic service. If the real product model differs, this copy must change to match the actual operating model. Premium mental-health products that expose AI typically state that AI is not human, not a substitute for clinical care, and not appropriate for crisis use; Headspace and Wysa both do this explicitly.</w:t>
      </w:r>
      <w:r>
        <w:t xml:space="preserve"> </w:t>
      </w:r>
      <w:hyperlink r:id="rId35">
        <w:r>
          <w:rPr>
            <w:rStyle w:val="Hyperlink"/>
          </w:rPr>
          <w:t xml:space="preserve">[15]</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Recommended copy</w:t>
            </w:r>
          </w:p>
        </w:tc>
      </w:tr>
      <w:tr>
        <w:tc>
          <w:tcPr/>
          <w:p>
            <w:pPr>
              <w:pStyle w:val="Compact"/>
            </w:pPr>
            <w:r>
              <w:t xml:space="preserve">AI disclosure at first use</w:t>
            </w:r>
          </w:p>
        </w:tc>
        <w:tc>
          <w:tcPr/>
          <w:p>
            <w:pPr>
              <w:pStyle w:val="Compact"/>
            </w:pPr>
            <w:r>
              <w:rPr>
                <w:b/>
                <w:bCs/>
              </w:rPr>
              <w:t xml:space="preserve">You’re interacting with AI, not a person. It can help with reflection and gentle prompts, but it isn’t a therapist and it doesn’t diagnose.</w:t>
            </w:r>
          </w:p>
        </w:tc>
      </w:tr>
      <w:tr>
        <w:tc>
          <w:tcPr/>
          <w:p>
            <w:pPr>
              <w:pStyle w:val="Compact"/>
            </w:pPr>
            <w:r>
              <w:t xml:space="preserve">Permission before AI insights</w:t>
            </w:r>
          </w:p>
        </w:tc>
        <w:tc>
          <w:tcPr/>
          <w:p>
            <w:pPr>
              <w:pStyle w:val="Compact"/>
            </w:pPr>
            <w:r>
              <w:rPr>
                <w:b/>
                <w:bCs/>
              </w:rPr>
              <w:t xml:space="preserve">Would you like AI to look for patterns in your check-ins? You can turn this off later.</w:t>
            </w:r>
          </w:p>
        </w:tc>
      </w:tr>
      <w:tr>
        <w:tc>
          <w:tcPr/>
          <w:p>
            <w:pPr>
              <w:pStyle w:val="Compact"/>
            </w:pPr>
            <w:r>
              <w:t xml:space="preserve">Everyday support boundary</w:t>
            </w:r>
          </w:p>
        </w:tc>
        <w:tc>
          <w:tcPr/>
          <w:p>
            <w:pPr>
              <w:pStyle w:val="Compact"/>
            </w:pPr>
            <w:r>
              <w:rPr>
                <w:b/>
                <w:bCs/>
              </w:rPr>
              <w:t xml:space="preserve">I can help you reflect, notice patterns, and try small next steps. I can’t provide medical or emergency care.</w:t>
            </w:r>
          </w:p>
        </w:tc>
      </w:tr>
      <w:tr>
        <w:tc>
          <w:tcPr/>
          <w:p>
            <w:pPr>
              <w:pStyle w:val="Compact"/>
            </w:pPr>
            <w:r>
              <w:t xml:space="preserve">Potential urgent risk</w:t>
            </w:r>
          </w:p>
        </w:tc>
        <w:tc>
          <w:tcPr/>
          <w:p>
            <w:pPr>
              <w:pStyle w:val="Compact"/>
            </w:pPr>
            <w:r>
              <w:rPr>
                <w:b/>
                <w:bCs/>
              </w:rPr>
              <w:t xml:space="preserve">I’m concerned you may need immediate human support. If you might act on these thoughts or don’t feel safe, contact local emergency services or a crisis support service now.</w:t>
            </w:r>
          </w:p>
        </w:tc>
      </w:tr>
      <w:tr>
        <w:tc>
          <w:tcPr/>
          <w:p>
            <w:pPr>
              <w:pStyle w:val="Compact"/>
            </w:pPr>
            <w:r>
              <w:t xml:space="preserve">Pause after urgent risk</w:t>
            </w:r>
          </w:p>
        </w:tc>
        <w:tc>
          <w:tcPr/>
          <w:p>
            <w:pPr>
              <w:pStyle w:val="Compact"/>
            </w:pPr>
            <w:r>
              <w:rPr>
                <w:b/>
                <w:bCs/>
              </w:rPr>
              <w:t xml:space="preserve">I’m going to keep this simple. Would it help to see support options now?</w:t>
            </w:r>
          </w:p>
        </w:tc>
      </w:tr>
      <w:tr>
        <w:tc>
          <w:tcPr/>
          <w:p>
            <w:pPr>
              <w:pStyle w:val="Compact"/>
            </w:pPr>
            <w:r>
              <w:t xml:space="preserve">If the system is not live-monitored</w:t>
            </w:r>
          </w:p>
        </w:tc>
        <w:tc>
          <w:tcPr/>
          <w:p>
            <w:pPr>
              <w:pStyle w:val="Compact"/>
            </w:pPr>
            <w:r>
              <w:rPr>
                <w:b/>
                <w:bCs/>
              </w:rPr>
              <w:t xml:space="preserve">This space isn’t monitored in real time by a person. If you need urgent help, use immediate human support now.</w:t>
            </w:r>
          </w:p>
        </w:tc>
      </w:tr>
      <w:tr>
        <w:tc>
          <w:tcPr/>
          <w:p>
            <w:pPr>
              <w:pStyle w:val="Compact"/>
            </w:pPr>
            <w:r>
              <w:t xml:space="preserve">Bad-day mode entry</w:t>
            </w:r>
          </w:p>
        </w:tc>
        <w:tc>
          <w:tcPr/>
          <w:p>
            <w:pPr>
              <w:pStyle w:val="Compact"/>
            </w:pPr>
            <w:r>
              <w:rPr>
                <w:b/>
                <w:bCs/>
              </w:rPr>
              <w:t xml:space="preserve">Looks like today may be a low-capacity day. We can keep this light: one tap, one sentence, or pause for now.</w:t>
            </w:r>
          </w:p>
        </w:tc>
      </w:tr>
      <w:tr>
        <w:tc>
          <w:tcPr/>
          <w:p>
            <w:pPr>
              <w:pStyle w:val="Compact"/>
            </w:pPr>
            <w:r>
              <w:t xml:space="preserve">Bad-day check-in</w:t>
            </w:r>
          </w:p>
        </w:tc>
        <w:tc>
          <w:tcPr/>
          <w:p>
            <w:pPr>
              <w:pStyle w:val="Compact"/>
            </w:pPr>
            <w:r>
              <w:rPr>
                <w:b/>
                <w:bCs/>
              </w:rPr>
              <w:t xml:space="preserve">What feels most true right now?</w:t>
            </w:r>
            <w:r>
              <w:t xml:space="preserve"> </w:t>
            </w:r>
            <w:r>
              <w:t xml:space="preserve">[Flat] [Overwhelmed] [Tired] [Numb] [Not sure]</w:t>
            </w:r>
          </w:p>
        </w:tc>
      </w:tr>
      <w:tr>
        <w:tc>
          <w:tcPr/>
          <w:p>
            <w:pPr>
              <w:pStyle w:val="Compact"/>
            </w:pPr>
            <w:r>
              <w:t xml:space="preserve">Bad-day next step</w:t>
            </w:r>
          </w:p>
        </w:tc>
        <w:tc>
          <w:tcPr/>
          <w:p>
            <w:pPr>
              <w:pStyle w:val="Compact"/>
            </w:pPr>
            <w:r>
              <w:rPr>
                <w:b/>
                <w:bCs/>
              </w:rPr>
              <w:t xml:space="preserve">Would any of these feel manageable?</w:t>
            </w:r>
            <w:r>
              <w:t xml:space="preserve"> </w:t>
            </w:r>
            <w:r>
              <w:t xml:space="preserve">[Breathe for 30 seconds] [Write one line] [Ask for support] [Come back later]</w:t>
            </w:r>
          </w:p>
        </w:tc>
      </w:tr>
      <w:tr>
        <w:tc>
          <w:tcPr/>
          <w:p>
            <w:pPr>
              <w:pStyle w:val="Compact"/>
            </w:pPr>
            <w:r>
              <w:t xml:space="preserve">Bad-day after missed streak</w:t>
            </w:r>
          </w:p>
        </w:tc>
        <w:tc>
          <w:tcPr/>
          <w:p>
            <w:pPr>
              <w:pStyle w:val="Compact"/>
            </w:pPr>
            <w:r>
              <w:rPr>
                <w:b/>
                <w:bCs/>
              </w:rPr>
              <w:t xml:space="preserve">Nothing to make up. We can start from today.</w:t>
            </w:r>
          </w:p>
        </w:tc>
      </w:tr>
    </w:tbl>
    <w:bookmarkStart w:id="36" w:name="sample-ui-snippets"/>
    <w:p>
      <w:pPr>
        <w:pStyle w:val="Heading3"/>
      </w:pPr>
      <w:r>
        <w:t xml:space="preserve">Sample UI snippets</w:t>
      </w:r>
    </w:p>
    <w:p>
      <w:pPr>
        <w:pStyle w:val="SourceCode"/>
      </w:pPr>
      <w:r>
        <w:rPr>
          <w:rStyle w:val="VerbatimChar"/>
        </w:rPr>
        <w:t xml:space="preserve">┌──────────────────────────────────────────────┐</w:t>
      </w:r>
      <w:r>
        <w:br/>
      </w:r>
      <w:r>
        <w:rPr>
          <w:rStyle w:val="VerbatimChar"/>
        </w:rPr>
        <w:t xml:space="preserve">│ Insight                                      │</w:t>
      </w:r>
      <w:r>
        <w:br/>
      </w:r>
      <w:r>
        <w:rPr>
          <w:rStyle w:val="VerbatimChar"/>
        </w:rPr>
        <w:t xml:space="preserve">│ You checked in later on low-energy days.     │</w:t>
      </w:r>
      <w:r>
        <w:br/>
      </w:r>
      <w:r>
        <w:rPr>
          <w:rStyle w:val="VerbatimChar"/>
        </w:rPr>
        <w:t xml:space="preserve">│ One possibility: evenings feel easier when   │</w:t>
      </w:r>
      <w:r>
        <w:br/>
      </w:r>
      <w:r>
        <w:rPr>
          <w:rStyle w:val="VerbatimChar"/>
        </w:rPr>
        <w:t xml:space="preserve">│ mornings feel heavy.                         │</w:t>
      </w:r>
      <w:r>
        <w:br/>
      </w:r>
      <w:r>
        <w:rPr>
          <w:rStyle w:val="VerbatimChar"/>
        </w:rPr>
        <w:t xml:space="preserve">│ I might be off — does this fit?              │</w:t>
      </w:r>
      <w:r>
        <w:br/>
      </w:r>
      <w:r>
        <w:rPr>
          <w:rStyle w:val="VerbatimChar"/>
        </w:rPr>
        <w:t xml:space="preserve">│                                              │</w:t>
      </w:r>
      <w:r>
        <w:br/>
      </w:r>
      <w:r>
        <w:rPr>
          <w:rStyle w:val="VerbatimChar"/>
        </w:rPr>
        <w:t xml:space="preserve">│ [Useful] [Edit wording] [Not right] [Hide]   │</w:t>
      </w:r>
      <w:r>
        <w:br/>
      </w:r>
      <w:r>
        <w:rPr>
          <w:rStyle w:val="VerbatimChar"/>
        </w:rPr>
        <w:t xml:space="preserve">└──────────────────────────────────────────────┘</w:t>
      </w:r>
    </w:p>
    <w:p>
      <w:pPr>
        <w:pStyle w:val="SourceCode"/>
      </w:pPr>
      <w:r>
        <w:rPr>
          <w:rStyle w:val="VerbatimChar"/>
        </w:rPr>
        <w:t xml:space="preserve">┌──────────────────────────────────────────────┐</w:t>
      </w:r>
      <w:r>
        <w:br/>
      </w:r>
      <w:r>
        <w:rPr>
          <w:rStyle w:val="VerbatimChar"/>
        </w:rPr>
        <w:t xml:space="preserve">│ Low-capacity day                             │</w:t>
      </w:r>
      <w:r>
        <w:br/>
      </w:r>
      <w:r>
        <w:rPr>
          <w:rStyle w:val="VerbatimChar"/>
        </w:rPr>
        <w:t xml:space="preserve">│ Looks like today may be a lighter day.       │</w:t>
      </w:r>
      <w:r>
        <w:br/>
      </w:r>
      <w:r>
        <w:rPr>
          <w:rStyle w:val="VerbatimChar"/>
        </w:rPr>
        <w:t xml:space="preserve">│ We can keep this very simple.                │</w:t>
      </w:r>
      <w:r>
        <w:br/>
      </w:r>
      <w:r>
        <w:rPr>
          <w:rStyle w:val="VerbatimChar"/>
        </w:rPr>
        <w:t xml:space="preserve">│                                              │</w:t>
      </w:r>
      <w:r>
        <w:br/>
      </w:r>
      <w:r>
        <w:rPr>
          <w:rStyle w:val="VerbatimChar"/>
        </w:rPr>
        <w:t xml:space="preserve">│ [One tap check-in] [Write one line] [Pause]  │</w:t>
      </w:r>
      <w:r>
        <w:br/>
      </w:r>
      <w:r>
        <w:rPr>
          <w:rStyle w:val="VerbatimChar"/>
        </w:rPr>
        <w:t xml:space="preserve">└──────────────────────────────────────────────┘</w:t>
      </w:r>
    </w:p>
    <w:p>
      <w:pPr>
        <w:pStyle w:val="SourceCode"/>
      </w:pPr>
      <w:r>
        <w:rPr>
          <w:rStyle w:val="VerbatimChar"/>
        </w:rPr>
        <w:t xml:space="preserve">┌──────────────────────────────────────────────┐</w:t>
      </w:r>
      <w:r>
        <w:br/>
      </w:r>
      <w:r>
        <w:rPr>
          <w:rStyle w:val="VerbatimChar"/>
        </w:rPr>
        <w:t xml:space="preserve">│ AI insights                                  │</w:t>
      </w:r>
      <w:r>
        <w:br/>
      </w:r>
      <w:r>
        <w:rPr>
          <w:rStyle w:val="VerbatimChar"/>
        </w:rPr>
        <w:t xml:space="preserve">│ Let AI suggest patterns from your check-ins? │</w:t>
      </w:r>
      <w:r>
        <w:br/>
      </w:r>
      <w:r>
        <w:rPr>
          <w:rStyle w:val="VerbatimChar"/>
        </w:rPr>
        <w:t xml:space="preserve">│ This is optional. You can turn it off later. │</w:t>
      </w:r>
      <w:r>
        <w:br/>
      </w:r>
      <w:r>
        <w:rPr>
          <w:rStyle w:val="VerbatimChar"/>
        </w:rPr>
        <w:t xml:space="preserve">│                                              │</w:t>
      </w:r>
      <w:r>
        <w:br/>
      </w:r>
      <w:r>
        <w:rPr>
          <w:rStyle w:val="VerbatimChar"/>
        </w:rPr>
        <w:t xml:space="preserve">│ [Turn on insights] [Not now]                 │</w:t>
      </w:r>
      <w:r>
        <w:br/>
      </w:r>
      <w:r>
        <w:rPr>
          <w:rStyle w:val="VerbatimChar"/>
        </w:rPr>
        <w:t xml:space="preserve">└──────────────────────────────────────────────┘</w:t>
      </w:r>
    </w:p>
    <w:bookmarkEnd w:id="36"/>
    <w:bookmarkEnd w:id="37"/>
    <w:bookmarkStart w:id="38" w:name="Xddeff1b2b1117e468aa3124d77307fea92a8423"/>
    <w:p>
      <w:pPr>
        <w:pStyle w:val="Heading2"/>
      </w:pPr>
      <w:r>
        <w:t xml:space="preserve">Safe phrasing examples and before/after rewrites</w:t>
      </w:r>
    </w:p>
    <w:p>
      <w:pPr>
        <w:pStyle w:val="FirstParagraph"/>
      </w:pPr>
      <w:r>
        <w:t xml:space="preserve">The examples below show how to keep the language plain, autonomy-supportive, non-shaming, and premium without becoming vague. They are original examples built from the research basis above.</w:t>
      </w:r>
      <w:r>
        <w:t xml:space="preserve"> </w:t>
      </w:r>
      <w:hyperlink r:id="rId21">
        <w:r>
          <w:rPr>
            <w:rStyle w:val="Hyperlink"/>
          </w:rPr>
          <w:t xml:space="preserve">[16]</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Safe phrasing examples</w:t>
            </w:r>
          </w:p>
        </w:tc>
      </w:tr>
      <w:tr>
        <w:tc>
          <w:tcPr/>
          <w:p>
            <w:pPr>
              <w:pStyle w:val="Compact"/>
            </w:pPr>
            <w:r>
              <w:t xml:space="preserve">Goals</w:t>
            </w:r>
          </w:p>
        </w:tc>
        <w:tc>
          <w:tcPr/>
          <w:p>
            <w:pPr>
              <w:pStyle w:val="Compact"/>
            </w:pPr>
            <w:r>
              <w:t xml:space="preserve">“What would feel like a good next step this week?” / “Which direction matters most to you right now?”</w:t>
            </w:r>
          </w:p>
        </w:tc>
      </w:tr>
      <w:tr>
        <w:tc>
          <w:tcPr/>
          <w:p>
            <w:pPr>
              <w:pStyle w:val="Compact"/>
            </w:pPr>
            <w:r>
              <w:t xml:space="preserve">Avoidance</w:t>
            </w:r>
          </w:p>
        </w:tc>
        <w:tc>
          <w:tcPr/>
          <w:p>
            <w:pPr>
              <w:pStyle w:val="Compact"/>
            </w:pPr>
            <w:r>
              <w:t xml:space="preserve">“Part of you may be protecting yourself from something costly or uncertain.” / “This might be a pause, not a refusal.”</w:t>
            </w:r>
          </w:p>
        </w:tc>
      </w:tr>
      <w:tr>
        <w:tc>
          <w:tcPr/>
          <w:p>
            <w:pPr>
              <w:pStyle w:val="Compact"/>
            </w:pPr>
            <w:r>
              <w:t xml:space="preserve">Needs</w:t>
            </w:r>
          </w:p>
        </w:tc>
        <w:tc>
          <w:tcPr/>
          <w:p>
            <w:pPr>
              <w:pStyle w:val="Compact"/>
            </w:pPr>
            <w:r>
              <w:t xml:space="preserve">“It sounds like rest and predictability matter here.” / “You may be needing more space before deciding.”</w:t>
            </w:r>
          </w:p>
        </w:tc>
      </w:tr>
      <w:tr>
        <w:tc>
          <w:tcPr/>
          <w:p>
            <w:pPr>
              <w:pStyle w:val="Compact"/>
            </w:pPr>
            <w:r>
              <w:t xml:space="preserve">Identity</w:t>
            </w:r>
          </w:p>
        </w:tc>
        <w:tc>
          <w:tcPr/>
          <w:p>
            <w:pPr>
              <w:pStyle w:val="Compact"/>
            </w:pPr>
            <w:r>
              <w:t xml:space="preserve">“This looks like a pattern you’re in, not who you are.” / “A part of you wants closeness, and a part of you wants space.”</w:t>
            </w:r>
          </w:p>
        </w:tc>
      </w:tr>
      <w:tr>
        <w:tc>
          <w:tcPr/>
          <w:p>
            <w:pPr>
              <w:pStyle w:val="Compact"/>
            </w:pPr>
            <w:r>
              <w:t xml:space="preserve">Patterns</w:t>
            </w:r>
          </w:p>
        </w:tc>
        <w:tc>
          <w:tcPr/>
          <w:p>
            <w:pPr>
              <w:pStyle w:val="Compact"/>
            </w:pPr>
            <w:r>
              <w:t xml:space="preserve">“I’m noticing a recurring sequence: stress rises, then you pull back.” / “A common cue here seems to be low sleep.”</w:t>
            </w:r>
          </w:p>
        </w:tc>
      </w:tr>
      <w:tr>
        <w:tc>
          <w:tcPr/>
          <w:p>
            <w:pPr>
              <w:pStyle w:val="Compact"/>
            </w:pPr>
            <w:r>
              <w:t xml:space="preserve">Bad days</w:t>
            </w:r>
          </w:p>
        </w:tc>
        <w:tc>
          <w:tcPr/>
          <w:p>
            <w:pPr>
              <w:pStyle w:val="Compact"/>
            </w:pPr>
            <w:r>
              <w:t xml:space="preserve">“Today may be more about steadiness than progress.” / “If capacity is low, smaller still counts.”</w:t>
            </w:r>
          </w:p>
        </w:tc>
      </w:tr>
      <w:tr>
        <w:tc>
          <w:tcPr/>
          <w:p>
            <w:pPr>
              <w:pStyle w:val="Compact"/>
            </w:pPr>
            <w:r>
              <w:t xml:space="preserve">Privacy</w:t>
            </w:r>
          </w:p>
        </w:tc>
        <w:tc>
          <w:tcPr/>
          <w:p>
            <w:pPr>
              <w:pStyle w:val="Compact"/>
            </w:pPr>
            <w:r>
              <w:t xml:space="preserve">“Share only what feels okay. You can edit or delete this later.” / “This is optional, and you stay in control of it.”</w:t>
            </w:r>
          </w:p>
        </w:tc>
      </w:tr>
      <w:tr>
        <w:tc>
          <w:tcPr/>
          <w:p>
            <w:pPr>
              <w:pStyle w:val="Compact"/>
            </w:pPr>
            <w:r>
              <w:t xml:space="preserve">Safety</w:t>
            </w:r>
          </w:p>
        </w:tc>
        <w:tc>
          <w:tcPr/>
          <w:p>
            <w:pPr>
              <w:pStyle w:val="Compact"/>
            </w:pPr>
            <w:r>
              <w:t xml:space="preserve">“I’m concerned you may need immediate human support.” / “If you don’t feel safe, please use urgent support now.”</w:t>
            </w:r>
          </w:p>
        </w:tc>
      </w:tr>
    </w:tbl>
    <w:p>
      <w:pPr>
        <w:pStyle w:val="BodyText"/>
      </w:pPr>
      <w:r>
        <w:t xml:space="preserve">The rewrite table below shows the practical difference between old-style controlling or shaming copy and the recommended language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Original copy</w:t>
            </w:r>
          </w:p>
        </w:tc>
        <w:tc>
          <w:tcPr/>
          <w:p>
            <w:pPr>
              <w:pStyle w:val="Compact"/>
            </w:pPr>
            <w:r>
              <w:t xml:space="preserve">Revised copy</w:t>
            </w:r>
          </w:p>
        </w:tc>
        <w:tc>
          <w:tcPr/>
          <w:p>
            <w:pPr>
              <w:pStyle w:val="Compact"/>
            </w:pPr>
            <w:r>
              <w:t xml:space="preserve">Rationale</w:t>
            </w:r>
          </w:p>
        </w:tc>
      </w:tr>
      <w:tr>
        <w:tc>
          <w:tcPr/>
          <w:p>
            <w:pPr>
              <w:pStyle w:val="Compact"/>
            </w:pPr>
            <w:r>
              <w:t xml:space="preserve">“Why did you fail again?”</w:t>
            </w:r>
          </w:p>
        </w:tc>
        <w:tc>
          <w:tcPr/>
          <w:p>
            <w:pPr>
              <w:pStyle w:val="Compact"/>
            </w:pPr>
            <w:r>
              <w:t xml:space="preserve">“Looks like this was a harder week than expected. Want to look at what got in the way?”</w:t>
            </w:r>
          </w:p>
        </w:tc>
        <w:tc>
          <w:tcPr/>
          <w:p>
            <w:pPr>
              <w:pStyle w:val="Compact"/>
            </w:pPr>
            <w:r>
              <w:t xml:space="preserve">Removes blame; invites reflection.</w:t>
            </w:r>
          </w:p>
        </w:tc>
      </w:tr>
      <w:tr>
        <w:tc>
          <w:tcPr/>
          <w:p>
            <w:pPr>
              <w:pStyle w:val="Compact"/>
            </w:pPr>
            <w:r>
              <w:t xml:space="preserve">“You are avoidant.”</w:t>
            </w:r>
          </w:p>
        </w:tc>
        <w:tc>
          <w:tcPr/>
          <w:p>
            <w:pPr>
              <w:pStyle w:val="Compact"/>
            </w:pPr>
            <w:r>
              <w:t xml:space="preserve">“You may be pulling back when something feels costly or uncertain.”</w:t>
            </w:r>
          </w:p>
        </w:tc>
        <w:tc>
          <w:tcPr/>
          <w:p>
            <w:pPr>
              <w:pStyle w:val="Compact"/>
            </w:pPr>
            <w:r>
              <w:t xml:space="preserve">Describes behaviour, not identity.</w:t>
            </w:r>
          </w:p>
        </w:tc>
      </w:tr>
      <w:tr>
        <w:tc>
          <w:tcPr/>
          <w:p>
            <w:pPr>
              <w:pStyle w:val="Compact"/>
            </w:pPr>
            <w:r>
              <w:t xml:space="preserve">“You should set stricter goals.”</w:t>
            </w:r>
          </w:p>
        </w:tc>
        <w:tc>
          <w:tcPr/>
          <w:p>
            <w:pPr>
              <w:pStyle w:val="Compact"/>
            </w:pPr>
            <w:r>
              <w:t xml:space="preserve">“A smaller, steadier goal might fit better. Want to try one?”</w:t>
            </w:r>
          </w:p>
        </w:tc>
        <w:tc>
          <w:tcPr/>
          <w:p>
            <w:pPr>
              <w:pStyle w:val="Compact"/>
            </w:pPr>
            <w:r>
              <w:t xml:space="preserve">Keeps agency and offers rationale.</w:t>
            </w:r>
          </w:p>
        </w:tc>
      </w:tr>
      <w:tr>
        <w:tc>
          <w:tcPr/>
          <w:p>
            <w:pPr>
              <w:pStyle w:val="Compact"/>
            </w:pPr>
            <w:r>
              <w:t xml:space="preserve">“You’re just overthinking.”</w:t>
            </w:r>
          </w:p>
        </w:tc>
        <w:tc>
          <w:tcPr/>
          <w:p>
            <w:pPr>
              <w:pStyle w:val="Compact"/>
            </w:pPr>
            <w:r>
              <w:t xml:space="preserve">“You may be looping on the same worry.”</w:t>
            </w:r>
          </w:p>
        </w:tc>
        <w:tc>
          <w:tcPr/>
          <w:p>
            <w:pPr>
              <w:pStyle w:val="Compact"/>
            </w:pPr>
            <w:r>
              <w:t xml:space="preserve">Keeps emotional reality intact.</w:t>
            </w:r>
          </w:p>
        </w:tc>
      </w:tr>
      <w:tr>
        <w:tc>
          <w:tcPr/>
          <w:p>
            <w:pPr>
              <w:pStyle w:val="Compact"/>
            </w:pPr>
            <w:r>
              <w:t xml:space="preserve">“Oops! Invalid input.”</w:t>
            </w:r>
          </w:p>
        </w:tc>
        <w:tc>
          <w:tcPr/>
          <w:p>
            <w:pPr>
              <w:pStyle w:val="Compact"/>
            </w:pPr>
            <w:r>
              <w:t xml:space="preserve">“That date doesn’t look complete. Use DD/MM/YYYY.”</w:t>
            </w:r>
          </w:p>
        </w:tc>
        <w:tc>
          <w:tcPr/>
          <w:p>
            <w:pPr>
              <w:pStyle w:val="Compact"/>
            </w:pPr>
            <w:r>
              <w:t xml:space="preserve">Explains the issue and the fix.</w:t>
            </w:r>
          </w:p>
        </w:tc>
      </w:tr>
      <w:tr>
        <w:tc>
          <w:tcPr/>
          <w:p>
            <w:pPr>
              <w:pStyle w:val="Compact"/>
            </w:pPr>
            <w:r>
              <w:t xml:space="preserve">“Confirm cancellation?”</w:t>
            </w:r>
          </w:p>
        </w:tc>
        <w:tc>
          <w:tcPr/>
          <w:p>
            <w:pPr>
              <w:pStyle w:val="Compact"/>
            </w:pPr>
            <w:r>
              <w:t xml:space="preserve">“Delete this insight?”</w:t>
            </w:r>
          </w:p>
        </w:tc>
        <w:tc>
          <w:tcPr/>
          <w:p>
            <w:pPr>
              <w:pStyle w:val="Compact"/>
            </w:pPr>
            <w:r>
              <w:t xml:space="preserve">Makes the action unambiguous.</w:t>
            </w:r>
          </w:p>
        </w:tc>
      </w:tr>
      <w:tr>
        <w:tc>
          <w:tcPr/>
          <w:p>
            <w:pPr>
              <w:pStyle w:val="Compact"/>
            </w:pPr>
            <w:r>
              <w:t xml:space="preserve">“Our top priority is your privacy.”</w:t>
            </w:r>
          </w:p>
        </w:tc>
        <w:tc>
          <w:tcPr/>
          <w:p>
            <w:pPr>
              <w:pStyle w:val="Compact"/>
            </w:pPr>
            <w:r>
              <w:t xml:space="preserve">“You choose what to share. You can edit or delete entries any time.”</w:t>
            </w:r>
          </w:p>
        </w:tc>
        <w:tc>
          <w:tcPr/>
          <w:p>
            <w:pPr>
              <w:pStyle w:val="Compact"/>
            </w:pPr>
            <w:r>
              <w:t xml:space="preserve">Replaces vague reassurance with concrete control.</w:t>
            </w:r>
          </w:p>
        </w:tc>
      </w:tr>
      <w:tr>
        <w:tc>
          <w:tcPr/>
          <w:p>
            <w:pPr>
              <w:pStyle w:val="Compact"/>
            </w:pPr>
            <w:r>
              <w:t xml:space="preserve">“We detected suicidal ideation.”</w:t>
            </w:r>
          </w:p>
        </w:tc>
        <w:tc>
          <w:tcPr/>
          <w:p>
            <w:pPr>
              <w:pStyle w:val="Compact"/>
            </w:pPr>
            <w:r>
              <w:t xml:space="preserve">“I’m concerned you may need immediate human support.”</w:t>
            </w:r>
          </w:p>
        </w:tc>
        <w:tc>
          <w:tcPr/>
          <w:p>
            <w:pPr>
              <w:pStyle w:val="Compact"/>
            </w:pPr>
            <w:r>
              <w:t xml:space="preserve">Human, direct, and less clinical.</w:t>
            </w:r>
          </w:p>
        </w:tc>
      </w:tr>
      <w:tr>
        <w:tc>
          <w:tcPr/>
          <w:p>
            <w:pPr>
              <w:pStyle w:val="Compact"/>
            </w:pPr>
            <w:r>
              <w:t xml:space="preserve">“No data available.”</w:t>
            </w:r>
          </w:p>
        </w:tc>
        <w:tc>
          <w:tcPr/>
          <w:p>
            <w:pPr>
              <w:pStyle w:val="Compact"/>
            </w:pPr>
            <w:r>
              <w:t xml:space="preserve">“Nothing here yet. Add a check-in when you’re ready.”</w:t>
            </w:r>
          </w:p>
        </w:tc>
        <w:tc>
          <w:tcPr/>
          <w:p>
            <w:pPr>
              <w:pStyle w:val="Compact"/>
            </w:pPr>
            <w:r>
              <w:t xml:space="preserve">Softer empty state with next step.</w:t>
            </w:r>
          </w:p>
        </w:tc>
      </w:tr>
      <w:tr>
        <w:tc>
          <w:tcPr/>
          <w:p>
            <w:pPr>
              <w:pStyle w:val="Compact"/>
            </w:pPr>
            <w:r>
              <w:t xml:space="preserve">“Try harder tomorrow!”</w:t>
            </w:r>
          </w:p>
        </w:tc>
        <w:tc>
          <w:tcPr/>
          <w:p>
            <w:pPr>
              <w:pStyle w:val="Compact"/>
            </w:pPr>
            <w:r>
              <w:t xml:space="preserve">“Tomorrow can start small.”</w:t>
            </w:r>
          </w:p>
        </w:tc>
        <w:tc>
          <w:tcPr/>
          <w:p>
            <w:pPr>
              <w:pStyle w:val="Compact"/>
            </w:pPr>
            <w:r>
              <w:t xml:space="preserve">Avoids shame and preserves momentum.</w:t>
            </w:r>
          </w:p>
        </w:tc>
      </w:tr>
    </w:tbl>
    <w:bookmarkEnd w:id="38"/>
    <w:bookmarkStart w:id="39" w:name="ux-implementation-notes"/>
    <w:p>
      <w:pPr>
        <w:pStyle w:val="Heading2"/>
      </w:pPr>
      <w:r>
        <w:t xml:space="preserve">UX implementation notes</w:t>
      </w:r>
    </w:p>
    <w:p>
      <w:pPr>
        <w:pStyle w:val="FirstParagraph"/>
      </w:pPr>
      <w:r>
        <w:t xml:space="preserve">These notes assume no platform constraints, so they focus on durable interaction rules rather than component libraries. The recommendations below follow Apple’s guidance on purpose, anticipation, context, and empathy; NN/G’s work on microcopy, UI labels, errors, and user control; W3C’s accessibility rules for forms and errors; and OAIC/ICO guidance on privacy notices and readable policy summaries.</w:t>
      </w:r>
      <w:r>
        <w:t xml:space="preserve"> </w:t>
      </w:r>
      <w:hyperlink r:id="rId27">
        <w:r>
          <w:rPr>
            <w:rStyle w:val="Hyperlink"/>
          </w:rPr>
          <w:t xml:space="preserve">[17]</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Recommendation</w:t>
            </w:r>
          </w:p>
        </w:tc>
      </w:tr>
      <w:tr>
        <w:tc>
          <w:tcPr/>
          <w:p>
            <w:pPr>
              <w:pStyle w:val="Compact"/>
            </w:pPr>
            <w:r>
              <w:t xml:space="preserve">Microcopy length</w:t>
            </w:r>
          </w:p>
        </w:tc>
        <w:tc>
          <w:tcPr/>
          <w:p>
            <w:pPr>
              <w:pStyle w:val="Compact"/>
            </w:pPr>
            <w:r>
              <w:t xml:space="preserve">Default to microcopy for UI text: ideally one sentence, rarely two, almost never three. NN/G defines microcopy as fewer than three sentences; for action labels, keep to one to four words when possible.</w:t>
            </w:r>
          </w:p>
        </w:tc>
      </w:tr>
      <w:tr>
        <w:tc>
          <w:tcPr/>
          <w:p>
            <w:pPr>
              <w:pStyle w:val="Compact"/>
            </w:pPr>
            <w:r>
              <w:t xml:space="preserve">Information hierarchy</w:t>
            </w:r>
          </w:p>
        </w:tc>
        <w:tc>
          <w:tcPr/>
          <w:p>
            <w:pPr>
              <w:pStyle w:val="Compact"/>
            </w:pPr>
            <w:r>
              <w:t xml:space="preserve">Each screen should have one obvious purpose. Put the purpose in the header, the decision in the primary CTA, and the explanation in smaller supporting text.</w:t>
            </w:r>
          </w:p>
        </w:tc>
      </w:tr>
      <w:tr>
        <w:tc>
          <w:tcPr/>
          <w:p>
            <w:pPr>
              <w:pStyle w:val="Compact"/>
            </w:pPr>
            <w:r>
              <w:t xml:space="preserve">CTA wording</w:t>
            </w:r>
          </w:p>
        </w:tc>
        <w:tc>
          <w:tcPr/>
          <w:p>
            <w:pPr>
              <w:pStyle w:val="Compact"/>
            </w:pPr>
            <w:r>
              <w:t xml:space="preserve">Label buttons by</w:t>
            </w:r>
            <w:r>
              <w:t xml:space="preserve"> </w:t>
            </w:r>
            <w:r>
              <w:rPr>
                <w:b/>
                <w:bCs/>
              </w:rPr>
              <w:t xml:space="preserve">result</w:t>
            </w:r>
            <w:r>
              <w:t xml:space="preserve">, not by generic agreement. Use “Save goal”, “Hide insight”, “Keep subscription”, “Add payment method”, not “Yes”, “No”, or “Confirm”.</w:t>
            </w:r>
          </w:p>
        </w:tc>
      </w:tr>
      <w:tr>
        <w:tc>
          <w:tcPr/>
          <w:p>
            <w:pPr>
              <w:pStyle w:val="Compact"/>
            </w:pPr>
            <w:r>
              <w:t xml:space="preserve">Error messages</w:t>
            </w:r>
          </w:p>
        </w:tc>
        <w:tc>
          <w:tcPr/>
          <w:p>
            <w:pPr>
              <w:pStyle w:val="Compact"/>
            </w:pPr>
            <w:r>
              <w:t xml:space="preserve">Place them near the problem, in plain language, with the fix included. Preserve user input. Never blame the user.</w:t>
            </w:r>
          </w:p>
        </w:tc>
      </w:tr>
      <w:tr>
        <w:tc>
          <w:tcPr/>
          <w:p>
            <w:pPr>
              <w:pStyle w:val="Compact"/>
            </w:pPr>
            <w:r>
              <w:t xml:space="preserve">Onboarding</w:t>
            </w:r>
          </w:p>
        </w:tc>
        <w:tc>
          <w:tcPr/>
          <w:p>
            <w:pPr>
              <w:pStyle w:val="Compact"/>
            </w:pPr>
            <w:r>
              <w:t xml:space="preserve">Explain what the feature is, why it helps, and what comes next. Do not front-load every detail. Give the user a clear skip path.</w:t>
            </w:r>
          </w:p>
        </w:tc>
      </w:tr>
      <w:tr>
        <w:tc>
          <w:tcPr/>
          <w:p>
            <w:pPr>
              <w:pStyle w:val="Compact"/>
            </w:pPr>
            <w:r>
              <w:t xml:space="preserve">Consent and privacy prompts</w:t>
            </w:r>
          </w:p>
        </w:tc>
        <w:tc>
          <w:tcPr/>
          <w:p>
            <w:pPr>
              <w:pStyle w:val="Compact"/>
            </w:pPr>
            <w:r>
              <w:t xml:space="preserve">Use just-in-time, layered prompts at the point of collection or feature activation. Say what is collected, why, what happens if it is not provided, whether it is shared, and where the fuller notice lives.</w:t>
            </w:r>
          </w:p>
        </w:tc>
      </w:tr>
      <w:tr>
        <w:tc>
          <w:tcPr/>
          <w:p>
            <w:pPr>
              <w:pStyle w:val="Compact"/>
            </w:pPr>
            <w:r>
              <w:t xml:space="preserve">Accessibility</w:t>
            </w:r>
          </w:p>
        </w:tc>
        <w:tc>
          <w:tcPr/>
          <w:p>
            <w:pPr>
              <w:pStyle w:val="Compact"/>
            </w:pPr>
            <w:r>
              <w:t xml:space="preserve">Use visible labels, not placeholder-only labels; mark required and optional fields; provide format examples; express errors in text; pair icons with labels; avoid idioms and unexplained metaphors; keep copy screen-reader friendly.</w:t>
            </w:r>
          </w:p>
        </w:tc>
      </w:tr>
      <w:tr>
        <w:tc>
          <w:tcPr/>
          <w:p>
            <w:pPr>
              <w:pStyle w:val="Compact"/>
            </w:pPr>
            <w:r>
              <w:t xml:space="preserve">Tone handling</w:t>
            </w:r>
          </w:p>
        </w:tc>
        <w:tc>
          <w:tcPr/>
          <w:p>
            <w:pPr>
              <w:pStyle w:val="Compact"/>
            </w:pPr>
            <w:r>
              <w:t xml:space="preserve">Vary tone by moment: calm and direct in safety states, neutral and practical in tasks, warm and lightly celebratory in strengths or milestones. Use exclamation marks sparingly.</w:t>
            </w:r>
          </w:p>
        </w:tc>
      </w:tr>
      <w:tr>
        <w:tc>
          <w:tcPr/>
          <w:p>
            <w:pPr>
              <w:pStyle w:val="Compact"/>
            </w:pPr>
            <w:r>
              <w:t xml:space="preserve">Edit and reject flows</w:t>
            </w:r>
          </w:p>
        </w:tc>
        <w:tc>
          <w:tcPr/>
          <w:p>
            <w:pPr>
              <w:pStyle w:val="Compact"/>
            </w:pPr>
            <w:r>
              <w:t xml:space="preserve">Make dismiss, hide, edit, and undo discoverable. Never trap the user in defending their disagreement with the system.</w:t>
            </w:r>
          </w:p>
        </w:tc>
      </w:tr>
      <w:tr>
        <w:tc>
          <w:tcPr/>
          <w:p>
            <w:pPr>
              <w:pStyle w:val="Compact"/>
            </w:pPr>
            <w:r>
              <w:t xml:space="preserve">Empty states</w:t>
            </w:r>
          </w:p>
        </w:tc>
        <w:tc>
          <w:tcPr/>
          <w:p>
            <w:pPr>
              <w:pStyle w:val="Compact"/>
            </w:pPr>
            <w:r>
              <w:t xml:space="preserve">Explain what belongs here and how it appears. Avoid whimsical filler unless it adds real guidance.</w:t>
            </w:r>
          </w:p>
        </w:tc>
      </w:tr>
    </w:tbl>
    <w:bookmarkEnd w:id="39"/>
    <w:bookmarkStart w:id="42" w:name="open-questions-and-limitations"/>
    <w:p>
      <w:pPr>
        <w:pStyle w:val="Heading2"/>
      </w:pPr>
      <w:r>
        <w:t xml:space="preserve">Open questions and limitations</w:t>
      </w:r>
    </w:p>
    <w:p>
      <w:pPr>
        <w:pStyle w:val="FirstParagraph"/>
      </w:pPr>
      <w:r>
        <w:t xml:space="preserve">This report is high confidence on the</w:t>
      </w:r>
      <w:r>
        <w:t xml:space="preserve"> </w:t>
      </w:r>
      <w:r>
        <w:rPr>
          <w:b/>
          <w:bCs/>
        </w:rPr>
        <w:t xml:space="preserve">language system</w:t>
      </w:r>
      <w:r>
        <w:t xml:space="preserve">, but three implementation questions remain product-specific.</w:t>
      </w:r>
    </w:p>
    <w:p>
      <w:pPr>
        <w:pStyle w:val="BodyText"/>
      </w:pPr>
      <w:r>
        <w:t xml:space="preserve">First, the exact safety copy must match the real operating model. If BecomingOS is not monitored in real time, say that plainly. If it does route flagged content to human review, say that plainly too. Headspace and Wysa are explicit about these boundaries; BecomingOS should be equally explicit and not imply human oversight it does not actually provide.</w:t>
      </w:r>
      <w:r>
        <w:t xml:space="preserve"> </w:t>
      </w:r>
      <w:hyperlink r:id="rId35">
        <w:r>
          <w:rPr>
            <w:rStyle w:val="Hyperlink"/>
          </w:rPr>
          <w:t xml:space="preserve">[18]</w:t>
        </w:r>
      </w:hyperlink>
    </w:p>
    <w:p>
      <w:pPr>
        <w:pStyle w:val="BodyText"/>
      </w:pPr>
      <w:r>
        <w:t xml:space="preserve">Second, privacy copy cannot stay generic. Australian guidance requires clear notice at or before collection about purpose, consequences of non-collection, usual disclosures, and access to the privacy policy, and it explicitly recommends short, clearly expressed, layered summaries. The templates above are the right shape, but the final wording must reflect actual data flows, retention, sharing, deletion, and cross-border handling.</w:t>
      </w:r>
      <w:r>
        <w:t xml:space="preserve"> </w:t>
      </w:r>
      <w:hyperlink r:id="rId40">
        <w:r>
          <w:rPr>
            <w:rStyle w:val="Hyperlink"/>
          </w:rPr>
          <w:t xml:space="preserve">[19]</w:t>
        </w:r>
      </w:hyperlink>
    </w:p>
    <w:p>
      <w:pPr>
        <w:pStyle w:val="BodyText"/>
      </w:pPr>
      <w:r>
        <w:t xml:space="preserve">Third, if BecomingOS will make clinically meaningful inferences or support users in acute distress, copy alone is not enough. Clinical governance, escalation design, localisation of crisis resources, and legal review should override any tone preference. The evidence base here strongly supports a reflective, autonomy-supportive, non-shaming language system; it does</w:t>
      </w:r>
      <w:r>
        <w:t xml:space="preserve"> </w:t>
      </w:r>
      <w:r>
        <w:rPr>
          <w:b/>
          <w:bCs/>
        </w:rPr>
        <w:t xml:space="preserve">not</w:t>
      </w:r>
      <w:r>
        <w:t xml:space="preserve"> </w:t>
      </w:r>
      <w:r>
        <w:t xml:space="preserve">license BecomingOS to present itself as diagnosis, treatment, or crisis care.</w:t>
      </w:r>
      <w:r>
        <w:t xml:space="preserve"> </w:t>
      </w:r>
      <w:hyperlink r:id="rId41">
        <w:r>
          <w:rPr>
            <w:rStyle w:val="Hyperlink"/>
          </w:rPr>
          <w:t xml:space="preserve">[20]</w:t>
        </w:r>
      </w:hyperlink>
    </w:p>
    <w:bookmarkEnd w:id="42"/>
    <w:bookmarkEnd w:id="43"/>
    <w:bookmarkEnd w:id="44"/>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[6]</w:t>
        </w:r>
      </w:hyperlink>
      <w:r>
        <w:t xml:space="preserve"> </w:t>
      </w:r>
      <w:hyperlink r:id="rId21">
        <w:r>
          <w:rPr>
            <w:rStyle w:val="Hyperlink"/>
          </w:rPr>
          <w:t xml:space="preserve">[10]</w:t>
        </w:r>
      </w:hyperlink>
      <w:r>
        <w:t xml:space="preserve"> </w:t>
      </w:r>
      <w:hyperlink r:id="rId21">
        <w:r>
          <w:rPr>
            <w:rStyle w:val="Hyperlink"/>
          </w:rPr>
          <w:t xml:space="preserve">[16]</w:t>
        </w:r>
      </w:hyperlink>
      <w:r>
        <w:t xml:space="preserve"> </w:t>
      </w:r>
      <w:r>
        <w:t xml:space="preserve">https://motivationalinterviewing.org/understanding-motivational-interviewing</w:t>
      </w:r>
    </w:p>
    <w:p>
      <w:pPr>
        <w:pStyle w:val="BodyText"/>
      </w:pPr>
      <w:hyperlink r:id="rId21">
        <w:r>
          <w:rPr>
            <w:rStyle w:val="Hyperlink"/>
          </w:rPr>
          <w:t xml:space="preserve">https://motivationalinterviewing.org/understanding-motivational-interviewing</w:t>
        </w:r>
      </w:hyperlink>
    </w:p>
    <w:p>
      <w:pPr>
        <w:pStyle w:val="BodyText"/>
      </w:pPr>
      <w:hyperlink r:id="rId22">
        <w:r>
          <w:rPr>
            <w:rStyle w:val="Hyperlink"/>
          </w:rPr>
          <w:t xml:space="preserve">[3]</w:t>
        </w:r>
      </w:hyperlink>
      <w:r>
        <w:t xml:space="preserve"> </w:t>
      </w:r>
      <w:r>
        <w:t xml:space="preserve">https://www.headspace.com/</w:t>
      </w:r>
    </w:p>
    <w:p>
      <w:pPr>
        <w:pStyle w:val="BodyText"/>
      </w:pPr>
      <w:hyperlink r:id="rId22">
        <w:r>
          <w:rPr>
            <w:rStyle w:val="Hyperlink"/>
          </w:rPr>
          <w:t xml:space="preserve">https://www.headspace.com/</w:t>
        </w:r>
      </w:hyperlink>
    </w:p>
    <w:p>
      <w:pPr>
        <w:pStyle w:val="BodyText"/>
      </w:pPr>
      <w:hyperlink r:id="rId23">
        <w:r>
          <w:rPr>
            <w:rStyle w:val="Hyperlink"/>
          </w:rPr>
          <w:t xml:space="preserve">[4]</w:t>
        </w:r>
      </w:hyperlink>
      <w:r>
        <w:t xml:space="preserve"> </w:t>
      </w:r>
      <w:hyperlink r:id="rId23">
        <w:r>
          <w:rPr>
            <w:rStyle w:val="Hyperlink"/>
          </w:rPr>
          <w:t xml:space="preserve">[5]</w:t>
        </w:r>
      </w:hyperlink>
      <w:r>
        <w:t xml:space="preserve"> </w:t>
      </w:r>
      <w:hyperlink r:id="rId23">
        <w:r>
          <w:rPr>
            <w:rStyle w:val="Hyperlink"/>
          </w:rPr>
          <w:t xml:space="preserve">[11]</w:t>
        </w:r>
      </w:hyperlink>
      <w:r>
        <w:t xml:space="preserve"> </w:t>
      </w:r>
      <w:r>
        <w:t xml:space="preserve">https://www.stylemanual.gov.au/writing-and-designing-content/clear-language-and-writing-style/plain-language-and-word-choice</w:t>
      </w:r>
    </w:p>
    <w:p>
      <w:pPr>
        <w:pStyle w:val="BodyText"/>
      </w:pPr>
      <w:hyperlink r:id="rId23">
        <w:r>
          <w:rPr>
            <w:rStyle w:val="Hyperlink"/>
          </w:rPr>
          <w:t xml:space="preserve">https://www.stylemanual.gov.au/writing-and-designing-content/clear-language-and-writing-style/plain-language-and-word-choice</w:t>
        </w:r>
      </w:hyperlink>
    </w:p>
    <w:p>
      <w:pPr>
        <w:pStyle w:val="BodyText"/>
      </w:pPr>
      <w:hyperlink r:id="rId25">
        <w:r>
          <w:rPr>
            <w:rStyle w:val="Hyperlink"/>
          </w:rPr>
          <w:t xml:space="preserve">[7]</w:t>
        </w:r>
      </w:hyperlink>
      <w:r>
        <w:t xml:space="preserve"> </w:t>
      </w:r>
      <w:r>
        <w:t xml:space="preserve">https://www.selfdeterminationtheory.org/SDT/documents/1994_DeciEghrariPatLeone.pdf</w:t>
      </w:r>
    </w:p>
    <w:p>
      <w:pPr>
        <w:pStyle w:val="BodyText"/>
      </w:pPr>
      <w:hyperlink r:id="rId25">
        <w:r>
          <w:rPr>
            <w:rStyle w:val="Hyperlink"/>
          </w:rPr>
          <w:t xml:space="preserve">https://www.selfdeterminationtheory.org/SDT/documents/1994_DeciEghrariPatLeone.pdf</w:t>
        </w:r>
      </w:hyperlink>
    </w:p>
    <w:p>
      <w:pPr>
        <w:pStyle w:val="BodyText"/>
      </w:pPr>
      <w:hyperlink r:id="rId26">
        <w:r>
          <w:rPr>
            <w:rStyle w:val="Hyperlink"/>
          </w:rPr>
          <w:t xml:space="preserve">[8]</w:t>
        </w:r>
      </w:hyperlink>
      <w:r>
        <w:t xml:space="preserve"> </w:t>
      </w:r>
      <w:hyperlink r:id="rId26">
        <w:r>
          <w:rPr>
            <w:rStyle w:val="Hyperlink"/>
          </w:rPr>
          <w:t xml:space="preserve">[13]</w:t>
        </w:r>
      </w:hyperlink>
      <w:r>
        <w:t xml:space="preserve"> </w:t>
      </w:r>
      <w:r>
        <w:t xml:space="preserve">https://www.cnvc.org/images/pdf/LoveSmartCards_GuidebookSample.pdf</w:t>
      </w:r>
    </w:p>
    <w:p>
      <w:pPr>
        <w:pStyle w:val="BodyText"/>
      </w:pPr>
      <w:hyperlink r:id="rId26">
        <w:r>
          <w:rPr>
            <w:rStyle w:val="Hyperlink"/>
          </w:rPr>
          <w:t xml:space="preserve">https://www.cnvc.org/images/pdf/LoveSmartCards_GuidebookSample.pdf</w:t>
        </w:r>
      </w:hyperlink>
    </w:p>
    <w:p>
      <w:pPr>
        <w:pStyle w:val="BodyText"/>
      </w:pPr>
      <w:hyperlink r:id="rId27">
        <w:r>
          <w:rPr>
            <w:rStyle w:val="Hyperlink"/>
          </w:rPr>
          <w:t xml:space="preserve">[9]</w:t>
        </w:r>
      </w:hyperlink>
      <w:r>
        <w:t xml:space="preserve"> </w:t>
      </w:r>
      <w:hyperlink r:id="rId27">
        <w:r>
          <w:rPr>
            <w:rStyle w:val="Hyperlink"/>
          </w:rPr>
          <w:t xml:space="preserve">[17]</w:t>
        </w:r>
      </w:hyperlink>
      <w:r>
        <w:t xml:space="preserve"> </w:t>
      </w:r>
      <w:r>
        <w:t xml:space="preserve">https://developer.apple.com/videos/play/wwdc2022/10037/</w:t>
      </w:r>
    </w:p>
    <w:p>
      <w:pPr>
        <w:pStyle w:val="BodyText"/>
      </w:pPr>
      <w:hyperlink r:id="rId27">
        <w:r>
          <w:rPr>
            <w:rStyle w:val="Hyperlink"/>
          </w:rPr>
          <w:t xml:space="preserve">https://developer.apple.com/videos/play/wwdc2022/10037/</w:t>
        </w:r>
      </w:hyperlink>
    </w:p>
    <w:p>
      <w:pPr>
        <w:pStyle w:val="BodyText"/>
      </w:pPr>
      <w:hyperlink r:id="rId30">
        <w:r>
          <w:rPr>
            <w:rStyle w:val="Hyperlink"/>
          </w:rPr>
          <w:t xml:space="preserve">[12]</w:t>
        </w:r>
      </w:hyperlink>
      <w:r>
        <w:t xml:space="preserve"> </w:t>
      </w:r>
      <w:hyperlink r:id="rId30">
        <w:r>
          <w:rPr>
            <w:rStyle w:val="Hyperlink"/>
          </w:rPr>
          <w:t xml:space="preserve">[14]</w:t>
        </w:r>
      </w:hyperlink>
      <w:r>
        <w:t xml:space="preserve"> </w:t>
      </w:r>
      <w:r>
        <w:t xml:space="preserve">https://selfdeterminationtheory.org/wp-content/uploads/2021/03/2015_NunezLeon_AutonomySupport.pdf</w:t>
      </w:r>
    </w:p>
    <w:p>
      <w:pPr>
        <w:pStyle w:val="BodyText"/>
      </w:pPr>
      <w:hyperlink r:id="rId30">
        <w:r>
          <w:rPr>
            <w:rStyle w:val="Hyperlink"/>
          </w:rPr>
          <w:t xml:space="preserve">https://selfdeterminationtheory.org/wp-content/uploads/2021/03/2015_NunezLeon_AutonomySupport.pdf</w:t>
        </w:r>
      </w:hyperlink>
    </w:p>
    <w:p>
      <w:pPr>
        <w:pStyle w:val="BodyText"/>
      </w:pPr>
      <w:hyperlink r:id="rId35">
        <w:r>
          <w:rPr>
            <w:rStyle w:val="Hyperlink"/>
          </w:rPr>
          <w:t xml:space="preserve">[15]</w:t>
        </w:r>
      </w:hyperlink>
      <w:r>
        <w:t xml:space="preserve"> </w:t>
      </w:r>
      <w:hyperlink r:id="rId35">
        <w:r>
          <w:rPr>
            <w:rStyle w:val="Hyperlink"/>
          </w:rPr>
          <w:t xml:space="preserve">[18]</w:t>
        </w:r>
      </w:hyperlink>
      <w:r>
        <w:t xml:space="preserve"> </w:t>
      </w:r>
      <w:r>
        <w:t xml:space="preserve">https://www.headspace.com/ai-mental-health-companion</w:t>
      </w:r>
    </w:p>
    <w:p>
      <w:pPr>
        <w:pStyle w:val="BodyText"/>
      </w:pPr>
      <w:hyperlink r:id="rId35">
        <w:r>
          <w:rPr>
            <w:rStyle w:val="Hyperlink"/>
          </w:rPr>
          <w:t xml:space="preserve">https://www.headspace.com/ai-mental-health-companion</w:t>
        </w:r>
      </w:hyperlink>
    </w:p>
    <w:p>
      <w:pPr>
        <w:pStyle w:val="BodyText"/>
      </w:pPr>
      <w:hyperlink r:id="rId40">
        <w:r>
          <w:rPr>
            <w:rStyle w:val="Hyperlink"/>
          </w:rPr>
          <w:t xml:space="preserve">[19]</w:t>
        </w:r>
      </w:hyperlink>
      <w:r>
        <w:t xml:space="preserve"> </w:t>
      </w:r>
      <w:r>
        <w:t xml:space="preserve">https://www.oaic.gov.au/privacy/privacy-guidance-for-organisations-and-government-agencies/more-guidance/guide-to-developing-an-app-privacy-policy</w:t>
      </w:r>
    </w:p>
    <w:p>
      <w:pPr>
        <w:pStyle w:val="BodyText"/>
      </w:pPr>
      <w:hyperlink r:id="rId40">
        <w:r>
          <w:rPr>
            <w:rStyle w:val="Hyperlink"/>
          </w:rPr>
          <w:t xml:space="preserve">https://www.oaic.gov.au/privacy/privacy-guidance-for-organisations-and-government-agencies/more-guidance/guide-to-developing-an-app-privacy-policy</w:t>
        </w:r>
      </w:hyperlink>
    </w:p>
    <w:p>
      <w:pPr>
        <w:pStyle w:val="BodyText"/>
      </w:pPr>
      <w:hyperlink r:id="rId41">
        <w:r>
          <w:rPr>
            <w:rStyle w:val="Hyperlink"/>
          </w:rPr>
          <w:t xml:space="preserve">[20]</w:t>
        </w:r>
      </w:hyperlink>
      <w:r>
        <w:t xml:space="preserve"> </w:t>
      </w:r>
      <w:r>
        <w:t xml:space="preserve">https://www.headspace.com/ai</w:t>
      </w:r>
    </w:p>
    <w:p>
      <w:pPr>
        <w:pStyle w:val="BodyText"/>
      </w:pPr>
      <w:hyperlink r:id="rId41">
        <w:r>
          <w:rPr>
            <w:rStyle w:val="Hyperlink"/>
          </w:rPr>
          <w:t xml:space="preserve">https://www.headspace.com/ai</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hyperlink" Id="rId27" Target="https://developer.apple.com/videos/play/wwdc2022/10037/" TargetMode="External" /><Relationship Type="http://schemas.openxmlformats.org/officeDocument/2006/relationships/hyperlink" Id="rId21" Target="https://motivationalinterviewing.org/understanding-motivational-interviewing" TargetMode="External" /><Relationship Type="http://schemas.openxmlformats.org/officeDocument/2006/relationships/hyperlink" Id="rId30" Target="https://selfdeterminationtheory.org/wp-content/uploads/2021/03/2015_NunezLeon_AutonomySupport.pdf" TargetMode="External" /><Relationship Type="http://schemas.openxmlformats.org/officeDocument/2006/relationships/hyperlink" Id="rId26" Target="https://www.cnvc.org/images/pdf/LoveSmartCards_GuidebookSample.pdf" TargetMode="External" /><Relationship Type="http://schemas.openxmlformats.org/officeDocument/2006/relationships/hyperlink" Id="rId22" Target="https://www.headspace.com/" TargetMode="External" /><Relationship Type="http://schemas.openxmlformats.org/officeDocument/2006/relationships/hyperlink" Id="rId41" Target="https://www.headspace.com/ai" TargetMode="External" /><Relationship Type="http://schemas.openxmlformats.org/officeDocument/2006/relationships/hyperlink" Id="rId35" Target="https://www.headspace.com/ai-mental-health-companion" TargetMode="External" /><Relationship Type="http://schemas.openxmlformats.org/officeDocument/2006/relationships/hyperlink" Id="rId40" Target="https://www.oaic.gov.au/privacy/privacy-guidance-for-organisations-and-government-agencies/more-guidance/guide-to-developing-an-app-privacy-policy" TargetMode="External" /><Relationship Type="http://schemas.openxmlformats.org/officeDocument/2006/relationships/hyperlink" Id="rId25" Target="https://www.selfdeterminationtheory.org/SDT/documents/1994_DeciEghrariPatLeone.pdf" TargetMode="External" /><Relationship Type="http://schemas.openxmlformats.org/officeDocument/2006/relationships/hyperlink" Id="rId23" Target="https://www.stylemanual.gov.au/writing-and-designing-content/clear-language-and-writing-style/plain-language-and-word-choice" TargetMode="External" /></Relationships>
</file>

<file path=word/_rels/footnotes.xml.rels><?xml version="1.0" encoding="UTF-8"?><Relationships xmlns="http://schemas.openxmlformats.org/package/2006/relationships"><Relationship Type="http://schemas.openxmlformats.org/officeDocument/2006/relationships/hyperlink" Id="rId27" Target="https://developer.apple.com/videos/play/wwdc2022/10037/" TargetMode="External" /><Relationship Type="http://schemas.openxmlformats.org/officeDocument/2006/relationships/hyperlink" Id="rId21" Target="https://motivationalinterviewing.org/understanding-motivational-interviewing" TargetMode="External" /><Relationship Type="http://schemas.openxmlformats.org/officeDocument/2006/relationships/hyperlink" Id="rId30" Target="https://selfdeterminationtheory.org/wp-content/uploads/2021/03/2015_NunezLeon_AutonomySupport.pdf" TargetMode="External" /><Relationship Type="http://schemas.openxmlformats.org/officeDocument/2006/relationships/hyperlink" Id="rId26" Target="https://www.cnvc.org/images/pdf/LoveSmartCards_GuidebookSample.pdf" TargetMode="External" /><Relationship Type="http://schemas.openxmlformats.org/officeDocument/2006/relationships/hyperlink" Id="rId22" Target="https://www.headspace.com/" TargetMode="External" /><Relationship Type="http://schemas.openxmlformats.org/officeDocument/2006/relationships/hyperlink" Id="rId41" Target="https://www.headspace.com/ai" TargetMode="External" /><Relationship Type="http://schemas.openxmlformats.org/officeDocument/2006/relationships/hyperlink" Id="rId35" Target="https://www.headspace.com/ai-mental-health-companion" TargetMode="External" /><Relationship Type="http://schemas.openxmlformats.org/officeDocument/2006/relationships/hyperlink" Id="rId40" Target="https://www.oaic.gov.au/privacy/privacy-guidance-for-organisations-and-government-agencies/more-guidance/guide-to-developing-an-app-privacy-policy" TargetMode="External" /><Relationship Type="http://schemas.openxmlformats.org/officeDocument/2006/relationships/hyperlink" Id="rId25" Target="https://www.selfdeterminationtheory.org/SDT/documents/1994_DeciEghrariPatLeone.pdf" TargetMode="External" /><Relationship Type="http://schemas.openxmlformats.org/officeDocument/2006/relationships/hyperlink" Id="rId23" Target="https://www.stylemanual.gov.au/writing-and-designing-content/clear-language-and-writing-style/plain-language-and-word-cho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2026-05-15T06:42:30Z</dcterms:created>
  <dcterms:modified xsi:type="dcterms:W3CDTF">2026-05-15T06:42:30Z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