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2cee6474db4e5b30fb33f37488c25a5ca0d8f37"/>
    <w:p>
      <w:pPr>
        <w:pStyle w:val="Heading1"/>
      </w:pPr>
      <w:r>
        <w:t xml:space="preserve">Designing Micro-Learning Onboarding Modules for Adults</w:t>
      </w:r>
    </w:p>
    <w:bookmarkStart w:id="26" w:name="executive-summary"/>
    <w:p>
      <w:pPr>
        <w:pStyle w:val="Heading2"/>
      </w:pPr>
      <w:r>
        <w:t xml:space="preserve">Executive summary</w:t>
      </w:r>
    </w:p>
    <w:p>
      <w:pPr>
        <w:pStyle w:val="FirstParagraph"/>
      </w:pPr>
      <w:r>
        <w:t xml:space="preserve">The strongest evidence does</w:t>
      </w:r>
      <w:r>
        <w:t xml:space="preserve"> </w:t>
      </w:r>
      <w:r>
        <w:rPr>
          <w:b/>
          <w:bCs/>
        </w:rPr>
        <w:t xml:space="preserve">not</w:t>
      </w:r>
      <w:r>
        <w:t xml:space="preserve"> </w:t>
      </w:r>
      <w:r>
        <w:t xml:space="preserve">support the lazy version of micro-learning: chopping a long course into shorter videos and calling it modern. What it supports is something tighter and harder to design: brief, job-relevant learning units that reduce extraneous cognitive load, surface only the information needed now, prompt learners to retrieve and apply what matters, and then push the learning into the workflow through a concrete action. That matters in workplace onboarding, because onboarding is not just information delivery; it is a learning process in which newcomers acquire compliance knowledge, role clarity, social connection, and cultural understanding through a mix of formal, informal, and self-regulated learning.</w:t>
      </w:r>
      <w:r>
        <w:t xml:space="preserve"> </w:t>
      </w:r>
      <w:hyperlink r:id="rId21">
        <w:r>
          <w:rPr>
            <w:rStyle w:val="Hyperlink"/>
          </w:rPr>
          <w:t xml:space="preserve">[1]</w:t>
        </w:r>
      </w:hyperlink>
    </w:p>
    <w:p>
      <w:pPr>
        <w:pStyle w:val="BodyText"/>
      </w:pPr>
      <w:r>
        <w:t xml:space="preserve">Adult-learning theory is useful here, but it should be treated as a</w:t>
      </w:r>
      <w:r>
        <w:t xml:space="preserve"> </w:t>
      </w:r>
      <w:r>
        <w:rPr>
          <w:b/>
          <w:bCs/>
        </w:rPr>
        <w:t xml:space="preserve">design heuristic</w:t>
      </w:r>
      <w:r>
        <w:t xml:space="preserve">, not a universal law. Knowles’ andragogy remains influential because it emphasizes relevance, experience, self-direction, immediacy of use, and problem-centred learning. At the same time, later critiques argue that andragogy has limited empirical grounding as a unified theory, can over-individualize learning, and may fit some adult learners better than others. In practice, the safe move is to design for relevance, autonomy, and experience</w:t>
      </w:r>
      <w:r>
        <w:t xml:space="preserve"> </w:t>
      </w:r>
      <w:r>
        <w:rPr>
          <w:b/>
          <w:bCs/>
        </w:rPr>
        <w:t xml:space="preserve">without assuming</w:t>
      </w:r>
      <w:r>
        <w:t xml:space="preserve"> </w:t>
      </w:r>
      <w:r>
        <w:t xml:space="preserve">that every adult wants maximum self-direction or minimal structure.</w:t>
      </w:r>
      <w:r>
        <w:t xml:space="preserve"> </w:t>
      </w:r>
      <w:hyperlink r:id="rId22">
        <w:r>
          <w:rPr>
            <w:rStyle w:val="Hyperlink"/>
          </w:rPr>
          <w:t xml:space="preserve">[2]</w:t>
        </w:r>
      </w:hyperlink>
    </w:p>
    <w:p>
      <w:pPr>
        <w:pStyle w:val="BodyText"/>
      </w:pPr>
      <w:r>
        <w:t xml:space="preserve">For workplace onboarding on mobile, the most defensible default is this: design</w:t>
      </w:r>
      <w:r>
        <w:t xml:space="preserve"> </w:t>
      </w:r>
      <w:r>
        <w:rPr>
          <w:b/>
          <w:bCs/>
        </w:rPr>
        <w:t xml:space="preserve">single-objective lessons</w:t>
      </w:r>
      <w:r>
        <w:t xml:space="preserve"> </w:t>
      </w:r>
      <w:r>
        <w:t xml:space="preserve">that usually take</w:t>
      </w:r>
      <w:r>
        <w:t xml:space="preserve"> </w:t>
      </w:r>
      <w:r>
        <w:rPr>
          <w:b/>
          <w:bCs/>
        </w:rPr>
        <w:t xml:space="preserve">4–7 minutes</w:t>
      </w:r>
      <w:r>
        <w:t xml:space="preserve">, keep a</w:t>
      </w:r>
      <w:r>
        <w:t xml:space="preserve"> </w:t>
      </w:r>
      <w:r>
        <w:rPr>
          <w:b/>
          <w:bCs/>
        </w:rPr>
        <w:t xml:space="preserve">session</w:t>
      </w:r>
      <w:r>
        <w:t xml:space="preserve"> </w:t>
      </w:r>
      <w:r>
        <w:t xml:space="preserve">to</w:t>
      </w:r>
      <w:r>
        <w:t xml:space="preserve"> </w:t>
      </w:r>
      <w:r>
        <w:rPr>
          <w:b/>
          <w:bCs/>
        </w:rPr>
        <w:t xml:space="preserve">8–12 minutes</w:t>
      </w:r>
      <w:r>
        <w:t xml:space="preserve">, use</w:t>
      </w:r>
      <w:r>
        <w:t xml:space="preserve"> </w:t>
      </w:r>
      <w:r>
        <w:rPr>
          <w:b/>
          <w:bCs/>
        </w:rPr>
        <w:t xml:space="preserve">progressive disclosure</w:t>
      </w:r>
      <w:r>
        <w:t xml:space="preserve"> </w:t>
      </w:r>
      <w:r>
        <w:t xml:space="preserve">to reveal detail only when needed, and bias the lesson toward</w:t>
      </w:r>
      <w:r>
        <w:t xml:space="preserve"> </w:t>
      </w:r>
      <w:r>
        <w:rPr>
          <w:b/>
          <w:bCs/>
        </w:rPr>
        <w:t xml:space="preserve">interaction and installation</w:t>
      </w:r>
      <w:r>
        <w:t xml:space="preserve">, not passive media. Use short text-and-graphic explanations to orient the learner, very short video only when motion truly clarifies a task, and one or two authentic application moments per lesson. Avoid long first-launch tours; if onboarding is needed at all, make it contextual, skippable, resumable, and tied to a real action.</w:t>
      </w:r>
      <w:r>
        <w:t xml:space="preserve"> </w:t>
      </w:r>
      <w:hyperlink r:id="rId23">
        <w:r>
          <w:rPr>
            <w:rStyle w:val="Hyperlink"/>
          </w:rPr>
          <w:t xml:space="preserve">[3]</w:t>
        </w:r>
      </w:hyperlink>
    </w:p>
    <w:p>
      <w:pPr>
        <w:pStyle w:val="BodyText"/>
      </w:pPr>
      <w:r>
        <w:t xml:space="preserve">There is</w:t>
      </w:r>
      <w:r>
        <w:t xml:space="preserve"> </w:t>
      </w:r>
      <w:r>
        <w:rPr>
          <w:b/>
          <w:bCs/>
        </w:rPr>
        <w:t xml:space="preserve">no credible universal “best length”</w:t>
      </w:r>
      <w:r>
        <w:t xml:space="preserve"> </w:t>
      </w:r>
      <w:r>
        <w:t xml:space="preserve">for micro-learning. Recent literature still defines it inconsistently: some work describes micro-lessons as roughly</w:t>
      </w:r>
      <w:r>
        <w:t xml:space="preserve"> </w:t>
      </w:r>
      <w:r>
        <w:rPr>
          <w:b/>
          <w:bCs/>
        </w:rPr>
        <w:t xml:space="preserve">30 seconds to 5 minutes</w:t>
      </w:r>
      <w:r>
        <w:t xml:space="preserve">, others as</w:t>
      </w:r>
      <w:r>
        <w:t xml:space="preserve"> </w:t>
      </w:r>
      <w:r>
        <w:rPr>
          <w:b/>
          <w:bCs/>
        </w:rPr>
        <w:t xml:space="preserve">under 10 minutes</w:t>
      </w:r>
      <w:r>
        <w:t xml:space="preserve">, and some practical programmes use</w:t>
      </w:r>
      <w:r>
        <w:t xml:space="preserve"> </w:t>
      </w:r>
      <w:r>
        <w:rPr>
          <w:b/>
          <w:bCs/>
        </w:rPr>
        <w:t xml:space="preserve">5–10 minute</w:t>
      </w:r>
      <w:r>
        <w:t xml:space="preserve"> </w:t>
      </w:r>
      <w:r>
        <w:t xml:space="preserve">lessons or even up to</w:t>
      </w:r>
      <w:r>
        <w:t xml:space="preserve"> </w:t>
      </w:r>
      <w:r>
        <w:rPr>
          <w:b/>
          <w:bCs/>
        </w:rPr>
        <w:t xml:space="preserve">15 minutes</w:t>
      </w:r>
      <w:r>
        <w:t xml:space="preserve">. The better conclusion is that lesson length should be determined by goal complexity, not by fetishizing brevity. For onboarding, the operational rule is simple: keep each lesson to the smallest complete unit that lets the learner understand, decide, and do something useful.</w:t>
      </w:r>
      <w:r>
        <w:t xml:space="preserve"> </w:t>
      </w:r>
      <w:hyperlink r:id="rId24">
        <w:r>
          <w:rPr>
            <w:rStyle w:val="Hyperlink"/>
          </w:rPr>
          <w:t xml:space="preserve">[4]</w:t>
        </w:r>
      </w:hyperlink>
    </w:p>
    <w:p>
      <w:pPr>
        <w:pStyle w:val="BodyText"/>
      </w:pPr>
      <w:r>
        <w:t xml:space="preserve">If you want one practical design stance to anchor the whole report, use this one:</w:t>
      </w:r>
      <w:r>
        <w:t xml:space="preserve"> </w:t>
      </w:r>
      <w:r>
        <w:rPr>
          <w:b/>
          <w:bCs/>
        </w:rPr>
        <w:t xml:space="preserve">teach briefly, interpret actively, reflect lightly, install immediately</w:t>
      </w:r>
      <w:r>
        <w:t xml:space="preserve">. That formula lines up with multimedia-learning evidence, retrieval-practice evidence, training-transfer evidence, and mobile UX evidence better than the common alternatives of “watch more video” or “ask more quiz questions.”</w:t>
      </w:r>
      <w:r>
        <w:t xml:space="preserve"> </w:t>
      </w:r>
      <w:hyperlink r:id="rId25">
        <w:r>
          <w:rPr>
            <w:rStyle w:val="Hyperlink"/>
          </w:rPr>
          <w:t xml:space="preserve">[5]</w:t>
        </w:r>
      </w:hyperlink>
    </w:p>
    <w:bookmarkEnd w:id="26"/>
    <w:bookmarkStart w:id="31" w:name="what-the-evidence-supports"/>
    <w:p>
      <w:pPr>
        <w:pStyle w:val="Heading2"/>
      </w:pPr>
      <w:r>
        <w:t xml:space="preserve">What the evidence supports</w:t>
      </w:r>
    </w:p>
    <w:p>
      <w:pPr>
        <w:pStyle w:val="FirstParagraph"/>
      </w:pPr>
      <w:r>
        <w:t xml:space="preserve">Workplace onboarding should be designed as a</w:t>
      </w:r>
      <w:r>
        <w:t xml:space="preserve"> </w:t>
      </w:r>
      <w:r>
        <w:rPr>
          <w:b/>
          <w:bCs/>
        </w:rPr>
        <w:t xml:space="preserve">layered learning path</w:t>
      </w:r>
      <w:r>
        <w:t xml:space="preserve">, not a single training event. A recent qualitative study of organizational onboarding found that newcomers learn across compliance, clarification, connection, and culture, and that they do so through a mix of formal workplace learning, informal learning, and self-regulated learning. The practical implication is blunt: if onboarding modules only transmit policies, they miss a large part of how adults actually become effective in a role. Good onboarding modules therefore need to help learners acquire information, interpret it, and act on it in context.</w:t>
      </w:r>
      <w:r>
        <w:t xml:space="preserve"> </w:t>
      </w:r>
      <w:hyperlink r:id="rId21">
        <w:r>
          <w:rPr>
            <w:rStyle w:val="Hyperlink"/>
          </w:rPr>
          <w:t xml:space="preserve">[6]</w:t>
        </w:r>
      </w:hyperlink>
    </w:p>
    <w:p>
      <w:pPr>
        <w:pStyle w:val="BodyText"/>
      </w:pPr>
      <w:r>
        <w:t xml:space="preserve">Adult-learning theory is still helpful, provided it is used skeptically. The U.S. Department of Education’s TEAL fact sheet summarizes core andragogical assumptions that adults want to know why something matters, draw on prior experience, prefer immediately useful and problem-oriented learning, and are often internally motivated. The same fact sheet also notes critiques: andragogy can be culturally narrow and not all adults prefer or succeed with highly self-directed learning. A later review in</w:t>
      </w:r>
      <w:r>
        <w:t xml:space="preserve"> </w:t>
      </w:r>
      <w:r>
        <w:rPr>
          <w:i/>
          <w:iCs/>
        </w:rPr>
        <w:t xml:space="preserve">Adult Education Quarterly</w:t>
      </w:r>
      <w:r>
        <w:t xml:space="preserve"> </w:t>
      </w:r>
      <w:r>
        <w:t xml:space="preserve">goes further, arguing that andragogy has had major practical influence but still lacks the kind of empirical foundation required of a robust, general theory of adult learning. That is why the safest design position is neither pure pedagogy nor pure andragogy, but</w:t>
      </w:r>
      <w:r>
        <w:t xml:space="preserve"> </w:t>
      </w:r>
      <w:r>
        <w:rPr>
          <w:b/>
          <w:bCs/>
        </w:rPr>
        <w:t xml:space="preserve">structured autonomy</w:t>
      </w:r>
      <w:r>
        <w:t xml:space="preserve">: enough guidance to reduce uncertainty, enough choice to respect adult agency.</w:t>
      </w:r>
      <w:r>
        <w:t xml:space="preserve"> </w:t>
      </w:r>
      <w:hyperlink r:id="rId22">
        <w:r>
          <w:rPr>
            <w:rStyle w:val="Hyperlink"/>
          </w:rPr>
          <w:t xml:space="preserve">[7]</w:t>
        </w:r>
      </w:hyperlink>
    </w:p>
    <w:p>
      <w:pPr>
        <w:pStyle w:val="BodyText"/>
      </w:pPr>
      <w:r>
        <w:t xml:space="preserve">Micro-learning itself is promising, but the evidence base is still uneven. A 2024 systematic review of mobile-based microlearning in adult contexts found that the field is still emerging and that the small body of included studies focused mainly on effectiveness and design principles. A 2025 broader systematic review reported generally positive cognitive, behavioural, and affective outcomes and proposed a framework that joins micro-learning to andragogy, Bloom’s taxonomy, and cognitive load theory. A recent empirical study with adult higher-education learners also found microlearning to be effective, efficient, and appealing. The consistent thread is not “shorter is always better”; it is that</w:t>
      </w:r>
      <w:r>
        <w:t xml:space="preserve"> </w:t>
      </w:r>
      <w:r>
        <w:rPr>
          <w:b/>
          <w:bCs/>
        </w:rPr>
        <w:t xml:space="preserve">focused, job-relevant, well-designed micro-units can work well</w:t>
      </w:r>
      <w:r>
        <w:t xml:space="preserve">, especially when paired with flexibility and relevance.</w:t>
      </w:r>
      <w:r>
        <w:t xml:space="preserve"> </w:t>
      </w:r>
      <w:hyperlink r:id="rId27">
        <w:r>
          <w:rPr>
            <w:rStyle w:val="Hyperlink"/>
          </w:rPr>
          <w:t xml:space="preserve">[8]</w:t>
        </w:r>
      </w:hyperlink>
    </w:p>
    <w:p>
      <w:pPr>
        <w:pStyle w:val="BodyText"/>
      </w:pPr>
      <w:r>
        <w:t xml:space="preserve">Multimedia-learning research gives clearer design guidance than much of the micro-learning literature. Mayer’s current synthesis of the cognitive theory of multimedia learning rests on three durable claims: people process verbal and visual material through partially separate channels; working memory is limited; and meaningful learning depends on selecting, organizing, and integrating material. The instructional goals that follow are to minimize extraneous processing, manage essential processing, and foster generative processing. A large overview of reviews then found positive meta-analytic support for several multimedia design principles, with especially strong evidence for signaling, contiguity, segmentation, modality, coherence, and some captioning effects, particularly in second-language video contexts. Separate meta-analyses found that signaling improved learning outcomes overall and that segmenting multimedia into learner-paced chunks improved retention and transfer while reducing cognitive load.</w:t>
      </w:r>
      <w:r>
        <w:t xml:space="preserve"> </w:t>
      </w:r>
      <w:hyperlink r:id="rId25">
        <w:r>
          <w:rPr>
            <w:rStyle w:val="Hyperlink"/>
          </w:rPr>
          <w:t xml:space="preserve">[9]</w:t>
        </w:r>
      </w:hyperlink>
    </w:p>
    <w:p>
      <w:pPr>
        <w:pStyle w:val="BodyText"/>
      </w:pPr>
      <w:r>
        <w:t xml:space="preserve">Cognitive load theory points in the same direction. Sweller’s recent review reiterates that instruction should be built around the limits of working memory and the role of long-term memory in performance. In practical terms, that means onboarding should not pile instructions, narration, interface chrome, optional details, and quiz questions onto the same short screen and then pretend the problem was solved because the content was “micro.” Short lessons that are cluttered are still cognitively expensive.</w:t>
      </w:r>
      <w:r>
        <w:t xml:space="preserve"> </w:t>
      </w:r>
      <w:hyperlink r:id="rId28">
        <w:r>
          <w:rPr>
            <w:rStyle w:val="Hyperlink"/>
          </w:rPr>
          <w:t xml:space="preserve">[10]</w:t>
        </w:r>
      </w:hyperlink>
    </w:p>
    <w:p>
      <w:pPr>
        <w:pStyle w:val="BodyText"/>
      </w:pPr>
      <w:r>
        <w:t xml:space="preserve">Retention and transfer depend heavily on</w:t>
      </w:r>
      <w:r>
        <w:t xml:space="preserve"> </w:t>
      </w:r>
      <w:r>
        <w:rPr>
          <w:b/>
          <w:bCs/>
        </w:rPr>
        <w:t xml:space="preserve">spacing and retrieval</w:t>
      </w:r>
      <w:r>
        <w:t xml:space="preserve">, not only on lesson length. Cepeda’s spacing work showed that the optimal gap between study episodes grows with the desired retention interval; in one benchmark estimate, a gap of roughly</w:t>
      </w:r>
      <w:r>
        <w:t xml:space="preserve"> </w:t>
      </w:r>
      <w:r>
        <w:rPr>
          <w:b/>
          <w:bCs/>
        </w:rPr>
        <w:t xml:space="preserve">15–20%</w:t>
      </w:r>
      <w:r>
        <w:t xml:space="preserve"> </w:t>
      </w:r>
      <w:r>
        <w:t xml:space="preserve">of the intended retention interval was a useful approximation, though not a universal rule. A 2021 meta-analysis of spaced retrieval confirmed that distributing retrieval episodes over time improves retention relative to massed retrieval. A 2025 study on complex concepts found that retrieval practice improved both retention and transfer, especially when learners completed a</w:t>
      </w:r>
      <w:r>
        <w:t xml:space="preserve"> </w:t>
      </w:r>
      <w:r>
        <w:rPr>
          <w:b/>
          <w:bCs/>
        </w:rPr>
        <w:t xml:space="preserve">sufficient amount</w:t>
      </w:r>
      <w:r>
        <w:t xml:space="preserve"> </w:t>
      </w:r>
      <w:r>
        <w:t xml:space="preserve">of retrieval and learning was measured after a delay of several days rather than immediately. For onboarding, the design implication is straightforward: if you want behaviour on week three, do not cram all practice into day one.</w:t>
      </w:r>
      <w:r>
        <w:t xml:space="preserve"> </w:t>
      </w:r>
      <w:hyperlink r:id="rId29">
        <w:r>
          <w:rPr>
            <w:rStyle w:val="Hyperlink"/>
          </w:rPr>
          <w:t xml:space="preserve">[11]</w:t>
        </w:r>
      </w:hyperlink>
    </w:p>
    <w:p>
      <w:pPr>
        <w:pStyle w:val="BodyText"/>
      </w:pPr>
      <w:r>
        <w:t xml:space="preserve">Question fatigue is real, and mobile delivery makes it more punishing. A recent review and meta-analysis found that longer questionnaires were generally associated with lower response rates, though content and context also matter. A 2024 study on question positioning found that later questions suffer from reduced attention and lower data quality as respondents become bored, tired, or annoyed. In 2025, a randomized controlled trial using smartphone surveys found that</w:t>
      </w:r>
      <w:r>
        <w:t xml:space="preserve"> </w:t>
      </w:r>
      <w:r>
        <w:rPr>
          <w:b/>
          <w:bCs/>
        </w:rPr>
        <w:t xml:space="preserve">smaller, more frequent batches</w:t>
      </w:r>
      <w:r>
        <w:t xml:space="preserve"> </w:t>
      </w:r>
      <w:r>
        <w:t xml:space="preserve">produced better response rates over time than larger batches delivered less often, even when total burden stayed constant. NN/g’s recent guidance for forms points in the same direction: every additional question increases perceived effort, optional questions should be clearly distinguished, and progress indicators help users judge effort and persist. That makes aggressive over-quizzing during mobile onboarding a design error, not a sign of rigour.</w:t>
      </w:r>
      <w:r>
        <w:t xml:space="preserve"> </w:t>
      </w:r>
      <w:hyperlink r:id="rId30">
        <w:r>
          <w:rPr>
            <w:rStyle w:val="Hyperlink"/>
          </w:rPr>
          <w:t xml:space="preserve">[12]</w:t>
        </w:r>
      </w:hyperlink>
    </w:p>
    <w:bookmarkEnd w:id="31"/>
    <w:bookmarkStart w:id="39" w:name="recommended-design-defaults"/>
    <w:p>
      <w:pPr>
        <w:pStyle w:val="Heading2"/>
      </w:pPr>
      <w:r>
        <w:t xml:space="preserve">Recommended design defaults</w:t>
      </w:r>
    </w:p>
    <w:p>
      <w:pPr>
        <w:pStyle w:val="FirstParagraph"/>
      </w:pPr>
      <w:r>
        <w:t xml:space="preserve">The tables below are</w:t>
      </w:r>
      <w:r>
        <w:t xml:space="preserve"> </w:t>
      </w:r>
      <w:r>
        <w:rPr>
          <w:b/>
          <w:bCs/>
        </w:rPr>
        <w:t xml:space="preserve">recommended defaults</w:t>
      </w:r>
      <w:r>
        <w:t xml:space="preserve">, not immutable laws. The evidence does not establish one universal micro-learning duration, one ideal media ratio, or one exact question cap. The numbers below are practical operating ranges inferred from adult-learning research, multimedia-learning evidence, spacing and retrieval evidence, and mobile-survey burden research.</w:t>
      </w:r>
      <w:r>
        <w:t xml:space="preserve"> </w:t>
      </w:r>
      <w:hyperlink r:id="rId24">
        <w:r>
          <w:rPr>
            <w:rStyle w:val="Hyperlink"/>
          </w:rPr>
          <w:t xml:space="preserve">[13]</w:t>
        </w:r>
      </w:hyperlink>
    </w:p>
    <w:bookmarkStart w:id="32" w:name="lesson-length-by-goal-type"/>
    <w:p>
      <w:pPr>
        <w:pStyle w:val="Heading3"/>
      </w:pPr>
      <w:r>
        <w:t xml:space="preserve">Lesson length by goal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Goal type</w:t>
            </w:r>
          </w:p>
        </w:tc>
        <w:tc>
          <w:tcPr/>
          <w:p>
            <w:pPr>
              <w:pStyle w:val="Compact"/>
            </w:pPr>
            <w:r>
              <w:t xml:space="preserve">Best use</w:t>
            </w:r>
          </w:p>
        </w:tc>
        <w:tc>
          <w:tcPr/>
          <w:p>
            <w:pPr>
              <w:pStyle w:val="Compact"/>
              <w:jc w:val="right"/>
            </w:pPr>
            <w:r>
              <w:t xml:space="preserve">Suggested lesson length</w:t>
            </w:r>
          </w:p>
        </w:tc>
        <w:tc>
          <w:tcPr/>
          <w:p>
            <w:pPr>
              <w:pStyle w:val="Compact"/>
              <w:jc w:val="right"/>
            </w:pPr>
            <w:r>
              <w:t xml:space="preserve">Soft ceiling</w:t>
            </w:r>
          </w:p>
        </w:tc>
        <w:tc>
          <w:tcPr/>
          <w:p>
            <w:pPr>
              <w:pStyle w:val="Compact"/>
            </w:pPr>
            <w:r>
              <w:t xml:space="preserve">Why this range is defensible</w:t>
            </w:r>
          </w:p>
        </w:tc>
      </w:tr>
      <w:tr>
        <w:tc>
          <w:tcPr/>
          <w:p>
            <w:pPr>
              <w:pStyle w:val="Compact"/>
            </w:pPr>
            <w:r>
              <w:t xml:space="preserve">Awareness and recognition</w:t>
            </w:r>
          </w:p>
        </w:tc>
        <w:tc>
          <w:tcPr/>
          <w:p>
            <w:pPr>
              <w:pStyle w:val="Compact"/>
            </w:pPr>
            <w:r>
              <w:t xml:space="preserve">Rules, terminology, where to find help</w:t>
            </w:r>
          </w:p>
        </w:tc>
        <w:tc>
          <w:tcPr/>
          <w:p>
            <w:pPr>
              <w:pStyle w:val="Compact"/>
              <w:jc w:val="right"/>
            </w:pPr>
            <w:r>
              <w:t xml:space="preserve">3–5 min</w:t>
            </w:r>
          </w:p>
        </w:tc>
        <w:tc>
          <w:tcPr/>
          <w:p>
            <w:pPr>
              <w:pStyle w:val="Compact"/>
              <w:jc w:val="right"/>
            </w:pPr>
            <w:r>
              <w:t xml:space="preserve">6 min</w:t>
            </w:r>
          </w:p>
        </w:tc>
        <w:tc>
          <w:tcPr/>
          <w:p>
            <w:pPr>
              <w:pStyle w:val="Compact"/>
            </w:pPr>
            <w:r>
              <w:t xml:space="preserve">Low intrinsic load; mainly orientation plus one retrieval check</w:t>
            </w:r>
          </w:p>
        </w:tc>
      </w:tr>
      <w:tr>
        <w:tc>
          <w:tcPr/>
          <w:p>
            <w:pPr>
              <w:pStyle w:val="Compact"/>
            </w:pPr>
            <w:r>
              <w:t xml:space="preserve">Conceptual understanding</w:t>
            </w:r>
          </w:p>
        </w:tc>
        <w:tc>
          <w:tcPr/>
          <w:p>
            <w:pPr>
              <w:pStyle w:val="Compact"/>
            </w:pPr>
            <w:r>
              <w:t xml:space="preserve">Policy rationale, role expectations, culture basics</w:t>
            </w:r>
          </w:p>
        </w:tc>
        <w:tc>
          <w:tcPr/>
          <w:p>
            <w:pPr>
              <w:pStyle w:val="Compact"/>
              <w:jc w:val="right"/>
            </w:pPr>
            <w:r>
              <w:t xml:space="preserve">4–6 min</w:t>
            </w:r>
          </w:p>
        </w:tc>
        <w:tc>
          <w:tcPr/>
          <w:p>
            <w:pPr>
              <w:pStyle w:val="Compact"/>
              <w:jc w:val="right"/>
            </w:pPr>
            <w:r>
              <w:t xml:space="preserve">7 min</w:t>
            </w:r>
          </w:p>
        </w:tc>
        <w:tc>
          <w:tcPr/>
          <w:p>
            <w:pPr>
              <w:pStyle w:val="Compact"/>
            </w:pPr>
            <w:r>
              <w:t xml:space="preserve">Needs brief explanation plus a meaning-making prompt</w:t>
            </w:r>
          </w:p>
        </w:tc>
      </w:tr>
      <w:tr>
        <w:tc>
          <w:tcPr/>
          <w:p>
            <w:pPr>
              <w:pStyle w:val="Compact"/>
            </w:pPr>
            <w:r>
              <w:t xml:space="preserve">Single procedure</w:t>
            </w:r>
          </w:p>
        </w:tc>
        <w:tc>
          <w:tcPr/>
          <w:p>
            <w:pPr>
              <w:pStyle w:val="Compact"/>
            </w:pPr>
            <w:r>
              <w:t xml:space="preserve">One workflow, one system task, one tool path</w:t>
            </w:r>
          </w:p>
        </w:tc>
        <w:tc>
          <w:tcPr/>
          <w:p>
            <w:pPr>
              <w:pStyle w:val="Compact"/>
              <w:jc w:val="right"/>
            </w:pPr>
            <w:r>
              <w:t xml:space="preserve">5–7 min</w:t>
            </w:r>
          </w:p>
        </w:tc>
        <w:tc>
          <w:tcPr/>
          <w:p>
            <w:pPr>
              <w:pStyle w:val="Compact"/>
              <w:jc w:val="right"/>
            </w:pPr>
            <w:r>
              <w:t xml:space="preserve">8 min</w:t>
            </w:r>
          </w:p>
        </w:tc>
        <w:tc>
          <w:tcPr/>
          <w:p>
            <w:pPr>
              <w:pStyle w:val="Compact"/>
            </w:pPr>
            <w:r>
              <w:t xml:space="preserve">Needs demonstration plus guided action</w:t>
            </w:r>
          </w:p>
        </w:tc>
      </w:tr>
      <w:tr>
        <w:tc>
          <w:tcPr/>
          <w:p>
            <w:pPr>
              <w:pStyle w:val="Compact"/>
            </w:pPr>
            <w:r>
              <w:t xml:space="preserve">Scenario judgement</w:t>
            </w:r>
          </w:p>
        </w:tc>
        <w:tc>
          <w:tcPr/>
          <w:p>
            <w:pPr>
              <w:pStyle w:val="Compact"/>
            </w:pPr>
            <w:r>
              <w:t xml:space="preserve">Decision-making, edge cases, customer/stakeholder handling</w:t>
            </w:r>
          </w:p>
        </w:tc>
        <w:tc>
          <w:tcPr/>
          <w:p>
            <w:pPr>
              <w:pStyle w:val="Compact"/>
              <w:jc w:val="right"/>
            </w:pPr>
            <w:r>
              <w:t xml:space="preserve">6–9 min</w:t>
            </w:r>
          </w:p>
        </w:tc>
        <w:tc>
          <w:tcPr/>
          <w:p>
            <w:pPr>
              <w:pStyle w:val="Compact"/>
              <w:jc w:val="right"/>
            </w:pPr>
            <w:r>
              <w:t xml:space="preserve">10 min</w:t>
            </w:r>
          </w:p>
        </w:tc>
        <w:tc>
          <w:tcPr/>
          <w:p>
            <w:pPr>
              <w:pStyle w:val="Compact"/>
            </w:pPr>
            <w:r>
              <w:t xml:space="preserve">Needs branching or comparison, not just explanation</w:t>
            </w:r>
          </w:p>
        </w:tc>
      </w:tr>
      <w:tr>
        <w:tc>
          <w:tcPr/>
          <w:p>
            <w:pPr>
              <w:pStyle w:val="Compact"/>
            </w:pPr>
            <w:r>
              <w:t xml:space="preserve">Reflection and installation booster</w:t>
            </w:r>
          </w:p>
        </w:tc>
        <w:tc>
          <w:tcPr/>
          <w:p>
            <w:pPr>
              <w:pStyle w:val="Compact"/>
            </w:pPr>
            <w:r>
              <w:t xml:space="preserve">Personal relevance, if–then plan, first use in workflow</w:t>
            </w:r>
          </w:p>
        </w:tc>
        <w:tc>
          <w:tcPr/>
          <w:p>
            <w:pPr>
              <w:pStyle w:val="Compact"/>
              <w:jc w:val="right"/>
            </w:pPr>
            <w:r>
              <w:t xml:space="preserve">2–4 min</w:t>
            </w:r>
          </w:p>
        </w:tc>
        <w:tc>
          <w:tcPr/>
          <w:p>
            <w:pPr>
              <w:pStyle w:val="Compact"/>
              <w:jc w:val="right"/>
            </w:pPr>
            <w:r>
              <w:t xml:space="preserve">5 min</w:t>
            </w:r>
          </w:p>
        </w:tc>
        <w:tc>
          <w:tcPr/>
          <w:p>
            <w:pPr>
              <w:pStyle w:val="Compact"/>
            </w:pPr>
            <w:r>
              <w:t xml:space="preserve">Best as a follow-up or endcap rather than a long lesson</w:t>
            </w:r>
          </w:p>
        </w:tc>
      </w:tr>
      <w:tr>
        <w:tc>
          <w:tcPr/>
          <w:p>
            <w:pPr>
              <w:pStyle w:val="Compact"/>
            </w:pPr>
            <w:r>
              <w:t xml:space="preserve">Reinforcement refresher</w:t>
            </w:r>
          </w:p>
        </w:tc>
        <w:tc>
          <w:tcPr/>
          <w:p>
            <w:pPr>
              <w:pStyle w:val="Compact"/>
            </w:pPr>
            <w:r>
              <w:t xml:space="preserve">Retrieval, push reminder, spaced follow-up</w:t>
            </w:r>
          </w:p>
        </w:tc>
        <w:tc>
          <w:tcPr/>
          <w:p>
            <w:pPr>
              <w:pStyle w:val="Compact"/>
              <w:jc w:val="right"/>
            </w:pPr>
            <w:r>
              <w:t xml:space="preserve">1–3 min</w:t>
            </w:r>
          </w:p>
        </w:tc>
        <w:tc>
          <w:tcPr/>
          <w:p>
            <w:pPr>
              <w:pStyle w:val="Compact"/>
              <w:jc w:val="right"/>
            </w:pPr>
            <w:r>
              <w:t xml:space="preserve">4 min</w:t>
            </w:r>
          </w:p>
        </w:tc>
        <w:tc>
          <w:tcPr/>
          <w:p>
            <w:pPr>
              <w:pStyle w:val="Compact"/>
            </w:pPr>
            <w:r>
              <w:t xml:space="preserve">Optimized for repetition, not initial teaching</w:t>
            </w:r>
          </w:p>
        </w:tc>
      </w:tr>
    </w:tbl>
    <w:p>
      <w:pPr>
        <w:pStyle w:val="BodyText"/>
      </w:pPr>
      <w:r>
        <w:t xml:space="preserve">The most important point is not the minute count; it is that the lesson must stay within a</w:t>
      </w:r>
      <w:r>
        <w:t xml:space="preserve"> </w:t>
      </w:r>
      <w:r>
        <w:rPr>
          <w:b/>
          <w:bCs/>
        </w:rPr>
        <w:t xml:space="preserve">single complete performance unit</w:t>
      </w:r>
      <w:r>
        <w:t xml:space="preserve">. If the learner cannot meaningfully understand and act, the lesson is too short. If the lesson contains multiple objectives or multiple workflows, it is too long.</w:t>
      </w:r>
      <w:r>
        <w:t xml:space="preserve"> </w:t>
      </w:r>
      <w:hyperlink r:id="rId24">
        <w:r>
          <w:rPr>
            <w:rStyle w:val="Hyperlink"/>
          </w:rPr>
          <w:t xml:space="preserve">[14]</w:t>
        </w:r>
      </w:hyperlink>
    </w:p>
    <w:bookmarkEnd w:id="32"/>
    <w:bookmarkStart w:id="33" w:name="Xb2f4f09eb5c9773d1a7f391288bac6491ee8695"/>
    <w:p>
      <w:pPr>
        <w:pStyle w:val="Heading3"/>
      </w:pPr>
      <w:r>
        <w:t xml:space="preserve">Session length, release cadence, and spacing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Retention goal</w:t>
            </w:r>
          </w:p>
        </w:tc>
        <w:tc>
          <w:tcPr/>
          <w:p>
            <w:pPr>
              <w:pStyle w:val="Compact"/>
            </w:pPr>
            <w:r>
              <w:t xml:space="preserve">Initial delivery</w:t>
            </w:r>
          </w:p>
        </w:tc>
        <w:tc>
          <w:tcPr/>
          <w:p>
            <w:pPr>
              <w:pStyle w:val="Compact"/>
            </w:pPr>
            <w:r>
              <w:t xml:space="preserve">Follow-up cadence</w:t>
            </w:r>
          </w:p>
        </w:tc>
        <w:tc>
          <w:tcPr/>
          <w:p>
            <w:pPr>
              <w:pStyle w:val="Compact"/>
            </w:pPr>
            <w:r>
              <w:t xml:space="preserve">Recommended session budget</w:t>
            </w:r>
          </w:p>
        </w:tc>
      </w:tr>
      <w:tr>
        <w:tc>
          <w:tcPr/>
          <w:p>
            <w:pPr>
              <w:pStyle w:val="Compact"/>
            </w:pPr>
            <w:r>
              <w:t xml:space="preserve">Safe performance in the first week</w:t>
            </w:r>
          </w:p>
        </w:tc>
        <w:tc>
          <w:tcPr/>
          <w:p>
            <w:pPr>
              <w:pStyle w:val="Compact"/>
            </w:pPr>
            <w:r>
              <w:t xml:space="preserve">1 core lesson + 1 real action on day one</w:t>
            </w:r>
          </w:p>
        </w:tc>
        <w:tc>
          <w:tcPr/>
          <w:p>
            <w:pPr>
              <w:pStyle w:val="Compact"/>
            </w:pPr>
            <w:r>
              <w:t xml:space="preserve">Same-day 1-minute recall; next-day 2–4 minute booster</w:t>
            </w:r>
          </w:p>
        </w:tc>
        <w:tc>
          <w:tcPr/>
          <w:p>
            <w:pPr>
              <w:pStyle w:val="Compact"/>
            </w:pPr>
            <w:r>
              <w:t xml:space="preserve">8–10 min total</w:t>
            </w:r>
          </w:p>
        </w:tc>
      </w:tr>
      <w:tr>
        <w:tc>
          <w:tcPr/>
          <w:p>
            <w:pPr>
              <w:pStyle w:val="Compact"/>
            </w:pPr>
            <w:r>
              <w:t xml:space="preserve">Reliable performance through the first month</w:t>
            </w:r>
          </w:p>
        </w:tc>
        <w:tc>
          <w:tcPr/>
          <w:p>
            <w:pPr>
              <w:pStyle w:val="Compact"/>
            </w:pPr>
            <w:r>
              <w:t xml:space="preserve">1 lesson in session one, then one lesson per day or every second day</w:t>
            </w:r>
          </w:p>
        </w:tc>
        <w:tc>
          <w:tcPr/>
          <w:p>
            <w:pPr>
              <w:pStyle w:val="Compact"/>
            </w:pPr>
            <w:r>
              <w:t xml:space="preserve">Boosters on day 2, day 4–7, then weekly</w:t>
            </w:r>
          </w:p>
        </w:tc>
        <w:tc>
          <w:tcPr/>
          <w:p>
            <w:pPr>
              <w:pStyle w:val="Compact"/>
            </w:pPr>
            <w:r>
              <w:t xml:space="preserve">8–12 min total</w:t>
            </w:r>
          </w:p>
        </w:tc>
      </w:tr>
      <w:tr>
        <w:tc>
          <w:tcPr/>
          <w:p>
            <w:pPr>
              <w:pStyle w:val="Compact"/>
            </w:pPr>
            <w:r>
              <w:t xml:space="preserve">Durable quarterly retention</w:t>
            </w:r>
          </w:p>
        </w:tc>
        <w:tc>
          <w:tcPr/>
          <w:p>
            <w:pPr>
              <w:pStyle w:val="Compact"/>
            </w:pPr>
            <w:r>
              <w:t xml:space="preserve">Initial lesson + reinforcement chain</w:t>
            </w:r>
          </w:p>
        </w:tc>
        <w:tc>
          <w:tcPr/>
          <w:p>
            <w:pPr>
              <w:pStyle w:val="Compact"/>
            </w:pPr>
            <w:r>
              <w:t xml:space="preserve">Retrieval at gaps roughly aligned to expected retention interval; monthly refresh if risk is high</w:t>
            </w:r>
          </w:p>
        </w:tc>
        <w:tc>
          <w:tcPr/>
          <w:p>
            <w:pPr>
              <w:pStyle w:val="Compact"/>
            </w:pPr>
            <w:r>
              <w:t xml:space="preserve">6–10 min per touchpoint</w:t>
            </w:r>
          </w:p>
        </w:tc>
      </w:tr>
    </w:tbl>
    <w:p>
      <w:pPr>
        <w:pStyle w:val="BodyText"/>
      </w:pPr>
      <w:r>
        <w:t xml:space="preserve">Spacing should be driven by the retention interval you care about. If the organisation needs correct behaviour after several weeks, design for retrieval and reactivation across several weeks. Smaller, more frequent batches are usually safer on mobile than large assessment dumps.</w:t>
      </w:r>
      <w:r>
        <w:t xml:space="preserve"> </w:t>
      </w:r>
      <w:hyperlink r:id="rId29">
        <w:r>
          <w:rPr>
            <w:rStyle w:val="Hyperlink"/>
          </w:rPr>
          <w:t xml:space="preserve">[15]</w:t>
        </w:r>
      </w:hyperlink>
    </w:p>
    <w:bookmarkEnd w:id="33"/>
    <w:bookmarkStart w:id="34" w:name="Xde2a333ce861149a3eeedc898b1e06b022a78b3"/>
    <w:p>
      <w:pPr>
        <w:pStyle w:val="Heading3"/>
      </w:pPr>
      <w:r>
        <w:t xml:space="preserve">Ratio of text, video, and interactive elements</w:t>
      </w:r>
    </w:p>
    <w:p>
      <w:pPr>
        <w:pStyle w:val="FirstParagraph"/>
      </w:pPr>
      <w:r>
        <w:t xml:space="preserve">The table below treats the ratio as</w:t>
      </w:r>
      <w:r>
        <w:t xml:space="preserve"> </w:t>
      </w:r>
      <w:r>
        <w:rPr>
          <w:b/>
          <w:bCs/>
        </w:rPr>
        <w:t xml:space="preserve">share of learner time inside a lesson</w:t>
      </w:r>
      <w:r>
        <w:t xml:space="preserve">, not asset count. There is no primary study that proves one perfect ratio across contexts; these are evidence-informed defaults. The consistent evidence says to reduce passive load, signal what matters, use motion only when motion clarifies, and allocate real time to retrieval and application.</w:t>
      </w:r>
      <w:r>
        <w:t xml:space="preserve"> </w:t>
      </w:r>
      <w:hyperlink r:id="rId25">
        <w:r>
          <w:rPr>
            <w:rStyle w:val="Hyperlink"/>
          </w:rPr>
          <w:t xml:space="preserve">[16]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Lesson type</w:t>
            </w:r>
          </w:p>
        </w:tc>
        <w:tc>
          <w:tcPr/>
          <w:p>
            <w:pPr>
              <w:pStyle w:val="Compact"/>
              <w:jc w:val="right"/>
            </w:pPr>
            <w:r>
              <w:t xml:space="preserve">Text and graphics</w:t>
            </w:r>
          </w:p>
        </w:tc>
        <w:tc>
          <w:tcPr/>
          <w:p>
            <w:pPr>
              <w:pStyle w:val="Compact"/>
              <w:jc w:val="right"/>
            </w:pPr>
            <w:r>
              <w:t xml:space="preserve">Video</w:t>
            </w:r>
          </w:p>
        </w:tc>
        <w:tc>
          <w:tcPr/>
          <w:p>
            <w:pPr>
              <w:pStyle w:val="Compact"/>
              <w:jc w:val="right"/>
            </w:pPr>
            <w:r>
              <w:t xml:space="preserve">Interactive</w:t>
            </w:r>
          </w:p>
        </w:tc>
        <w:tc>
          <w:tcPr/>
          <w:p>
            <w:pPr>
              <w:pStyle w:val="Compact"/>
            </w:pPr>
            <w:r>
              <w:t xml:space="preserve">Trade-off</w:t>
            </w:r>
          </w:p>
        </w:tc>
      </w:tr>
      <w:tr>
        <w:tc>
          <w:tcPr/>
          <w:p>
            <w:pPr>
              <w:pStyle w:val="Compact"/>
            </w:pPr>
            <w:r>
              <w:t xml:space="preserve">Awareness and compliance</w:t>
            </w:r>
          </w:p>
        </w:tc>
        <w:tc>
          <w:tcPr/>
          <w:p>
            <w:pPr>
              <w:pStyle w:val="Compact"/>
              <w:jc w:val="right"/>
            </w:pPr>
            <w:r>
              <w:t xml:space="preserve">50%</w:t>
            </w:r>
          </w:p>
        </w:tc>
        <w:tc>
          <w:tcPr/>
          <w:p>
            <w:pPr>
              <w:pStyle w:val="Compact"/>
              <w:jc w:val="right"/>
            </w:pPr>
            <w:r>
              <w:t xml:space="preserve">15%</w:t>
            </w:r>
          </w:p>
        </w:tc>
        <w:tc>
          <w:tcPr/>
          <w:p>
            <w:pPr>
              <w:pStyle w:val="Compact"/>
              <w:jc w:val="right"/>
            </w:pPr>
            <w:r>
              <w:t xml:space="preserve">35%</w:t>
            </w:r>
          </w:p>
        </w:tc>
        <w:tc>
          <w:tcPr/>
          <w:p>
            <w:pPr>
              <w:pStyle w:val="Compact"/>
            </w:pPr>
            <w:r>
              <w:t xml:space="preserve">Fast, cheap, searchable; weaker emotional salience</w:t>
            </w:r>
          </w:p>
        </w:tc>
      </w:tr>
      <w:tr>
        <w:tc>
          <w:tcPr/>
          <w:p>
            <w:pPr>
              <w:pStyle w:val="Compact"/>
            </w:pPr>
            <w:r>
              <w:t xml:space="preserve">Conceptual orientation</w:t>
            </w:r>
          </w:p>
        </w:tc>
        <w:tc>
          <w:tcPr/>
          <w:p>
            <w:pPr>
              <w:pStyle w:val="Compact"/>
              <w:jc w:val="right"/>
            </w:pPr>
            <w:r>
              <w:t xml:space="preserve">45%</w:t>
            </w:r>
          </w:p>
        </w:tc>
        <w:tc>
          <w:tcPr/>
          <w:p>
            <w:pPr>
              <w:pStyle w:val="Compact"/>
              <w:jc w:val="right"/>
            </w:pPr>
            <w:r>
              <w:t xml:space="preserve">20%</w:t>
            </w:r>
          </w:p>
        </w:tc>
        <w:tc>
          <w:tcPr/>
          <w:p>
            <w:pPr>
              <w:pStyle w:val="Compact"/>
              <w:jc w:val="right"/>
            </w:pPr>
            <w:r>
              <w:t xml:space="preserve">35%</w:t>
            </w:r>
          </w:p>
        </w:tc>
        <w:tc>
          <w:tcPr/>
          <w:p>
            <w:pPr>
              <w:pStyle w:val="Compact"/>
            </w:pPr>
            <w:r>
              <w:t xml:space="preserve">Good for clarity; can still feel abstract if examples are poor</w:t>
            </w:r>
          </w:p>
        </w:tc>
      </w:tr>
      <w:tr>
        <w:tc>
          <w:tcPr/>
          <w:p>
            <w:pPr>
              <w:pStyle w:val="Compact"/>
            </w:pPr>
            <w:r>
              <w:t xml:space="preserve">Single procedure</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45%</w:t>
            </w:r>
          </w:p>
        </w:tc>
        <w:tc>
          <w:tcPr/>
          <w:p>
            <w:pPr>
              <w:pStyle w:val="Compact"/>
            </w:pPr>
            <w:r>
              <w:t xml:space="preserve">Strong for transfer; more expensive to build</w:t>
            </w:r>
          </w:p>
        </w:tc>
      </w:tr>
      <w:tr>
        <w:tc>
          <w:tcPr/>
          <w:p>
            <w:pPr>
              <w:pStyle w:val="Compact"/>
            </w:pPr>
            <w:r>
              <w:t xml:space="preserve">Scenario judgement</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70%</w:t>
            </w:r>
          </w:p>
        </w:tc>
        <w:tc>
          <w:tcPr/>
          <w:p>
            <w:pPr>
              <w:pStyle w:val="Compact"/>
            </w:pPr>
            <w:r>
              <w:t xml:space="preserve">Best for reasoning; requires careful authoring</w:t>
            </w:r>
          </w:p>
        </w:tc>
      </w:tr>
      <w:tr>
        <w:tc>
          <w:tcPr/>
          <w:p>
            <w:pPr>
              <w:pStyle w:val="Compact"/>
            </w:pPr>
            <w:r>
              <w:t xml:space="preserve">Culture and connection</w:t>
            </w:r>
          </w:p>
        </w:tc>
        <w:tc>
          <w:tcPr/>
          <w:p>
            <w:pPr>
              <w:pStyle w:val="Compact"/>
              <w:jc w:val="right"/>
            </w:pPr>
            <w:r>
              <w:t xml:space="preserve">35%</w:t>
            </w:r>
          </w:p>
        </w:tc>
        <w:tc>
          <w:tcPr/>
          <w:p>
            <w:pPr>
              <w:pStyle w:val="Compact"/>
              <w:jc w:val="right"/>
            </w:pPr>
            <w:r>
              <w:t xml:space="preserve">30%</w:t>
            </w:r>
          </w:p>
        </w:tc>
        <w:tc>
          <w:tcPr/>
          <w:p>
            <w:pPr>
              <w:pStyle w:val="Compact"/>
              <w:jc w:val="right"/>
            </w:pPr>
            <w:r>
              <w:t xml:space="preserve">35%</w:t>
            </w:r>
          </w:p>
        </w:tc>
        <w:tc>
          <w:tcPr/>
          <w:p>
            <w:pPr>
              <w:pStyle w:val="Compact"/>
            </w:pPr>
            <w:r>
              <w:t xml:space="preserve">Stronger human tone; video can bloat bandwidth if overused</w:t>
            </w:r>
          </w:p>
        </w:tc>
      </w:tr>
    </w:tbl>
    <w:p>
      <w:pPr>
        <w:pStyle w:val="BodyText"/>
      </w:pPr>
      <w:r>
        <w:t xml:space="preserve">A sensible organisation-wide</w:t>
      </w:r>
      <w:r>
        <w:t xml:space="preserve"> </w:t>
      </w:r>
      <w:r>
        <w:rPr>
          <w:b/>
          <w:bCs/>
        </w:rPr>
        <w:t xml:space="preserve">default starting point</w:t>
      </w:r>
      <w:r>
        <w:t xml:space="preserve"> </w:t>
      </w:r>
      <w:r>
        <w:t xml:space="preserve">is</w:t>
      </w:r>
      <w:r>
        <w:t xml:space="preserve"> </w:t>
      </w:r>
      <w:r>
        <w:rPr>
          <w:b/>
          <w:bCs/>
        </w:rPr>
        <w:t xml:space="preserve">40:20:40</w:t>
      </w:r>
      <w:r>
        <w:t xml:space="preserve"> </w:t>
      </w:r>
      <w:r>
        <w:t xml:space="preserve">for text/graphics : video : interactive. Shift toward more video only when the learner must see motion or tone; shift toward more interactive only when the task really requires judgement or performance.</w:t>
      </w:r>
      <w:r>
        <w:t xml:space="preserve"> </w:t>
      </w:r>
      <w:hyperlink r:id="rId25">
        <w:r>
          <w:rPr>
            <w:rStyle w:val="Hyperlink"/>
          </w:rPr>
          <w:t xml:space="preserve">[17]</w:t>
        </w:r>
      </w:hyperlink>
    </w:p>
    <w:bookmarkEnd w:id="34"/>
    <w:bookmarkStart w:id="36" w:name="maximum-question-count"/>
    <w:p>
      <w:pPr>
        <w:pStyle w:val="Heading3"/>
      </w:pPr>
      <w:r>
        <w:t xml:space="preserve">Maximum question count</w:t>
      </w:r>
    </w:p>
    <w:p>
      <w:pPr>
        <w:pStyle w:val="FirstParagraph"/>
      </w:pPr>
      <w:r>
        <w:t xml:space="preserve">The research supports a simple conclusion: later questions are weaker, every additional question increases perceived effort, and big batches are worse than smaller ones on mobile. It does</w:t>
      </w:r>
      <w:r>
        <w:t xml:space="preserve"> </w:t>
      </w:r>
      <w:r>
        <w:rPr>
          <w:b/>
          <w:bCs/>
        </w:rPr>
        <w:t xml:space="preserve">not</w:t>
      </w:r>
      <w:r>
        <w:t xml:space="preserve"> </w:t>
      </w:r>
      <w:r>
        <w:t xml:space="preserve">provide an onboarding-specific universal cap, so the limits below are conservative practice defaults.</w:t>
      </w:r>
      <w:r>
        <w:t xml:space="preserve"> </w:t>
      </w:r>
      <w:hyperlink r:id="rId30">
        <w:r>
          <w:rPr>
            <w:rStyle w:val="Hyperlink"/>
          </w:rPr>
          <w:t xml:space="preserve">[12]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Unit</w:t>
            </w:r>
          </w:p>
        </w:tc>
        <w:tc>
          <w:tcPr/>
          <w:p>
            <w:pPr>
              <w:pStyle w:val="Compact"/>
              <w:jc w:val="right"/>
            </w:pPr>
            <w:r>
              <w:t xml:space="preserve">Mandatory knowledge-check items</w:t>
            </w:r>
          </w:p>
        </w:tc>
        <w:tc>
          <w:tcPr/>
          <w:p>
            <w:pPr>
              <w:pStyle w:val="Compact"/>
              <w:jc w:val="right"/>
            </w:pPr>
            <w:r>
              <w:t xml:space="preserve">Reflection prompts</w:t>
            </w:r>
          </w:p>
        </w:tc>
        <w:tc>
          <w:tcPr/>
          <w:p>
            <w:pPr>
              <w:pStyle w:val="Compact"/>
              <w:jc w:val="right"/>
            </w:pPr>
            <w:r>
              <w:t xml:space="preserve">Installation confirmations</w:t>
            </w:r>
          </w:p>
        </w:tc>
        <w:tc>
          <w:tcPr/>
          <w:p>
            <w:pPr>
              <w:pStyle w:val="Compact"/>
              <w:jc w:val="right"/>
            </w:pPr>
            <w:r>
              <w:t xml:space="preserve">Absolute total</w:t>
            </w:r>
          </w:p>
        </w:tc>
      </w:tr>
      <w:tr>
        <w:tc>
          <w:tcPr/>
          <w:p>
            <w:pPr>
              <w:pStyle w:val="Compact"/>
            </w:pPr>
            <w:r>
              <w:t xml:space="preserve">Single lesson</w:t>
            </w:r>
          </w:p>
        </w:tc>
        <w:tc>
          <w:tcPr/>
          <w:p>
            <w:pPr>
              <w:pStyle w:val="Compact"/>
              <w:jc w:val="right"/>
            </w:pPr>
            <w:r>
              <w:t xml:space="preserve">2–3</w:t>
            </w:r>
          </w:p>
        </w:tc>
        <w:tc>
          <w:tcPr/>
          <w:p>
            <w:pPr>
              <w:pStyle w:val="Compact"/>
              <w:jc w:val="right"/>
            </w:pPr>
            <w:r>
              <w:t xml:space="preserve">0–1</w:t>
            </w:r>
          </w:p>
        </w:tc>
        <w:tc>
          <w:tcPr/>
          <w:p>
            <w:pPr>
              <w:pStyle w:val="Compact"/>
              <w:jc w:val="right"/>
            </w:pPr>
            <w:r>
              <w:t xml:space="preserve">1</w:t>
            </w:r>
          </w:p>
        </w:tc>
        <w:tc>
          <w:tcPr/>
          <w:p>
            <w:pPr>
              <w:pStyle w:val="Compact"/>
              <w:jc w:val="right"/>
            </w:pPr>
            <w:r>
              <w:t xml:space="preserve">4–5</w:t>
            </w:r>
          </w:p>
        </w:tc>
      </w:tr>
      <w:tr>
        <w:tc>
          <w:tcPr/>
          <w:p>
            <w:pPr>
              <w:pStyle w:val="Compact"/>
            </w:pPr>
            <w:r>
              <w:t xml:space="preserve">High-stakes scenario lesson</w:t>
            </w:r>
          </w:p>
        </w:tc>
        <w:tc>
          <w:tcPr/>
          <w:p>
            <w:pPr>
              <w:pStyle w:val="Compact"/>
              <w:jc w:val="right"/>
            </w:pPr>
            <w:r>
              <w:t xml:space="preserve">3–4 decisions</w:t>
            </w:r>
          </w:p>
        </w:tc>
        <w:tc>
          <w:tcPr/>
          <w:p>
            <w:pPr>
              <w:pStyle w:val="Compact"/>
              <w:jc w:val="right"/>
            </w:pPr>
            <w:r>
              <w:t xml:space="preserve">0–1</w:t>
            </w:r>
          </w:p>
        </w:tc>
        <w:tc>
          <w:tcPr/>
          <w:p>
            <w:pPr>
              <w:pStyle w:val="Compact"/>
              <w:jc w:val="right"/>
            </w:pPr>
            <w:r>
              <w:t xml:space="preserve">1</w:t>
            </w:r>
          </w:p>
        </w:tc>
        <w:tc>
          <w:tcPr/>
          <w:p>
            <w:pPr>
              <w:pStyle w:val="Compact"/>
              <w:jc w:val="right"/>
            </w:pPr>
            <w:r>
              <w:t xml:space="preserve">5–6</w:t>
            </w:r>
          </w:p>
        </w:tc>
      </w:tr>
      <w:tr>
        <w:tc>
          <w:tcPr/>
          <w:p>
            <w:pPr>
              <w:pStyle w:val="Compact"/>
            </w:pPr>
            <w:r>
              <w:t xml:space="preserve">Single sitting session</w:t>
            </w:r>
          </w:p>
        </w:tc>
        <w:tc>
          <w:tcPr/>
          <w:p>
            <w:pPr>
              <w:pStyle w:val="Compact"/>
              <w:jc w:val="right"/>
            </w:pPr>
            <w:r>
              <w:t xml:space="preserve">5–7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8–10</w:t>
            </w:r>
          </w:p>
        </w:tc>
      </w:tr>
      <w:tr>
        <w:tc>
          <w:tcPr/>
          <w:p>
            <w:pPr>
              <w:pStyle w:val="Compact"/>
            </w:pPr>
            <w:r>
              <w:t xml:space="preserve">Full multi-lesson onboarding module</w:t>
            </w:r>
          </w:p>
        </w:tc>
        <w:tc>
          <w:tcPr/>
          <w:p>
            <w:pPr>
              <w:pStyle w:val="Compact"/>
              <w:jc w:val="right"/>
            </w:pPr>
            <w:r>
              <w:t xml:space="preserve">8–12 spread across lessons</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12–16</w:t>
            </w:r>
          </w:p>
        </w:tc>
      </w:tr>
    </w:tbl>
    <w:p>
      <w:pPr>
        <w:pStyle w:val="BodyText"/>
      </w:pPr>
      <w:r>
        <w:t xml:space="preserve">The operational rule is tougher than the numbers:</w:t>
      </w:r>
      <w:r>
        <w:t xml:space="preserve"> </w:t>
      </w:r>
      <w:r>
        <w:rPr>
          <w:b/>
          <w:bCs/>
        </w:rPr>
        <w:t xml:space="preserve">never ask a question that does not change what the learner sees next, what feedback they get, or what action they take</w:t>
      </w:r>
      <w:r>
        <w:t xml:space="preserve">. If a question exists only to prove the course had a quiz, cut it.</w:t>
      </w:r>
      <w:r>
        <w:t xml:space="preserve"> </w:t>
      </w:r>
      <w:hyperlink r:id="rId35">
        <w:r>
          <w:rPr>
            <w:rStyle w:val="Hyperlink"/>
          </w:rPr>
          <w:t xml:space="preserve">[18]</w:t>
        </w:r>
      </w:hyperlink>
    </w:p>
    <w:bookmarkEnd w:id="36"/>
    <w:bookmarkStart w:id="37" w:name="X6ae979a0ed324052afe6ffa41f20e8f4be268f2"/>
    <w:p>
      <w:pPr>
        <w:pStyle w:val="Heading3"/>
      </w:pPr>
      <w:r>
        <w:t xml:space="preserve">Balancing teaching, reflection, interpretation, and installation</w:t>
      </w:r>
    </w:p>
    <w:p>
      <w:pPr>
        <w:pStyle w:val="FirstParagraph"/>
      </w:pPr>
      <w:r>
        <w:t xml:space="preserve">For onboarding, brief instruction alone is not enough. New hires need to connect the content to their role, interpret what it means in context, and install it into behaviour or setup. The table below gives a workable default budget for a standard</w:t>
      </w:r>
      <w:r>
        <w:t xml:space="preserve"> </w:t>
      </w:r>
      <w:r>
        <w:rPr>
          <w:b/>
          <w:bCs/>
        </w:rPr>
        <w:t xml:space="preserve">6-minute</w:t>
      </w:r>
      <w:r>
        <w:t xml:space="preserve"> </w:t>
      </w:r>
      <w:r>
        <w:t xml:space="preserve">lesson.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jc w:val="right"/>
            </w:pPr>
            <w:r>
              <w:t xml:space="preserve">Time budget</w:t>
            </w:r>
          </w:p>
        </w:tc>
        <w:tc>
          <w:tcPr/>
          <w:p>
            <w:pPr>
              <w:pStyle w:val="Compact"/>
              <w:jc w:val="right"/>
            </w:pPr>
            <w:r>
              <w:t xml:space="preserve">Interaction budget</w:t>
            </w:r>
          </w:p>
        </w:tc>
        <w:tc>
          <w:tcPr/>
          <w:p>
            <w:pPr>
              <w:pStyle w:val="Compact"/>
            </w:pPr>
            <w:r>
              <w:t xml:space="preserve">Design rule</w:t>
            </w:r>
          </w:p>
        </w:tc>
      </w:tr>
      <w:tr>
        <w:tc>
          <w:tcPr/>
          <w:p>
            <w:pPr>
              <w:pStyle w:val="Compact"/>
            </w:pPr>
            <w:r>
              <w:t xml:space="preserve">Teaching</w:t>
            </w:r>
          </w:p>
        </w:tc>
        <w:tc>
          <w:tcPr/>
          <w:p>
            <w:pPr>
              <w:pStyle w:val="Compact"/>
              <w:jc w:val="right"/>
            </w:pPr>
            <w:r>
              <w:t xml:space="preserve">2.0–2.5 min</w:t>
            </w:r>
          </w:p>
        </w:tc>
        <w:tc>
          <w:tcPr/>
          <w:p>
            <w:pPr>
              <w:pStyle w:val="Compact"/>
              <w:jc w:val="right"/>
            </w:pPr>
            <w:r>
              <w:t xml:space="preserve">1–2 low-friction taps</w:t>
            </w:r>
          </w:p>
        </w:tc>
        <w:tc>
          <w:tcPr/>
          <w:p>
            <w:pPr>
              <w:pStyle w:val="Compact"/>
            </w:pPr>
            <w:r>
              <w:t xml:space="preserve">Explain the why, the key rule or model, and the canonical path</w:t>
            </w:r>
          </w:p>
        </w:tc>
      </w:tr>
      <w:tr>
        <w:tc>
          <w:tcPr/>
          <w:p>
            <w:pPr>
              <w:pStyle w:val="Compact"/>
            </w:pPr>
            <w:r>
              <w:t xml:space="preserve">Reflection</w:t>
            </w:r>
          </w:p>
        </w:tc>
        <w:tc>
          <w:tcPr/>
          <w:p>
            <w:pPr>
              <w:pStyle w:val="Compact"/>
              <w:jc w:val="right"/>
            </w:pPr>
            <w:r>
              <w:t xml:space="preserve">0.5–1.0 min</w:t>
            </w:r>
          </w:p>
        </w:tc>
        <w:tc>
          <w:tcPr/>
          <w:p>
            <w:pPr>
              <w:pStyle w:val="Compact"/>
              <w:jc w:val="right"/>
            </w:pPr>
            <w:r>
              <w:t xml:space="preserve">1 prompt</w:t>
            </w:r>
          </w:p>
        </w:tc>
        <w:tc>
          <w:tcPr/>
          <w:p>
            <w:pPr>
              <w:pStyle w:val="Compact"/>
            </w:pPr>
            <w:r>
              <w:t xml:space="preserve">Ask for relevance, confidence, or likely obstacle</w:t>
            </w:r>
          </w:p>
        </w:tc>
      </w:tr>
      <w:tr>
        <w:tc>
          <w:tcPr/>
          <w:p>
            <w:pPr>
              <w:pStyle w:val="Compact"/>
            </w:pPr>
            <w:r>
              <w:t xml:space="preserve">Interpretation</w:t>
            </w:r>
          </w:p>
        </w:tc>
        <w:tc>
          <w:tcPr/>
          <w:p>
            <w:pPr>
              <w:pStyle w:val="Compact"/>
              <w:jc w:val="right"/>
            </w:pPr>
            <w:r>
              <w:t xml:space="preserve">1.0–1.5 min</w:t>
            </w:r>
          </w:p>
        </w:tc>
        <w:tc>
          <w:tcPr/>
          <w:p>
            <w:pPr>
              <w:pStyle w:val="Compact"/>
              <w:jc w:val="right"/>
            </w:pPr>
            <w:r>
              <w:t xml:space="preserve">1 scenario or comparison</w:t>
            </w:r>
          </w:p>
        </w:tc>
        <w:tc>
          <w:tcPr/>
          <w:p>
            <w:pPr>
              <w:pStyle w:val="Compact"/>
            </w:pPr>
            <w:r>
              <w:t xml:space="preserve">Force the learner to discriminate, choose, or explain</w:t>
            </w:r>
          </w:p>
        </w:tc>
      </w:tr>
      <w:tr>
        <w:tc>
          <w:tcPr/>
          <w:p>
            <w:pPr>
              <w:pStyle w:val="Compact"/>
            </w:pPr>
            <w:r>
              <w:t xml:space="preserve">Installation</w:t>
            </w:r>
          </w:p>
        </w:tc>
        <w:tc>
          <w:tcPr/>
          <w:p>
            <w:pPr>
              <w:pStyle w:val="Compact"/>
              <w:jc w:val="right"/>
            </w:pPr>
            <w:r>
              <w:t xml:space="preserve">1.0–1.5 min</w:t>
            </w:r>
          </w:p>
        </w:tc>
        <w:tc>
          <w:tcPr/>
          <w:p>
            <w:pPr>
              <w:pStyle w:val="Compact"/>
              <w:jc w:val="right"/>
            </w:pPr>
            <w:r>
              <w:t xml:space="preserve">1 real action</w:t>
            </w:r>
          </w:p>
        </w:tc>
        <w:tc>
          <w:tcPr/>
          <w:p>
            <w:pPr>
              <w:pStyle w:val="Compact"/>
            </w:pPr>
            <w:r>
              <w:t xml:space="preserve">Make the learner set up, bookmark, message, file, schedule, or do the first step</w:t>
            </w:r>
          </w:p>
        </w:tc>
      </w:tr>
    </w:tbl>
    <w:p>
      <w:pPr>
        <w:pStyle w:val="BodyText"/>
      </w:pPr>
      <w:r>
        <w:t xml:space="preserve">That produces a default distribution of roughly</w:t>
      </w:r>
      <w:r>
        <w:t xml:space="preserve"> </w:t>
      </w:r>
      <w:r>
        <w:rPr>
          <w:b/>
          <w:bCs/>
        </w:rPr>
        <w:t xml:space="preserve">40% teaching, 10–15% reflection, 20–25% interpretation, and 25–30% installation</w:t>
      </w:r>
      <w:r>
        <w:t xml:space="preserve">. The percentages should shift by lesson type, but two rules should hold almost all the time: every onboarding lesson should contain</w:t>
      </w:r>
      <w:r>
        <w:t xml:space="preserve"> </w:t>
      </w:r>
      <w:r>
        <w:rPr>
          <w:b/>
          <w:bCs/>
        </w:rPr>
        <w:t xml:space="preserve">at least one installation step</w:t>
      </w:r>
      <w:r>
        <w:t xml:space="preserve">, and every lesson should contain</w:t>
      </w:r>
      <w:r>
        <w:t xml:space="preserve"> </w:t>
      </w:r>
      <w:r>
        <w:rPr>
          <w:b/>
          <w:bCs/>
        </w:rPr>
        <w:t xml:space="preserve">at least one generative or retrieval moment</w:t>
      </w:r>
      <w:r>
        <w:t xml:space="preserve"> </w:t>
      </w:r>
      <w:r>
        <w:t xml:space="preserve">rather than pure exposure.</w:t>
      </w:r>
      <w:r>
        <w:t xml:space="preserve"> </w:t>
      </w:r>
      <w:hyperlink r:id="rId25">
        <w:r>
          <w:rPr>
            <w:rStyle w:val="Hyperlink"/>
          </w:rPr>
          <w:t xml:space="preserve">[19]</w:t>
        </w:r>
      </w:hyperlink>
    </w:p>
    <w:bookmarkEnd w:id="37"/>
    <w:bookmarkStart w:id="38" w:name="micro-learning-content-rules-checklist"/>
    <w:p>
      <w:pPr>
        <w:pStyle w:val="Heading3"/>
      </w:pPr>
      <w:r>
        <w:t xml:space="preserve">Micro-learning content rules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What it means in practice</w:t>
            </w:r>
          </w:p>
        </w:tc>
        <w:tc>
          <w:tcPr/>
          <w:p>
            <w:pPr>
              <w:pStyle w:val="Compact"/>
            </w:pPr>
            <w:r>
              <w:t xml:space="preserve">Failure mode if ignored</w:t>
            </w:r>
          </w:p>
        </w:tc>
      </w:tr>
      <w:tr>
        <w:tc>
          <w:tcPr/>
          <w:p>
            <w:pPr>
              <w:pStyle w:val="Compact"/>
            </w:pPr>
            <w:r>
              <w:t xml:space="preserve">One lesson, one job-relevant objective</w:t>
            </w:r>
          </w:p>
        </w:tc>
        <w:tc>
          <w:tcPr/>
          <w:p>
            <w:pPr>
              <w:pStyle w:val="Compact"/>
            </w:pPr>
            <w:r>
              <w:t xml:space="preserve">“Submit your first leave request” is valid; “understand HR systems” is not</w:t>
            </w:r>
          </w:p>
        </w:tc>
        <w:tc>
          <w:tcPr/>
          <w:p>
            <w:pPr>
              <w:pStyle w:val="Compact"/>
            </w:pPr>
            <w:r>
              <w:t xml:space="preserve">Bloated lessons, fuzzy outcomes</w:t>
            </w:r>
          </w:p>
        </w:tc>
      </w:tr>
      <w:tr>
        <w:tc>
          <w:tcPr/>
          <w:p>
            <w:pPr>
              <w:pStyle w:val="Compact"/>
            </w:pPr>
            <w:r>
              <w:t xml:space="preserve">Start with why now</w:t>
            </w:r>
          </w:p>
        </w:tc>
        <w:tc>
          <w:tcPr/>
          <w:p>
            <w:pPr>
              <w:pStyle w:val="Compact"/>
            </w:pPr>
            <w:r>
              <w:t xml:space="preserve">Explain relevance in the first screen</w:t>
            </w:r>
          </w:p>
        </w:tc>
        <w:tc>
          <w:tcPr/>
          <w:p>
            <w:pPr>
              <w:pStyle w:val="Compact"/>
            </w:pPr>
            <w:r>
              <w:t xml:space="preserve">Adult learners treat the lesson as compliance theatre</w:t>
            </w:r>
          </w:p>
        </w:tc>
      </w:tr>
      <w:tr>
        <w:tc>
          <w:tcPr/>
          <w:p>
            <w:pPr>
              <w:pStyle w:val="Compact"/>
            </w:pPr>
            <w:r>
              <w:t xml:space="preserve">Use one complete performance unit</w:t>
            </w:r>
          </w:p>
        </w:tc>
        <w:tc>
          <w:tcPr/>
          <w:p>
            <w:pPr>
              <w:pStyle w:val="Compact"/>
            </w:pPr>
            <w:r>
              <w:t xml:space="preserve">Teach only the minimum complete task or decision</w:t>
            </w:r>
          </w:p>
        </w:tc>
        <w:tc>
          <w:tcPr/>
          <w:p>
            <w:pPr>
              <w:pStyle w:val="Compact"/>
            </w:pPr>
            <w:r>
              <w:t xml:space="preserve">Learners know fragments but cannot act</w:t>
            </w:r>
          </w:p>
        </w:tc>
      </w:tr>
      <w:tr>
        <w:tc>
          <w:tcPr/>
          <w:p>
            <w:pPr>
              <w:pStyle w:val="Compact"/>
            </w:pPr>
            <w:r>
              <w:t xml:space="preserve">Keep screens semantically clean</w:t>
            </w:r>
          </w:p>
        </w:tc>
        <w:tc>
          <w:tcPr/>
          <w:p>
            <w:pPr>
              <w:pStyle w:val="Compact"/>
            </w:pPr>
            <w:r>
              <w:t xml:space="preserve">One idea, one action, one visual focus</w:t>
            </w:r>
          </w:p>
        </w:tc>
        <w:tc>
          <w:tcPr/>
          <w:p>
            <w:pPr>
              <w:pStyle w:val="Compact"/>
            </w:pPr>
            <w:r>
              <w:t xml:space="preserve">Cognitive clutter survives despite short duration</w:t>
            </w:r>
          </w:p>
        </w:tc>
      </w:tr>
      <w:tr>
        <w:tc>
          <w:tcPr/>
          <w:p>
            <w:pPr>
              <w:pStyle w:val="Compact"/>
            </w:pPr>
            <w:r>
              <w:t xml:space="preserve">Prefer text plus graphics over verbose video</w:t>
            </w:r>
          </w:p>
        </w:tc>
        <w:tc>
          <w:tcPr/>
          <w:p>
            <w:pPr>
              <w:pStyle w:val="Compact"/>
            </w:pPr>
            <w:r>
              <w:t xml:space="preserve">Use video only when motion, timing, or tone matter</w:t>
            </w:r>
          </w:p>
        </w:tc>
        <w:tc>
          <w:tcPr/>
          <w:p>
            <w:pPr>
              <w:pStyle w:val="Compact"/>
            </w:pPr>
            <w:r>
              <w:t xml:space="preserve">Bandwidth waste and poor scanability</w:t>
            </w:r>
          </w:p>
        </w:tc>
      </w:tr>
      <w:tr>
        <w:tc>
          <w:tcPr/>
          <w:p>
            <w:pPr>
              <w:pStyle w:val="Compact"/>
            </w:pPr>
            <w:r>
              <w:t xml:space="preserve">Signal the important bits</w:t>
            </w:r>
          </w:p>
        </w:tc>
        <w:tc>
          <w:tcPr/>
          <w:p>
            <w:pPr>
              <w:pStyle w:val="Compact"/>
            </w:pPr>
            <w:r>
              <w:t xml:space="preserve">Labels, highlights, callouts, and obvious affordances</w:t>
            </w:r>
          </w:p>
        </w:tc>
        <w:tc>
          <w:tcPr/>
          <w:p>
            <w:pPr>
              <w:pStyle w:val="Compact"/>
            </w:pPr>
            <w:r>
              <w:t xml:space="preserve">Learners waste effort locating meaning</w:t>
            </w:r>
          </w:p>
        </w:tc>
      </w:tr>
      <w:tr>
        <w:tc>
          <w:tcPr/>
          <w:p>
            <w:pPr>
              <w:pStyle w:val="Compact"/>
            </w:pPr>
            <w:r>
              <w:t xml:space="preserve">Avoid verbal redundancy</w:t>
            </w:r>
          </w:p>
        </w:tc>
        <w:tc>
          <w:tcPr/>
          <w:p>
            <w:pPr>
              <w:pStyle w:val="Compact"/>
            </w:pPr>
            <w:r>
              <w:t xml:space="preserve">Do not narrate a paragraph verbatim while showing the same paragraph on screen</w:t>
            </w:r>
          </w:p>
        </w:tc>
        <w:tc>
          <w:tcPr/>
          <w:p>
            <w:pPr>
              <w:pStyle w:val="Compact"/>
            </w:pPr>
            <w:r>
              <w:t xml:space="preserve">Split attention and unnecessary load</w:t>
            </w:r>
          </w:p>
        </w:tc>
      </w:tr>
      <w:tr>
        <w:tc>
          <w:tcPr/>
          <w:p>
            <w:pPr>
              <w:pStyle w:val="Compact"/>
            </w:pPr>
            <w:r>
              <w:t xml:space="preserve">Include retrieval, not just review</w:t>
            </w:r>
          </w:p>
        </w:tc>
        <w:tc>
          <w:tcPr/>
          <w:p>
            <w:pPr>
              <w:pStyle w:val="Compact"/>
            </w:pPr>
            <w:r>
              <w:t xml:space="preserve">Ask learners to recall, choose, or apply</w:t>
            </w:r>
          </w:p>
        </w:tc>
        <w:tc>
          <w:tcPr/>
          <w:p>
            <w:pPr>
              <w:pStyle w:val="Compact"/>
            </w:pPr>
            <w:r>
              <w:t xml:space="preserve">Illusion of competence</w:t>
            </w:r>
          </w:p>
        </w:tc>
      </w:tr>
      <w:tr>
        <w:tc>
          <w:tcPr/>
          <w:p>
            <w:pPr>
              <w:pStyle w:val="Compact"/>
            </w:pPr>
            <w:r>
              <w:t xml:space="preserve">End with installation</w:t>
            </w:r>
          </w:p>
        </w:tc>
        <w:tc>
          <w:tcPr/>
          <w:p>
            <w:pPr>
              <w:pStyle w:val="Compact"/>
            </w:pPr>
            <w:r>
              <w:t xml:space="preserve">A saved link, an if–then plan, a first transaction, a configured setting</w:t>
            </w:r>
          </w:p>
        </w:tc>
        <w:tc>
          <w:tcPr/>
          <w:p>
            <w:pPr>
              <w:pStyle w:val="Compact"/>
            </w:pPr>
            <w:r>
              <w:t xml:space="preserve">Weak transfer to work</w:t>
            </w:r>
          </w:p>
        </w:tc>
      </w:tr>
      <w:tr>
        <w:tc>
          <w:tcPr/>
          <w:p>
            <w:pPr>
              <w:pStyle w:val="Compact"/>
            </w:pPr>
            <w:r>
              <w:t xml:space="preserve">Make optional depth explicitly optional</w:t>
            </w:r>
          </w:p>
        </w:tc>
        <w:tc>
          <w:tcPr/>
          <w:p>
            <w:pPr>
              <w:pStyle w:val="Compact"/>
            </w:pPr>
            <w:r>
              <w:t xml:space="preserve">“Learn more” should not block completion</w:t>
            </w:r>
          </w:p>
        </w:tc>
        <w:tc>
          <w:tcPr/>
          <w:p>
            <w:pPr>
              <w:pStyle w:val="Compact"/>
            </w:pPr>
            <w:r>
              <w:t xml:space="preserve">Question fatigue and abandonment</w:t>
            </w:r>
          </w:p>
        </w:tc>
      </w:tr>
    </w:tbl>
    <w:p>
      <w:pPr>
        <w:pStyle w:val="BodyText"/>
      </w:pPr>
      <w:r>
        <w:t xml:space="preserve">These rules align with adult-learning guidance about relevance and experience, CTML and CLT guidance about extraneous load, and mobile UX guidance about reducing effort and interaction cost.</w:t>
      </w:r>
      <w:r>
        <w:t xml:space="preserve"> </w:t>
      </w:r>
      <w:hyperlink r:id="rId22">
        <w:r>
          <w:rPr>
            <w:rStyle w:val="Hyperlink"/>
          </w:rPr>
          <w:t xml:space="preserve">[20]</w:t>
        </w:r>
      </w:hyperlink>
    </w:p>
    <w:bookmarkEnd w:id="38"/>
    <w:bookmarkEnd w:id="39"/>
    <w:bookmarkStart w:id="48" w:name="mobile-progressive-disclosure-patterns"/>
    <w:p>
      <w:pPr>
        <w:pStyle w:val="Heading2"/>
      </w:pPr>
      <w:r>
        <w:t xml:space="preserve">Mobile progressive disclosure patterns</w:t>
      </w:r>
    </w:p>
    <w:p>
      <w:pPr>
        <w:pStyle w:val="FirstParagraph"/>
      </w:pPr>
      <w:r>
        <w:t xml:space="preserve">Progressive disclosure is the right default for mobile onboarding because it defers advanced or secondary content until the learner actually needs it. The trap is that teams often use it as an excuse to hide core information or create brittle multi-step flows. Used well, it lets newcomers see the big picture first, focus on what matters now, and reach detail only when the task demands it. Used badly, it increases interaction cost, disorients users, and hides essential content under too many taps.</w:t>
      </w:r>
      <w:r>
        <w:t xml:space="preserve"> </w:t>
      </w:r>
      <w:hyperlink r:id="rId40">
        <w:r>
          <w:rPr>
            <w:rStyle w:val="Hyperlink"/>
          </w:rPr>
          <w:t xml:space="preserve">[21]</w:t>
        </w:r>
      </w:hyperlink>
    </w:p>
    <w:p>
      <w:pPr>
        <w:pStyle w:val="BodyText"/>
      </w:pPr>
      <w:r>
        <w:t xml:space="preserve">NN/g’s guidance is especially clear on what</w:t>
      </w:r>
      <w:r>
        <w:t xml:space="preserve"> </w:t>
      </w:r>
      <w:r>
        <w:rPr>
          <w:b/>
          <w:bCs/>
        </w:rPr>
        <w:t xml:space="preserve">not</w:t>
      </w:r>
      <w:r>
        <w:t xml:space="preserve"> </w:t>
      </w:r>
      <w:r>
        <w:t xml:space="preserve">to do: avoid onboarding whenever the product can be made learnable directly; do not front-load long feature tours; use contextual help when the learner is in a moment where the information is actionable; and test whether onboarding actually improves performance before shipping it. Apple’s HIG similarly notes that people want to start using an app immediately and that onboarding should support a step-by-step path for those who need it while letting others skip ahead. Material Design distinguishes three onboarding models:</w:t>
      </w:r>
      <w:r>
        <w:t xml:space="preserve"> </w:t>
      </w:r>
      <w:r>
        <w:rPr>
          <w:b/>
          <w:bCs/>
        </w:rPr>
        <w:t xml:space="preserve">self-select</w:t>
      </w:r>
      <w:r>
        <w:t xml:space="preserve">,</w:t>
      </w:r>
      <w:r>
        <w:t xml:space="preserve"> </w:t>
      </w:r>
      <w:r>
        <w:rPr>
          <w:b/>
          <w:bCs/>
        </w:rPr>
        <w:t xml:space="preserve">quickstart</w:t>
      </w:r>
      <w:r>
        <w:t xml:space="preserve">, and</w:t>
      </w:r>
      <w:r>
        <w:t xml:space="preserve"> </w:t>
      </w:r>
      <w:r>
        <w:rPr>
          <w:b/>
          <w:bCs/>
        </w:rPr>
        <w:t xml:space="preserve">top user benefits</w:t>
      </w:r>
      <w:r>
        <w:t xml:space="preserve">. For workplace onboarding, quickstart plus contextual help is usually the strongest pattern unless role or compliance requirements force customization up front.</w:t>
      </w:r>
      <w:r>
        <w:t xml:space="preserve"> </w:t>
      </w:r>
      <w:hyperlink r:id="rId23">
        <w:r>
          <w:rPr>
            <w:rStyle w:val="Hyperlink"/>
          </w:rPr>
          <w:t xml:space="preserve">[22]</w:t>
        </w:r>
      </w:hyperlink>
    </w:p>
    <w:bookmarkStart w:id="42" w:name="progressive-disclosure-rules"/>
    <w:p>
      <w:pPr>
        <w:pStyle w:val="Heading3"/>
      </w:pPr>
      <w:r>
        <w:t xml:space="preserve">Progressive disclosure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Practical implementation</w:t>
            </w:r>
          </w:p>
        </w:tc>
        <w:tc>
          <w:tcPr/>
          <w:p>
            <w:pPr>
              <w:pStyle w:val="Compact"/>
            </w:pPr>
            <w:r>
              <w:t xml:space="preserve">Why</w:t>
            </w:r>
          </w:p>
        </w:tc>
      </w:tr>
      <w:tr>
        <w:tc>
          <w:tcPr/>
          <w:p>
            <w:pPr>
              <w:pStyle w:val="Compact"/>
            </w:pPr>
            <w:r>
              <w:t xml:space="preserve">Put the learner into the workflow quickly</w:t>
            </w:r>
          </w:p>
        </w:tc>
        <w:tc>
          <w:tcPr/>
          <w:p>
            <w:pPr>
              <w:pStyle w:val="Compact"/>
            </w:pPr>
            <w:r>
              <w:t xml:space="preserve">Start with the first real task, not a slide deck</w:t>
            </w:r>
          </w:p>
        </w:tc>
        <w:tc>
          <w:tcPr/>
          <w:p>
            <w:pPr>
              <w:pStyle w:val="Compact"/>
            </w:pPr>
            <w:r>
              <w:t xml:space="preserve">Reduces interaction cost and memory burden</w:t>
            </w:r>
          </w:p>
        </w:tc>
      </w:tr>
      <w:tr>
        <w:tc>
          <w:tcPr/>
          <w:p>
            <w:pPr>
              <w:pStyle w:val="Compact"/>
            </w:pPr>
            <w:r>
              <w:t xml:space="preserve">Reveal one decision at a time</w:t>
            </w:r>
          </w:p>
        </w:tc>
        <w:tc>
          <w:tcPr/>
          <w:p>
            <w:pPr>
              <w:pStyle w:val="Compact"/>
            </w:pPr>
            <w:r>
              <w:t xml:space="preserve">One action or question per screen</w:t>
            </w:r>
          </w:p>
        </w:tc>
        <w:tc>
          <w:tcPr/>
          <w:p>
            <w:pPr>
              <w:pStyle w:val="Compact"/>
            </w:pPr>
            <w:r>
              <w:t xml:space="preserve">Better mobile focus and lower response burden</w:t>
            </w:r>
          </w:p>
        </w:tc>
      </w:tr>
      <w:tr>
        <w:tc>
          <w:tcPr/>
          <w:p>
            <w:pPr>
              <w:pStyle w:val="Compact"/>
            </w:pPr>
            <w:r>
              <w:t xml:space="preserve">Show the structure early</w:t>
            </w:r>
          </w:p>
        </w:tc>
        <w:tc>
          <w:tcPr/>
          <w:p>
            <w:pPr>
              <w:pStyle w:val="Compact"/>
            </w:pPr>
            <w:r>
              <w:t xml:space="preserve">Visible steps or concise progress indicator</w:t>
            </w:r>
          </w:p>
        </w:tc>
        <w:tc>
          <w:tcPr/>
          <w:p>
            <w:pPr>
              <w:pStyle w:val="Compact"/>
            </w:pPr>
            <w:r>
              <w:t xml:space="preserve">Helps learners judge effort and persist</w:t>
            </w:r>
          </w:p>
        </w:tc>
      </w:tr>
      <w:tr>
        <w:tc>
          <w:tcPr/>
          <w:p>
            <w:pPr>
              <w:pStyle w:val="Compact"/>
            </w:pPr>
            <w:r>
              <w:t xml:space="preserve">Keep detail secondary</w:t>
            </w:r>
          </w:p>
        </w:tc>
        <w:tc>
          <w:tcPr/>
          <w:p>
            <w:pPr>
              <w:pStyle w:val="Compact"/>
            </w:pPr>
            <w:r>
              <w:t xml:space="preserve">Use “Learn more”, accordions, or secondary pages for rare detail</w:t>
            </w:r>
          </w:p>
        </w:tc>
        <w:tc>
          <w:tcPr/>
          <w:p>
            <w:pPr>
              <w:pStyle w:val="Compact"/>
            </w:pPr>
            <w:r>
              <w:t xml:space="preserve">Prevents overload on small screens</w:t>
            </w:r>
          </w:p>
        </w:tc>
      </w:tr>
      <w:tr>
        <w:tc>
          <w:tcPr/>
          <w:p>
            <w:pPr>
              <w:pStyle w:val="Compact"/>
            </w:pPr>
            <w:r>
              <w:t xml:space="preserve">Delay permissions and advanced setup until needed</w:t>
            </w:r>
          </w:p>
        </w:tc>
        <w:tc>
          <w:tcPr/>
          <w:p>
            <w:pPr>
              <w:pStyle w:val="Compact"/>
            </w:pPr>
            <w:r>
              <w:t xml:space="preserve">Request only when the task makes the request obvious</w:t>
            </w:r>
          </w:p>
        </w:tc>
        <w:tc>
          <w:tcPr/>
          <w:p>
            <w:pPr>
              <w:pStyle w:val="Compact"/>
            </w:pPr>
            <w:r>
              <w:t xml:space="preserve">Improves trust and completion</w:t>
            </w:r>
          </w:p>
        </w:tc>
      </w:tr>
      <w:tr>
        <w:tc>
          <w:tcPr/>
          <w:p>
            <w:pPr>
              <w:pStyle w:val="Compact"/>
            </w:pPr>
            <w:r>
              <w:t xml:space="preserve">Make optional content clearly skippable</w:t>
            </w:r>
          </w:p>
        </w:tc>
        <w:tc>
          <w:tcPr/>
          <w:p>
            <w:pPr>
              <w:pStyle w:val="Compact"/>
            </w:pPr>
            <w:r>
              <w:t xml:space="preserve">Label optional items and offer “Not now”</w:t>
            </w:r>
          </w:p>
        </w:tc>
        <w:tc>
          <w:tcPr/>
          <w:p>
            <w:pPr>
              <w:pStyle w:val="Compact"/>
            </w:pPr>
            <w:r>
              <w:t xml:space="preserve">Reduces fatigue</w:t>
            </w:r>
          </w:p>
        </w:tc>
      </w:tr>
      <w:tr>
        <w:tc>
          <w:tcPr/>
          <w:p>
            <w:pPr>
              <w:pStyle w:val="Compact"/>
            </w:pPr>
            <w:r>
              <w:t xml:space="preserve">Preserve orientation</w:t>
            </w:r>
          </w:p>
        </w:tc>
        <w:tc>
          <w:tcPr/>
          <w:p>
            <w:pPr>
              <w:pStyle w:val="Compact"/>
            </w:pPr>
            <w:r>
              <w:t xml:space="preserve">Keep context visible; avoid dramatic scroll jumps</w:t>
            </w:r>
          </w:p>
        </w:tc>
        <w:tc>
          <w:tcPr/>
          <w:p>
            <w:pPr>
              <w:pStyle w:val="Compact"/>
            </w:pPr>
            <w:r>
              <w:t xml:space="preserve">Prevents disorientation</w:t>
            </w:r>
          </w:p>
        </w:tc>
      </w:tr>
      <w:tr>
        <w:tc>
          <w:tcPr/>
          <w:p>
            <w:pPr>
              <w:pStyle w:val="Compact"/>
            </w:pPr>
            <w:r>
              <w:t xml:space="preserve">Support resumability</w:t>
            </w:r>
          </w:p>
        </w:tc>
        <w:tc>
          <w:tcPr/>
          <w:p>
            <w:pPr>
              <w:pStyle w:val="Compact"/>
            </w:pPr>
            <w:r>
              <w:t xml:space="preserve">Save progress automatically and return to the same state</w:t>
            </w:r>
          </w:p>
        </w:tc>
        <w:tc>
          <w:tcPr/>
          <w:p>
            <w:pPr>
              <w:pStyle w:val="Compact"/>
            </w:pPr>
            <w:r>
              <w:t xml:space="preserve">Onboarding happens amidst work interruptions</w:t>
            </w:r>
          </w:p>
        </w:tc>
      </w:tr>
    </w:tbl>
    <w:p>
      <w:pPr>
        <w:pStyle w:val="BodyText"/>
      </w:pPr>
      <w:r>
        <w:t xml:space="preserve">Progress indicators help when they honestly communicate effort, but they can backfire if early progress appears slower than users expect. The practical rule is to show progress for multi-step onboarding, but make steps meaningful, few, and understandable.</w:t>
      </w:r>
      <w:r>
        <w:t xml:space="preserve"> </w:t>
      </w:r>
      <w:hyperlink r:id="rId41">
        <w:r>
          <w:rPr>
            <w:rStyle w:val="Hyperlink"/>
          </w:rPr>
          <w:t xml:space="preserve">[23]</w:t>
        </w:r>
      </w:hyperlink>
    </w:p>
    <w:bookmarkEnd w:id="42"/>
    <w:bookmarkStart w:id="44" w:name="recommended-mobile-ux-patterns"/>
    <w:p>
      <w:pPr>
        <w:pStyle w:val="Heading3"/>
      </w:pPr>
      <w:r>
        <w:t xml:space="preserve">Recommended mobile UX patterns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Use when</w:t>
            </w:r>
          </w:p>
        </w:tc>
        <w:tc>
          <w:tcPr/>
          <w:p>
            <w:pPr>
              <w:pStyle w:val="Compact"/>
            </w:pPr>
            <w:r>
              <w:t xml:space="preserve">Benefits</w:t>
            </w:r>
          </w:p>
        </w:tc>
        <w:tc>
          <w:tcPr/>
          <w:p>
            <w:pPr>
              <w:pStyle w:val="Compact"/>
            </w:pPr>
            <w:r>
              <w:t xml:space="preserve">Risks and guardrails</w:t>
            </w:r>
          </w:p>
        </w:tc>
      </w:tr>
      <w:tr>
        <w:tc>
          <w:tcPr/>
          <w:p>
            <w:pPr>
              <w:pStyle w:val="Compact"/>
            </w:pPr>
            <w:r>
              <w:t xml:space="preserve">Quickstart with contextual tips</w:t>
            </w:r>
          </w:p>
        </w:tc>
        <w:tc>
          <w:tcPr/>
          <w:p>
            <w:pPr>
              <w:pStyle w:val="Compact"/>
            </w:pPr>
            <w:r>
              <w:t xml:space="preserve">Most onboarding lessons</w:t>
            </w:r>
          </w:p>
        </w:tc>
        <w:tc>
          <w:tcPr/>
          <w:p>
            <w:pPr>
              <w:pStyle w:val="Compact"/>
            </w:pPr>
            <w:r>
              <w:t xml:space="preserve">Fast entry into real work</w:t>
            </w:r>
          </w:p>
        </w:tc>
        <w:tc>
          <w:tcPr/>
          <w:p>
            <w:pPr>
              <w:pStyle w:val="Compact"/>
            </w:pPr>
            <w:r>
              <w:t xml:space="preserve">Do not stack many tips on first launch</w:t>
            </w:r>
          </w:p>
        </w:tc>
      </w:tr>
      <w:tr>
        <w:tc>
          <w:tcPr/>
          <w:p>
            <w:pPr>
              <w:pStyle w:val="Compact"/>
            </w:pPr>
            <w:r>
              <w:t xml:space="preserve">Self-select branching</w:t>
            </w:r>
          </w:p>
        </w:tc>
        <w:tc>
          <w:tcPr/>
          <w:p>
            <w:pPr>
              <w:pStyle w:val="Compact"/>
            </w:pPr>
            <w:r>
              <w:t xml:space="preserve">Role-specific pathways or tool setups</w:t>
            </w:r>
          </w:p>
        </w:tc>
        <w:tc>
          <w:tcPr/>
          <w:p>
            <w:pPr>
              <w:pStyle w:val="Compact"/>
            </w:pPr>
            <w:r>
              <w:t xml:space="preserve">Relevance and reduced noise</w:t>
            </w:r>
          </w:p>
        </w:tc>
        <w:tc>
          <w:tcPr/>
          <w:p>
            <w:pPr>
              <w:pStyle w:val="Compact"/>
            </w:pPr>
            <w:r>
              <w:t xml:space="preserve">Keep branching shallow; do not build maze-like paths</w:t>
            </w:r>
          </w:p>
        </w:tc>
      </w:tr>
      <w:tr>
        <w:tc>
          <w:tcPr/>
          <w:p>
            <w:pPr>
              <w:pStyle w:val="Compact"/>
            </w:pPr>
            <w:r>
              <w:t xml:space="preserve">Accordion detail panels</w:t>
            </w:r>
          </w:p>
        </w:tc>
        <w:tc>
          <w:tcPr/>
          <w:p>
            <w:pPr>
              <w:pStyle w:val="Compact"/>
            </w:pPr>
            <w:r>
              <w:t xml:space="preserve">Optional policy detail or FAQs</w:t>
            </w:r>
          </w:p>
        </w:tc>
        <w:tc>
          <w:tcPr/>
          <w:p>
            <w:pPr>
              <w:pStyle w:val="Compact"/>
            </w:pPr>
            <w:r>
              <w:t xml:space="preserve">Good overview on mobile; supports gist-first scanning</w:t>
            </w:r>
          </w:p>
        </w:tc>
        <w:tc>
          <w:tcPr/>
          <w:p>
            <w:pPr>
              <w:pStyle w:val="Compact"/>
            </w:pPr>
            <w:r>
              <w:t xml:space="preserve">Content can become disorienting or scroll-heavy; use clear carets, keep headers visible, and consider back-to-collapse behaviour</w:t>
            </w:r>
          </w:p>
        </w:tc>
      </w:tr>
      <w:tr>
        <w:tc>
          <w:tcPr/>
          <w:p>
            <w:pPr>
              <w:pStyle w:val="Compact"/>
            </w:pPr>
            <w:r>
              <w:t xml:space="preserve">Just-in-time feature prompt</w:t>
            </w:r>
          </w:p>
        </w:tc>
        <w:tc>
          <w:tcPr/>
          <w:p>
            <w:pPr>
              <w:pStyle w:val="Compact"/>
            </w:pPr>
            <w:r>
              <w:t xml:space="preserve">New feature becomes actionable</w:t>
            </w:r>
          </w:p>
        </w:tc>
        <w:tc>
          <w:tcPr/>
          <w:p>
            <w:pPr>
              <w:pStyle w:val="Compact"/>
            </w:pPr>
            <w:r>
              <w:t xml:space="preserve">Better timing than first-launch tour</w:t>
            </w:r>
          </w:p>
        </w:tc>
        <w:tc>
          <w:tcPr/>
          <w:p>
            <w:pPr>
              <w:pStyle w:val="Compact"/>
            </w:pPr>
            <w:r>
              <w:t xml:space="preserve">Use sparingly or users start ignoring everything</w:t>
            </w:r>
          </w:p>
        </w:tc>
      </w:tr>
      <w:tr>
        <w:tc>
          <w:tcPr/>
          <w:p>
            <w:pPr>
              <w:pStyle w:val="Compact"/>
            </w:pPr>
            <w:r>
              <w:t xml:space="preserve">Progressive enabling</w:t>
            </w:r>
          </w:p>
        </w:tc>
        <w:tc>
          <w:tcPr/>
          <w:p>
            <w:pPr>
              <w:pStyle w:val="Compact"/>
            </w:pPr>
            <w:r>
              <w:t xml:space="preserve">Advanced settings, admin actions, or later-stage tasks</w:t>
            </w:r>
          </w:p>
        </w:tc>
        <w:tc>
          <w:tcPr/>
          <w:p>
            <w:pPr>
              <w:pStyle w:val="Compact"/>
            </w:pPr>
            <w:r>
              <w:t xml:space="preserve">Prevents novice overload</w:t>
            </w:r>
          </w:p>
        </w:tc>
        <w:tc>
          <w:tcPr/>
          <w:p>
            <w:pPr>
              <w:pStyle w:val="Compact"/>
            </w:pPr>
            <w:r>
              <w:t xml:space="preserve">Never hide required core actions</w:t>
            </w:r>
          </w:p>
        </w:tc>
      </w:tr>
      <w:tr>
        <w:tc>
          <w:tcPr/>
          <w:p>
            <w:pPr>
              <w:pStyle w:val="Compact"/>
            </w:pPr>
            <w:r>
              <w:t xml:space="preserve">Bottom-sheet or drill-in explanation</w:t>
            </w:r>
          </w:p>
        </w:tc>
        <w:tc>
          <w:tcPr/>
          <w:p>
            <w:pPr>
              <w:pStyle w:val="Compact"/>
            </w:pPr>
            <w:r>
              <w:t xml:space="preserve">Short clarifications without leaving task</w:t>
            </w:r>
          </w:p>
        </w:tc>
        <w:tc>
          <w:tcPr/>
          <w:p>
            <w:pPr>
              <w:pStyle w:val="Compact"/>
            </w:pPr>
            <w:r>
              <w:t xml:space="preserve">Preserves context</w:t>
            </w:r>
          </w:p>
        </w:tc>
        <w:tc>
          <w:tcPr/>
          <w:p>
            <w:pPr>
              <w:pStyle w:val="Compact"/>
            </w:pPr>
            <w:r>
              <w:t xml:space="preserve">Keep dismissible and avoid trapping the learner</w:t>
            </w:r>
          </w:p>
        </w:tc>
      </w:tr>
    </w:tbl>
    <w:p>
      <w:pPr>
        <w:pStyle w:val="BodyText"/>
      </w:pPr>
      <w:r>
        <w:t xml:space="preserve">Accordions deserve special caution. NN/g notes that they work well on mobile because they help users get the big picture before details, but they can also create disorientation and too much scrolling if sections are long. In onboarding, use accordions for</w:t>
      </w:r>
      <w:r>
        <w:t xml:space="preserve"> </w:t>
      </w:r>
      <w:r>
        <w:rPr>
          <w:b/>
          <w:bCs/>
        </w:rPr>
        <w:t xml:space="preserve">optional expansion</w:t>
      </w:r>
      <w:r>
        <w:t xml:space="preserve">, not for burying essential instructions.</w:t>
      </w:r>
      <w:r>
        <w:t xml:space="preserve"> </w:t>
      </w:r>
      <w:hyperlink r:id="rId43">
        <w:r>
          <w:rPr>
            <w:rStyle w:val="Hyperlink"/>
          </w:rPr>
          <w:t xml:space="preserve">[24]</w:t>
        </w:r>
      </w:hyperlink>
    </w:p>
    <w:bookmarkEnd w:id="44"/>
    <w:bookmarkStart w:id="47" w:name="X938e633c3d1a4cd33cdb6d39f210deda3565858"/>
    <w:p>
      <w:pPr>
        <w:pStyle w:val="Heading3"/>
      </w:pPr>
      <w:r>
        <w:t xml:space="preserve">Completion screen design, copy, and metrics</w:t>
      </w:r>
    </w:p>
    <w:p>
      <w:pPr>
        <w:pStyle w:val="FirstParagraph"/>
      </w:pPr>
      <w:r>
        <w:t xml:space="preserve">A completion screen should do more than say “Done.” It should confirm what the learner can now do, show what changed, suggest the next useful step, and reinforce progress without creating another layer of friction. It is a transition moment from training to work. Clear status feedback reduces uncertainty and helps users decide what to do next.</w:t>
      </w:r>
      <w:r>
        <w:t xml:space="preserve"> </w:t>
      </w:r>
      <w:hyperlink r:id="rId45">
        <w:r>
          <w:rPr>
            <w:rStyle w:val="Hyperlink"/>
          </w:rPr>
          <w:t xml:space="preserve">[25]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Include</w:t>
            </w:r>
          </w:p>
        </w:tc>
        <w:tc>
          <w:tcPr/>
          <w:p>
            <w:pPr>
              <w:pStyle w:val="Compact"/>
            </w:pPr>
            <w:r>
              <w:t xml:space="preserve">Example copy</w:t>
            </w:r>
          </w:p>
        </w:tc>
      </w:tr>
      <w:tr>
        <w:tc>
          <w:tcPr/>
          <w:p>
            <w:pPr>
              <w:pStyle w:val="Compact"/>
            </w:pPr>
            <w:r>
              <w:t xml:space="preserve">Confirmed outcome</w:t>
            </w:r>
          </w:p>
        </w:tc>
        <w:tc>
          <w:tcPr/>
          <w:p>
            <w:pPr>
              <w:pStyle w:val="Compact"/>
            </w:pPr>
            <w:r>
              <w:t xml:space="preserve">State the new capability plainly</w:t>
            </w:r>
          </w:p>
        </w:tc>
        <w:tc>
          <w:tcPr/>
          <w:p>
            <w:pPr>
              <w:pStyle w:val="Compact"/>
            </w:pPr>
            <w:r>
              <w:t xml:space="preserve">“You can now submit your first leave request correctly.”</w:t>
            </w:r>
          </w:p>
        </w:tc>
      </w:tr>
      <w:tr>
        <w:tc>
          <w:tcPr/>
          <w:p>
            <w:pPr>
              <w:pStyle w:val="Compact"/>
            </w:pPr>
            <w:r>
              <w:t xml:space="preserve">Why it matters</w:t>
            </w:r>
          </w:p>
        </w:tc>
        <w:tc>
          <w:tcPr/>
          <w:p>
            <w:pPr>
              <w:pStyle w:val="Compact"/>
            </w:pPr>
            <w:r>
              <w:t xml:space="preserve">Link to work consequence</w:t>
            </w:r>
          </w:p>
        </w:tc>
        <w:tc>
          <w:tcPr/>
          <w:p>
            <w:pPr>
              <w:pStyle w:val="Compact"/>
            </w:pPr>
            <w:r>
              <w:t xml:space="preserve">“This avoids payroll delays and approval rework.”</w:t>
            </w:r>
          </w:p>
        </w:tc>
      </w:tr>
      <w:tr>
        <w:tc>
          <w:tcPr/>
          <w:p>
            <w:pPr>
              <w:pStyle w:val="Compact"/>
            </w:pPr>
            <w:r>
              <w:t xml:space="preserve">Next action</w:t>
            </w:r>
          </w:p>
        </w:tc>
        <w:tc>
          <w:tcPr/>
          <w:p>
            <w:pPr>
              <w:pStyle w:val="Compact"/>
            </w:pPr>
            <w:r>
              <w:t xml:space="preserve">One primary CTA</w:t>
            </w:r>
          </w:p>
        </w:tc>
        <w:tc>
          <w:tcPr/>
          <w:p>
            <w:pPr>
              <w:pStyle w:val="Compact"/>
            </w:pPr>
            <w:r>
              <w:t xml:space="preserve">“Open the HR app and submit a practice request now.”</w:t>
            </w:r>
          </w:p>
        </w:tc>
      </w:tr>
      <w:tr>
        <w:tc>
          <w:tcPr/>
          <w:p>
            <w:pPr>
              <w:pStyle w:val="Compact"/>
            </w:pPr>
            <w:r>
              <w:t xml:space="preserve">Progress cue</w:t>
            </w:r>
          </w:p>
        </w:tc>
        <w:tc>
          <w:tcPr/>
          <w:p>
            <w:pPr>
              <w:pStyle w:val="Compact"/>
            </w:pPr>
            <w:r>
              <w:t xml:space="preserve">Show module or pathway status</w:t>
            </w:r>
          </w:p>
        </w:tc>
        <w:tc>
          <w:tcPr/>
          <w:p>
            <w:pPr>
              <w:pStyle w:val="Compact"/>
            </w:pPr>
            <w:r>
              <w:t xml:space="preserve">“Lesson 2 of 5 completed.”</w:t>
            </w:r>
          </w:p>
        </w:tc>
      </w:tr>
      <w:tr>
        <w:tc>
          <w:tcPr/>
          <w:p>
            <w:pPr>
              <w:pStyle w:val="Compact"/>
            </w:pPr>
            <w:r>
              <w:t xml:space="preserve">Return path</w:t>
            </w:r>
          </w:p>
        </w:tc>
        <w:tc>
          <w:tcPr/>
          <w:p>
            <w:pPr>
              <w:pStyle w:val="Compact"/>
            </w:pPr>
            <w:r>
              <w:t xml:space="preserve">Make resumption easy</w:t>
            </w:r>
          </w:p>
        </w:tc>
        <w:tc>
          <w:tcPr/>
          <w:p>
            <w:pPr>
              <w:pStyle w:val="Compact"/>
            </w:pPr>
            <w:r>
              <w:t xml:space="preserve">“Next lesson: Finding policies in under 3 minutes.”</w:t>
            </w:r>
          </w:p>
        </w:tc>
      </w:tr>
      <w:tr>
        <w:tc>
          <w:tcPr/>
          <w:p>
            <w:pPr>
              <w:pStyle w:val="Compact"/>
            </w:pPr>
            <w:r>
              <w:t xml:space="preserve">Support option</w:t>
            </w:r>
          </w:p>
        </w:tc>
        <w:tc>
          <w:tcPr/>
          <w:p>
            <w:pPr>
              <w:pStyle w:val="Compact"/>
            </w:pPr>
            <w:r>
              <w:t xml:space="preserve">Offer help without clutter</w:t>
            </w:r>
          </w:p>
        </w:tc>
        <w:tc>
          <w:tcPr/>
          <w:p>
            <w:pPr>
              <w:pStyle w:val="Compact"/>
            </w:pPr>
            <w:r>
              <w:t xml:space="preserve">“Need help? Message your buddy or open the quick guide.”</w:t>
            </w:r>
          </w:p>
        </w:tc>
      </w:tr>
    </w:tbl>
    <w:p>
      <w:pPr>
        <w:pStyle w:val="BodyText"/>
      </w:pPr>
      <w:r>
        <w:t xml:space="preserve">Recommended completion-screen metrics are: completion rate, median time to completion, CTA click-through, next-lesson start rate, first real-world task completion, time-to-first-value, re-open rate for transcript or cheat sheet, and 7–30 day retrieval or performance measures. For transfer metrics, prefer observable task behaviour where possible, because the workplace e-learning literature still relies too heavily on self-report.</w:t>
      </w:r>
      <w:r>
        <w:t xml:space="preserve"> </w:t>
      </w:r>
      <w:hyperlink r:id="rId46">
        <w:r>
          <w:rPr>
            <w:rStyle w:val="Hyperlink"/>
          </w:rPr>
          <w:t xml:space="preserve">[26]</w:t>
        </w:r>
      </w:hyperlink>
    </w:p>
    <w:bookmarkEnd w:id="47"/>
    <w:bookmarkEnd w:id="48"/>
    <w:bookmarkStart w:id="58" w:name="accessibility-and-udl-requirements"/>
    <w:p>
      <w:pPr>
        <w:pStyle w:val="Heading2"/>
      </w:pPr>
      <w:r>
        <w:t xml:space="preserve">Accessibility and UDL requirements</w:t>
      </w:r>
    </w:p>
    <w:p>
      <w:pPr>
        <w:pStyle w:val="FirstParagraph"/>
      </w:pPr>
      <w:r>
        <w:t xml:space="preserve">For adult workplace onboarding,</w:t>
      </w:r>
      <w:r>
        <w:t xml:space="preserve"> </w:t>
      </w:r>
      <w:r>
        <w:rPr>
          <w:b/>
          <w:bCs/>
        </w:rPr>
        <w:t xml:space="preserve">WCAG 2.2 AA should be the minimum quality bar</w:t>
      </w:r>
      <w:r>
        <w:t xml:space="preserve">, and UDL should shape how the learning experience is authored, not just how it is remediated later. CAST’s UDL Guidelines 3.0 frame inclusive design around multiple means of engagement, representation, and action/expression. W3C’s WCAG 2.2 provides the testable accessibility requirements. W3C’s 2025 guidance on applying WCAG 2.2 to mobile apps is informative rather than normative, but it is directly relevant to mobile onboarding UX.</w:t>
      </w:r>
      <w:r>
        <w:t xml:space="preserve"> </w:t>
      </w:r>
      <w:hyperlink r:id="rId49">
        <w:r>
          <w:rPr>
            <w:rStyle w:val="Hyperlink"/>
          </w:rPr>
          <w:t xml:space="preserve">[27]</w:t>
        </w:r>
      </w:hyperlink>
    </w:p>
    <w:p>
      <w:pPr>
        <w:pStyle w:val="BodyText"/>
      </w:pPr>
      <w:r>
        <w:t xml:space="preserve">WHO’s Learning on TAP is a useful practical reference point because it explicitly aligns with WCAG AA and uses plain English to support users with diverse literacy and language contexts. That is exactly the posture onboarding should take: accessibility is not only about disability compliance; it is also about reducing avoidable comprehension barriers for tired, busy, multilingual adults.</w:t>
      </w:r>
      <w:r>
        <w:t xml:space="preserve"> </w:t>
      </w:r>
      <w:hyperlink r:id="rId50">
        <w:r>
          <w:rPr>
            <w:rStyle w:val="Hyperlink"/>
          </w:rPr>
          <w:t xml:space="preserve">[28]</w:t>
        </w:r>
      </w:hyperlink>
    </w:p>
    <w:bookmarkStart w:id="52" w:name="udl-and-wcag-requirements-checklist"/>
    <w:p>
      <w:pPr>
        <w:pStyle w:val="Heading3"/>
      </w:pPr>
      <w:r>
        <w:t xml:space="preserve">UDL and WCAG requirements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UDL intention</w:t>
            </w:r>
          </w:p>
        </w:tc>
        <w:tc>
          <w:tcPr/>
          <w:p>
            <w:pPr>
              <w:pStyle w:val="Compact"/>
            </w:pPr>
            <w:r>
              <w:t xml:space="preserve">WCAG / official reference</w:t>
            </w:r>
          </w:p>
        </w:tc>
        <w:tc>
          <w:tcPr/>
          <w:p>
            <w:pPr>
              <w:pStyle w:val="Compact"/>
            </w:pPr>
            <w:r>
              <w:t xml:space="preserve">Practical rule</w:t>
            </w:r>
          </w:p>
        </w:tc>
      </w:tr>
      <w:tr>
        <w:tc>
          <w:tcPr/>
          <w:p>
            <w:pPr>
              <w:pStyle w:val="Compact"/>
            </w:pPr>
            <w:r>
              <w:t xml:space="preserve">Clear relevance and learner choice</w:t>
            </w:r>
          </w:p>
        </w:tc>
        <w:tc>
          <w:tcPr/>
          <w:p>
            <w:pPr>
              <w:pStyle w:val="Compact"/>
            </w:pPr>
            <w:r>
              <w:t xml:space="preserve">Engagement</w:t>
            </w:r>
          </w:p>
        </w:tc>
        <w:tc>
          <w:tcPr/>
          <w:p>
            <w:pPr>
              <w:pStyle w:val="Compact"/>
            </w:pPr>
            <w:r>
              <w:t xml:space="preserve">CAST UDL 3.0</w:t>
            </w:r>
          </w:p>
        </w:tc>
        <w:tc>
          <w:tcPr/>
          <w:p>
            <w:pPr>
              <w:pStyle w:val="Compact"/>
            </w:pPr>
            <w:r>
              <w:t xml:space="preserve">Let learners skip basics where safe; offer role-based paths</w:t>
            </w:r>
          </w:p>
        </w:tc>
      </w:tr>
      <w:tr>
        <w:tc>
          <w:tcPr/>
          <w:p>
            <w:pPr>
              <w:pStyle w:val="Compact"/>
            </w:pPr>
            <w:r>
              <w:t xml:space="preserve">Plain language</w:t>
            </w:r>
          </w:p>
        </w:tc>
        <w:tc>
          <w:tcPr/>
          <w:p>
            <w:pPr>
              <w:pStyle w:val="Compact"/>
            </w:pPr>
            <w:r>
              <w:t xml:space="preserve">Representation</w:t>
            </w:r>
          </w:p>
        </w:tc>
        <w:tc>
          <w:tcPr/>
          <w:p>
            <w:pPr>
              <w:pStyle w:val="Compact"/>
            </w:pPr>
            <w:r>
              <w:t xml:space="preserve">W3C writing guidance; WHO TAP</w:t>
            </w:r>
          </w:p>
        </w:tc>
        <w:tc>
          <w:tcPr/>
          <w:p>
            <w:pPr>
              <w:pStyle w:val="Compact"/>
            </w:pPr>
            <w:r>
              <w:t xml:space="preserve">Use concrete words, short sentences, familiar labels</w:t>
            </w:r>
          </w:p>
        </w:tc>
      </w:tr>
      <w:tr>
        <w:tc>
          <w:tcPr/>
          <w:p>
            <w:pPr>
              <w:pStyle w:val="Compact"/>
            </w:pPr>
            <w:r>
              <w:t xml:space="preserve">Text alternatives for non-text content</w:t>
            </w:r>
          </w:p>
        </w:tc>
        <w:tc>
          <w:tcPr/>
          <w:p>
            <w:pPr>
              <w:pStyle w:val="Compact"/>
            </w:pPr>
            <w:r>
              <w:t xml:space="preserve">Representation</w:t>
            </w:r>
          </w:p>
        </w:tc>
        <w:tc>
          <w:tcPr/>
          <w:p>
            <w:pPr>
              <w:pStyle w:val="Compact"/>
            </w:pPr>
            <w:r>
              <w:t xml:space="preserve">WCAG 1.1.1</w:t>
            </w:r>
          </w:p>
        </w:tc>
        <w:tc>
          <w:tcPr/>
          <w:p>
            <w:pPr>
              <w:pStyle w:val="Compact"/>
            </w:pPr>
            <w:r>
              <w:t xml:space="preserve">All meaningful icons, diagrams, and images need alternative text</w:t>
            </w:r>
          </w:p>
        </w:tc>
      </w:tr>
      <w:tr>
        <w:tc>
          <w:tcPr/>
          <w:p>
            <w:pPr>
              <w:pStyle w:val="Compact"/>
            </w:pPr>
            <w:r>
              <w:t xml:space="preserve">Captions for prerecorded video</w:t>
            </w:r>
          </w:p>
        </w:tc>
        <w:tc>
          <w:tcPr/>
          <w:p>
            <w:pPr>
              <w:pStyle w:val="Compact"/>
            </w:pPr>
            <w:r>
              <w:t xml:space="preserve">Representation</w:t>
            </w:r>
          </w:p>
        </w:tc>
        <w:tc>
          <w:tcPr/>
          <w:p>
            <w:pPr>
              <w:pStyle w:val="Compact"/>
            </w:pPr>
            <w:r>
              <w:t xml:space="preserve">WCAG 1.2.2</w:t>
            </w:r>
          </w:p>
        </w:tc>
        <w:tc>
          <w:tcPr/>
          <w:p>
            <w:pPr>
              <w:pStyle w:val="Compact"/>
            </w:pPr>
            <w:r>
              <w:t xml:space="preserve">All instructional video needs synchronized captions</w:t>
            </w:r>
          </w:p>
        </w:tc>
      </w:tr>
      <w:tr>
        <w:tc>
          <w:tcPr/>
          <w:p>
            <w:pPr>
              <w:pStyle w:val="Compact"/>
            </w:pPr>
            <w:r>
              <w:t xml:space="preserve">Transcript for audio and descriptive support for video</w:t>
            </w:r>
          </w:p>
        </w:tc>
        <w:tc>
          <w:tcPr/>
          <w:p>
            <w:pPr>
              <w:pStyle w:val="Compact"/>
            </w:pPr>
            <w:r>
              <w:t xml:space="preserve">Representation</w:t>
            </w:r>
          </w:p>
        </w:tc>
        <w:tc>
          <w:tcPr/>
          <w:p>
            <w:pPr>
              <w:pStyle w:val="Compact"/>
            </w:pPr>
            <w:r>
              <w:t xml:space="preserve">WCAG 1.2.1, 1.2.3, 1.2.5; WAI media guidance</w:t>
            </w:r>
          </w:p>
        </w:tc>
        <w:tc>
          <w:tcPr/>
          <w:p>
            <w:pPr>
              <w:pStyle w:val="Compact"/>
            </w:pPr>
            <w:r>
              <w:t xml:space="preserve">Provide transcript for audio; provide description or descriptive transcript where visual meaning matters</w:t>
            </w:r>
          </w:p>
        </w:tc>
      </w:tr>
      <w:tr>
        <w:tc>
          <w:tcPr/>
          <w:p>
            <w:pPr>
              <w:pStyle w:val="Compact"/>
            </w:pPr>
            <w:r>
              <w:t xml:space="preserve">Structure and relationships</w:t>
            </w:r>
          </w:p>
        </w:tc>
        <w:tc>
          <w:tcPr/>
          <w:p>
            <w:pPr>
              <w:pStyle w:val="Compact"/>
            </w:pPr>
            <w:r>
              <w:t xml:space="preserve">Representation</w:t>
            </w:r>
          </w:p>
        </w:tc>
        <w:tc>
          <w:tcPr/>
          <w:p>
            <w:pPr>
              <w:pStyle w:val="Compact"/>
            </w:pPr>
            <w:r>
              <w:t xml:space="preserve">WCAG 1.3.1</w:t>
            </w:r>
          </w:p>
        </w:tc>
        <w:tc>
          <w:tcPr/>
          <w:p>
            <w:pPr>
              <w:pStyle w:val="Compact"/>
            </w:pPr>
            <w:r>
              <w:t xml:space="preserve">Use real headings, lists, labels, and semantic grouping</w:t>
            </w:r>
          </w:p>
        </w:tc>
      </w:tr>
      <w:tr>
        <w:tc>
          <w:tcPr/>
          <w:p>
            <w:pPr>
              <w:pStyle w:val="Compact"/>
            </w:pPr>
            <w:r>
              <w:t xml:space="preserve">Don’t rely on colour alone</w:t>
            </w:r>
          </w:p>
        </w:tc>
        <w:tc>
          <w:tcPr/>
          <w:p>
            <w:pPr>
              <w:pStyle w:val="Compact"/>
            </w:pPr>
            <w:r>
              <w:t xml:space="preserve">Representation</w:t>
            </w:r>
          </w:p>
        </w:tc>
        <w:tc>
          <w:tcPr/>
          <w:p>
            <w:pPr>
              <w:pStyle w:val="Compact"/>
            </w:pPr>
            <w:r>
              <w:t xml:space="preserve">WCAG 1.4.1</w:t>
            </w:r>
          </w:p>
        </w:tc>
        <w:tc>
          <w:tcPr/>
          <w:p>
            <w:pPr>
              <w:pStyle w:val="Compact"/>
            </w:pPr>
            <w:r>
              <w:t xml:space="preserve">Pair colour with text, shape, or icon</w:t>
            </w:r>
          </w:p>
        </w:tc>
      </w:tr>
      <w:tr>
        <w:tc>
          <w:tcPr/>
          <w:p>
            <w:pPr>
              <w:pStyle w:val="Compact"/>
            </w:pPr>
            <w:r>
              <w:t xml:space="preserve">Sufficient text contrast</w:t>
            </w:r>
          </w:p>
        </w:tc>
        <w:tc>
          <w:tcPr/>
          <w:p>
            <w:pPr>
              <w:pStyle w:val="Compact"/>
            </w:pPr>
            <w:r>
              <w:t xml:space="preserve">Representation</w:t>
            </w:r>
          </w:p>
        </w:tc>
        <w:tc>
          <w:tcPr/>
          <w:p>
            <w:pPr>
              <w:pStyle w:val="Compact"/>
            </w:pPr>
            <w:r>
              <w:t xml:space="preserve">WCAG 1.4.3</w:t>
            </w:r>
          </w:p>
        </w:tc>
        <w:tc>
          <w:tcPr/>
          <w:p>
            <w:pPr>
              <w:pStyle w:val="Compact"/>
            </w:pPr>
            <w:r>
              <w:t xml:space="preserve">Ensure readable contrast for all text</w:t>
            </w:r>
          </w:p>
        </w:tc>
      </w:tr>
      <w:tr>
        <w:tc>
          <w:tcPr/>
          <w:p>
            <w:pPr>
              <w:pStyle w:val="Compact"/>
            </w:pPr>
            <w:r>
              <w:t xml:space="preserve">Non-text contrast</w:t>
            </w:r>
          </w:p>
        </w:tc>
        <w:tc>
          <w:tcPr/>
          <w:p>
            <w:pPr>
              <w:pStyle w:val="Compact"/>
            </w:pPr>
            <w:r>
              <w:t xml:space="preserve">Representation</w:t>
            </w:r>
          </w:p>
        </w:tc>
        <w:tc>
          <w:tcPr/>
          <w:p>
            <w:pPr>
              <w:pStyle w:val="Compact"/>
            </w:pPr>
            <w:r>
              <w:t xml:space="preserve">WCAG 1.4.11</w:t>
            </w:r>
          </w:p>
        </w:tc>
        <w:tc>
          <w:tcPr/>
          <w:p>
            <w:pPr>
              <w:pStyle w:val="Compact"/>
            </w:pPr>
            <w:r>
              <w:t xml:space="preserve">Controls, focus states, and icons need visible contrast</w:t>
            </w:r>
          </w:p>
        </w:tc>
      </w:tr>
      <w:tr>
        <w:tc>
          <w:tcPr/>
          <w:p>
            <w:pPr>
              <w:pStyle w:val="Compact"/>
            </w:pPr>
            <w:r>
              <w:t xml:space="preserve">Orientation flexibility</w:t>
            </w:r>
          </w:p>
        </w:tc>
        <w:tc>
          <w:tcPr/>
          <w:p>
            <w:pPr>
              <w:pStyle w:val="Compact"/>
            </w:pPr>
            <w:r>
              <w:t xml:space="preserve">Action and expression</w:t>
            </w:r>
          </w:p>
        </w:tc>
        <w:tc>
          <w:tcPr/>
          <w:p>
            <w:pPr>
              <w:pStyle w:val="Compact"/>
            </w:pPr>
            <w:r>
              <w:t xml:space="preserve">WCAG 1.3.4</w:t>
            </w:r>
          </w:p>
        </w:tc>
        <w:tc>
          <w:tcPr/>
          <w:p>
            <w:pPr>
              <w:pStyle w:val="Compact"/>
            </w:pPr>
            <w:r>
              <w:t xml:space="preserve">Don’t force one orientation unless essential</w:t>
            </w:r>
          </w:p>
        </w:tc>
      </w:tr>
      <w:tr>
        <w:tc>
          <w:tcPr/>
          <w:p>
            <w:pPr>
              <w:pStyle w:val="Compact"/>
            </w:pPr>
            <w:r>
              <w:t xml:space="preserve">Keyboard and assistive tech operation</w:t>
            </w:r>
          </w:p>
        </w:tc>
        <w:tc>
          <w:tcPr/>
          <w:p>
            <w:pPr>
              <w:pStyle w:val="Compact"/>
            </w:pPr>
            <w:r>
              <w:t xml:space="preserve">Action and expression</w:t>
            </w:r>
          </w:p>
        </w:tc>
        <w:tc>
          <w:tcPr/>
          <w:p>
            <w:pPr>
              <w:pStyle w:val="Compact"/>
            </w:pPr>
            <w:r>
              <w:t xml:space="preserve">WCAG 2.1.1</w:t>
            </w:r>
          </w:p>
        </w:tc>
        <w:tc>
          <w:tcPr/>
          <w:p>
            <w:pPr>
              <w:pStyle w:val="Compact"/>
            </w:pPr>
            <w:r>
              <w:t xml:space="preserve">All core actions must work without touch-only gestures</w:t>
            </w:r>
          </w:p>
        </w:tc>
      </w:tr>
      <w:tr>
        <w:tc>
          <w:tcPr/>
          <w:p>
            <w:pPr>
              <w:pStyle w:val="Compact"/>
            </w:pPr>
            <w:r>
              <w:t xml:space="preserve">Visible, unobscured focus</w:t>
            </w:r>
          </w:p>
        </w:tc>
        <w:tc>
          <w:tcPr/>
          <w:p>
            <w:pPr>
              <w:pStyle w:val="Compact"/>
            </w:pPr>
            <w:r>
              <w:t xml:space="preserve">Action and expression</w:t>
            </w:r>
          </w:p>
        </w:tc>
        <w:tc>
          <w:tcPr/>
          <w:p>
            <w:pPr>
              <w:pStyle w:val="Compact"/>
            </w:pPr>
            <w:r>
              <w:t xml:space="preserve">WCAG 2.4.7; WCAG 2.4.13 / 2.4.11 guidance</w:t>
            </w:r>
          </w:p>
        </w:tc>
        <w:tc>
          <w:tcPr/>
          <w:p>
            <w:pPr>
              <w:pStyle w:val="Compact"/>
            </w:pPr>
            <w:r>
              <w:t xml:space="preserve">Make focus clearly visible and not hidden by sticky UI</w:t>
            </w:r>
          </w:p>
        </w:tc>
      </w:tr>
      <w:tr>
        <w:tc>
          <w:tcPr/>
          <w:p>
            <w:pPr>
              <w:pStyle w:val="Compact"/>
            </w:pPr>
            <w:r>
              <w:t xml:space="preserve">Label in name</w:t>
            </w:r>
          </w:p>
        </w:tc>
        <w:tc>
          <w:tcPr/>
          <w:p>
            <w:pPr>
              <w:pStyle w:val="Compact"/>
            </w:pPr>
            <w:r>
              <w:t xml:space="preserve">Action and expression</w:t>
            </w:r>
          </w:p>
        </w:tc>
        <w:tc>
          <w:tcPr/>
          <w:p>
            <w:pPr>
              <w:pStyle w:val="Compact"/>
            </w:pPr>
            <w:r>
              <w:t xml:space="preserve">WCAG 2.5.3</w:t>
            </w:r>
          </w:p>
        </w:tc>
        <w:tc>
          <w:tcPr/>
          <w:p>
            <w:pPr>
              <w:pStyle w:val="Compact"/>
            </w:pPr>
            <w:r>
              <w:t xml:space="preserve">Spoken label and visible label should match</w:t>
            </w:r>
          </w:p>
        </w:tc>
      </w:tr>
      <w:tr>
        <w:tc>
          <w:tcPr/>
          <w:p>
            <w:pPr>
              <w:pStyle w:val="Compact"/>
            </w:pPr>
            <w:r>
              <w:t xml:space="preserve">No drag-only interactions</w:t>
            </w:r>
          </w:p>
        </w:tc>
        <w:tc>
          <w:tcPr/>
          <w:p>
            <w:pPr>
              <w:pStyle w:val="Compact"/>
            </w:pPr>
            <w:r>
              <w:t xml:space="preserve">Action and expression</w:t>
            </w:r>
          </w:p>
        </w:tc>
        <w:tc>
          <w:tcPr/>
          <w:p>
            <w:pPr>
              <w:pStyle w:val="Compact"/>
            </w:pPr>
            <w:r>
              <w:t xml:space="preserve">WCAG 2.5.7</w:t>
            </w:r>
          </w:p>
        </w:tc>
        <w:tc>
          <w:tcPr/>
          <w:p>
            <w:pPr>
              <w:pStyle w:val="Compact"/>
            </w:pPr>
            <w:r>
              <w:t xml:space="preserve">Provide a tap/click alternative to dragging</w:t>
            </w:r>
          </w:p>
        </w:tc>
      </w:tr>
      <w:tr>
        <w:tc>
          <w:tcPr/>
          <w:p>
            <w:pPr>
              <w:pStyle w:val="Compact"/>
            </w:pPr>
            <w:r>
              <w:t xml:space="preserve">Minimum target size</w:t>
            </w:r>
          </w:p>
        </w:tc>
        <w:tc>
          <w:tcPr/>
          <w:p>
            <w:pPr>
              <w:pStyle w:val="Compact"/>
            </w:pPr>
            <w:r>
              <w:t xml:space="preserve">Action and expression</w:t>
            </w:r>
          </w:p>
        </w:tc>
        <w:tc>
          <w:tcPr/>
          <w:p>
            <w:pPr>
              <w:pStyle w:val="Compact"/>
            </w:pPr>
            <w:r>
              <w:t xml:space="preserve">WCAG 2.5.8</w:t>
            </w:r>
          </w:p>
        </w:tc>
        <w:tc>
          <w:tcPr/>
          <w:p>
            <w:pPr>
              <w:pStyle w:val="Compact"/>
            </w:pPr>
            <w:r>
              <w:t xml:space="preserve">Interactive targets should meet the 24×24 CSS pixel minimum, and larger is better on mobile</w:t>
            </w:r>
          </w:p>
        </w:tc>
      </w:tr>
      <w:tr>
        <w:tc>
          <w:tcPr/>
          <w:p>
            <w:pPr>
              <w:pStyle w:val="Compact"/>
            </w:pPr>
            <w:r>
              <w:t xml:space="preserve">Error prevention and recovery</w:t>
            </w:r>
          </w:p>
        </w:tc>
        <w:tc>
          <w:tcPr/>
          <w:p>
            <w:pPr>
              <w:pStyle w:val="Compact"/>
            </w:pPr>
            <w:r>
              <w:t xml:space="preserve">Action and expression</w:t>
            </w:r>
          </w:p>
        </w:tc>
        <w:tc>
          <w:tcPr/>
          <w:p>
            <w:pPr>
              <w:pStyle w:val="Compact"/>
            </w:pPr>
            <w:r>
              <w:t xml:space="preserve">WCAG 3.3 family</w:t>
            </w:r>
          </w:p>
        </w:tc>
        <w:tc>
          <w:tcPr/>
          <w:p>
            <w:pPr>
              <w:pStyle w:val="Compact"/>
            </w:pPr>
            <w:r>
              <w:t xml:space="preserve">Explain errors clearly; preserve previous input; let users recover</w:t>
            </w:r>
          </w:p>
        </w:tc>
      </w:tr>
      <w:tr>
        <w:tc>
          <w:tcPr/>
          <w:p>
            <w:pPr>
              <w:pStyle w:val="Compact"/>
            </w:pPr>
            <w:r>
              <w:t xml:space="preserve">Redundant-entry reduction</w:t>
            </w:r>
          </w:p>
        </w:tc>
        <w:tc>
          <w:tcPr/>
          <w:p>
            <w:pPr>
              <w:pStyle w:val="Compact"/>
            </w:pPr>
            <w:r>
              <w:t xml:space="preserve">Action and expression</w:t>
            </w:r>
          </w:p>
        </w:tc>
        <w:tc>
          <w:tcPr/>
          <w:p>
            <w:pPr>
              <w:pStyle w:val="Compact"/>
            </w:pPr>
            <w:r>
              <w:t xml:space="preserve">WCAG 3.3.7</w:t>
            </w:r>
          </w:p>
        </w:tc>
        <w:tc>
          <w:tcPr/>
          <w:p>
            <w:pPr>
              <w:pStyle w:val="Compact"/>
            </w:pPr>
            <w:r>
              <w:t xml:space="preserve">Do not ask for the same information again unnecessarily</w:t>
            </w:r>
          </w:p>
        </w:tc>
      </w:tr>
      <w:tr>
        <w:tc>
          <w:tcPr/>
          <w:p>
            <w:pPr>
              <w:pStyle w:val="Compact"/>
            </w:pPr>
            <w:r>
              <w:t xml:space="preserve">Accessible authentication</w:t>
            </w:r>
          </w:p>
        </w:tc>
        <w:tc>
          <w:tcPr/>
          <w:p>
            <w:pPr>
              <w:pStyle w:val="Compact"/>
            </w:pPr>
            <w:r>
              <w:t xml:space="preserve">Action and expression</w:t>
            </w:r>
          </w:p>
        </w:tc>
        <w:tc>
          <w:tcPr/>
          <w:p>
            <w:pPr>
              <w:pStyle w:val="Compact"/>
            </w:pPr>
            <w:r>
              <w:t xml:space="preserve">WCAG 3.3.8</w:t>
            </w:r>
          </w:p>
        </w:tc>
        <w:tc>
          <w:tcPr/>
          <w:p>
            <w:pPr>
              <w:pStyle w:val="Compact"/>
            </w:pPr>
            <w:r>
              <w:t xml:space="preserve">Avoid cognitive tests or memory burdens for sign-in where possible</w:t>
            </w:r>
          </w:p>
        </w:tc>
      </w:tr>
    </w:tbl>
    <w:p>
      <w:pPr>
        <w:pStyle w:val="BodyText"/>
      </w:pPr>
      <w:r>
        <w:t xml:space="preserve">These requirements are not optional add-ons if the lesson is business-critical. They are part of instructional quality itself.</w:t>
      </w:r>
      <w:r>
        <w:t xml:space="preserve"> </w:t>
      </w:r>
      <w:hyperlink r:id="rId51">
        <w:r>
          <w:rPr>
            <w:rStyle w:val="Hyperlink"/>
          </w:rPr>
          <w:t xml:space="preserve">[29]</w:t>
        </w:r>
      </w:hyperlink>
    </w:p>
    <w:bookmarkEnd w:id="52"/>
    <w:bookmarkStart w:id="54" w:name="multimedia-recommendations"/>
    <w:p>
      <w:pPr>
        <w:pStyle w:val="Heading3"/>
      </w:pPr>
      <w:r>
        <w:t xml:space="preserve">Multimedia recommendations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Best fit</w:t>
            </w:r>
          </w:p>
        </w:tc>
        <w:tc>
          <w:tcPr/>
          <w:p>
            <w:pPr>
              <w:pStyle w:val="Compact"/>
              <w:jc w:val="right"/>
            </w:pPr>
            <w:r>
              <w:t xml:space="preserve">Recommended duration</w:t>
            </w:r>
          </w:p>
        </w:tc>
        <w:tc>
          <w:tcPr/>
          <w:p>
            <w:pPr>
              <w:pStyle w:val="Compact"/>
            </w:pPr>
            <w:r>
              <w:t xml:space="preserve">Accessibility requirements</w:t>
            </w:r>
          </w:p>
        </w:tc>
        <w:tc>
          <w:tcPr/>
          <w:p>
            <w:pPr>
              <w:pStyle w:val="Compact"/>
            </w:pPr>
            <w:r>
              <w:t xml:space="preserve">Performance and delivery guidance</w:t>
            </w:r>
          </w:p>
        </w:tc>
      </w:tr>
      <w:tr>
        <w:tc>
          <w:tcPr/>
          <w:p>
            <w:pPr>
              <w:pStyle w:val="Compact"/>
            </w:pPr>
            <w:r>
              <w:t xml:space="preserve">Text plus graphics card set</w:t>
            </w:r>
          </w:p>
        </w:tc>
        <w:tc>
          <w:tcPr/>
          <w:p>
            <w:pPr>
              <w:pStyle w:val="Compact"/>
            </w:pPr>
            <w:r>
              <w:t xml:space="preserve">Concepts, policies, checklists, maps of process</w:t>
            </w:r>
          </w:p>
        </w:tc>
        <w:tc>
          <w:tcPr/>
          <w:p>
            <w:pPr>
              <w:pStyle w:val="Compact"/>
              <w:jc w:val="right"/>
            </w:pPr>
            <w:r>
              <w:t xml:space="preserve">30–90 sec per card cluster</w:t>
            </w:r>
          </w:p>
        </w:tc>
        <w:tc>
          <w:tcPr/>
          <w:p>
            <w:pPr>
              <w:pStyle w:val="Compact"/>
            </w:pPr>
            <w:r>
              <w:t xml:space="preserve">Semantic headings, alt text, readable contrast</w:t>
            </w:r>
          </w:p>
        </w:tc>
        <w:tc>
          <w:tcPr/>
          <w:p>
            <w:pPr>
              <w:pStyle w:val="Compact"/>
            </w:pPr>
            <w:r>
              <w:t xml:space="preserve">Fastest and most searchable default</w:t>
            </w:r>
          </w:p>
        </w:tc>
      </w:tr>
      <w:tr>
        <w:tc>
          <w:tcPr/>
          <w:p>
            <w:pPr>
              <w:pStyle w:val="Compact"/>
            </w:pPr>
            <w:r>
              <w:t xml:space="preserve">Short demo video</w:t>
            </w:r>
          </w:p>
        </w:tc>
        <w:tc>
          <w:tcPr/>
          <w:p>
            <w:pPr>
              <w:pStyle w:val="Compact"/>
            </w:pPr>
            <w:r>
              <w:t xml:space="preserve">Motion-heavy software or physical task demonstration</w:t>
            </w:r>
          </w:p>
        </w:tc>
        <w:tc>
          <w:tcPr/>
          <w:p>
            <w:pPr>
              <w:pStyle w:val="Compact"/>
              <w:jc w:val="right"/>
            </w:pPr>
            <w:r>
              <w:t xml:space="preserve">30–90 sec, max 2 min</w:t>
            </w:r>
          </w:p>
        </w:tc>
        <w:tc>
          <w:tcPr/>
          <w:p>
            <w:pPr>
              <w:pStyle w:val="Compact"/>
            </w:pPr>
            <w:r>
              <w:t xml:space="preserve">Captions, transcript, audio description if visuals carry meaning</w:t>
            </w:r>
          </w:p>
        </w:tc>
        <w:tc>
          <w:tcPr/>
          <w:p>
            <w:pPr>
              <w:pStyle w:val="Compact"/>
            </w:pPr>
            <w:r>
              <w:t xml:space="preserve">Use only when motion clarifies more than text/screenshots</w:t>
            </w:r>
          </w:p>
        </w:tc>
      </w:tr>
      <w:tr>
        <w:tc>
          <w:tcPr/>
          <w:p>
            <w:pPr>
              <w:pStyle w:val="Compact"/>
            </w:pPr>
            <w:r>
              <w:t xml:space="preserve">Audio recap</w:t>
            </w:r>
          </w:p>
        </w:tc>
        <w:tc>
          <w:tcPr/>
          <w:p>
            <w:pPr>
              <w:pStyle w:val="Compact"/>
            </w:pPr>
            <w:r>
              <w:t xml:space="preserve">Reinforcement, recap, commute-friendly review</w:t>
            </w:r>
          </w:p>
        </w:tc>
        <w:tc>
          <w:tcPr/>
          <w:p>
            <w:pPr>
              <w:pStyle w:val="Compact"/>
              <w:jc w:val="right"/>
            </w:pPr>
            <w:r>
              <w:t xml:space="preserve">30–120 sec</w:t>
            </w:r>
          </w:p>
        </w:tc>
        <w:tc>
          <w:tcPr/>
          <w:p>
            <w:pPr>
              <w:pStyle w:val="Compact"/>
            </w:pPr>
            <w:r>
              <w:t xml:space="preserve">Transcript required for audio-only</w:t>
            </w:r>
          </w:p>
        </w:tc>
        <w:tc>
          <w:tcPr/>
          <w:p>
            <w:pPr>
              <w:pStyle w:val="Compact"/>
            </w:pPr>
            <w:r>
              <w:t xml:space="preserve">Never the only version of core required content</w:t>
            </w:r>
          </w:p>
        </w:tc>
      </w:tr>
      <w:tr>
        <w:tc>
          <w:tcPr/>
          <w:p>
            <w:pPr>
              <w:pStyle w:val="Compact"/>
            </w:pPr>
            <w:r>
              <w:t xml:space="preserve">Interactive scenario</w:t>
            </w:r>
          </w:p>
        </w:tc>
        <w:tc>
          <w:tcPr/>
          <w:p>
            <w:pPr>
              <w:pStyle w:val="Compact"/>
            </w:pPr>
            <w:r>
              <w:t xml:space="preserve">Judgement and applied decision-making</w:t>
            </w:r>
          </w:p>
        </w:tc>
        <w:tc>
          <w:tcPr/>
          <w:p>
            <w:pPr>
              <w:pStyle w:val="Compact"/>
              <w:jc w:val="right"/>
            </w:pPr>
            <w:r>
              <w:t xml:space="preserve">1–3 decisions, usually 60–180 sec</w:t>
            </w:r>
          </w:p>
        </w:tc>
        <w:tc>
          <w:tcPr/>
          <w:p>
            <w:pPr>
              <w:pStyle w:val="Compact"/>
            </w:pPr>
            <w:r>
              <w:t xml:space="preserve">Keyboard/touch access, clear labels, no hidden timers</w:t>
            </w:r>
          </w:p>
        </w:tc>
        <w:tc>
          <w:tcPr/>
          <w:p>
            <w:pPr>
              <w:pStyle w:val="Compact"/>
            </w:pPr>
            <w:r>
              <w:t xml:space="preserve">Highest transfer value when authored well</w:t>
            </w:r>
          </w:p>
        </w:tc>
      </w:tr>
      <w:tr>
        <w:tc>
          <w:tcPr/>
          <w:p>
            <w:pPr>
              <w:pStyle w:val="Compact"/>
            </w:pPr>
            <w:r>
              <w:t xml:space="preserve">Installation checklist</w:t>
            </w:r>
          </w:p>
        </w:tc>
        <w:tc>
          <w:tcPr/>
          <w:p>
            <w:pPr>
              <w:pStyle w:val="Compact"/>
            </w:pPr>
            <w:r>
              <w:t xml:space="preserve">First real action in the workflow</w:t>
            </w:r>
          </w:p>
        </w:tc>
        <w:tc>
          <w:tcPr/>
          <w:p>
            <w:pPr>
              <w:pStyle w:val="Compact"/>
              <w:jc w:val="right"/>
            </w:pPr>
            <w:r>
              <w:t xml:space="preserve">30–120 sec</w:t>
            </w:r>
          </w:p>
        </w:tc>
        <w:tc>
          <w:tcPr/>
          <w:p>
            <w:pPr>
              <w:pStyle w:val="Compact"/>
            </w:pPr>
            <w:r>
              <w:t xml:space="preserve">Clear focus order, large touch targets</w:t>
            </w:r>
          </w:p>
        </w:tc>
        <w:tc>
          <w:tcPr/>
          <w:p>
            <w:pPr>
              <w:pStyle w:val="Compact"/>
            </w:pPr>
            <w:r>
              <w:t xml:space="preserve">Strongest bridge from training to work</w:t>
            </w:r>
          </w:p>
        </w:tc>
      </w:tr>
    </w:tbl>
    <w:p>
      <w:pPr>
        <w:pStyle w:val="BodyText"/>
      </w:pPr>
      <w:r>
        <w:t xml:space="preserve">For media accessibility, W3C explicitly recommends captions, transcripts, and description of visual information where needed. Media players should ideally support speed change, caption display control, and interactive transcripts.</w:t>
      </w:r>
      <w:r>
        <w:t xml:space="preserve"> </w:t>
      </w:r>
      <w:hyperlink r:id="rId53">
        <w:r>
          <w:rPr>
            <w:rStyle w:val="Hyperlink"/>
          </w:rPr>
          <w:t xml:space="preserve">[30]</w:t>
        </w:r>
      </w:hyperlink>
    </w:p>
    <w:bookmarkEnd w:id="54"/>
    <w:bookmarkStart w:id="57" w:name="X4adf943c526bfa33c2e2ad2bf54002149fdcfae"/>
    <w:p>
      <w:pPr>
        <w:pStyle w:val="Heading3"/>
      </w:pPr>
      <w:r>
        <w:t xml:space="preserve">Practical file-size and bandwidth budgets</w:t>
      </w:r>
    </w:p>
    <w:p>
      <w:pPr>
        <w:pStyle w:val="FirstParagraph"/>
      </w:pPr>
      <w:r>
        <w:t xml:space="preserve">There is no W3C or WCAG line that says “a training video must be X megabytes.” So the table below is a</w:t>
      </w:r>
      <w:r>
        <w:t xml:space="preserve"> </w:t>
      </w:r>
      <w:r>
        <w:rPr>
          <w:b/>
          <w:bCs/>
        </w:rPr>
        <w:t xml:space="preserve">pragmatic engineering budget</w:t>
      </w:r>
      <w:r>
        <w:t xml:space="preserve">, not a formal standard. It is inferred from Android guidance on user-controlled network usage and from web performance guidance on compression, adaptive streaming, lazy loading, posters, and efficient media sourcing.</w:t>
      </w:r>
      <w:r>
        <w:t xml:space="preserve"> </w:t>
      </w:r>
      <w:hyperlink r:id="rId55">
        <w:r>
          <w:rPr>
            <w:rStyle w:val="Hyperlink"/>
          </w:rPr>
          <w:t xml:space="preserve">[31]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jc w:val="right"/>
            </w:pPr>
            <w:r>
              <w:t xml:space="preserve">Pragmatic target on mobile data</w:t>
            </w:r>
          </w:p>
        </w:tc>
        <w:tc>
          <w:tcPr/>
          <w:p>
            <w:pPr>
              <w:pStyle w:val="Compact"/>
            </w:pPr>
            <w:r>
              <w:t xml:space="preserve">Notes</w:t>
            </w:r>
          </w:p>
        </w:tc>
      </w:tr>
      <w:tr>
        <w:tc>
          <w:tcPr/>
          <w:p>
            <w:pPr>
              <w:pStyle w:val="Compact"/>
            </w:pPr>
            <w:r>
              <w:t xml:space="preserve">Initial lesson shell</w:t>
            </w:r>
          </w:p>
        </w:tc>
        <w:tc>
          <w:tcPr/>
          <w:p>
            <w:pPr>
              <w:pStyle w:val="Compact"/>
              <w:jc w:val="right"/>
            </w:pPr>
            <w:r>
              <w:t xml:space="preserve">Aim for &lt; 500 KB before optional media</w:t>
            </w:r>
          </w:p>
        </w:tc>
        <w:tc>
          <w:tcPr/>
          <w:p>
            <w:pPr>
              <w:pStyle w:val="Compact"/>
            </w:pPr>
            <w:r>
              <w:t xml:space="preserve">Text, UI, and first graphic should load fast</w:t>
            </w:r>
          </w:p>
        </w:tc>
      </w:tr>
      <w:tr>
        <w:tc>
          <w:tcPr/>
          <w:p>
            <w:pPr>
              <w:pStyle w:val="Compact"/>
            </w:pPr>
            <w:r>
              <w:t xml:space="preserve">Standard illustrative image</w:t>
            </w:r>
          </w:p>
        </w:tc>
        <w:tc>
          <w:tcPr/>
          <w:p>
            <w:pPr>
              <w:pStyle w:val="Compact"/>
              <w:jc w:val="right"/>
            </w:pPr>
            <w:r>
              <w:t xml:space="preserve">50–150 KB</w:t>
            </w:r>
          </w:p>
        </w:tc>
        <w:tc>
          <w:tcPr/>
          <w:p>
            <w:pPr>
              <w:pStyle w:val="Compact"/>
            </w:pPr>
            <w:r>
              <w:t xml:space="preserve">Use modern image compression and avoid decorative excess</w:t>
            </w:r>
          </w:p>
        </w:tc>
      </w:tr>
      <w:tr>
        <w:tc>
          <w:tcPr/>
          <w:p>
            <w:pPr>
              <w:pStyle w:val="Compact"/>
            </w:pPr>
            <w:r>
              <w:t xml:space="preserve">Step screenshot with readable text</w:t>
            </w:r>
          </w:p>
        </w:tc>
        <w:tc>
          <w:tcPr/>
          <w:p>
            <w:pPr>
              <w:pStyle w:val="Compact"/>
              <w:jc w:val="right"/>
            </w:pPr>
            <w:r>
              <w:t xml:space="preserve">150–300 KB</w:t>
            </w:r>
          </w:p>
        </w:tc>
        <w:tc>
          <w:tcPr/>
          <w:p>
            <w:pPr>
              <w:pStyle w:val="Compact"/>
            </w:pPr>
            <w:r>
              <w:t xml:space="preserve">Only use when text remains legible on small screens</w:t>
            </w:r>
          </w:p>
        </w:tc>
      </w:tr>
      <w:tr>
        <w:tc>
          <w:tcPr/>
          <w:p>
            <w:pPr>
              <w:pStyle w:val="Compact"/>
            </w:pPr>
            <w:r>
              <w:t xml:space="preserve">Caption file / transcript</w:t>
            </w:r>
          </w:p>
        </w:tc>
        <w:tc>
          <w:tcPr/>
          <w:p>
            <w:pPr>
              <w:pStyle w:val="Compact"/>
              <w:jc w:val="right"/>
            </w:pPr>
            <w:r>
              <w:t xml:space="preserve">Usually tiny</w:t>
            </w:r>
          </w:p>
        </w:tc>
        <w:tc>
          <w:tcPr/>
          <w:p>
            <w:pPr>
              <w:pStyle w:val="Compact"/>
            </w:pPr>
            <w:r>
              <w:t xml:space="preserve">Inline or sidecar VTT/HTML is fine</w:t>
            </w:r>
          </w:p>
        </w:tc>
      </w:tr>
      <w:tr>
        <w:tc>
          <w:tcPr/>
          <w:p>
            <w:pPr>
              <w:pStyle w:val="Compact"/>
            </w:pPr>
            <w:r>
              <w:t xml:space="preserve">30–60 sec demo video</w:t>
            </w:r>
          </w:p>
        </w:tc>
        <w:tc>
          <w:tcPr/>
          <w:p>
            <w:pPr>
              <w:pStyle w:val="Compact"/>
              <w:jc w:val="right"/>
            </w:pPr>
            <w:r>
              <w:t xml:space="preserve">Aim for ≤ 5 MB default stream</w:t>
            </w:r>
          </w:p>
        </w:tc>
        <w:tc>
          <w:tcPr/>
          <w:p>
            <w:pPr>
              <w:pStyle w:val="Compact"/>
            </w:pPr>
            <w:r>
              <w:t xml:space="preserve">Provide poster image and lower-bitrate version on cellular</w:t>
            </w:r>
          </w:p>
        </w:tc>
      </w:tr>
      <w:tr>
        <w:tc>
          <w:tcPr/>
          <w:p>
            <w:pPr>
              <w:pStyle w:val="Compact"/>
            </w:pPr>
            <w:r>
              <w:t xml:space="preserve">60–90 sec demo video</w:t>
            </w:r>
          </w:p>
        </w:tc>
        <w:tc>
          <w:tcPr/>
          <w:p>
            <w:pPr>
              <w:pStyle w:val="Compact"/>
              <w:jc w:val="right"/>
            </w:pPr>
            <w:r>
              <w:t xml:space="preserve">Aim for ≤ 10 MB default stream</w:t>
            </w:r>
          </w:p>
        </w:tc>
        <w:tc>
          <w:tcPr/>
          <w:p>
            <w:pPr>
              <w:pStyle w:val="Compact"/>
            </w:pPr>
            <w:r>
              <w:t xml:space="preserve">Use adaptive streaming or defer download on mobile data</w:t>
            </w:r>
          </w:p>
        </w:tc>
      </w:tr>
      <w:tr>
        <w:tc>
          <w:tcPr/>
          <w:p>
            <w:pPr>
              <w:pStyle w:val="Compact"/>
            </w:pPr>
            <w:r>
              <w:t xml:space="preserve">Anything larger</w:t>
            </w:r>
          </w:p>
        </w:tc>
        <w:tc>
          <w:tcPr/>
          <w:p>
            <w:pPr>
              <w:pStyle w:val="Compact"/>
              <w:jc w:val="right"/>
            </w:pPr>
            <w:r>
              <w:t xml:space="preserve">Treat as optional or Wi‑Fi-favoured</w:t>
            </w:r>
          </w:p>
        </w:tc>
        <w:tc>
          <w:tcPr/>
          <w:p>
            <w:pPr>
              <w:pStyle w:val="Compact"/>
            </w:pPr>
            <w:r>
              <w:t xml:space="preserve">Warn users and offer network settings</w:t>
            </w:r>
          </w:p>
        </w:tc>
      </w:tr>
    </w:tbl>
    <w:p>
      <w:pPr>
        <w:pStyle w:val="BodyText"/>
      </w:pPr>
      <w:r>
        <w:t xml:space="preserve">Operationally, use modern codecs where your delivery stack supports them, provide multiple source formats where appropriate, stream adaptively for heavier media, lazy-load off-screen assets, and let users choose lower data use on cellular.</w:t>
      </w:r>
      <w:r>
        <w:t xml:space="preserve"> </w:t>
      </w:r>
      <w:hyperlink r:id="rId56">
        <w:r>
          <w:rPr>
            <w:rStyle w:val="Hyperlink"/>
          </w:rPr>
          <w:t xml:space="preserve">[32]</w:t>
        </w:r>
      </w:hyperlink>
    </w:p>
    <w:bookmarkEnd w:id="57"/>
    <w:bookmarkEnd w:id="58"/>
    <w:bookmarkStart w:id="70" w:name="templates-and-sample-build"/>
    <w:p>
      <w:pPr>
        <w:pStyle w:val="Heading2"/>
      </w:pPr>
      <w:r>
        <w:t xml:space="preserve">Templates and sample build</w:t>
      </w:r>
    </w:p>
    <w:bookmarkStart w:id="62" w:name="reference-module-flow"/>
    <w:p>
      <w:pPr>
        <w:pStyle w:val="Heading3"/>
      </w:pPr>
      <w:r>
        <w:t xml:space="preserve">Reference module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059370"/>
                  <wp:effectExtent b="0" l="0" r="0" t="0"/>
                  <wp:docPr descr="Rendered Mermaid diagram 1" title="" id="60" name="Picture"/>
                  <a:graphic>
                    <a:graphicData uri="http://schemas.openxmlformats.org/drawingml/2006/picture">
                      <pic:pic>
                        <pic:nvPicPr>
                          <pic:cNvPr descr="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" id="61" name="Picture"/>
                          <pic:cNvPicPr>
                            <a:picLocks noChangeArrowheads="1" noChangeAspect="1"/>
                          </pic:cNvPicPr>
                        </pic:nvPicPr>
                        <pic:blipFill>
                          <a:blip r:embed="rId59"/>
                          <a:stretch>
                            <a:fillRect/>
                          </a:stretch>
                        </pic:blipFill>
                        <pic:spPr bwMode="auto">
                          <a:xfrm>
                            <a:off x="0" y="0"/>
                            <a:ext cx="5334000" cy="14059370"/>
                          </a:xfrm>
                          <a:prstGeom prst="rect">
                            <a:avLst/>
                          </a:prstGeom>
                          <a:noFill/>
                          <a:ln w="9525">
                            <a:noFill/>
                            <a:headEnd/>
                            <a:tailEnd/>
                          </a:ln>
                        </pic:spPr>
                      </pic:pic>
                    </a:graphicData>
                  </a:graphic>
                </wp:inline>
              </w:drawing>
            </w:r>
            <w:r>
              <w:br/>
            </w:r>
          </w:p>
        </w:tc>
      </w:tr>
    </w:tbl>
    <w:p>
      <w:pPr>
        <w:pStyle w:val="BodyText"/>
      </w:pPr>
      <w:r>
        <w:t xml:space="preserve">This flow reflects the evidence that onboarding needs structure plus learner agency, segmented explanation, retrieval, and a transfer step in the workflow.</w:t>
      </w:r>
      <w:r>
        <w:t xml:space="preserve"> </w:t>
      </w:r>
      <w:hyperlink r:id="rId21">
        <w:r>
          <w:rPr>
            <w:rStyle w:val="Hyperlink"/>
          </w:rPr>
          <w:t xml:space="preserve">[33]</w:t>
        </w:r>
      </w:hyperlink>
    </w:p>
    <w:bookmarkEnd w:id="62"/>
    <w:bookmarkStart w:id="66" w:name="sample-onboarding-timeline"/>
    <w:p>
      <w:pPr>
        <w:pStyle w:val="Heading3"/>
      </w:pPr>
      <w:r>
        <w:t xml:space="preserve">Sample onboarding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2" title="" id="64" name="Picture"/>
                  <a:graphic>
                    <a:graphicData uri="http://schemas.openxmlformats.org/drawingml/2006/picture">
                      <pic:pic>
                        <pic:nvPicPr>
                          <pic:cNvPr descr="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" id="65" name="Picture"/>
                          <pic:cNvPicPr>
                            <a:picLocks noChangeArrowheads="1" noChangeAspect="1"/>
                          </pic:cNvPicPr>
                        </pic:nvPicPr>
                        <pic:blipFill>
                          <a:blip r:embed="rId63"/>
                          <a:stretch>
                            <a:fillRect/>
                          </a:stretch>
                        </pic:blipFill>
                        <pic:spPr bwMode="auto">
                          <a:xfrm>
                            <a:off x="0" y="0"/>
                            <a:ext cx="5334000" cy="1366425"/>
                          </a:xfrm>
                          <a:prstGeom prst="rect">
                            <a:avLst/>
                          </a:prstGeom>
                          <a:noFill/>
                          <a:ln w="9525">
                            <a:noFill/>
                            <a:headEnd/>
                            <a:tailEnd/>
                          </a:ln>
                        </pic:spPr>
                      </pic:pic>
                    </a:graphicData>
                  </a:graphic>
                </wp:inline>
              </w:drawing>
            </w:r>
            <w:r>
              <w:br/>
            </w:r>
          </w:p>
        </w:tc>
      </w:tr>
    </w:tbl>
    <w:p>
      <w:pPr>
        <w:pStyle w:val="BodyText"/>
      </w:pPr>
      <w:r>
        <w:t xml:space="preserve">The pacing above reflects the evidence that smaller, distributed practice and follow-up retrieval outperform one-and-done delivery for longer retention.</w:t>
      </w:r>
      <w:r>
        <w:t xml:space="preserve"> </w:t>
      </w:r>
      <w:hyperlink r:id="rId29">
        <w:r>
          <w:rPr>
            <w:rStyle w:val="Hyperlink"/>
          </w:rPr>
          <w:t xml:space="preserve">[15]</w:t>
        </w:r>
      </w:hyperlink>
    </w:p>
    <w:bookmarkEnd w:id="66"/>
    <w:bookmarkStart w:id="67" w:name="final-lesson-template"/>
    <w:p>
      <w:pPr>
        <w:pStyle w:val="Heading3"/>
      </w:pPr>
      <w:r>
        <w:t xml:space="preserve">Final lesson template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What to define</w:t>
            </w:r>
          </w:p>
        </w:tc>
        <w:tc>
          <w:tcPr/>
          <w:p>
            <w:pPr>
              <w:pStyle w:val="Compact"/>
            </w:pPr>
            <w:r>
              <w:t xml:space="preserve">Recommended target</w:t>
            </w:r>
          </w:p>
        </w:tc>
      </w:tr>
      <w:tr>
        <w:tc>
          <w:tcPr/>
          <w:p>
            <w:pPr>
              <w:pStyle w:val="Compact"/>
            </w:pPr>
            <w:r>
              <w:t xml:space="preserve">Lesson title</w:t>
            </w:r>
          </w:p>
        </w:tc>
        <w:tc>
          <w:tcPr/>
          <w:p>
            <w:pPr>
              <w:pStyle w:val="Compact"/>
            </w:pPr>
            <w:r>
              <w:t xml:space="preserve">Single job-relevant outcome</w:t>
            </w:r>
          </w:p>
        </w:tc>
        <w:tc>
          <w:tcPr/>
          <w:p>
            <w:pPr>
              <w:pStyle w:val="Compact"/>
            </w:pPr>
            <w:r>
              <w:t xml:space="preserve">Verb + object, e.g. “Report a suspicious email”</w:t>
            </w:r>
          </w:p>
        </w:tc>
      </w:tr>
      <w:tr>
        <w:tc>
          <w:tcPr/>
          <w:p>
            <w:pPr>
              <w:pStyle w:val="Compact"/>
            </w:pPr>
            <w:r>
              <w:t xml:space="preserve">Audience</w:t>
            </w:r>
          </w:p>
        </w:tc>
        <w:tc>
          <w:tcPr/>
          <w:p>
            <w:pPr>
              <w:pStyle w:val="Compact"/>
            </w:pPr>
            <w:r>
              <w:t xml:space="preserve">Role, prior knowledge, device context</w:t>
            </w:r>
          </w:p>
        </w:tc>
        <w:tc>
          <w:tcPr/>
          <w:p>
            <w:pPr>
              <w:pStyle w:val="Compact"/>
            </w:pPr>
            <w:r>
              <w:t xml:space="preserve">One clear audience only</w:t>
            </w:r>
          </w:p>
        </w:tc>
      </w:tr>
      <w:tr>
        <w:tc>
          <w:tcPr/>
          <w:p>
            <w:pPr>
              <w:pStyle w:val="Compact"/>
            </w:pPr>
            <w:r>
              <w:t xml:space="preserve">Trigger</w:t>
            </w:r>
          </w:p>
        </w:tc>
        <w:tc>
          <w:tcPr/>
          <w:p>
            <w:pPr>
              <w:pStyle w:val="Compact"/>
            </w:pPr>
            <w:r>
              <w:t xml:space="preserve">Why they see it now</w:t>
            </w:r>
          </w:p>
        </w:tc>
        <w:tc>
          <w:tcPr/>
          <w:p>
            <w:pPr>
              <w:pStyle w:val="Compact"/>
            </w:pPr>
            <w:r>
              <w:t xml:space="preserve">Real task, day-one need, or observed error</w:t>
            </w:r>
          </w:p>
        </w:tc>
      </w:tr>
      <w:tr>
        <w:tc>
          <w:tcPr/>
          <w:p>
            <w:pPr>
              <w:pStyle w:val="Compact"/>
            </w:pPr>
            <w:r>
              <w:t xml:space="preserve">Success outcome</w:t>
            </w:r>
          </w:p>
        </w:tc>
        <w:tc>
          <w:tcPr/>
          <w:p>
            <w:pPr>
              <w:pStyle w:val="Compact"/>
            </w:pPr>
            <w:r>
              <w:t xml:space="preserve">What the learner can do after completion</w:t>
            </w:r>
          </w:p>
        </w:tc>
        <w:tc>
          <w:tcPr/>
          <w:p>
            <w:pPr>
              <w:pStyle w:val="Compact"/>
            </w:pPr>
            <w:r>
              <w:t xml:space="preserve">Observable action, not vague understanding</w:t>
            </w:r>
          </w:p>
        </w:tc>
      </w:tr>
      <w:tr>
        <w:tc>
          <w:tcPr/>
          <w:p>
            <w:pPr>
              <w:pStyle w:val="Compact"/>
            </w:pPr>
            <w:r>
              <w:t xml:space="preserve">Duration</w:t>
            </w:r>
          </w:p>
        </w:tc>
        <w:tc>
          <w:tcPr/>
          <w:p>
            <w:pPr>
              <w:pStyle w:val="Compact"/>
            </w:pPr>
            <w:r>
              <w:t xml:space="preserve">Planned learner time</w:t>
            </w:r>
          </w:p>
        </w:tc>
        <w:tc>
          <w:tcPr/>
          <w:p>
            <w:pPr>
              <w:pStyle w:val="Compact"/>
            </w:pPr>
            <w:r>
              <w:t xml:space="preserve">4–7 min for most initial lessons</w:t>
            </w:r>
          </w:p>
        </w:tc>
      </w:tr>
      <w:tr>
        <w:tc>
          <w:tcPr/>
          <w:p>
            <w:pPr>
              <w:pStyle w:val="Compact"/>
            </w:pPr>
            <w:r>
              <w:t xml:space="preserve">TRII budget</w:t>
            </w:r>
          </w:p>
        </w:tc>
        <w:tc>
          <w:tcPr/>
          <w:p>
            <w:pPr>
              <w:pStyle w:val="Compact"/>
            </w:pPr>
            <w:r>
              <w:t xml:space="preserve">Teaching / Reflection / Interpretation / Installation</w:t>
            </w:r>
          </w:p>
        </w:tc>
        <w:tc>
          <w:tcPr/>
          <w:p>
            <w:pPr>
              <w:pStyle w:val="Compact"/>
            </w:pPr>
            <w:r>
              <w:t xml:space="preserve">40 / 10–15 / 20–25 / 25–30</w:t>
            </w:r>
          </w:p>
        </w:tc>
      </w:tr>
      <w:tr>
        <w:tc>
          <w:tcPr/>
          <w:p>
            <w:pPr>
              <w:pStyle w:val="Compact"/>
            </w:pPr>
            <w:r>
              <w:t xml:space="preserve">Media plan</w:t>
            </w:r>
          </w:p>
        </w:tc>
        <w:tc>
          <w:tcPr/>
          <w:p>
            <w:pPr>
              <w:pStyle w:val="Compact"/>
            </w:pPr>
            <w:r>
              <w:t xml:space="preserve">Text, video, interaction split</w:t>
            </w:r>
          </w:p>
        </w:tc>
        <w:tc>
          <w:tcPr/>
          <w:p>
            <w:pPr>
              <w:pStyle w:val="Compact"/>
            </w:pPr>
            <w:r>
              <w:t xml:space="preserve">Default 40:20:40 by learner time</w:t>
            </w:r>
          </w:p>
        </w:tc>
      </w:tr>
      <w:tr>
        <w:tc>
          <w:tcPr/>
          <w:p>
            <w:pPr>
              <w:pStyle w:val="Compact"/>
            </w:pPr>
            <w:r>
              <w:t xml:space="preserve">Knowledge checks</w:t>
            </w:r>
          </w:p>
        </w:tc>
        <w:tc>
          <w:tcPr/>
          <w:p>
            <w:pPr>
              <w:pStyle w:val="Compact"/>
            </w:pPr>
            <w:r>
              <w:t xml:space="preserve">Mandatory prompts</w:t>
            </w:r>
          </w:p>
        </w:tc>
        <w:tc>
          <w:tcPr/>
          <w:p>
            <w:pPr>
              <w:pStyle w:val="Compact"/>
            </w:pPr>
            <w:r>
              <w:t xml:space="preserve">Usually 2–3 scored items</w:t>
            </w:r>
          </w:p>
        </w:tc>
      </w:tr>
      <w:tr>
        <w:tc>
          <w:tcPr/>
          <w:p>
            <w:pPr>
              <w:pStyle w:val="Compact"/>
            </w:pPr>
            <w:r>
              <w:t xml:space="preserve">Reflection</w:t>
            </w:r>
          </w:p>
        </w:tc>
        <w:tc>
          <w:tcPr/>
          <w:p>
            <w:pPr>
              <w:pStyle w:val="Compact"/>
            </w:pPr>
            <w:r>
              <w:t xml:space="preserve">Prompt</w:t>
            </w:r>
          </w:p>
        </w:tc>
        <w:tc>
          <w:tcPr/>
          <w:p>
            <w:pPr>
              <w:pStyle w:val="Compact"/>
            </w:pPr>
            <w:r>
              <w:t xml:space="preserve">One short confidence or relevance check</w:t>
            </w:r>
          </w:p>
        </w:tc>
      </w:tr>
      <w:tr>
        <w:tc>
          <w:tcPr/>
          <w:p>
            <w:pPr>
              <w:pStyle w:val="Compact"/>
            </w:pPr>
            <w:r>
              <w:t xml:space="preserve">Installation</w:t>
            </w:r>
          </w:p>
        </w:tc>
        <w:tc>
          <w:tcPr/>
          <w:p>
            <w:pPr>
              <w:pStyle w:val="Compact"/>
            </w:pPr>
            <w:r>
              <w:t xml:space="preserve">Real behaviour</w:t>
            </w:r>
          </w:p>
        </w:tc>
        <w:tc>
          <w:tcPr/>
          <w:p>
            <w:pPr>
              <w:pStyle w:val="Compact"/>
            </w:pPr>
            <w:r>
              <w:t xml:space="preserve">One real action, if–then plan, or setup</w:t>
            </w:r>
          </w:p>
        </w:tc>
      </w:tr>
      <w:tr>
        <w:tc>
          <w:tcPr/>
          <w:p>
            <w:pPr>
              <w:pStyle w:val="Compact"/>
            </w:pPr>
            <w:r>
              <w:t xml:space="preserve">Completion screen</w:t>
            </w:r>
          </w:p>
        </w:tc>
        <w:tc>
          <w:tcPr/>
          <w:p>
            <w:pPr>
              <w:pStyle w:val="Compact"/>
            </w:pPr>
            <w:r>
              <w:t xml:space="preserve">Message and CTA</w:t>
            </w:r>
          </w:p>
        </w:tc>
        <w:tc>
          <w:tcPr/>
          <w:p>
            <w:pPr>
              <w:pStyle w:val="Compact"/>
            </w:pPr>
            <w:r>
              <w:t xml:space="preserve">Confirm capability + next action</w:t>
            </w:r>
          </w:p>
        </w:tc>
      </w:tr>
      <w:tr>
        <w:tc>
          <w:tcPr/>
          <w:p>
            <w:pPr>
              <w:pStyle w:val="Compact"/>
            </w:pPr>
            <w:r>
              <w:t xml:space="preserve">Follow-up</w:t>
            </w:r>
          </w:p>
        </w:tc>
        <w:tc>
          <w:tcPr/>
          <w:p>
            <w:pPr>
              <w:pStyle w:val="Compact"/>
            </w:pPr>
            <w:r>
              <w:t xml:space="preserve">Spaced booster</w:t>
            </w:r>
          </w:p>
        </w:tc>
        <w:tc>
          <w:tcPr/>
          <w:p>
            <w:pPr>
              <w:pStyle w:val="Compact"/>
            </w:pPr>
            <w:r>
              <w:t xml:space="preserve">1–3 min retrieval touchpoint</w:t>
            </w:r>
          </w:p>
        </w:tc>
      </w:tr>
      <w:tr>
        <w:tc>
          <w:tcPr/>
          <w:p>
            <w:pPr>
              <w:pStyle w:val="Compact"/>
            </w:pPr>
            <w:r>
              <w:t xml:space="preserve">Accessibility checks</w:t>
            </w:r>
          </w:p>
        </w:tc>
        <w:tc>
          <w:tcPr/>
          <w:p>
            <w:pPr>
              <w:pStyle w:val="Compact"/>
            </w:pPr>
            <w:r>
              <w:t xml:space="preserve">WCAG and UDL</w:t>
            </w:r>
          </w:p>
        </w:tc>
        <w:tc>
          <w:tcPr/>
          <w:p>
            <w:pPr>
              <w:pStyle w:val="Compact"/>
            </w:pPr>
            <w:r>
              <w:t xml:space="preserve">Captions, transcript, targets, contrast, focus, semantics</w:t>
            </w:r>
          </w:p>
        </w:tc>
      </w:tr>
    </w:tbl>
    <w:bookmarkEnd w:id="67"/>
    <w:bookmarkStart w:id="68" w:name="module-template"/>
    <w:p>
      <w:pPr>
        <w:pStyle w:val="Heading3"/>
      </w:pPr>
      <w:r>
        <w:t xml:space="preserve">Module template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What to define</w:t>
            </w:r>
          </w:p>
        </w:tc>
        <w:tc>
          <w:tcPr/>
          <w:p>
            <w:pPr>
              <w:pStyle w:val="Compact"/>
            </w:pPr>
            <w:r>
              <w:t xml:space="preserve">Recommended target</w:t>
            </w:r>
          </w:p>
        </w:tc>
      </w:tr>
      <w:tr>
        <w:tc>
          <w:tcPr/>
          <w:p>
            <w:pPr>
              <w:pStyle w:val="Compact"/>
            </w:pPr>
            <w:r>
              <w:t xml:space="preserve">Module theme</w:t>
            </w:r>
          </w:p>
        </w:tc>
        <w:tc>
          <w:tcPr/>
          <w:p>
            <w:pPr>
              <w:pStyle w:val="Compact"/>
            </w:pPr>
            <w:r>
              <w:t xml:space="preserve">One onboarding dimension</w:t>
            </w:r>
          </w:p>
        </w:tc>
        <w:tc>
          <w:tcPr/>
          <w:p>
            <w:pPr>
              <w:pStyle w:val="Compact"/>
            </w:pPr>
            <w:r>
              <w:t xml:space="preserve">Compliance, clarification, connection, or culture</w:t>
            </w:r>
          </w:p>
        </w:tc>
      </w:tr>
      <w:tr>
        <w:tc>
          <w:tcPr/>
          <w:p>
            <w:pPr>
              <w:pStyle w:val="Compact"/>
            </w:pPr>
            <w:r>
              <w:t xml:space="preserve">Business outcome</w:t>
            </w:r>
          </w:p>
        </w:tc>
        <w:tc>
          <w:tcPr/>
          <w:p>
            <w:pPr>
              <w:pStyle w:val="Compact"/>
            </w:pPr>
            <w:r>
              <w:t xml:space="preserve">Why this module exists</w:t>
            </w:r>
          </w:p>
        </w:tc>
        <w:tc>
          <w:tcPr/>
          <w:p>
            <w:pPr>
              <w:pStyle w:val="Compact"/>
            </w:pPr>
            <w:r>
              <w:t xml:space="preserve">Reduce early errors, speed first-task success, increase connection</w:t>
            </w:r>
          </w:p>
        </w:tc>
      </w:tr>
      <w:tr>
        <w:tc>
          <w:tcPr/>
          <w:p>
            <w:pPr>
              <w:pStyle w:val="Compact"/>
            </w:pPr>
            <w:r>
              <w:t xml:space="preserve">Lesson count</w:t>
            </w:r>
          </w:p>
        </w:tc>
        <w:tc>
          <w:tcPr/>
          <w:p>
            <w:pPr>
              <w:pStyle w:val="Compact"/>
            </w:pPr>
            <w:r>
              <w:t xml:space="preserve">Number of lessons</w:t>
            </w:r>
          </w:p>
        </w:tc>
        <w:tc>
          <w:tcPr/>
          <w:p>
            <w:pPr>
              <w:pStyle w:val="Compact"/>
            </w:pPr>
            <w:r>
              <w:t xml:space="preserve">Usually 3–5</w:t>
            </w:r>
          </w:p>
        </w:tc>
      </w:tr>
      <w:tr>
        <w:tc>
          <w:tcPr/>
          <w:p>
            <w:pPr>
              <w:pStyle w:val="Compact"/>
            </w:pPr>
            <w:r>
              <w:t xml:space="preserve">Total spread</w:t>
            </w:r>
          </w:p>
        </w:tc>
        <w:tc>
          <w:tcPr/>
          <w:p>
            <w:pPr>
              <w:pStyle w:val="Compact"/>
            </w:pPr>
            <w:r>
              <w:t xml:space="preserve">Calendar range</w:t>
            </w:r>
          </w:p>
        </w:tc>
        <w:tc>
          <w:tcPr/>
          <w:p>
            <w:pPr>
              <w:pStyle w:val="Compact"/>
            </w:pPr>
            <w:r>
              <w:t xml:space="preserve">1–3 weeks, not one sitting</w:t>
            </w:r>
          </w:p>
        </w:tc>
      </w:tr>
      <w:tr>
        <w:tc>
          <w:tcPr/>
          <w:p>
            <w:pPr>
              <w:pStyle w:val="Compact"/>
            </w:pPr>
            <w:r>
              <w:t xml:space="preserve">Session design</w:t>
            </w:r>
          </w:p>
        </w:tc>
        <w:tc>
          <w:tcPr/>
          <w:p>
            <w:pPr>
              <w:pStyle w:val="Compact"/>
            </w:pPr>
            <w:r>
              <w:t xml:space="preserve">Max time per sitting</w:t>
            </w:r>
          </w:p>
        </w:tc>
        <w:tc>
          <w:tcPr/>
          <w:p>
            <w:pPr>
              <w:pStyle w:val="Compact"/>
            </w:pPr>
            <w:r>
              <w:t xml:space="preserve">8–12 min</w:t>
            </w:r>
          </w:p>
        </w:tc>
      </w:tr>
      <w:tr>
        <w:tc>
          <w:tcPr/>
          <w:p>
            <w:pPr>
              <w:pStyle w:val="Compact"/>
            </w:pPr>
            <w:r>
              <w:t xml:space="preserve">Question budget</w:t>
            </w:r>
          </w:p>
        </w:tc>
        <w:tc>
          <w:tcPr/>
          <w:p>
            <w:pPr>
              <w:pStyle w:val="Compact"/>
            </w:pPr>
            <w:r>
              <w:t xml:space="preserve">Across module</w:t>
            </w:r>
          </w:p>
        </w:tc>
        <w:tc>
          <w:tcPr/>
          <w:p>
            <w:pPr>
              <w:pStyle w:val="Compact"/>
            </w:pPr>
            <w:r>
              <w:t xml:space="preserve">8–12 mandatory prompts spread over lessons</w:t>
            </w:r>
          </w:p>
        </w:tc>
      </w:tr>
      <w:tr>
        <w:tc>
          <w:tcPr/>
          <w:p>
            <w:pPr>
              <w:pStyle w:val="Compact"/>
            </w:pPr>
            <w:r>
              <w:t xml:space="preserve">Installation chain</w:t>
            </w:r>
          </w:p>
        </w:tc>
        <w:tc>
          <w:tcPr/>
          <w:p>
            <w:pPr>
              <w:pStyle w:val="Compact"/>
            </w:pPr>
            <w:r>
              <w:t xml:space="preserve">Behaviour sequence</w:t>
            </w:r>
          </w:p>
        </w:tc>
        <w:tc>
          <w:tcPr/>
          <w:p>
            <w:pPr>
              <w:pStyle w:val="Compact"/>
            </w:pPr>
            <w:r>
              <w:t xml:space="preserve">At least one real-world action in each lesson</w:t>
            </w:r>
          </w:p>
        </w:tc>
      </w:tr>
      <w:tr>
        <w:tc>
          <w:tcPr/>
          <w:p>
            <w:pPr>
              <w:pStyle w:val="Compact"/>
            </w:pPr>
            <w:r>
              <w:t xml:space="preserve">Support layer</w:t>
            </w:r>
          </w:p>
        </w:tc>
        <w:tc>
          <w:tcPr/>
          <w:p>
            <w:pPr>
              <w:pStyle w:val="Compact"/>
            </w:pPr>
            <w:r>
              <w:t xml:space="preserve">Humans and resources</w:t>
            </w:r>
          </w:p>
        </w:tc>
        <w:tc>
          <w:tcPr/>
          <w:p>
            <w:pPr>
              <w:pStyle w:val="Compact"/>
            </w:pPr>
            <w:r>
              <w:t xml:space="preserve">Buddy, manager, searchable guide, transcript</w:t>
            </w:r>
          </w:p>
        </w:tc>
      </w:tr>
      <w:tr>
        <w:tc>
          <w:tcPr/>
          <w:p>
            <w:pPr>
              <w:pStyle w:val="Compact"/>
            </w:pPr>
            <w:r>
              <w:t xml:space="preserve">Data plan</w:t>
            </w:r>
          </w:p>
        </w:tc>
        <w:tc>
          <w:tcPr/>
          <w:p>
            <w:pPr>
              <w:pStyle w:val="Compact"/>
            </w:pPr>
            <w:r>
              <w:t xml:space="preserve">Objective and learner metrics</w:t>
            </w:r>
          </w:p>
        </w:tc>
        <w:tc>
          <w:tcPr/>
          <w:p>
            <w:pPr>
              <w:pStyle w:val="Compact"/>
            </w:pPr>
            <w:r>
              <w:t xml:space="preserve">Completion, time, first-task success, follow-up performance</w:t>
            </w:r>
          </w:p>
        </w:tc>
      </w:tr>
      <w:tr>
        <w:tc>
          <w:tcPr/>
          <w:p>
            <w:pPr>
              <w:pStyle w:val="Compact"/>
            </w:pPr>
            <w:r>
              <w:t xml:space="preserve">Accessibility plan</w:t>
            </w:r>
          </w:p>
        </w:tc>
        <w:tc>
          <w:tcPr/>
          <w:p>
            <w:pPr>
              <w:pStyle w:val="Compact"/>
            </w:pPr>
            <w:r>
              <w:t xml:space="preserve">Verification approach</w:t>
            </w:r>
          </w:p>
        </w:tc>
        <w:tc>
          <w:tcPr/>
          <w:p>
            <w:pPr>
              <w:pStyle w:val="Compact"/>
            </w:pPr>
            <w:r>
              <w:t xml:space="preserve">WCAG 2.2 AA testing plus assistive-tech spot checks</w:t>
            </w:r>
          </w:p>
        </w:tc>
      </w:tr>
    </w:tbl>
    <w:bookmarkEnd w:id="68"/>
    <w:bookmarkStart w:id="69" w:name="sample-micro-lesson-script"/>
    <w:p>
      <w:pPr>
        <w:pStyle w:val="Heading3"/>
      </w:pPr>
      <w:r>
        <w:t xml:space="preserve">Sample micro-lesson script</w:t>
      </w:r>
    </w:p>
    <w:p>
      <w:pPr>
        <w:pStyle w:val="FirstParagraph"/>
      </w:pPr>
      <w:r>
        <w:rPr>
          <w:b/>
          <w:bCs/>
        </w:rPr>
        <w:t xml:space="preserve">Lesson:</w:t>
      </w:r>
      <w:r>
        <w:t xml:space="preserve"> </w:t>
      </w:r>
      <w:r>
        <w:t xml:space="preserve">Report a suspicious email</w:t>
      </w:r>
      <w:r>
        <w:br/>
      </w:r>
      <w:r>
        <w:rPr>
          <w:b/>
          <w:bCs/>
        </w:rPr>
        <w:t xml:space="preserve">Audience:</w:t>
      </w:r>
      <w:r>
        <w:t xml:space="preserve"> </w:t>
      </w:r>
      <w:r>
        <w:t xml:space="preserve">New employee, any industry</w:t>
      </w:r>
      <w:r>
        <w:br/>
      </w:r>
      <w:r>
        <w:rPr>
          <w:b/>
          <w:bCs/>
        </w:rPr>
        <w:t xml:space="preserve">Goal:</w:t>
      </w:r>
      <w:r>
        <w:t xml:space="preserve"> </w:t>
      </w:r>
      <w:r>
        <w:t xml:space="preserve">Learner can identify probable phishing and report it through the approved workflow</w:t>
      </w:r>
    </w:p>
    <w:p>
      <w:pPr>
        <w:pStyle w:val="BodyText"/>
      </w:pPr>
      <w:r>
        <w:rPr>
          <w:b/>
          <w:bCs/>
        </w:rPr>
        <w:t xml:space="preserve">Screen 1 — Why now</w:t>
      </w:r>
      <w:r>
        <w:br/>
      </w:r>
      <w:r>
        <w:t xml:space="preserve">“Suspicious email is one of the fastest ways organisations lose time, money, and data. Your job is not to investigate it. Your job is to report it fast.”</w:t>
      </w:r>
    </w:p>
    <w:p>
      <w:pPr>
        <w:pStyle w:val="BodyText"/>
      </w:pPr>
      <w:r>
        <w:rPr>
          <w:b/>
          <w:bCs/>
        </w:rPr>
        <w:t xml:space="preserve">Screen 2 — Teach the minimum rule</w:t>
      </w:r>
      <w:r>
        <w:br/>
      </w:r>
      <w:r>
        <w:t xml:space="preserve">Show a clean card with three cues:</w:t>
      </w:r>
    </w:p>
    <w:p>
      <w:pPr>
        <w:pStyle w:val="Compact"/>
        <w:numPr>
          <w:ilvl w:val="0"/>
          <w:numId w:val="1001"/>
        </w:numPr>
      </w:pPr>
      <w:r>
        <w:t xml:space="preserve">unexpected urgency</w:t>
      </w:r>
    </w:p>
    <w:p>
      <w:pPr>
        <w:pStyle w:val="Compact"/>
        <w:numPr>
          <w:ilvl w:val="0"/>
          <w:numId w:val="1001"/>
        </w:numPr>
      </w:pPr>
      <w:r>
        <w:t xml:space="preserve">unusual link or attachment</w:t>
      </w:r>
    </w:p>
    <w:p>
      <w:pPr>
        <w:pStyle w:val="Compact"/>
        <w:numPr>
          <w:ilvl w:val="0"/>
          <w:numId w:val="1001"/>
        </w:numPr>
      </w:pPr>
      <w:r>
        <w:t xml:space="preserve">sender details that do not match the request</w:t>
      </w:r>
    </w:p>
    <w:p>
      <w:pPr>
        <w:pStyle w:val="FirstParagraph"/>
      </w:pPr>
      <w:r>
        <w:t xml:space="preserve">“Use these cues together. One cue alone is not enough.”</w:t>
      </w:r>
    </w:p>
    <w:p>
      <w:pPr>
        <w:pStyle w:val="BodyText"/>
      </w:pPr>
      <w:r>
        <w:rPr>
          <w:b/>
          <w:bCs/>
        </w:rPr>
        <w:t xml:space="preserve">Screen 3 — Short demo</w:t>
      </w:r>
      <w:r>
        <w:br/>
      </w:r>
      <w:r>
        <w:t xml:space="preserve">A 40-second segmented video shows the email client’s</w:t>
      </w:r>
      <w:r>
        <w:t xml:space="preserve"> </w:t>
      </w:r>
      <w:r>
        <w:rPr>
          <w:b/>
          <w:bCs/>
        </w:rPr>
        <w:t xml:space="preserve">Report phishing</w:t>
      </w:r>
      <w:r>
        <w:t xml:space="preserve"> </w:t>
      </w:r>
      <w:r>
        <w:t xml:space="preserve">action.</w:t>
      </w:r>
      <w:r>
        <w:br/>
      </w:r>
      <w:r>
        <w:t xml:space="preserve">Captioned narration: “Open the message. Do not click links. Select Report phishing. The system sends it to security and removes similar messages if confirmed.”</w:t>
      </w:r>
    </w:p>
    <w:p>
      <w:pPr>
        <w:pStyle w:val="BodyText"/>
      </w:pPr>
      <w:r>
        <w:rPr>
          <w:b/>
          <w:bCs/>
        </w:rPr>
        <w:t xml:space="preserve">Screen 4 — Interpretation</w:t>
      </w:r>
      <w:r>
        <w:br/>
      </w:r>
      <w:r>
        <w:t xml:space="preserve">Scenario card: “You receive an invoice from a supplier you know, but the email asks for payment today and the sender domain uses a slightly different spelling.”</w:t>
      </w:r>
      <w:r>
        <w:br/>
      </w:r>
      <w:r>
        <w:t xml:space="preserve">Prompt: “What should you do first?”</w:t>
      </w:r>
      <w:r>
        <w:br/>
      </w:r>
      <w:r>
        <w:t xml:space="preserve">Options:</w:t>
      </w:r>
      <w:r>
        <w:br/>
      </w:r>
      <w:r>
        <w:t xml:space="preserve">A. Reply and ask if it is real</w:t>
      </w:r>
      <w:r>
        <w:br/>
      </w:r>
      <w:r>
        <w:t xml:space="preserve">B. Open the attachment to verify</w:t>
      </w:r>
      <w:r>
        <w:br/>
      </w:r>
      <w:r>
        <w:t xml:space="preserve">C. Report it using the phishing button</w:t>
      </w:r>
    </w:p>
    <w:p>
      <w:pPr>
        <w:pStyle w:val="BodyText"/>
      </w:pPr>
      <w:r>
        <w:t xml:space="preserve">Feedback: “Correct: report first. Replying or opening the attachment increases risk.”</w:t>
      </w:r>
    </w:p>
    <w:p>
      <w:pPr>
        <w:pStyle w:val="BodyText"/>
      </w:pPr>
      <w:r>
        <w:rPr>
          <w:b/>
          <w:bCs/>
        </w:rPr>
        <w:t xml:space="preserve">Screen 5 — Reflection</w:t>
      </w:r>
      <w:r>
        <w:br/>
      </w:r>
      <w:r>
        <w:t xml:space="preserve">“One thing that might make you hesitate to report a suspicious message is…”</w:t>
      </w:r>
      <w:r>
        <w:br/>
      </w:r>
      <w:r>
        <w:t xml:space="preserve">Options: “I do not want to bother the team / It might be legitimate / I am not sure where the button is / Other”</w:t>
      </w:r>
      <w:r>
        <w:br/>
      </w:r>
      <w:r>
        <w:t xml:space="preserve">Follow-up micro-copy adapts accordingly.</w:t>
      </w:r>
    </w:p>
    <w:p>
      <w:pPr>
        <w:pStyle w:val="BodyText"/>
      </w:pPr>
      <w:r>
        <w:rPr>
          <w:b/>
          <w:bCs/>
        </w:rPr>
        <w:t xml:space="preserve">Screen 6 — Installation</w:t>
      </w:r>
      <w:r>
        <w:br/>
      </w:r>
      <w:r>
        <w:t xml:space="preserve">“Do this now: open your mail app, locate the Report phishing option, and save its position to memory.”</w:t>
      </w:r>
      <w:r>
        <w:br/>
      </w:r>
      <w:r>
        <w:t xml:space="preserve">Optional support: “Can’t see it? Open the 30-second help clip.”</w:t>
      </w:r>
    </w:p>
    <w:p>
      <w:pPr>
        <w:pStyle w:val="BodyText"/>
      </w:pPr>
      <w:r>
        <w:rPr>
          <w:b/>
          <w:bCs/>
        </w:rPr>
        <w:t xml:space="preserve">Completion screen</w:t>
      </w:r>
      <w:r>
        <w:br/>
      </w:r>
      <w:r>
        <w:t xml:space="preserve">“Done. You can now report a suspicious email in under 10 seconds.”</w:t>
      </w:r>
      <w:r>
        <w:br/>
      </w:r>
      <w:r>
        <w:t xml:space="preserve">Primary CTA: “Open a practice message”</w:t>
      </w:r>
      <w:r>
        <w:br/>
      </w:r>
      <w:r>
        <w:t xml:space="preserve">Secondary CTA: “Next lesson: Secure password reset”</w:t>
      </w:r>
    </w:p>
    <w:p>
      <w:pPr>
        <w:pStyle w:val="BodyText"/>
      </w:pPr>
      <w:r>
        <w:t xml:space="preserve">That script works because it keeps the lesson to one job-relevant unit, uses video only for motion, forces a decision, and ends with real installation. It is much more likely to transfer than a longer talk about cyber awareness in general.</w:t>
      </w:r>
      <w:r>
        <w:t xml:space="preserve"> </w:t>
      </w:r>
      <w:hyperlink r:id="rId25">
        <w:r>
          <w:rPr>
            <w:rStyle w:val="Hyperlink"/>
          </w:rPr>
          <w:t xml:space="preserve">[34]</w:t>
        </w:r>
      </w:hyperlink>
    </w:p>
    <w:bookmarkEnd w:id="69"/>
    <w:bookmarkEnd w:id="70"/>
    <w:bookmarkStart w:id="71" w:name="open-questions-and-limitations"/>
    <w:p>
      <w:pPr>
        <w:pStyle w:val="Heading2"/>
      </w:pPr>
      <w:r>
        <w:t xml:space="preserve">Open questions and limitations</w:t>
      </w:r>
    </w:p>
    <w:p>
      <w:pPr>
        <w:pStyle w:val="FirstParagraph"/>
      </w:pPr>
      <w:r>
        <w:t xml:space="preserve">Some of the most requested implementation details in this area still do</w:t>
      </w:r>
      <w:r>
        <w:t xml:space="preserve"> </w:t>
      </w:r>
      <w:r>
        <w:rPr>
          <w:b/>
          <w:bCs/>
        </w:rPr>
        <w:t xml:space="preserve">not</w:t>
      </w:r>
      <w:r>
        <w:t xml:space="preserve"> </w:t>
      </w:r>
      <w:r>
        <w:t xml:space="preserve">have clean primary-study answers. There is no universally validated best micro-learning duration, no empirically settled text:video:interactive ratio for workplace onboarding, and no onboarding-specific universal maximum question count. The recommendations in this report are therefore</w:t>
      </w:r>
      <w:r>
        <w:t xml:space="preserve"> </w:t>
      </w:r>
      <w:r>
        <w:rPr>
          <w:b/>
          <w:bCs/>
        </w:rPr>
        <w:t xml:space="preserve">evidence-informed design defaults</w:t>
      </w:r>
      <w:r>
        <w:t xml:space="preserve">, not hard scientific thresholds. The strongest evidence is around cognitive load, multimedia design, spacing, retrieval, and response burden; the weakest evidence is around exact numeric caps for onboarding modules in workplace settings.</w:t>
      </w:r>
      <w:r>
        <w:t xml:space="preserve"> </w:t>
      </w:r>
      <w:hyperlink r:id="rId24">
        <w:r>
          <w:rPr>
            <w:rStyle w:val="Hyperlink"/>
          </w:rPr>
          <w:t xml:space="preserve">[35]</w:t>
        </w:r>
      </w:hyperlink>
    </w:p>
    <w:p>
      <w:pPr>
        <w:pStyle w:val="BodyText"/>
      </w:pPr>
      <w:r>
        <w:t xml:space="preserve">The peer-reviewed micro-learning literature also still draws heavily from higher education, health training, and adjacent digital-learning contexts, rather than from large volumes of rigorous workplace-onboarding experiments. Mobile onboarding UX guidance from NN/g, Apple, Google, and Material Design is highly practical and often more current than the academic literature, but it is not the same thing as a randomized instructional study. Finally, W3C’s 2025 guidance for applying WCAG 2.2 to mobile apps is informative rather than normative, so organisations should still anchor compliance decisions in the WCAG 2.2 standard itself.</w:t>
      </w:r>
      <w:r>
        <w:t xml:space="preserve"> </w:t>
      </w:r>
      <w:hyperlink r:id="rId27">
        <w:r>
          <w:rPr>
            <w:rStyle w:val="Hyperlink"/>
          </w:rPr>
          <w:t xml:space="preserve">[36]</w:t>
        </w:r>
      </w:hyperlink>
    </w:p>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[33]</w:t>
        </w:r>
      </w:hyperlink>
      <w:r>
        <w:t xml:space="preserve"> </w:t>
      </w:r>
      <w:r>
        <w:t xml:space="preserve">https://www.frontiersin.org/journals/organizational-psychology/articles/10.3389/forgp.2025.1569098/full</w:t>
      </w:r>
    </w:p>
    <w:p>
      <w:pPr>
        <w:pStyle w:val="BodyText"/>
      </w:pPr>
      <w:hyperlink r:id="rId21">
        <w:r>
          <w:rPr>
            <w:rStyle w:val="Hyperlink"/>
          </w:rPr>
          <w:t xml:space="preserve">https://www.frontiersin.org/journals/organizational-psychology/articles/10.3389/forgp.2025.1569098/full</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[20]</w:t>
        </w:r>
      </w:hyperlink>
      <w:r>
        <w:t xml:space="preserve"> </w:t>
      </w:r>
      <w:r>
        <w:t xml:space="preserve">https://lincs.ed.gov/sites/default/files/11_%20TEAL_Adult_Learning_Theory.pdf</w:t>
      </w:r>
    </w:p>
    <w:p>
      <w:pPr>
        <w:pStyle w:val="BodyText"/>
      </w:pPr>
      <w:hyperlink r:id="rId22">
        <w:r>
          <w:rPr>
            <w:rStyle w:val="Hyperlink"/>
          </w:rPr>
          <w:t xml:space="preserve">https://lincs.ed.gov/sites/default/files/11_%20TEAL_Adult_Learning_Theory.pdf</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r>
        <w:t xml:space="preserve">https://www.nngroup.com/articles/mobile-app-onboarding/</w:t>
      </w:r>
    </w:p>
    <w:p>
      <w:pPr>
        <w:pStyle w:val="BodyText"/>
      </w:pPr>
      <w:hyperlink r:id="rId23">
        <w:r>
          <w:rPr>
            <w:rStyle w:val="Hyperlink"/>
          </w:rPr>
          <w:t xml:space="preserve">https://www.nngroup.com/articles/mobile-app-onboarding/</w:t>
        </w:r>
      </w:hyperlink>
    </w:p>
    <w:p>
      <w:pPr>
        <w:pStyle w:val="BodyText"/>
      </w:pPr>
      <w:hyperlink r:id="rId24">
        <w:r>
          <w:rPr>
            <w:rStyle w:val="Hyperlink"/>
          </w:rPr>
          <w:t xml:space="preserve">[4]</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hyperlink r:id="rId24">
        <w:r>
          <w:rPr>
            <w:rStyle w:val="Hyperlink"/>
          </w:rPr>
          <w:t xml:space="preserve">[35]</w:t>
        </w:r>
      </w:hyperlink>
      <w:r>
        <w:t xml:space="preserve"> </w:t>
      </w:r>
      <w:r>
        <w:t xml:space="preserve">https://link.springer.com/article/10.1186/s40561-024-00334-5</w:t>
      </w:r>
    </w:p>
    <w:p>
      <w:pPr>
        <w:pStyle w:val="BodyText"/>
      </w:pPr>
      <w:hyperlink r:id="rId24">
        <w:r>
          <w:rPr>
            <w:rStyle w:val="Hyperlink"/>
          </w:rPr>
          <w:t xml:space="preserve">https://link.springer.com/article/10.1186/s40561-024-00334-5</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hyperlink r:id="rId25">
        <w:r>
          <w:rPr>
            <w:rStyle w:val="Hyperlink"/>
          </w:rPr>
          <w:t xml:space="preserve">[16]</w:t>
        </w:r>
      </w:hyperlink>
      <w:r>
        <w:t xml:space="preserve"> </w:t>
      </w:r>
      <w:hyperlink r:id="rId25">
        <w:r>
          <w:rPr>
            <w:rStyle w:val="Hyperlink"/>
          </w:rPr>
          <w:t xml:space="preserve">[17]</w:t>
        </w:r>
      </w:hyperlink>
      <w:r>
        <w:t xml:space="preserve"> </w:t>
      </w:r>
      <w:hyperlink r:id="rId25">
        <w:r>
          <w:rPr>
            <w:rStyle w:val="Hyperlink"/>
          </w:rPr>
          <w:t xml:space="preserve">[19]</w:t>
        </w:r>
      </w:hyperlink>
      <w:r>
        <w:t xml:space="preserve"> </w:t>
      </w:r>
      <w:hyperlink r:id="rId25">
        <w:r>
          <w:rPr>
            <w:rStyle w:val="Hyperlink"/>
          </w:rPr>
          <w:t xml:space="preserve">[34]</w:t>
        </w:r>
      </w:hyperlink>
      <w:r>
        <w:t xml:space="preserve"> </w:t>
      </w:r>
      <w:r>
        <w:t xml:space="preserve">https://link.springer.com/article/10.1007/s10648-023-09842-1</w:t>
      </w:r>
    </w:p>
    <w:p>
      <w:pPr>
        <w:pStyle w:val="BodyText"/>
      </w:pPr>
      <w:hyperlink r:id="rId25">
        <w:r>
          <w:rPr>
            <w:rStyle w:val="Hyperlink"/>
          </w:rPr>
          <w:t xml:space="preserve">https://link.springer.com/article/10.1007/s10648-023-09842-1</w:t>
        </w:r>
      </w:hyperlink>
    </w:p>
    <w:p>
      <w:pPr>
        <w:pStyle w:val="BodyText"/>
      </w:pPr>
      <w:hyperlink r:id="rId27">
        <w:r>
          <w:rPr>
            <w:rStyle w:val="Hyperlink"/>
          </w:rPr>
          <w:t xml:space="preserve">[8]</w:t>
        </w:r>
      </w:hyperlink>
      <w:r>
        <w:t xml:space="preserve"> </w:t>
      </w:r>
      <w:hyperlink r:id="rId27">
        <w:r>
          <w:rPr>
            <w:rStyle w:val="Hyperlink"/>
          </w:rPr>
          <w:t xml:space="preserve">[36]</w:t>
        </w:r>
      </w:hyperlink>
      <w:r>
        <w:t xml:space="preserve"> </w:t>
      </w:r>
      <w:r>
        <w:t xml:space="preserve">https://doaj.org/article/b6b940948b034e489c5bd28c73307897</w:t>
      </w:r>
    </w:p>
    <w:p>
      <w:pPr>
        <w:pStyle w:val="BodyText"/>
      </w:pPr>
      <w:hyperlink r:id="rId27">
        <w:r>
          <w:rPr>
            <w:rStyle w:val="Hyperlink"/>
          </w:rPr>
          <w:t xml:space="preserve">https://doaj.org/article/b6b940948b034e489c5bd28c73307897</w:t>
        </w:r>
      </w:hyperlink>
    </w:p>
    <w:p>
      <w:pPr>
        <w:pStyle w:val="BodyText"/>
      </w:pPr>
      <w:hyperlink r:id="rId28">
        <w:r>
          <w:rPr>
            <w:rStyle w:val="Hyperlink"/>
          </w:rPr>
          <w:t xml:space="preserve">[10]</w:t>
        </w:r>
      </w:hyperlink>
      <w:r>
        <w:t xml:space="preserve"> </w:t>
      </w:r>
      <w:r>
        <w:t xml:space="preserve">https://www.sciencedirect.com/science/article/pii/S1041608024000165</w:t>
      </w:r>
    </w:p>
    <w:p>
      <w:pPr>
        <w:pStyle w:val="BodyText"/>
      </w:pPr>
      <w:hyperlink r:id="rId28">
        <w:r>
          <w:rPr>
            <w:rStyle w:val="Hyperlink"/>
          </w:rPr>
          <w:t xml:space="preserve">https://www.sciencedirect.com/science/article/pii/S1041608024000165</w:t>
        </w:r>
      </w:hyperlink>
    </w:p>
    <w:p>
      <w:pPr>
        <w:pStyle w:val="BodyText"/>
      </w:pPr>
      <w:hyperlink r:id="rId29">
        <w:r>
          <w:rPr>
            <w:rStyle w:val="Hyperlink"/>
          </w:rPr>
          <w:t xml:space="preserve">[11]</w:t>
        </w:r>
      </w:hyperlink>
      <w:r>
        <w:t xml:space="preserve"> </w:t>
      </w:r>
      <w:hyperlink r:id="rId29">
        <w:r>
          <w:rPr>
            <w:rStyle w:val="Hyperlink"/>
          </w:rPr>
          <w:t xml:space="preserve">[15]</w:t>
        </w:r>
      </w:hyperlink>
      <w:r>
        <w:t xml:space="preserve"> </w:t>
      </w:r>
      <w:r>
        <w:t xml:space="preserve">https://laplab.ucsd.edu/articles/Cepeda%20et%20al%202008_psychsci.pdf</w:t>
      </w:r>
    </w:p>
    <w:p>
      <w:pPr>
        <w:pStyle w:val="BodyText"/>
      </w:pPr>
      <w:hyperlink r:id="rId29">
        <w:r>
          <w:rPr>
            <w:rStyle w:val="Hyperlink"/>
          </w:rPr>
          <w:t xml:space="preserve">https://laplab.ucsd.edu/articles/Cepeda%20et%20al%202008_psychsci.pdf</w:t>
        </w:r>
      </w:hyperlink>
    </w:p>
    <w:p>
      <w:pPr>
        <w:pStyle w:val="BodyText"/>
      </w:pPr>
      <w:hyperlink r:id="rId30">
        <w:r>
          <w:rPr>
            <w:rStyle w:val="Hyperlink"/>
          </w:rPr>
          <w:t xml:space="preserve">[12]</w:t>
        </w:r>
      </w:hyperlink>
      <w:r>
        <w:t xml:space="preserve"> </w:t>
      </w:r>
      <w:r>
        <w:t xml:space="preserve">https://pubmed.ncbi.nlm.nih.gov/22152180/</w:t>
      </w:r>
    </w:p>
    <w:p>
      <w:pPr>
        <w:pStyle w:val="BodyText"/>
      </w:pPr>
      <w:hyperlink r:id="rId30">
        <w:r>
          <w:rPr>
            <w:rStyle w:val="Hyperlink"/>
          </w:rPr>
          <w:t xml:space="preserve">https://pubmed.ncbi.nlm.nih.gov/22152180/</w:t>
        </w:r>
      </w:hyperlink>
    </w:p>
    <w:p>
      <w:pPr>
        <w:pStyle w:val="BodyText"/>
      </w:pPr>
      <w:hyperlink r:id="rId35">
        <w:r>
          <w:rPr>
            <w:rStyle w:val="Hyperlink"/>
          </w:rPr>
          <w:t xml:space="preserve">[18]</w:t>
        </w:r>
      </w:hyperlink>
      <w:r>
        <w:t xml:space="preserve"> </w:t>
      </w:r>
      <w:r>
        <w:t xml:space="preserve">https://journals.sagepub.com/doi/abs/10.1177/0049124120986207</w:t>
      </w:r>
    </w:p>
    <w:p>
      <w:pPr>
        <w:pStyle w:val="BodyText"/>
      </w:pPr>
      <w:hyperlink r:id="rId35">
        <w:r>
          <w:rPr>
            <w:rStyle w:val="Hyperlink"/>
          </w:rPr>
          <w:t xml:space="preserve">https://journals.sagepub.com/doi/abs/10.1177/0049124120986207</w:t>
        </w:r>
      </w:hyperlink>
    </w:p>
    <w:p>
      <w:pPr>
        <w:pStyle w:val="BodyText"/>
      </w:pPr>
      <w:hyperlink r:id="rId40">
        <w:r>
          <w:rPr>
            <w:rStyle w:val="Hyperlink"/>
          </w:rPr>
          <w:t xml:space="preserve">[21]</w:t>
        </w:r>
      </w:hyperlink>
      <w:r>
        <w:t xml:space="preserve"> </w:t>
      </w:r>
      <w:r>
        <w:t xml:space="preserve">https://www.nngroup.com/videos/progressive-disclosure/</w:t>
      </w:r>
    </w:p>
    <w:p>
      <w:pPr>
        <w:pStyle w:val="BodyText"/>
      </w:pPr>
      <w:hyperlink r:id="rId40">
        <w:r>
          <w:rPr>
            <w:rStyle w:val="Hyperlink"/>
          </w:rPr>
          <w:t xml:space="preserve">https://www.nngroup.com/videos/progressive-disclosure/</w:t>
        </w:r>
      </w:hyperlink>
    </w:p>
    <w:p>
      <w:pPr>
        <w:pStyle w:val="BodyText"/>
      </w:pPr>
      <w:hyperlink r:id="rId41">
        <w:r>
          <w:rPr>
            <w:rStyle w:val="Hyperlink"/>
          </w:rPr>
          <w:t xml:space="preserve">[23]</w:t>
        </w:r>
      </w:hyperlink>
      <w:r>
        <w:t xml:space="preserve"> </w:t>
      </w:r>
      <w:r>
        <w:t xml:space="preserve">https://www.nngroup.com/articles/4-principles-reduce-cognitive-load/</w:t>
      </w:r>
    </w:p>
    <w:p>
      <w:pPr>
        <w:pStyle w:val="BodyText"/>
      </w:pPr>
      <w:hyperlink r:id="rId41">
        <w:r>
          <w:rPr>
            <w:rStyle w:val="Hyperlink"/>
          </w:rPr>
          <w:t xml:space="preserve">https://www.nngroup.com/articles/4-principles-reduce-cognitive-load/</w:t>
        </w:r>
      </w:hyperlink>
    </w:p>
    <w:p>
      <w:pPr>
        <w:pStyle w:val="BodyText"/>
      </w:pPr>
      <w:hyperlink r:id="rId43">
        <w:r>
          <w:rPr>
            <w:rStyle w:val="Hyperlink"/>
          </w:rPr>
          <w:t xml:space="preserve">[24]</w:t>
        </w:r>
      </w:hyperlink>
      <w:r>
        <w:t xml:space="preserve"> </w:t>
      </w:r>
      <w:r>
        <w:t xml:space="preserve">https://www.nngroup.com/articles/mobile-accordions/</w:t>
      </w:r>
    </w:p>
    <w:p>
      <w:pPr>
        <w:pStyle w:val="BodyText"/>
      </w:pPr>
      <w:hyperlink r:id="rId43">
        <w:r>
          <w:rPr>
            <w:rStyle w:val="Hyperlink"/>
          </w:rPr>
          <w:t xml:space="preserve">https://www.nngroup.com/articles/mobile-accordions/</w:t>
        </w:r>
      </w:hyperlink>
    </w:p>
    <w:p>
      <w:pPr>
        <w:pStyle w:val="BodyText"/>
      </w:pPr>
      <w:hyperlink r:id="rId45">
        <w:r>
          <w:rPr>
            <w:rStyle w:val="Hyperlink"/>
          </w:rPr>
          <w:t xml:space="preserve">[25]</w:t>
        </w:r>
      </w:hyperlink>
      <w:r>
        <w:t xml:space="preserve"> </w:t>
      </w:r>
      <w:r>
        <w:t xml:space="preserve">https://www.nngroup.com/articles/progress-indicators/</w:t>
      </w:r>
    </w:p>
    <w:p>
      <w:pPr>
        <w:pStyle w:val="BodyText"/>
      </w:pPr>
      <w:hyperlink r:id="rId45">
        <w:r>
          <w:rPr>
            <w:rStyle w:val="Hyperlink"/>
          </w:rPr>
          <w:t xml:space="preserve">https://www.nngroup.com/articles/progress-indicators/</w:t>
        </w:r>
      </w:hyperlink>
    </w:p>
    <w:p>
      <w:pPr>
        <w:pStyle w:val="BodyText"/>
      </w:pPr>
      <w:hyperlink r:id="rId46">
        <w:r>
          <w:rPr>
            <w:rStyle w:val="Hyperlink"/>
          </w:rPr>
          <w:t xml:space="preserve">[26]</w:t>
        </w:r>
      </w:hyperlink>
      <w:r>
        <w:t xml:space="preserve"> </w:t>
      </w:r>
      <w:r>
        <w:t xml:space="preserve">https://www.sciencedirect.com/science/article/pii/S2590291125001342</w:t>
      </w:r>
    </w:p>
    <w:p>
      <w:pPr>
        <w:pStyle w:val="BodyText"/>
      </w:pPr>
      <w:hyperlink r:id="rId46">
        <w:r>
          <w:rPr>
            <w:rStyle w:val="Hyperlink"/>
          </w:rPr>
          <w:t xml:space="preserve">https://www.sciencedirect.com/science/article/pii/S2590291125001342</w:t>
        </w:r>
      </w:hyperlink>
    </w:p>
    <w:p>
      <w:pPr>
        <w:pStyle w:val="BodyText"/>
      </w:pPr>
      <w:hyperlink r:id="rId49">
        <w:r>
          <w:rPr>
            <w:rStyle w:val="Hyperlink"/>
          </w:rPr>
          <w:t xml:space="preserve">[27]</w:t>
        </w:r>
      </w:hyperlink>
      <w:r>
        <w:t xml:space="preserve"> </w:t>
      </w:r>
      <w:r>
        <w:t xml:space="preserve">https://udlguidelines.cast.org/</w:t>
      </w:r>
    </w:p>
    <w:p>
      <w:pPr>
        <w:pStyle w:val="BodyText"/>
      </w:pPr>
      <w:hyperlink r:id="rId49">
        <w:r>
          <w:rPr>
            <w:rStyle w:val="Hyperlink"/>
          </w:rPr>
          <w:t xml:space="preserve">https://udlguidelines.cast.org/</w:t>
        </w:r>
      </w:hyperlink>
    </w:p>
    <w:p>
      <w:pPr>
        <w:pStyle w:val="BodyText"/>
      </w:pPr>
      <w:hyperlink r:id="rId50">
        <w:r>
          <w:rPr>
            <w:rStyle w:val="Hyperlink"/>
          </w:rPr>
          <w:t xml:space="preserve">[28]</w:t>
        </w:r>
      </w:hyperlink>
      <w:r>
        <w:t xml:space="preserve"> </w:t>
      </w:r>
      <w:r>
        <w:t xml:space="preserve">https://www.who.int/teams/health-product-policy-and-standards/assistive-and-medical-technology/assistive-technology/learning-on-tap</w:t>
      </w:r>
    </w:p>
    <w:p>
      <w:pPr>
        <w:pStyle w:val="BodyText"/>
      </w:pPr>
      <w:hyperlink r:id="rId50">
        <w:r>
          <w:rPr>
            <w:rStyle w:val="Hyperlink"/>
          </w:rPr>
          <w:t xml:space="preserve">https://www.who.int/teams/health-product-policy-and-standards/assistive-and-medical-technology/assistive-technology/learning-on-tap</w:t>
        </w:r>
      </w:hyperlink>
    </w:p>
    <w:p>
      <w:pPr>
        <w:pStyle w:val="BodyText"/>
      </w:pPr>
      <w:hyperlink r:id="rId51">
        <w:r>
          <w:rPr>
            <w:rStyle w:val="Hyperlink"/>
          </w:rPr>
          <w:t xml:space="preserve">[29]</w:t>
        </w:r>
      </w:hyperlink>
      <w:r>
        <w:t xml:space="preserve"> </w:t>
      </w:r>
      <w:r>
        <w:t xml:space="preserve">https://www.w3.org/TR/WCAG22/</w:t>
      </w:r>
    </w:p>
    <w:p>
      <w:pPr>
        <w:pStyle w:val="BodyText"/>
      </w:pPr>
      <w:hyperlink r:id="rId51">
        <w:r>
          <w:rPr>
            <w:rStyle w:val="Hyperlink"/>
          </w:rPr>
          <w:t xml:space="preserve">https://www.w3.org/TR/WCAG22/</w:t>
        </w:r>
      </w:hyperlink>
    </w:p>
    <w:p>
      <w:pPr>
        <w:pStyle w:val="BodyText"/>
      </w:pPr>
      <w:hyperlink r:id="rId53">
        <w:r>
          <w:rPr>
            <w:rStyle w:val="Hyperlink"/>
          </w:rPr>
          <w:t xml:space="preserve">[30]</w:t>
        </w:r>
      </w:hyperlink>
      <w:r>
        <w:t xml:space="preserve"> </w:t>
      </w:r>
      <w:r>
        <w:t xml:space="preserve">https://www.w3.org/WAI/media/av/</w:t>
      </w:r>
    </w:p>
    <w:p>
      <w:pPr>
        <w:pStyle w:val="BodyText"/>
      </w:pPr>
      <w:hyperlink r:id="rId53">
        <w:r>
          <w:rPr>
            <w:rStyle w:val="Hyperlink"/>
          </w:rPr>
          <w:t xml:space="preserve">https://www.w3.org/WAI/media/av/</w:t>
        </w:r>
      </w:hyperlink>
    </w:p>
    <w:p>
      <w:pPr>
        <w:pStyle w:val="BodyText"/>
      </w:pPr>
      <w:hyperlink r:id="rId55">
        <w:r>
          <w:rPr>
            <w:rStyle w:val="Hyperlink"/>
          </w:rPr>
          <w:t xml:space="preserve">[31]</w:t>
        </w:r>
      </w:hyperlink>
      <w:r>
        <w:t xml:space="preserve"> </w:t>
      </w:r>
      <w:r>
        <w:t xml:space="preserve">https://web.dev/articles/media-streaming-basics</w:t>
      </w:r>
    </w:p>
    <w:p>
      <w:pPr>
        <w:pStyle w:val="BodyText"/>
      </w:pPr>
      <w:hyperlink r:id="rId55">
        <w:r>
          <w:rPr>
            <w:rStyle w:val="Hyperlink"/>
          </w:rPr>
          <w:t xml:space="preserve">https://web.dev/articles/media-streaming-basics</w:t>
        </w:r>
      </w:hyperlink>
    </w:p>
    <w:p>
      <w:pPr>
        <w:pStyle w:val="BodyText"/>
      </w:pPr>
      <w:hyperlink r:id="rId56">
        <w:r>
          <w:rPr>
            <w:rStyle w:val="Hyperlink"/>
          </w:rPr>
          <w:t xml:space="preserve">[32]</w:t>
        </w:r>
      </w:hyperlink>
      <w:r>
        <w:t xml:space="preserve"> </w:t>
      </w:r>
      <w:r>
        <w:t xml:space="preserve">https://web.dev/articles/video-and-source-tags</w:t>
      </w:r>
    </w:p>
    <w:p>
      <w:pPr>
        <w:pStyle w:val="BodyText"/>
      </w:pPr>
      <w:hyperlink r:id="rId56">
        <w:r>
          <w:rPr>
            <w:rStyle w:val="Hyperlink"/>
          </w:rPr>
          <w:t xml:space="preserve">https://web.dev/articles/video-and-source-tags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hyperlink" Id="rId27" Target="https://doaj.org/article/b6b940948b034e489c5bd28c73307897" TargetMode="External" /><Relationship Type="http://schemas.openxmlformats.org/officeDocument/2006/relationships/hyperlink" Id="rId35" Target="https://journals.sagepub.com/doi/abs/10.1177/0049124120986207" TargetMode="External" /><Relationship Type="http://schemas.openxmlformats.org/officeDocument/2006/relationships/hyperlink" Id="rId29" Target="https://laplab.ucsd.edu/articles/Cepeda%20et%20al%202008_psychsci.pdf" TargetMode="External" /><Relationship Type="http://schemas.openxmlformats.org/officeDocument/2006/relationships/hyperlink" Id="rId22" Target="https://lincs.ed.gov/sites/default/files/11_%20TEAL_Adult_Learning_Theory.pdf" TargetMode="External" /><Relationship Type="http://schemas.openxmlformats.org/officeDocument/2006/relationships/hyperlink" Id="rId25" Target="https://link.springer.com/article/10.1007/s10648-023-09842-1" TargetMode="External" /><Relationship Type="http://schemas.openxmlformats.org/officeDocument/2006/relationships/hyperlink" Id="rId24" Target="https://link.springer.com/article/10.1186/s40561-024-00334-5" TargetMode="External" /><Relationship Type="http://schemas.openxmlformats.org/officeDocument/2006/relationships/hyperlink" Id="rId30" Target="https://pubmed.ncbi.nlm.nih.gov/22152180/" TargetMode="External" /><Relationship Type="http://schemas.openxmlformats.org/officeDocument/2006/relationships/hyperlink" Id="rId49" Target="https://udlguidelines.cast.org/" TargetMode="External" /><Relationship Type="http://schemas.openxmlformats.org/officeDocument/2006/relationships/hyperlink" Id="rId55" Target="https://web.dev/articles/media-streaming-basics" TargetMode="External" /><Relationship Type="http://schemas.openxmlformats.org/officeDocument/2006/relationships/hyperlink" Id="rId56" Target="https://web.dev/articles/video-and-source-tags" TargetMode="External" /><Relationship Type="http://schemas.openxmlformats.org/officeDocument/2006/relationships/hyperlink" Id="rId21" Target="https://www.frontiersin.org/journals/organizational-psychology/articles/10.3389/forgp.2025.1569098/full" TargetMode="External" /><Relationship Type="http://schemas.openxmlformats.org/officeDocument/2006/relationships/hyperlink" Id="rId41" Target="https://www.nngroup.com/articles/4-principles-reduce-cognitive-load/" TargetMode="External" /><Relationship Type="http://schemas.openxmlformats.org/officeDocument/2006/relationships/hyperlink" Id="rId43" Target="https://www.nngroup.com/articles/mobile-accordions/" TargetMode="External" /><Relationship Type="http://schemas.openxmlformats.org/officeDocument/2006/relationships/hyperlink" Id="rId23" Target="https://www.nngroup.com/articles/mobile-app-onboarding/" TargetMode="External" /><Relationship Type="http://schemas.openxmlformats.org/officeDocument/2006/relationships/hyperlink" Id="rId45" Target="https://www.nngroup.com/articles/progress-indicators/" TargetMode="External" /><Relationship Type="http://schemas.openxmlformats.org/officeDocument/2006/relationships/hyperlink" Id="rId40" Target="https://www.nngroup.com/videos/progressive-disclosure/" TargetMode="External" /><Relationship Type="http://schemas.openxmlformats.org/officeDocument/2006/relationships/hyperlink" Id="rId28" Target="https://www.sciencedirect.com/science/article/pii/S1041608024000165" TargetMode="External" /><Relationship Type="http://schemas.openxmlformats.org/officeDocument/2006/relationships/hyperlink" Id="rId46" Target="https://www.sciencedirect.com/science/article/pii/S2590291125001342" TargetMode="External" /><Relationship Type="http://schemas.openxmlformats.org/officeDocument/2006/relationships/hyperlink" Id="rId51" Target="https://www.w3.org/TR/WCAG22/" TargetMode="External" /><Relationship Type="http://schemas.openxmlformats.org/officeDocument/2006/relationships/hyperlink" Id="rId53" Target="https://www.w3.org/WAI/media/av/" TargetMode="External" /><Relationship Type="http://schemas.openxmlformats.org/officeDocument/2006/relationships/hyperlink" Id="rId50" Target="https://www.who.int/teams/health-product-policy-and-standards/assistive-and-medical-technology/assistive-technology/learning-on-tap" TargetMode="External" /></Relationships>
</file>

<file path=word/_rels/footnotes.xml.rels><?xml version="1.0" encoding="UTF-8"?><Relationships xmlns="http://schemas.openxmlformats.org/package/2006/relationships"><Relationship Type="http://schemas.openxmlformats.org/officeDocument/2006/relationships/hyperlink" Id="rId27" Target="https://doaj.org/article/b6b940948b034e489c5bd28c73307897" TargetMode="External" /><Relationship Type="http://schemas.openxmlformats.org/officeDocument/2006/relationships/hyperlink" Id="rId35" Target="https://journals.sagepub.com/doi/abs/10.1177/0049124120986207" TargetMode="External" /><Relationship Type="http://schemas.openxmlformats.org/officeDocument/2006/relationships/hyperlink" Id="rId29" Target="https://laplab.ucsd.edu/articles/Cepeda%20et%20al%202008_psychsci.pdf" TargetMode="External" /><Relationship Type="http://schemas.openxmlformats.org/officeDocument/2006/relationships/hyperlink" Id="rId22" Target="https://lincs.ed.gov/sites/default/files/11_%20TEAL_Adult_Learning_Theory.pdf" TargetMode="External" /><Relationship Type="http://schemas.openxmlformats.org/officeDocument/2006/relationships/hyperlink" Id="rId25" Target="https://link.springer.com/article/10.1007/s10648-023-09842-1" TargetMode="External" /><Relationship Type="http://schemas.openxmlformats.org/officeDocument/2006/relationships/hyperlink" Id="rId24" Target="https://link.springer.com/article/10.1186/s40561-024-00334-5" TargetMode="External" /><Relationship Type="http://schemas.openxmlformats.org/officeDocument/2006/relationships/hyperlink" Id="rId30" Target="https://pubmed.ncbi.nlm.nih.gov/22152180/" TargetMode="External" /><Relationship Type="http://schemas.openxmlformats.org/officeDocument/2006/relationships/hyperlink" Id="rId49" Target="https://udlguidelines.cast.org/" TargetMode="External" /><Relationship Type="http://schemas.openxmlformats.org/officeDocument/2006/relationships/hyperlink" Id="rId55" Target="https://web.dev/articles/media-streaming-basics" TargetMode="External" /><Relationship Type="http://schemas.openxmlformats.org/officeDocument/2006/relationships/hyperlink" Id="rId56" Target="https://web.dev/articles/video-and-source-tags" TargetMode="External" /><Relationship Type="http://schemas.openxmlformats.org/officeDocument/2006/relationships/hyperlink" Id="rId21" Target="https://www.frontiersin.org/journals/organizational-psychology/articles/10.3389/forgp.2025.1569098/full" TargetMode="External" /><Relationship Type="http://schemas.openxmlformats.org/officeDocument/2006/relationships/hyperlink" Id="rId41" Target="https://www.nngroup.com/articles/4-principles-reduce-cognitive-load/" TargetMode="External" /><Relationship Type="http://schemas.openxmlformats.org/officeDocument/2006/relationships/hyperlink" Id="rId43" Target="https://www.nngroup.com/articles/mobile-accordions/" TargetMode="External" /><Relationship Type="http://schemas.openxmlformats.org/officeDocument/2006/relationships/hyperlink" Id="rId23" Target="https://www.nngroup.com/articles/mobile-app-onboarding/" TargetMode="External" /><Relationship Type="http://schemas.openxmlformats.org/officeDocument/2006/relationships/hyperlink" Id="rId45" Target="https://www.nngroup.com/articles/progress-indicators/" TargetMode="External" /><Relationship Type="http://schemas.openxmlformats.org/officeDocument/2006/relationships/hyperlink" Id="rId40" Target="https://www.nngroup.com/videos/progressive-disclosure/" TargetMode="External" /><Relationship Type="http://schemas.openxmlformats.org/officeDocument/2006/relationships/hyperlink" Id="rId28" Target="https://www.sciencedirect.com/science/article/pii/S1041608024000165" TargetMode="External" /><Relationship Type="http://schemas.openxmlformats.org/officeDocument/2006/relationships/hyperlink" Id="rId46" Target="https://www.sciencedirect.com/science/article/pii/S2590291125001342" TargetMode="External" /><Relationship Type="http://schemas.openxmlformats.org/officeDocument/2006/relationships/hyperlink" Id="rId51" Target="https://www.w3.org/TR/WCAG22/" TargetMode="External" /><Relationship Type="http://schemas.openxmlformats.org/officeDocument/2006/relationships/hyperlink" Id="rId53" Target="https://www.w3.org/WAI/media/av/" TargetMode="External" /><Relationship Type="http://schemas.openxmlformats.org/officeDocument/2006/relationships/hyperlink" Id="rId50" Target="https://www.who.int/teams/health-product-policy-and-standards/assistive-and-medical-technology/assistive-technology/learning-on-t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2026-05-15T06:42:04Z</dcterms:created>
  <dcterms:modified xsi:type="dcterms:W3CDTF">2026-05-15T06:42:04Z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