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A7D" w:rsidRDefault="00180A7D" w:rsidP="009208CF">
      <w:pPr>
        <w:spacing w:after="0" w:line="240" w:lineRule="auto"/>
        <w:jc w:val="both"/>
        <w:rPr>
          <w:rFonts w:ascii="Arial" w:eastAsia="Times New Roman" w:hAnsi="Arial" w:cs="Arial"/>
          <w:bCs/>
          <w:kern w:val="36"/>
          <w:sz w:val="24"/>
          <w:szCs w:val="24"/>
        </w:rPr>
      </w:pPr>
      <w:bookmarkStart w:id="0" w:name="_GoBack"/>
      <w:bookmarkEnd w:id="0"/>
    </w:p>
    <w:tbl>
      <w:tblPr>
        <w:tblpPr w:leftFromText="180" w:rightFromText="180" w:horzAnchor="margin" w:tblpY="330"/>
        <w:tblW w:w="8930" w:type="dxa"/>
        <w:tblLook w:val="0000" w:firstRow="0" w:lastRow="0" w:firstColumn="0" w:lastColumn="0" w:noHBand="0" w:noVBand="0"/>
      </w:tblPr>
      <w:tblGrid>
        <w:gridCol w:w="3250"/>
        <w:gridCol w:w="2445"/>
        <w:gridCol w:w="3235"/>
      </w:tblGrid>
      <w:tr w:rsidR="00180A7D" w:rsidRPr="00180A7D" w:rsidTr="00112EE3">
        <w:trPr>
          <w:cantSplit/>
          <w:trHeight w:val="513"/>
        </w:trPr>
        <w:tc>
          <w:tcPr>
            <w:tcW w:w="3250" w:type="dxa"/>
          </w:tcPr>
          <w:p w:rsidR="00180A7D" w:rsidRPr="00180A7D" w:rsidRDefault="00180A7D" w:rsidP="00112EE3">
            <w:pPr>
              <w:keepNext/>
              <w:spacing w:after="0" w:line="240" w:lineRule="auto"/>
              <w:outlineLvl w:val="0"/>
              <w:rPr>
                <w:rFonts w:ascii="Arial" w:eastAsia="Times New Roman" w:hAnsi="Arial" w:cs="Arial"/>
                <w:b/>
                <w:bCs/>
                <w:lang w:val="fr-FR"/>
              </w:rPr>
            </w:pPr>
          </w:p>
          <w:p w:rsidR="00180A7D" w:rsidRPr="00180A7D" w:rsidRDefault="00180A7D" w:rsidP="00112EE3">
            <w:pPr>
              <w:keepNext/>
              <w:spacing w:after="0" w:line="240" w:lineRule="auto"/>
              <w:outlineLvl w:val="3"/>
              <w:rPr>
                <w:rFonts w:ascii="Arial" w:eastAsia="Times New Roman" w:hAnsi="Arial" w:cs="Arial"/>
                <w:b/>
                <w:bCs/>
                <w:lang w:val="fr-FR"/>
              </w:rPr>
            </w:pPr>
            <w:r w:rsidRPr="00180A7D">
              <w:rPr>
                <w:rFonts w:ascii="Arial" w:eastAsia="Times New Roman" w:hAnsi="Arial" w:cs="Arial"/>
                <w:b/>
                <w:bCs/>
                <w:lang w:val="fr-FR"/>
              </w:rPr>
              <w:t>AFRICAN UNION</w:t>
            </w:r>
          </w:p>
        </w:tc>
        <w:tc>
          <w:tcPr>
            <w:tcW w:w="2445" w:type="dxa"/>
            <w:vMerge w:val="restart"/>
          </w:tcPr>
          <w:p w:rsidR="00180A7D" w:rsidRPr="00180A7D" w:rsidRDefault="00180A7D" w:rsidP="00112EE3">
            <w:pPr>
              <w:spacing w:after="0" w:line="240" w:lineRule="auto"/>
              <w:jc w:val="center"/>
              <w:rPr>
                <w:rFonts w:ascii="Arial" w:eastAsia="Times New Roman" w:hAnsi="Arial" w:cs="Arial"/>
              </w:rPr>
            </w:pPr>
          </w:p>
          <w:p w:rsidR="00180A7D" w:rsidRPr="00180A7D" w:rsidRDefault="00180A7D" w:rsidP="00112EE3">
            <w:pPr>
              <w:spacing w:after="0" w:line="240" w:lineRule="auto"/>
              <w:jc w:val="center"/>
              <w:rPr>
                <w:rFonts w:ascii="Arial" w:eastAsia="Times New Roman" w:hAnsi="Arial" w:cs="Arial"/>
              </w:rPr>
            </w:pPr>
            <w:r>
              <w:rPr>
                <w:rFonts w:ascii="Arial" w:eastAsia="Times New Roman" w:hAnsi="Arial" w:cs="Arial"/>
                <w:noProof/>
              </w:rPr>
              <w:drawing>
                <wp:inline distT="0" distB="0" distL="0" distR="0" wp14:anchorId="3D02A2DC" wp14:editId="292EB009">
                  <wp:extent cx="723900" cy="619125"/>
                  <wp:effectExtent l="0" t="0" r="0" b="9525"/>
                  <wp:docPr id="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3900" cy="619125"/>
                          </a:xfrm>
                          <a:prstGeom prst="rect">
                            <a:avLst/>
                          </a:prstGeom>
                          <a:noFill/>
                          <a:ln>
                            <a:noFill/>
                          </a:ln>
                        </pic:spPr>
                      </pic:pic>
                    </a:graphicData>
                  </a:graphic>
                </wp:inline>
              </w:drawing>
            </w:r>
          </w:p>
        </w:tc>
        <w:tc>
          <w:tcPr>
            <w:tcW w:w="3235" w:type="dxa"/>
          </w:tcPr>
          <w:p w:rsidR="00180A7D" w:rsidRPr="00180A7D" w:rsidRDefault="00180A7D" w:rsidP="00112EE3">
            <w:pPr>
              <w:keepNext/>
              <w:spacing w:after="0" w:line="240" w:lineRule="auto"/>
              <w:jc w:val="right"/>
              <w:outlineLvl w:val="0"/>
              <w:rPr>
                <w:rFonts w:ascii="Arial" w:eastAsia="Times New Roman" w:hAnsi="Arial" w:cs="Arial"/>
                <w:b/>
                <w:bCs/>
                <w:lang w:val="fr-FR"/>
              </w:rPr>
            </w:pPr>
          </w:p>
          <w:p w:rsidR="00180A7D" w:rsidRPr="00180A7D" w:rsidRDefault="00180A7D" w:rsidP="00112EE3">
            <w:pPr>
              <w:keepNext/>
              <w:spacing w:after="0" w:line="240" w:lineRule="auto"/>
              <w:jc w:val="right"/>
              <w:outlineLvl w:val="3"/>
              <w:rPr>
                <w:rFonts w:ascii="Arial" w:eastAsia="Times New Roman" w:hAnsi="Arial" w:cs="Arial"/>
                <w:b/>
                <w:bCs/>
                <w:lang w:val="fr-FR"/>
              </w:rPr>
            </w:pPr>
            <w:r w:rsidRPr="00180A7D">
              <w:rPr>
                <w:rFonts w:ascii="Arial" w:eastAsia="Times New Roman" w:hAnsi="Arial" w:cs="Arial"/>
                <w:b/>
                <w:bCs/>
                <w:lang w:val="fr-FR"/>
              </w:rPr>
              <w:t>UNION AFRICAINE</w:t>
            </w:r>
          </w:p>
        </w:tc>
      </w:tr>
      <w:tr w:rsidR="00180A7D" w:rsidRPr="00180A7D" w:rsidTr="00112EE3">
        <w:trPr>
          <w:cantSplit/>
          <w:trHeight w:val="421"/>
        </w:trPr>
        <w:tc>
          <w:tcPr>
            <w:tcW w:w="3250" w:type="dxa"/>
            <w:tcBorders>
              <w:bottom w:val="single" w:sz="4" w:space="0" w:color="auto"/>
            </w:tcBorders>
          </w:tcPr>
          <w:p w:rsidR="00180A7D" w:rsidRPr="00180A7D" w:rsidRDefault="00F77E91" w:rsidP="00112EE3">
            <w:pPr>
              <w:spacing w:after="0" w:line="240" w:lineRule="auto"/>
              <w:rPr>
                <w:rFonts w:ascii="Arial" w:eastAsia="Times New Roman" w:hAnsi="Arial" w:cs="Arial"/>
              </w:rPr>
            </w:pPr>
            <w:r>
              <w:rPr>
                <w:rFonts w:ascii="Arial" w:eastAsia="Times New Roman" w:hAnsi="Arial" w:cs="Arial"/>
                <w:noProof/>
              </w:rPr>
              <w:drawing>
                <wp:inline distT="0" distB="0" distL="0" distR="0">
                  <wp:extent cx="1171575" cy="40513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405130"/>
                          </a:xfrm>
                          <a:prstGeom prst="rect">
                            <a:avLst/>
                          </a:prstGeom>
                          <a:noFill/>
                          <a:ln>
                            <a:noFill/>
                          </a:ln>
                        </pic:spPr>
                      </pic:pic>
                    </a:graphicData>
                  </a:graphic>
                </wp:inline>
              </w:drawing>
            </w:r>
          </w:p>
        </w:tc>
        <w:tc>
          <w:tcPr>
            <w:tcW w:w="2445" w:type="dxa"/>
            <w:vMerge/>
            <w:tcBorders>
              <w:bottom w:val="single" w:sz="4" w:space="0" w:color="auto"/>
            </w:tcBorders>
          </w:tcPr>
          <w:p w:rsidR="00180A7D" w:rsidRPr="00180A7D" w:rsidRDefault="00180A7D" w:rsidP="00112EE3">
            <w:pPr>
              <w:spacing w:after="0" w:line="240" w:lineRule="auto"/>
              <w:jc w:val="center"/>
              <w:rPr>
                <w:rFonts w:ascii="Arial" w:eastAsia="Times New Roman" w:hAnsi="Arial" w:cs="Arial"/>
              </w:rPr>
            </w:pPr>
          </w:p>
        </w:tc>
        <w:tc>
          <w:tcPr>
            <w:tcW w:w="3235" w:type="dxa"/>
            <w:tcBorders>
              <w:bottom w:val="single" w:sz="4" w:space="0" w:color="auto"/>
            </w:tcBorders>
          </w:tcPr>
          <w:p w:rsidR="00180A7D" w:rsidRPr="00180A7D" w:rsidRDefault="00180A7D" w:rsidP="00112EE3">
            <w:pPr>
              <w:spacing w:after="0" w:line="240" w:lineRule="auto"/>
              <w:jc w:val="right"/>
              <w:rPr>
                <w:rFonts w:ascii="Arial" w:eastAsia="Times New Roman" w:hAnsi="Arial" w:cs="Arial"/>
                <w:b/>
                <w:bCs/>
              </w:rPr>
            </w:pPr>
          </w:p>
          <w:p w:rsidR="00180A7D" w:rsidRPr="00180A7D" w:rsidRDefault="00180A7D" w:rsidP="00112EE3">
            <w:pPr>
              <w:keepNext/>
              <w:spacing w:after="0" w:line="240" w:lineRule="auto"/>
              <w:jc w:val="right"/>
              <w:outlineLvl w:val="3"/>
              <w:rPr>
                <w:rFonts w:ascii="Arial" w:eastAsia="Times New Roman" w:hAnsi="Arial" w:cs="Arial"/>
                <w:b/>
                <w:bCs/>
                <w:lang w:val="fr-FR"/>
              </w:rPr>
            </w:pPr>
            <w:r w:rsidRPr="00180A7D">
              <w:rPr>
                <w:rFonts w:ascii="Arial" w:eastAsia="Times New Roman" w:hAnsi="Arial" w:cs="Arial"/>
                <w:b/>
                <w:bCs/>
                <w:lang w:val="fr-FR"/>
              </w:rPr>
              <w:t>UNIÃO AFRICANA</w:t>
            </w:r>
          </w:p>
        </w:tc>
      </w:tr>
      <w:tr w:rsidR="00180A7D" w:rsidRPr="00180A7D" w:rsidTr="00112EE3">
        <w:trPr>
          <w:cantSplit/>
          <w:trHeight w:val="204"/>
        </w:trPr>
        <w:tc>
          <w:tcPr>
            <w:tcW w:w="8930" w:type="dxa"/>
            <w:gridSpan w:val="3"/>
            <w:tcBorders>
              <w:top w:val="single" w:sz="4" w:space="0" w:color="auto"/>
              <w:bottom w:val="single" w:sz="4" w:space="0" w:color="auto"/>
            </w:tcBorders>
          </w:tcPr>
          <w:p w:rsidR="00180A7D" w:rsidRPr="00180A7D" w:rsidRDefault="00180A7D" w:rsidP="00112EE3">
            <w:pPr>
              <w:keepNext/>
              <w:spacing w:after="0" w:line="240" w:lineRule="auto"/>
              <w:jc w:val="center"/>
              <w:outlineLvl w:val="4"/>
              <w:rPr>
                <w:rFonts w:ascii="Arial" w:eastAsia="Times New Roman" w:hAnsi="Arial" w:cs="Arial"/>
                <w:bCs/>
                <w:sz w:val="18"/>
                <w:szCs w:val="18"/>
              </w:rPr>
            </w:pPr>
            <w:r w:rsidRPr="00180A7D">
              <w:rPr>
                <w:rFonts w:ascii="Arial" w:eastAsia="Times New Roman" w:hAnsi="Arial" w:cs="Arial"/>
                <w:bCs/>
                <w:sz w:val="18"/>
                <w:szCs w:val="18"/>
              </w:rPr>
              <w:t>Addis Ababa, Ethiopia   P. O. Box 3243 Telephone: +251 11 551 7700 / +251 11 518 25 58/ Ext 2558</w:t>
            </w:r>
          </w:p>
          <w:p w:rsidR="00180A7D" w:rsidRPr="00180A7D" w:rsidRDefault="00180A7D" w:rsidP="00112EE3">
            <w:pPr>
              <w:keepNext/>
              <w:tabs>
                <w:tab w:val="left" w:pos="9900"/>
              </w:tabs>
              <w:spacing w:after="0" w:line="240" w:lineRule="auto"/>
              <w:ind w:right="162"/>
              <w:jc w:val="center"/>
              <w:outlineLvl w:val="4"/>
              <w:rPr>
                <w:rFonts w:ascii="Arial" w:eastAsia="Times New Roman" w:hAnsi="Arial" w:cs="Times New Roman"/>
                <w:b/>
                <w:sz w:val="20"/>
                <w:szCs w:val="24"/>
              </w:rPr>
            </w:pPr>
            <w:r w:rsidRPr="00180A7D">
              <w:rPr>
                <w:rFonts w:ascii="Arial" w:eastAsia="Times New Roman" w:hAnsi="Arial" w:cs="Arial"/>
                <w:b/>
                <w:sz w:val="20"/>
                <w:szCs w:val="20"/>
                <w:lang w:val="fr-FR"/>
              </w:rPr>
              <w:t>Web</w:t>
            </w:r>
            <w:r w:rsidRPr="00180A7D">
              <w:rPr>
                <w:rFonts w:ascii="Arial" w:eastAsia="Times New Roman" w:hAnsi="Arial" w:cs="Arial"/>
                <w:b/>
                <w:sz w:val="20"/>
                <w:szCs w:val="20"/>
              </w:rPr>
              <w:t xml:space="preserve"> </w:t>
            </w:r>
            <w:r w:rsidRPr="00180A7D">
              <w:rPr>
                <w:rFonts w:ascii="Arial" w:eastAsia="Times New Roman" w:hAnsi="Arial" w:cs="Arial"/>
                <w:b/>
                <w:sz w:val="20"/>
                <w:szCs w:val="20"/>
                <w:lang w:val="fr-FR"/>
              </w:rPr>
              <w:t xml:space="preserve">site:   www. au.int </w:t>
            </w:r>
          </w:p>
        </w:tc>
      </w:tr>
    </w:tbl>
    <w:p w:rsidR="00180A7D" w:rsidRPr="00180A7D" w:rsidRDefault="00180A7D" w:rsidP="00180A7D">
      <w:pPr>
        <w:spacing w:after="0" w:line="240" w:lineRule="auto"/>
        <w:jc w:val="center"/>
        <w:rPr>
          <w:rFonts w:ascii="Arial" w:eastAsia="Times New Roman" w:hAnsi="Arial" w:cs="Arial"/>
          <w:b/>
          <w:sz w:val="18"/>
          <w:szCs w:val="18"/>
        </w:rPr>
      </w:pPr>
      <w:r w:rsidRPr="00180A7D">
        <w:rPr>
          <w:rFonts w:ascii="Arial" w:eastAsia="Times New Roman" w:hAnsi="Arial" w:cs="Arial"/>
          <w:b/>
          <w:sz w:val="18"/>
          <w:szCs w:val="18"/>
        </w:rPr>
        <w:t>DIRECTORATE OF INFORMATION AND COMMUNICATION</w:t>
      </w:r>
    </w:p>
    <w:p w:rsidR="00180A7D" w:rsidRPr="00180A7D" w:rsidRDefault="00180A7D" w:rsidP="00180A7D">
      <w:pPr>
        <w:spacing w:after="0" w:line="240" w:lineRule="auto"/>
        <w:jc w:val="center"/>
        <w:rPr>
          <w:rFonts w:ascii="Arial" w:eastAsia="Times New Roman" w:hAnsi="Arial" w:cs="Arial"/>
          <w:b/>
          <w:bCs/>
          <w:sz w:val="24"/>
          <w:szCs w:val="24"/>
          <w:lang w:val="en-GB"/>
        </w:rPr>
      </w:pPr>
    </w:p>
    <w:p w:rsidR="00180A7D" w:rsidRDefault="00180A7D" w:rsidP="00180A7D">
      <w:pPr>
        <w:spacing w:after="0" w:line="240" w:lineRule="auto"/>
        <w:jc w:val="center"/>
        <w:rPr>
          <w:rFonts w:ascii="Arial" w:eastAsia="Times New Roman" w:hAnsi="Arial" w:cs="Arial"/>
          <w:b/>
          <w:bCs/>
          <w:sz w:val="24"/>
          <w:szCs w:val="24"/>
          <w:lang w:val="en-GB"/>
        </w:rPr>
      </w:pPr>
      <w:r w:rsidRPr="00180A7D">
        <w:rPr>
          <w:rFonts w:ascii="Arial" w:eastAsia="Times New Roman" w:hAnsi="Arial" w:cs="Arial"/>
          <w:b/>
          <w:bCs/>
          <w:sz w:val="24"/>
          <w:szCs w:val="24"/>
          <w:lang w:val="en-GB"/>
        </w:rPr>
        <w:t xml:space="preserve">Press Release </w:t>
      </w:r>
    </w:p>
    <w:p w:rsidR="00FA081D" w:rsidRDefault="00FA081D" w:rsidP="00180A7D">
      <w:pPr>
        <w:spacing w:after="0" w:line="240" w:lineRule="auto"/>
        <w:jc w:val="center"/>
        <w:rPr>
          <w:rFonts w:ascii="Arial" w:eastAsia="Times New Roman" w:hAnsi="Arial" w:cs="Arial"/>
          <w:b/>
          <w:bCs/>
          <w:sz w:val="24"/>
          <w:szCs w:val="24"/>
          <w:lang w:val="en-GB"/>
        </w:rPr>
      </w:pPr>
    </w:p>
    <w:p w:rsidR="00FA081D" w:rsidRDefault="00114A34" w:rsidP="00180A7D">
      <w:pPr>
        <w:spacing w:after="0" w:line="240" w:lineRule="auto"/>
        <w:jc w:val="center"/>
        <w:rPr>
          <w:rFonts w:ascii="Arial" w:eastAsia="Times New Roman" w:hAnsi="Arial" w:cs="Arial"/>
          <w:b/>
          <w:bCs/>
          <w:sz w:val="24"/>
          <w:szCs w:val="24"/>
          <w:lang w:val="en-GB"/>
        </w:rPr>
      </w:pPr>
      <w:r>
        <w:rPr>
          <w:rFonts w:ascii="Arial" w:eastAsia="Times New Roman" w:hAnsi="Arial" w:cs="Arial"/>
          <w:b/>
          <w:bCs/>
          <w:sz w:val="24"/>
          <w:szCs w:val="24"/>
          <w:lang w:val="en-GB"/>
        </w:rPr>
        <w:t>Pan African Institute for Education for Development (</w:t>
      </w:r>
      <w:r w:rsidR="00A01185">
        <w:rPr>
          <w:rFonts w:ascii="Arial" w:eastAsia="Times New Roman" w:hAnsi="Arial" w:cs="Arial"/>
          <w:b/>
          <w:bCs/>
          <w:sz w:val="24"/>
          <w:szCs w:val="24"/>
          <w:lang w:val="en-GB"/>
        </w:rPr>
        <w:t>IPED</w:t>
      </w:r>
      <w:r>
        <w:rPr>
          <w:rFonts w:ascii="Arial" w:eastAsia="Times New Roman" w:hAnsi="Arial" w:cs="Arial"/>
          <w:b/>
          <w:bCs/>
          <w:sz w:val="24"/>
          <w:szCs w:val="24"/>
          <w:lang w:val="en-GB"/>
        </w:rPr>
        <w:t>)</w:t>
      </w:r>
      <w:r w:rsidR="00A01185">
        <w:rPr>
          <w:rFonts w:ascii="Arial" w:eastAsia="Times New Roman" w:hAnsi="Arial" w:cs="Arial"/>
          <w:b/>
          <w:bCs/>
          <w:sz w:val="24"/>
          <w:szCs w:val="24"/>
          <w:lang w:val="en-GB"/>
        </w:rPr>
        <w:t xml:space="preserve"> Holds </w:t>
      </w:r>
      <w:r>
        <w:rPr>
          <w:rFonts w:ascii="Arial" w:eastAsia="Times New Roman" w:hAnsi="Arial" w:cs="Arial"/>
          <w:b/>
          <w:bCs/>
          <w:sz w:val="24"/>
          <w:szCs w:val="24"/>
          <w:lang w:val="en-GB"/>
        </w:rPr>
        <w:t xml:space="preserve">a </w:t>
      </w:r>
      <w:r w:rsidR="00A01185">
        <w:rPr>
          <w:rFonts w:ascii="Arial" w:eastAsia="Times New Roman" w:hAnsi="Arial" w:cs="Arial"/>
          <w:b/>
          <w:bCs/>
          <w:sz w:val="24"/>
          <w:szCs w:val="24"/>
          <w:lang w:val="en-GB"/>
        </w:rPr>
        <w:t>Strategic Plan</w:t>
      </w:r>
      <w:r>
        <w:rPr>
          <w:rFonts w:ascii="Arial" w:eastAsia="Times New Roman" w:hAnsi="Arial" w:cs="Arial"/>
          <w:b/>
          <w:bCs/>
          <w:sz w:val="24"/>
          <w:szCs w:val="24"/>
          <w:lang w:val="en-GB"/>
        </w:rPr>
        <w:t>ning</w:t>
      </w:r>
      <w:r w:rsidR="00A01185">
        <w:rPr>
          <w:rFonts w:ascii="Arial" w:eastAsia="Times New Roman" w:hAnsi="Arial" w:cs="Arial"/>
          <w:b/>
          <w:bCs/>
          <w:sz w:val="24"/>
          <w:szCs w:val="24"/>
          <w:lang w:val="en-GB"/>
        </w:rPr>
        <w:t xml:space="preserve"> Workshop</w:t>
      </w:r>
    </w:p>
    <w:p w:rsidR="00180A7D" w:rsidRDefault="00180A7D" w:rsidP="00180A7D">
      <w:pPr>
        <w:spacing w:after="0" w:line="240" w:lineRule="auto"/>
        <w:jc w:val="center"/>
        <w:rPr>
          <w:rFonts w:ascii="Arial" w:eastAsia="Times New Roman" w:hAnsi="Arial" w:cs="Arial"/>
          <w:b/>
          <w:bCs/>
          <w:sz w:val="24"/>
          <w:szCs w:val="24"/>
          <w:lang w:val="en-GB"/>
        </w:rPr>
      </w:pPr>
    </w:p>
    <w:p w:rsidR="00A01185" w:rsidRDefault="00400EB4" w:rsidP="00A01185">
      <w:pPr>
        <w:spacing w:after="0" w:line="240" w:lineRule="auto"/>
        <w:jc w:val="both"/>
        <w:rPr>
          <w:rFonts w:ascii="Arial" w:eastAsia="Times New Roman" w:hAnsi="Arial" w:cs="Arial"/>
          <w:sz w:val="24"/>
          <w:szCs w:val="24"/>
          <w:lang w:val="en-GB"/>
        </w:rPr>
      </w:pPr>
      <w:r>
        <w:rPr>
          <w:rFonts w:ascii="Arial" w:eastAsia="Times New Roman" w:hAnsi="Arial" w:cs="Arial"/>
          <w:b/>
          <w:noProof/>
          <w:sz w:val="24"/>
          <w:szCs w:val="24"/>
        </w:rPr>
        <w:drawing>
          <wp:anchor distT="0" distB="0" distL="114300" distR="114300" simplePos="0" relativeHeight="251658240" behindDoc="0" locked="0" layoutInCell="1" allowOverlap="1" wp14:anchorId="651650AF" wp14:editId="24223E64">
            <wp:simplePos x="0" y="0"/>
            <wp:positionH relativeFrom="margin">
              <wp:posOffset>22860</wp:posOffset>
            </wp:positionH>
            <wp:positionV relativeFrom="margin">
              <wp:posOffset>2360295</wp:posOffset>
            </wp:positionV>
            <wp:extent cx="3771265" cy="21209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ynne Musabayana\Documents\DTI\untitled 2b.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1265"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185">
        <w:rPr>
          <w:rFonts w:ascii="Arial" w:eastAsia="Times New Roman" w:hAnsi="Arial" w:cs="Arial"/>
          <w:b/>
          <w:noProof/>
          <w:sz w:val="24"/>
          <w:szCs w:val="24"/>
          <w:lang w:val="en-ZW" w:eastAsia="en-ZW"/>
        </w:rPr>
        <w:t>Kinshasa</w:t>
      </w:r>
      <w:r w:rsidR="00FA081D">
        <w:rPr>
          <w:rFonts w:ascii="Arial" w:eastAsia="Times New Roman" w:hAnsi="Arial" w:cs="Arial"/>
          <w:b/>
          <w:noProof/>
          <w:sz w:val="24"/>
          <w:szCs w:val="24"/>
          <w:lang w:val="en-ZW" w:eastAsia="en-ZW"/>
        </w:rPr>
        <w:t xml:space="preserve">, </w:t>
      </w:r>
      <w:r w:rsidR="00A01185">
        <w:rPr>
          <w:rFonts w:ascii="Arial" w:eastAsia="Times New Roman" w:hAnsi="Arial" w:cs="Arial"/>
          <w:b/>
          <w:noProof/>
          <w:sz w:val="24"/>
          <w:szCs w:val="24"/>
          <w:lang w:val="en-ZW" w:eastAsia="en-ZW"/>
        </w:rPr>
        <w:t>Congo Democractic Republic</w:t>
      </w:r>
      <w:r w:rsidR="00FA081D">
        <w:rPr>
          <w:rFonts w:ascii="Arial" w:eastAsia="Times New Roman" w:hAnsi="Arial" w:cs="Arial"/>
          <w:b/>
          <w:noProof/>
          <w:sz w:val="24"/>
          <w:szCs w:val="24"/>
          <w:lang w:val="en-ZW" w:eastAsia="en-ZW"/>
        </w:rPr>
        <w:t>- 26</w:t>
      </w:r>
      <w:r w:rsidR="005B06BE">
        <w:rPr>
          <w:rFonts w:ascii="Arial" w:eastAsia="Times New Roman" w:hAnsi="Arial" w:cs="Arial"/>
          <w:b/>
          <w:noProof/>
          <w:sz w:val="24"/>
          <w:szCs w:val="24"/>
          <w:lang w:val="en-ZW" w:eastAsia="en-ZW"/>
        </w:rPr>
        <w:t xml:space="preserve"> </w:t>
      </w:r>
      <w:r w:rsidR="00A01185">
        <w:rPr>
          <w:rFonts w:ascii="Arial" w:eastAsia="Times New Roman" w:hAnsi="Arial" w:cs="Arial"/>
          <w:b/>
          <w:noProof/>
          <w:sz w:val="24"/>
          <w:szCs w:val="24"/>
          <w:lang w:val="en-ZW" w:eastAsia="en-ZW"/>
        </w:rPr>
        <w:t>October</w:t>
      </w:r>
      <w:r w:rsidR="005B06BE">
        <w:rPr>
          <w:rFonts w:ascii="Arial" w:eastAsia="Times New Roman" w:hAnsi="Arial" w:cs="Arial"/>
          <w:b/>
          <w:noProof/>
          <w:sz w:val="24"/>
          <w:szCs w:val="24"/>
          <w:lang w:val="en-ZW" w:eastAsia="en-ZW"/>
        </w:rPr>
        <w:t xml:space="preserve"> </w:t>
      </w:r>
      <w:r w:rsidR="00A01185">
        <w:rPr>
          <w:rFonts w:ascii="Arial" w:eastAsia="Times New Roman" w:hAnsi="Arial" w:cs="Arial"/>
          <w:b/>
          <w:sz w:val="24"/>
          <w:szCs w:val="24"/>
          <w:lang w:val="en-GB"/>
        </w:rPr>
        <w:t>2016</w:t>
      </w:r>
      <w:r w:rsidR="00B73DCE" w:rsidRPr="00180A7D">
        <w:rPr>
          <w:rFonts w:ascii="Arial" w:eastAsia="Times New Roman" w:hAnsi="Arial" w:cs="Arial"/>
          <w:b/>
          <w:sz w:val="24"/>
          <w:szCs w:val="24"/>
          <w:lang w:val="en-GB"/>
        </w:rPr>
        <w:t>-</w:t>
      </w:r>
      <w:r w:rsidR="00B73DCE">
        <w:rPr>
          <w:rFonts w:ascii="Arial" w:eastAsia="Times New Roman" w:hAnsi="Arial" w:cs="Arial"/>
          <w:sz w:val="24"/>
          <w:szCs w:val="24"/>
          <w:lang w:val="en-GB"/>
        </w:rPr>
        <w:t xml:space="preserve"> </w:t>
      </w:r>
      <w:r w:rsidR="003E7BD0">
        <w:rPr>
          <w:rFonts w:ascii="Arial" w:eastAsia="Times New Roman" w:hAnsi="Arial" w:cs="Arial"/>
          <w:sz w:val="24"/>
          <w:szCs w:val="24"/>
          <w:lang w:val="en-GB"/>
        </w:rPr>
        <w:t>The</w:t>
      </w:r>
      <w:r w:rsidR="00A01185">
        <w:rPr>
          <w:rFonts w:ascii="Arial" w:eastAsia="Times New Roman" w:hAnsi="Arial" w:cs="Arial"/>
          <w:sz w:val="24"/>
          <w:szCs w:val="24"/>
          <w:lang w:val="en-GB"/>
        </w:rPr>
        <w:t xml:space="preserve"> Pan African Institute for Education for Development (IPED) held </w:t>
      </w:r>
      <w:r w:rsidR="00114A34">
        <w:rPr>
          <w:rFonts w:ascii="Arial" w:eastAsia="Times New Roman" w:hAnsi="Arial" w:cs="Arial"/>
          <w:sz w:val="24"/>
          <w:szCs w:val="24"/>
          <w:lang w:val="en-GB"/>
        </w:rPr>
        <w:t xml:space="preserve">a workshop to develop its </w:t>
      </w:r>
      <w:r w:rsidR="00A01185">
        <w:rPr>
          <w:rFonts w:ascii="Arial" w:eastAsia="Times New Roman" w:hAnsi="Arial" w:cs="Arial"/>
          <w:sz w:val="24"/>
          <w:szCs w:val="24"/>
          <w:lang w:val="en-GB"/>
        </w:rPr>
        <w:t>strategic plan</w:t>
      </w:r>
      <w:r w:rsidR="00114A34">
        <w:rPr>
          <w:rFonts w:ascii="Arial" w:eastAsia="Times New Roman" w:hAnsi="Arial" w:cs="Arial"/>
          <w:sz w:val="24"/>
          <w:szCs w:val="24"/>
          <w:lang w:val="en-GB"/>
        </w:rPr>
        <w:t xml:space="preserve"> for 2017-2021</w:t>
      </w:r>
      <w:r w:rsidR="00A01185">
        <w:rPr>
          <w:rFonts w:ascii="Arial" w:eastAsia="Times New Roman" w:hAnsi="Arial" w:cs="Arial"/>
          <w:sz w:val="24"/>
          <w:szCs w:val="24"/>
          <w:lang w:val="en-GB"/>
        </w:rPr>
        <w:t xml:space="preserve"> in Kinshasa </w:t>
      </w:r>
      <w:r w:rsidR="00114A34">
        <w:rPr>
          <w:rFonts w:ascii="Arial" w:eastAsia="Times New Roman" w:hAnsi="Arial" w:cs="Arial"/>
          <w:sz w:val="24"/>
          <w:szCs w:val="24"/>
          <w:lang w:val="en-GB"/>
        </w:rPr>
        <w:t>from 26</w:t>
      </w:r>
      <w:r w:rsidR="00114A34" w:rsidRPr="00114A34">
        <w:rPr>
          <w:rFonts w:ascii="Arial" w:eastAsia="Times New Roman" w:hAnsi="Arial" w:cs="Arial"/>
          <w:sz w:val="24"/>
          <w:szCs w:val="24"/>
          <w:vertAlign w:val="superscript"/>
          <w:lang w:val="en-GB"/>
        </w:rPr>
        <w:t>th</w:t>
      </w:r>
      <w:r w:rsidR="00114A34">
        <w:rPr>
          <w:rFonts w:ascii="Arial" w:eastAsia="Times New Roman" w:hAnsi="Arial" w:cs="Arial"/>
          <w:sz w:val="24"/>
          <w:szCs w:val="24"/>
          <w:lang w:val="en-GB"/>
        </w:rPr>
        <w:t xml:space="preserve"> to 28</w:t>
      </w:r>
      <w:r w:rsidR="00114A34" w:rsidRPr="00114A34">
        <w:rPr>
          <w:rFonts w:ascii="Arial" w:eastAsia="Times New Roman" w:hAnsi="Arial" w:cs="Arial"/>
          <w:sz w:val="24"/>
          <w:szCs w:val="24"/>
          <w:vertAlign w:val="superscript"/>
          <w:lang w:val="en-GB"/>
        </w:rPr>
        <w:t>th</w:t>
      </w:r>
      <w:r w:rsidR="00114A34">
        <w:rPr>
          <w:rFonts w:ascii="Arial" w:eastAsia="Times New Roman" w:hAnsi="Arial" w:cs="Arial"/>
          <w:sz w:val="24"/>
          <w:szCs w:val="24"/>
          <w:lang w:val="en-GB"/>
        </w:rPr>
        <w:t xml:space="preserve"> October 2016. As the Education Observatory for the African union, IPED is responsible for ensuring that education development under the Continental Education Strategy for Africa (CESA 16-25), will be based on sound information and statistics to enable the education sector play its key role in ensuring production of the skills, knowledge and competences required to achieve Agenda 2063- the Africa We want.  </w:t>
      </w:r>
    </w:p>
    <w:p w:rsidR="002C6F1E" w:rsidRDefault="002C6F1E" w:rsidP="00A01185">
      <w:pPr>
        <w:spacing w:after="0" w:line="240" w:lineRule="auto"/>
        <w:jc w:val="both"/>
        <w:rPr>
          <w:rFonts w:ascii="Arial" w:eastAsia="Times New Roman" w:hAnsi="Arial" w:cs="Arial"/>
          <w:sz w:val="24"/>
          <w:szCs w:val="24"/>
          <w:lang w:val="en-GB"/>
        </w:rPr>
      </w:pPr>
    </w:p>
    <w:p w:rsidR="002C6F1E" w:rsidRDefault="002C6F1E" w:rsidP="00A01185">
      <w:pPr>
        <w:spacing w:after="0" w:line="240" w:lineRule="auto"/>
        <w:jc w:val="both"/>
        <w:rPr>
          <w:rFonts w:ascii="Arial" w:eastAsia="Times New Roman" w:hAnsi="Arial" w:cs="Arial"/>
          <w:sz w:val="24"/>
          <w:szCs w:val="24"/>
          <w:lang w:val="en-GB"/>
        </w:rPr>
      </w:pPr>
      <w:r>
        <w:rPr>
          <w:rFonts w:ascii="Arial" w:eastAsia="Times New Roman" w:hAnsi="Arial" w:cs="Arial"/>
          <w:sz w:val="24"/>
          <w:szCs w:val="24"/>
          <w:lang w:val="en-GB"/>
        </w:rPr>
        <w:t>Th</w:t>
      </w:r>
      <w:r w:rsidR="00114A34">
        <w:rPr>
          <w:rFonts w:ascii="Arial" w:eastAsia="Times New Roman" w:hAnsi="Arial" w:cs="Arial"/>
          <w:sz w:val="24"/>
          <w:szCs w:val="24"/>
          <w:lang w:val="en-GB"/>
        </w:rPr>
        <w:t xml:space="preserve">e Strategic Planning exercise </w:t>
      </w:r>
      <w:r>
        <w:rPr>
          <w:rFonts w:ascii="Arial" w:eastAsia="Times New Roman" w:hAnsi="Arial" w:cs="Arial"/>
          <w:sz w:val="24"/>
          <w:szCs w:val="24"/>
          <w:lang w:val="en-GB"/>
        </w:rPr>
        <w:t xml:space="preserve">is part of the </w:t>
      </w:r>
      <w:r w:rsidR="006A147F">
        <w:rPr>
          <w:rFonts w:ascii="Arial" w:eastAsia="Times New Roman" w:hAnsi="Arial" w:cs="Arial"/>
          <w:sz w:val="24"/>
          <w:szCs w:val="24"/>
          <w:lang w:val="en-GB"/>
        </w:rPr>
        <w:t xml:space="preserve">institutional </w:t>
      </w:r>
      <w:r>
        <w:rPr>
          <w:rFonts w:ascii="Arial" w:eastAsia="Times New Roman" w:hAnsi="Arial" w:cs="Arial"/>
          <w:sz w:val="24"/>
          <w:szCs w:val="24"/>
          <w:lang w:val="en-GB"/>
        </w:rPr>
        <w:t xml:space="preserve">revitalization efforts embarked upon by the Human Resource Science and Technology Department to ensure that the institution is fully operational and able to deliver on its mandate. The institution is responsible maintaining the continental Education Management Information Systems which houses all education related data submitted by </w:t>
      </w:r>
      <w:r w:rsidR="00114A34">
        <w:rPr>
          <w:rFonts w:ascii="Arial" w:eastAsia="Times New Roman" w:hAnsi="Arial" w:cs="Arial"/>
          <w:sz w:val="24"/>
          <w:szCs w:val="24"/>
          <w:lang w:val="en-GB"/>
        </w:rPr>
        <w:t>M</w:t>
      </w:r>
      <w:r>
        <w:rPr>
          <w:rFonts w:ascii="Arial" w:eastAsia="Times New Roman" w:hAnsi="Arial" w:cs="Arial"/>
          <w:sz w:val="24"/>
          <w:szCs w:val="24"/>
          <w:lang w:val="en-GB"/>
        </w:rPr>
        <w:t xml:space="preserve">ember </w:t>
      </w:r>
      <w:r w:rsidR="00114A34">
        <w:rPr>
          <w:rFonts w:ascii="Arial" w:eastAsia="Times New Roman" w:hAnsi="Arial" w:cs="Arial"/>
          <w:sz w:val="24"/>
          <w:szCs w:val="24"/>
          <w:lang w:val="en-GB"/>
        </w:rPr>
        <w:t>S</w:t>
      </w:r>
      <w:r>
        <w:rPr>
          <w:rFonts w:ascii="Arial" w:eastAsia="Times New Roman" w:hAnsi="Arial" w:cs="Arial"/>
          <w:sz w:val="24"/>
          <w:szCs w:val="24"/>
          <w:lang w:val="en-GB"/>
        </w:rPr>
        <w:t>tates.</w:t>
      </w:r>
    </w:p>
    <w:p w:rsidR="00114A34" w:rsidRDefault="00114A34" w:rsidP="00A01185">
      <w:pPr>
        <w:spacing w:after="0" w:line="240" w:lineRule="auto"/>
        <w:jc w:val="both"/>
        <w:rPr>
          <w:rFonts w:ascii="Arial" w:eastAsia="Times New Roman" w:hAnsi="Arial" w:cs="Arial"/>
          <w:sz w:val="24"/>
          <w:szCs w:val="24"/>
          <w:lang w:val="en-GB"/>
        </w:rPr>
      </w:pPr>
    </w:p>
    <w:p w:rsidR="00114A34" w:rsidRDefault="00114A34" w:rsidP="00E860A2">
      <w:pPr>
        <w:spacing w:after="0" w:line="240" w:lineRule="auto"/>
        <w:jc w:val="both"/>
        <w:rPr>
          <w:rFonts w:ascii="Arial" w:eastAsia="Times New Roman" w:hAnsi="Arial" w:cs="Arial"/>
          <w:sz w:val="24"/>
          <w:szCs w:val="24"/>
          <w:lang w:val="en-GB"/>
        </w:rPr>
      </w:pPr>
      <w:r>
        <w:rPr>
          <w:rFonts w:ascii="Arial" w:eastAsia="Times New Roman" w:hAnsi="Arial" w:cs="Arial"/>
          <w:sz w:val="24"/>
          <w:szCs w:val="24"/>
          <w:lang w:val="en-GB"/>
        </w:rPr>
        <w:t xml:space="preserve">In her opening remarks, Dr </w:t>
      </w:r>
      <w:r w:rsidR="00E860A2">
        <w:rPr>
          <w:rFonts w:ascii="Arial" w:eastAsia="Times New Roman" w:hAnsi="Arial" w:cs="Arial"/>
          <w:sz w:val="24"/>
          <w:szCs w:val="24"/>
          <w:lang w:val="en-GB"/>
        </w:rPr>
        <w:t>Beatrice Njenga, Head of Education Division, reiterated t</w:t>
      </w:r>
      <w:r w:rsidR="00E860A2" w:rsidRPr="00E860A2">
        <w:rPr>
          <w:rFonts w:ascii="Arial" w:eastAsia="Times New Roman" w:hAnsi="Arial" w:cs="Arial"/>
          <w:sz w:val="24"/>
          <w:szCs w:val="24"/>
          <w:lang w:val="en-GB"/>
        </w:rPr>
        <w:t xml:space="preserve">he importance of IPED as the Education Observatory for the African Union </w:t>
      </w:r>
      <w:r w:rsidR="00E860A2">
        <w:rPr>
          <w:rFonts w:ascii="Arial" w:eastAsia="Times New Roman" w:hAnsi="Arial" w:cs="Arial"/>
          <w:sz w:val="24"/>
          <w:szCs w:val="24"/>
          <w:lang w:val="en-GB"/>
        </w:rPr>
        <w:t>saying that, c</w:t>
      </w:r>
      <w:r w:rsidR="00E860A2" w:rsidRPr="00E860A2">
        <w:rPr>
          <w:rFonts w:ascii="Arial" w:eastAsia="Times New Roman" w:hAnsi="Arial" w:cs="Arial"/>
          <w:sz w:val="24"/>
          <w:szCs w:val="24"/>
          <w:lang w:val="en-GB"/>
        </w:rPr>
        <w:t xml:space="preserve">onsidering the central role that education and training must play in ensuring the attainment of the goals of Africa’s Agenda 2063, it goes without saying that the Observatory will be key in assuring the adequacy, responsiveness and quality of education in meeting these demands. </w:t>
      </w:r>
      <w:r w:rsidR="00E860A2">
        <w:rPr>
          <w:rFonts w:ascii="Arial" w:eastAsia="Times New Roman" w:hAnsi="Arial" w:cs="Arial"/>
          <w:sz w:val="24"/>
          <w:szCs w:val="24"/>
          <w:lang w:val="en-GB"/>
        </w:rPr>
        <w:t>She said that t</w:t>
      </w:r>
      <w:r w:rsidR="00E860A2" w:rsidRPr="00E860A2">
        <w:rPr>
          <w:rFonts w:ascii="Arial" w:eastAsia="Times New Roman" w:hAnsi="Arial" w:cs="Arial"/>
          <w:sz w:val="24"/>
          <w:szCs w:val="24"/>
          <w:lang w:val="en-GB"/>
        </w:rPr>
        <w:t>he Continental Education Strategy for Africa therefore lays special emphasis on the need to establish a robust platform for education planning, coordination, monitoring and reporting.</w:t>
      </w:r>
      <w:r w:rsidR="00E860A2">
        <w:rPr>
          <w:rFonts w:ascii="Arial" w:eastAsia="Times New Roman" w:hAnsi="Arial" w:cs="Arial"/>
          <w:sz w:val="24"/>
          <w:szCs w:val="24"/>
          <w:lang w:val="en-GB"/>
        </w:rPr>
        <w:t xml:space="preserve"> T</w:t>
      </w:r>
      <w:r w:rsidR="00E860A2" w:rsidRPr="00E860A2">
        <w:rPr>
          <w:rFonts w:ascii="Arial" w:eastAsia="Times New Roman" w:hAnsi="Arial" w:cs="Arial"/>
          <w:sz w:val="24"/>
          <w:szCs w:val="24"/>
          <w:lang w:val="en-GB"/>
        </w:rPr>
        <w:t xml:space="preserve">he </w:t>
      </w:r>
      <w:r w:rsidR="00F77E91">
        <w:rPr>
          <w:rFonts w:ascii="Arial" w:eastAsia="Times New Roman" w:hAnsi="Arial" w:cs="Arial"/>
          <w:sz w:val="24"/>
          <w:szCs w:val="24"/>
          <w:lang w:val="en-GB"/>
        </w:rPr>
        <w:t>O</w:t>
      </w:r>
      <w:r w:rsidR="00E860A2" w:rsidRPr="00E860A2">
        <w:rPr>
          <w:rFonts w:ascii="Arial" w:eastAsia="Times New Roman" w:hAnsi="Arial" w:cs="Arial"/>
          <w:sz w:val="24"/>
          <w:szCs w:val="24"/>
          <w:lang w:val="en-GB"/>
        </w:rPr>
        <w:t xml:space="preserve">bservatory is key in enabling Africa to take charge of its own data and information; and ensure evidence based </w:t>
      </w:r>
      <w:r w:rsidR="00E860A2" w:rsidRPr="00E860A2">
        <w:rPr>
          <w:rFonts w:ascii="Arial" w:eastAsia="Times New Roman" w:hAnsi="Arial" w:cs="Arial"/>
          <w:sz w:val="24"/>
          <w:szCs w:val="24"/>
          <w:lang w:val="en-GB"/>
        </w:rPr>
        <w:lastRenderedPageBreak/>
        <w:t xml:space="preserve">planning anchored in a robust continental EMIS. </w:t>
      </w:r>
      <w:r w:rsidR="00E860A2">
        <w:rPr>
          <w:rFonts w:ascii="Arial" w:eastAsia="Times New Roman" w:hAnsi="Arial" w:cs="Arial"/>
          <w:sz w:val="24"/>
          <w:szCs w:val="24"/>
          <w:lang w:val="en-GB"/>
        </w:rPr>
        <w:t>She concluded that t</w:t>
      </w:r>
      <w:r w:rsidR="00E860A2" w:rsidRPr="00E860A2">
        <w:rPr>
          <w:rFonts w:ascii="Arial" w:eastAsia="Times New Roman" w:hAnsi="Arial" w:cs="Arial"/>
          <w:sz w:val="24"/>
          <w:szCs w:val="24"/>
          <w:lang w:val="en-GB"/>
        </w:rPr>
        <w:t xml:space="preserve">he </w:t>
      </w:r>
      <w:r w:rsidR="00E860A2">
        <w:rPr>
          <w:rFonts w:ascii="Arial" w:eastAsia="Times New Roman" w:hAnsi="Arial" w:cs="Arial"/>
          <w:sz w:val="24"/>
          <w:szCs w:val="24"/>
          <w:lang w:val="en-GB"/>
        </w:rPr>
        <w:t xml:space="preserve">Education </w:t>
      </w:r>
      <w:r w:rsidR="00E860A2" w:rsidRPr="00E860A2">
        <w:rPr>
          <w:rFonts w:ascii="Arial" w:eastAsia="Times New Roman" w:hAnsi="Arial" w:cs="Arial"/>
          <w:sz w:val="24"/>
          <w:szCs w:val="24"/>
          <w:lang w:val="en-GB"/>
        </w:rPr>
        <w:t xml:space="preserve">Observatory role is beyond management of information and training of field officers, </w:t>
      </w:r>
      <w:r w:rsidR="00E860A2">
        <w:rPr>
          <w:rFonts w:ascii="Arial" w:eastAsia="Times New Roman" w:hAnsi="Arial" w:cs="Arial"/>
          <w:sz w:val="24"/>
          <w:szCs w:val="24"/>
          <w:lang w:val="en-GB"/>
        </w:rPr>
        <w:t>and</w:t>
      </w:r>
      <w:r w:rsidR="00E860A2" w:rsidRPr="00E860A2">
        <w:rPr>
          <w:rFonts w:ascii="Arial" w:eastAsia="Times New Roman" w:hAnsi="Arial" w:cs="Arial"/>
          <w:sz w:val="24"/>
          <w:szCs w:val="24"/>
          <w:lang w:val="en-GB"/>
        </w:rPr>
        <w:t xml:space="preserve"> includes policy analysis as well as strategic research to inform decision making in education development on the continent.</w:t>
      </w:r>
      <w:r w:rsidR="00F77E91">
        <w:rPr>
          <w:rFonts w:ascii="Arial" w:eastAsia="Times New Roman" w:hAnsi="Arial" w:cs="Arial"/>
          <w:sz w:val="24"/>
          <w:szCs w:val="24"/>
          <w:lang w:val="en-GB"/>
        </w:rPr>
        <w:t xml:space="preserve"> </w:t>
      </w:r>
      <w:r w:rsidR="00024E98">
        <w:rPr>
          <w:rFonts w:ascii="Arial" w:eastAsia="Times New Roman" w:hAnsi="Arial" w:cs="Arial"/>
          <w:sz w:val="24"/>
          <w:szCs w:val="24"/>
          <w:lang w:val="en-GB"/>
        </w:rPr>
        <w:t>The workshop was facilitated by Mr Lukman Jaji, IPED’s new ICT Officer</w:t>
      </w:r>
      <w:r w:rsidR="00F77E91">
        <w:rPr>
          <w:rFonts w:ascii="Arial" w:eastAsia="Times New Roman" w:hAnsi="Arial" w:cs="Arial"/>
          <w:sz w:val="24"/>
          <w:szCs w:val="24"/>
          <w:lang w:val="en-GB"/>
        </w:rPr>
        <w:t>, who explained that the Observatory had already developed some key software for enhancing the efficacy of data collection in Member States</w:t>
      </w:r>
      <w:r w:rsidR="00024E98">
        <w:rPr>
          <w:rFonts w:ascii="Arial" w:eastAsia="Times New Roman" w:hAnsi="Arial" w:cs="Arial"/>
          <w:sz w:val="24"/>
          <w:szCs w:val="24"/>
          <w:lang w:val="en-GB"/>
        </w:rPr>
        <w:t>.</w:t>
      </w:r>
    </w:p>
    <w:p w:rsidR="002C6F1E" w:rsidRDefault="002C6F1E" w:rsidP="00A01185">
      <w:pPr>
        <w:spacing w:after="0" w:line="240" w:lineRule="auto"/>
        <w:jc w:val="both"/>
        <w:rPr>
          <w:rFonts w:ascii="Arial" w:eastAsia="Times New Roman" w:hAnsi="Arial" w:cs="Arial"/>
          <w:sz w:val="24"/>
          <w:szCs w:val="24"/>
          <w:lang w:val="en-GB"/>
        </w:rPr>
      </w:pPr>
    </w:p>
    <w:p w:rsidR="002C6F1E" w:rsidRDefault="006A147F" w:rsidP="00A01185">
      <w:pPr>
        <w:spacing w:after="0" w:line="240" w:lineRule="auto"/>
        <w:jc w:val="both"/>
        <w:rPr>
          <w:rFonts w:ascii="Arial" w:hAnsi="Arial" w:cs="Arial"/>
          <w:b/>
          <w:color w:val="000000"/>
          <w:sz w:val="24"/>
          <w:szCs w:val="24"/>
          <w:lang w:val="en-GB"/>
        </w:rPr>
      </w:pPr>
      <w:r>
        <w:rPr>
          <w:rFonts w:ascii="Arial" w:eastAsia="Times New Roman" w:hAnsi="Arial" w:cs="Arial"/>
          <w:sz w:val="24"/>
          <w:szCs w:val="24"/>
          <w:lang w:val="en-GB"/>
        </w:rPr>
        <w:t>The workshop was supported by the African Observatory for Science Technology and Innovation (AOSTI) and the African Union Representational Office in Kinshasa, Congo.</w:t>
      </w:r>
    </w:p>
    <w:p w:rsidR="00CF6F5A" w:rsidRDefault="00CF6F5A" w:rsidP="00844499">
      <w:pPr>
        <w:spacing w:after="0" w:line="240" w:lineRule="auto"/>
        <w:jc w:val="both"/>
        <w:rPr>
          <w:rFonts w:ascii="Arial" w:hAnsi="Arial" w:cs="Arial"/>
          <w:b/>
          <w:color w:val="000000"/>
          <w:sz w:val="24"/>
          <w:szCs w:val="24"/>
          <w:lang w:val="en-GB"/>
        </w:rPr>
      </w:pPr>
    </w:p>
    <w:p w:rsidR="00B831AB" w:rsidRPr="008001EF" w:rsidRDefault="00B831AB" w:rsidP="00844499">
      <w:pPr>
        <w:spacing w:after="0" w:line="240" w:lineRule="auto"/>
        <w:jc w:val="both"/>
        <w:rPr>
          <w:rFonts w:ascii="Arial" w:hAnsi="Arial" w:cs="Arial"/>
          <w:color w:val="000000"/>
          <w:sz w:val="20"/>
          <w:szCs w:val="20"/>
          <w:lang w:val="en-GB"/>
        </w:rPr>
      </w:pP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Further media inquiries should be directed to:</w:t>
      </w:r>
    </w:p>
    <w:p w:rsidR="008001EF" w:rsidRPr="008001EF" w:rsidRDefault="002C6F1E" w:rsidP="008001EF">
      <w:pPr>
        <w:spacing w:after="0" w:line="240" w:lineRule="auto"/>
        <w:jc w:val="both"/>
        <w:rPr>
          <w:rFonts w:ascii="Arial" w:hAnsi="Arial" w:cs="Arial"/>
          <w:color w:val="000000"/>
          <w:sz w:val="20"/>
          <w:szCs w:val="20"/>
          <w:lang w:val="en-GB"/>
        </w:rPr>
      </w:pPr>
      <w:proofErr w:type="spellStart"/>
      <w:r>
        <w:rPr>
          <w:rFonts w:ascii="Arial" w:hAnsi="Arial" w:cs="Arial"/>
          <w:color w:val="000000"/>
          <w:sz w:val="20"/>
          <w:szCs w:val="20"/>
          <w:lang w:val="en-GB"/>
        </w:rPr>
        <w:t>Mr.</w:t>
      </w:r>
      <w:proofErr w:type="spellEnd"/>
      <w:r w:rsidR="008001EF" w:rsidRPr="008001EF">
        <w:rPr>
          <w:rFonts w:ascii="Arial" w:hAnsi="Arial" w:cs="Arial"/>
          <w:color w:val="000000"/>
          <w:sz w:val="20"/>
          <w:szCs w:val="20"/>
          <w:lang w:val="en-GB"/>
        </w:rPr>
        <w:t xml:space="preserve"> </w:t>
      </w:r>
      <w:r>
        <w:rPr>
          <w:rFonts w:ascii="Arial" w:hAnsi="Arial" w:cs="Arial"/>
          <w:color w:val="000000"/>
          <w:sz w:val="20"/>
          <w:szCs w:val="20"/>
          <w:lang w:val="en-GB"/>
        </w:rPr>
        <w:t>Lukman</w:t>
      </w:r>
      <w:r w:rsidR="008001EF" w:rsidRPr="008001EF">
        <w:rPr>
          <w:rFonts w:ascii="Arial" w:hAnsi="Arial" w:cs="Arial"/>
          <w:color w:val="000000"/>
          <w:sz w:val="20"/>
          <w:szCs w:val="20"/>
          <w:lang w:val="en-GB"/>
        </w:rPr>
        <w:t xml:space="preserve"> </w:t>
      </w:r>
      <w:r>
        <w:rPr>
          <w:rFonts w:ascii="Arial" w:hAnsi="Arial" w:cs="Arial"/>
          <w:color w:val="000000"/>
          <w:sz w:val="20"/>
          <w:szCs w:val="20"/>
          <w:lang w:val="en-GB"/>
        </w:rPr>
        <w:t>Jaji</w:t>
      </w:r>
      <w:r w:rsidR="008001EF" w:rsidRPr="008001EF">
        <w:rPr>
          <w:rFonts w:ascii="Arial" w:hAnsi="Arial" w:cs="Arial"/>
          <w:color w:val="000000"/>
          <w:sz w:val="20"/>
          <w:szCs w:val="20"/>
          <w:lang w:val="en-GB"/>
        </w:rPr>
        <w:t xml:space="preserve"> | </w:t>
      </w:r>
      <w:r>
        <w:rPr>
          <w:rFonts w:ascii="Arial" w:hAnsi="Arial" w:cs="Arial"/>
          <w:color w:val="000000"/>
          <w:sz w:val="20"/>
          <w:szCs w:val="20"/>
          <w:lang w:val="en-GB"/>
        </w:rPr>
        <w:t>Policy Officer, ICT &amp; Documentation</w:t>
      </w:r>
      <w:r w:rsidR="008001EF" w:rsidRPr="008001EF">
        <w:rPr>
          <w:rFonts w:ascii="Arial" w:hAnsi="Arial" w:cs="Arial"/>
          <w:color w:val="000000"/>
          <w:sz w:val="20"/>
          <w:szCs w:val="20"/>
          <w:lang w:val="en-GB"/>
        </w:rPr>
        <w:t xml:space="preserve"> | </w:t>
      </w:r>
      <w:r w:rsidR="002A17FD">
        <w:rPr>
          <w:rFonts w:ascii="Arial" w:hAnsi="Arial" w:cs="Arial"/>
          <w:color w:val="000000"/>
          <w:sz w:val="20"/>
          <w:szCs w:val="20"/>
          <w:lang w:val="en-GB"/>
        </w:rPr>
        <w:t>Human Resource Science and Technology Department</w:t>
      </w:r>
      <w:r w:rsidR="008001EF" w:rsidRPr="008001EF">
        <w:rPr>
          <w:rFonts w:ascii="Arial" w:hAnsi="Arial" w:cs="Arial"/>
          <w:color w:val="000000"/>
          <w:sz w:val="20"/>
          <w:szCs w:val="20"/>
          <w:lang w:val="en-GB"/>
        </w:rPr>
        <w:t xml:space="preserve"> | African Union Commission | Tel: (251) 11 551 77 00 | Fax: (251) 11 551 78 44 | E-mail: </w:t>
      </w:r>
      <w:r w:rsidR="002A17FD">
        <w:rPr>
          <w:rFonts w:ascii="Arial" w:hAnsi="Arial" w:cs="Arial"/>
          <w:color w:val="000000"/>
          <w:sz w:val="20"/>
          <w:szCs w:val="20"/>
          <w:lang w:val="en-GB"/>
        </w:rPr>
        <w:t>jajiL</w:t>
      </w:r>
      <w:r w:rsidR="008001EF" w:rsidRPr="008001EF">
        <w:rPr>
          <w:rFonts w:ascii="Arial" w:hAnsi="Arial" w:cs="Arial"/>
          <w:color w:val="000000"/>
          <w:sz w:val="20"/>
          <w:szCs w:val="20"/>
          <w:lang w:val="en-GB"/>
        </w:rPr>
        <w:t>@africa-union.org | Web: www.au.int | Addis Ababa | Ethiopia</w:t>
      </w:r>
    </w:p>
    <w:p w:rsidR="008001EF" w:rsidRPr="008001EF" w:rsidRDefault="008001EF" w:rsidP="008001EF">
      <w:pPr>
        <w:spacing w:after="0" w:line="240" w:lineRule="auto"/>
        <w:jc w:val="both"/>
        <w:rPr>
          <w:rFonts w:ascii="Arial" w:hAnsi="Arial" w:cs="Arial"/>
          <w:color w:val="000000"/>
          <w:sz w:val="20"/>
          <w:szCs w:val="20"/>
          <w:lang w:val="en-GB"/>
        </w:rPr>
      </w:pP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 xml:space="preserve">Follow us </w:t>
      </w: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 xml:space="preserve">Face book: https://www.facebook.com/AfricanUnionCommission </w:t>
      </w: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 xml:space="preserve">Twitter: https://twitter.com/_AfricanUnion </w:t>
      </w: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 xml:space="preserve">YouTube: https://www.youtube.com/AUCommission </w:t>
      </w:r>
    </w:p>
    <w:p w:rsidR="008001EF" w:rsidRPr="008001EF" w:rsidRDefault="008001EF" w:rsidP="008001EF">
      <w:pPr>
        <w:spacing w:after="0" w:line="240" w:lineRule="auto"/>
        <w:jc w:val="both"/>
        <w:rPr>
          <w:rFonts w:ascii="Arial" w:hAnsi="Arial" w:cs="Arial"/>
          <w:color w:val="000000"/>
          <w:sz w:val="20"/>
          <w:szCs w:val="20"/>
          <w:lang w:val="en-GB"/>
        </w:rPr>
      </w:pPr>
      <w:r w:rsidRPr="008001EF">
        <w:rPr>
          <w:rFonts w:ascii="Arial" w:hAnsi="Arial" w:cs="Arial"/>
          <w:color w:val="000000"/>
          <w:sz w:val="20"/>
          <w:szCs w:val="20"/>
          <w:lang w:val="en-GB"/>
        </w:rPr>
        <w:t>Learn more at: http://www.au.int</w:t>
      </w:r>
    </w:p>
    <w:p w:rsidR="008001EF" w:rsidRPr="008001EF" w:rsidRDefault="008001EF" w:rsidP="008001EF">
      <w:pPr>
        <w:spacing w:after="0" w:line="240" w:lineRule="auto"/>
        <w:jc w:val="both"/>
        <w:rPr>
          <w:rFonts w:ascii="Arial" w:hAnsi="Arial" w:cs="Arial"/>
          <w:color w:val="000000"/>
          <w:sz w:val="20"/>
          <w:szCs w:val="20"/>
          <w:lang w:val="en-GB"/>
        </w:rPr>
      </w:pPr>
    </w:p>
    <w:sectPr w:rsidR="008001EF" w:rsidRPr="00800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1D"/>
    <w:rsid w:val="00024E98"/>
    <w:rsid w:val="00030777"/>
    <w:rsid w:val="000767AC"/>
    <w:rsid w:val="00096BA3"/>
    <w:rsid w:val="000C5D00"/>
    <w:rsid w:val="000C6FFC"/>
    <w:rsid w:val="000F14C8"/>
    <w:rsid w:val="00112EE3"/>
    <w:rsid w:val="00114A34"/>
    <w:rsid w:val="00180A7D"/>
    <w:rsid w:val="00191C51"/>
    <w:rsid w:val="001A260B"/>
    <w:rsid w:val="001A53FD"/>
    <w:rsid w:val="001B5909"/>
    <w:rsid w:val="001D133B"/>
    <w:rsid w:val="001F3B55"/>
    <w:rsid w:val="002006C9"/>
    <w:rsid w:val="00200A31"/>
    <w:rsid w:val="00204E48"/>
    <w:rsid w:val="00237344"/>
    <w:rsid w:val="002934A1"/>
    <w:rsid w:val="002A17FD"/>
    <w:rsid w:val="002A56A7"/>
    <w:rsid w:val="002C6F1E"/>
    <w:rsid w:val="0032731A"/>
    <w:rsid w:val="0038220E"/>
    <w:rsid w:val="003B0FD0"/>
    <w:rsid w:val="003D07CC"/>
    <w:rsid w:val="003E6887"/>
    <w:rsid w:val="003E7BD0"/>
    <w:rsid w:val="00400EB4"/>
    <w:rsid w:val="0044792F"/>
    <w:rsid w:val="0045230A"/>
    <w:rsid w:val="004824A7"/>
    <w:rsid w:val="00493E1D"/>
    <w:rsid w:val="00495D71"/>
    <w:rsid w:val="004C1290"/>
    <w:rsid w:val="004F5C5A"/>
    <w:rsid w:val="0050785A"/>
    <w:rsid w:val="0057738B"/>
    <w:rsid w:val="005A430A"/>
    <w:rsid w:val="005B06BE"/>
    <w:rsid w:val="005F2CB3"/>
    <w:rsid w:val="00606CDD"/>
    <w:rsid w:val="006453B3"/>
    <w:rsid w:val="00695C18"/>
    <w:rsid w:val="006A147F"/>
    <w:rsid w:val="006E03AC"/>
    <w:rsid w:val="006E0F3C"/>
    <w:rsid w:val="006E31A0"/>
    <w:rsid w:val="006E5400"/>
    <w:rsid w:val="007239C6"/>
    <w:rsid w:val="00733B8B"/>
    <w:rsid w:val="00774778"/>
    <w:rsid w:val="00783E5E"/>
    <w:rsid w:val="007B2125"/>
    <w:rsid w:val="008001EF"/>
    <w:rsid w:val="00844499"/>
    <w:rsid w:val="008524CA"/>
    <w:rsid w:val="00856A6B"/>
    <w:rsid w:val="008610A1"/>
    <w:rsid w:val="008705F6"/>
    <w:rsid w:val="008A5E62"/>
    <w:rsid w:val="008C585A"/>
    <w:rsid w:val="008D162F"/>
    <w:rsid w:val="00903644"/>
    <w:rsid w:val="009208CF"/>
    <w:rsid w:val="009702C9"/>
    <w:rsid w:val="00977720"/>
    <w:rsid w:val="009B2D46"/>
    <w:rsid w:val="009C3201"/>
    <w:rsid w:val="009C712B"/>
    <w:rsid w:val="009E42C3"/>
    <w:rsid w:val="009E440B"/>
    <w:rsid w:val="009F20E4"/>
    <w:rsid w:val="009F76FF"/>
    <w:rsid w:val="00A01185"/>
    <w:rsid w:val="00A155D3"/>
    <w:rsid w:val="00A91381"/>
    <w:rsid w:val="00AF33DC"/>
    <w:rsid w:val="00B65F54"/>
    <w:rsid w:val="00B73DCE"/>
    <w:rsid w:val="00B831AB"/>
    <w:rsid w:val="00B9045A"/>
    <w:rsid w:val="00BD5F07"/>
    <w:rsid w:val="00C02DBF"/>
    <w:rsid w:val="00C04BCC"/>
    <w:rsid w:val="00C05236"/>
    <w:rsid w:val="00C56827"/>
    <w:rsid w:val="00C73332"/>
    <w:rsid w:val="00C73BF0"/>
    <w:rsid w:val="00C906EE"/>
    <w:rsid w:val="00CD3C27"/>
    <w:rsid w:val="00CF209F"/>
    <w:rsid w:val="00CF6F5A"/>
    <w:rsid w:val="00D16F5A"/>
    <w:rsid w:val="00E849EE"/>
    <w:rsid w:val="00E860A2"/>
    <w:rsid w:val="00EB2510"/>
    <w:rsid w:val="00ED4241"/>
    <w:rsid w:val="00ED4444"/>
    <w:rsid w:val="00F24D90"/>
    <w:rsid w:val="00F55434"/>
    <w:rsid w:val="00F77E91"/>
    <w:rsid w:val="00F951C2"/>
    <w:rsid w:val="00FA081D"/>
    <w:rsid w:val="00FA4C63"/>
    <w:rsid w:val="00FA7E6D"/>
    <w:rsid w:val="00FD0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7499E05-A2E2-4C1D-8D2D-5846875D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E1D"/>
    <w:rPr>
      <w:rFonts w:ascii="Tahoma" w:hAnsi="Tahoma" w:cs="Tahoma"/>
      <w:sz w:val="16"/>
      <w:szCs w:val="16"/>
    </w:rPr>
  </w:style>
  <w:style w:type="paragraph" w:customStyle="1" w:styleId="Default">
    <w:name w:val="Default"/>
    <w:rsid w:val="00C56827"/>
    <w:pPr>
      <w:autoSpaceDE w:val="0"/>
      <w:autoSpaceDN w:val="0"/>
      <w:adjustRightInd w:val="0"/>
      <w:spacing w:after="0" w:line="240" w:lineRule="auto"/>
    </w:pPr>
    <w:rPr>
      <w:rFonts w:ascii="Verdana" w:hAnsi="Verdana" w:cs="Verdana"/>
      <w:color w:val="000000"/>
      <w:sz w:val="24"/>
      <w:szCs w:val="24"/>
    </w:rPr>
  </w:style>
  <w:style w:type="character" w:styleId="Strong">
    <w:name w:val="Strong"/>
    <w:basedOn w:val="DefaultParagraphFont"/>
    <w:uiPriority w:val="22"/>
    <w:qFormat/>
    <w:rsid w:val="000F1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029081">
      <w:bodyDiv w:val="1"/>
      <w:marLeft w:val="0"/>
      <w:marRight w:val="0"/>
      <w:marTop w:val="0"/>
      <w:marBottom w:val="0"/>
      <w:divBdr>
        <w:top w:val="none" w:sz="0" w:space="0" w:color="auto"/>
        <w:left w:val="none" w:sz="0" w:space="0" w:color="auto"/>
        <w:bottom w:val="none" w:sz="0" w:space="0" w:color="auto"/>
        <w:right w:val="none" w:sz="0" w:space="0" w:color="auto"/>
      </w:divBdr>
      <w:divsChild>
        <w:div w:id="887228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Machacha SHEPANDE</dc:creator>
  <cp:lastModifiedBy>Ikunda Mtenga Leon</cp:lastModifiedBy>
  <cp:revision>2</cp:revision>
  <cp:lastPrinted>2015-09-01T12:14:00Z</cp:lastPrinted>
  <dcterms:created xsi:type="dcterms:W3CDTF">2016-11-14T13:15:00Z</dcterms:created>
  <dcterms:modified xsi:type="dcterms:W3CDTF">2016-11-14T13:15:00Z</dcterms:modified>
</cp:coreProperties>
</file>