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001" w:rsidRDefault="00155FB4">
      <w:pPr>
        <w:rPr>
          <w:rFonts w:ascii="Arial" w:hAnsi="Arial" w:cs="Arial"/>
          <w:sz w:val="24"/>
          <w:szCs w:val="24"/>
        </w:rPr>
      </w:pPr>
    </w:p>
    <w:p w:rsidR="00E52BF9" w:rsidRDefault="00E52BF9">
      <w:pPr>
        <w:rPr>
          <w:rFonts w:ascii="Arial" w:hAnsi="Arial" w:cs="Arial"/>
          <w:sz w:val="24"/>
          <w:szCs w:val="24"/>
        </w:rPr>
      </w:pPr>
    </w:p>
    <w:p w:rsidR="00E52BF9" w:rsidRPr="001D5814" w:rsidRDefault="00E52BF9">
      <w:pPr>
        <w:rPr>
          <w:rFonts w:ascii="Arial" w:hAnsi="Arial" w:cs="Arial"/>
          <w:b/>
          <w:sz w:val="24"/>
          <w:szCs w:val="24"/>
        </w:rPr>
      </w:pPr>
      <w:r w:rsidRPr="001D5814">
        <w:rPr>
          <w:rFonts w:ascii="Arial" w:hAnsi="Arial" w:cs="Arial"/>
          <w:b/>
          <w:sz w:val="24"/>
          <w:szCs w:val="24"/>
        </w:rPr>
        <w:t xml:space="preserve">EDUCATION </w:t>
      </w:r>
      <w:r w:rsidR="001D5814">
        <w:rPr>
          <w:rFonts w:ascii="Arial" w:hAnsi="Arial" w:cs="Arial"/>
          <w:b/>
          <w:sz w:val="24"/>
          <w:szCs w:val="24"/>
        </w:rPr>
        <w:t xml:space="preserve">DIVISION </w:t>
      </w:r>
      <w:r w:rsidRPr="001D5814">
        <w:rPr>
          <w:rFonts w:ascii="Arial" w:hAnsi="Arial" w:cs="Arial"/>
          <w:b/>
          <w:sz w:val="24"/>
          <w:szCs w:val="24"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580"/>
        <w:gridCol w:w="355"/>
      </w:tblGrid>
      <w:tr w:rsidR="00E52BF9" w:rsidTr="001D5814">
        <w:tc>
          <w:tcPr>
            <w:tcW w:w="3415" w:type="dxa"/>
          </w:tcPr>
          <w:p w:rsidR="00E52BF9" w:rsidRDefault="001D5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Dr. </w:t>
            </w:r>
            <w:r w:rsidR="00E52BF9">
              <w:rPr>
                <w:rFonts w:ascii="Arial" w:hAnsi="Arial" w:cs="Arial"/>
                <w:sz w:val="24"/>
                <w:szCs w:val="24"/>
              </w:rPr>
              <w:t>Beatrice Njenga</w:t>
            </w:r>
          </w:p>
        </w:tc>
        <w:tc>
          <w:tcPr>
            <w:tcW w:w="5580" w:type="dxa"/>
          </w:tcPr>
          <w:p w:rsidR="00E52BF9" w:rsidRDefault="00E52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Head of Division</w:t>
            </w:r>
          </w:p>
        </w:tc>
        <w:tc>
          <w:tcPr>
            <w:tcW w:w="355" w:type="dxa"/>
          </w:tcPr>
          <w:p w:rsidR="00E52BF9" w:rsidRDefault="00E52B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2BF9" w:rsidTr="001D5814">
        <w:tc>
          <w:tcPr>
            <w:tcW w:w="3415" w:type="dxa"/>
          </w:tcPr>
          <w:p w:rsidR="00E52BF9" w:rsidRDefault="001D5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Dr. </w:t>
            </w:r>
            <w:r w:rsidR="00E52BF9">
              <w:rPr>
                <w:rFonts w:ascii="Arial" w:hAnsi="Arial" w:cs="Arial"/>
                <w:sz w:val="24"/>
                <w:szCs w:val="24"/>
              </w:rPr>
              <w:t>Yohannes Woldetensae</w:t>
            </w:r>
          </w:p>
        </w:tc>
        <w:tc>
          <w:tcPr>
            <w:tcW w:w="5580" w:type="dxa"/>
          </w:tcPr>
          <w:p w:rsidR="00E52BF9" w:rsidRDefault="00E52BF9" w:rsidP="00E52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Senior Expert-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Mwalimu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Nyerere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Scholarship </w:t>
            </w:r>
          </w:p>
        </w:tc>
        <w:tc>
          <w:tcPr>
            <w:tcW w:w="355" w:type="dxa"/>
          </w:tcPr>
          <w:p w:rsidR="00E52BF9" w:rsidRDefault="00E52B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2BF9" w:rsidTr="001D5814">
        <w:tc>
          <w:tcPr>
            <w:tcW w:w="3415" w:type="dxa"/>
          </w:tcPr>
          <w:p w:rsidR="00E52BF9" w:rsidRDefault="001D5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Dr. </w:t>
            </w:r>
            <w:r w:rsidR="00E52BF9">
              <w:rPr>
                <w:rFonts w:ascii="Arial" w:hAnsi="Arial" w:cs="Arial"/>
                <w:sz w:val="24"/>
                <w:szCs w:val="24"/>
              </w:rPr>
              <w:t>Callistus Ogol</w:t>
            </w:r>
          </w:p>
        </w:tc>
        <w:tc>
          <w:tcPr>
            <w:tcW w:w="5580" w:type="dxa"/>
          </w:tcPr>
          <w:p w:rsidR="00E52BF9" w:rsidRDefault="00E52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Senior Expert- PAU Focal Officer</w:t>
            </w:r>
          </w:p>
        </w:tc>
        <w:tc>
          <w:tcPr>
            <w:tcW w:w="355" w:type="dxa"/>
          </w:tcPr>
          <w:p w:rsidR="00E52BF9" w:rsidRDefault="00E52B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2BF9" w:rsidTr="001D5814">
        <w:tc>
          <w:tcPr>
            <w:tcW w:w="3415" w:type="dxa"/>
          </w:tcPr>
          <w:p w:rsidR="00E52BF9" w:rsidRDefault="001D5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Ms. </w:t>
            </w:r>
            <w:r w:rsidR="00E52BF9">
              <w:rPr>
                <w:rFonts w:ascii="Arial" w:hAnsi="Arial" w:cs="Arial"/>
                <w:sz w:val="24"/>
                <w:szCs w:val="24"/>
              </w:rPr>
              <w:t>Woudase Abebe</w:t>
            </w:r>
          </w:p>
        </w:tc>
        <w:tc>
          <w:tcPr>
            <w:tcW w:w="5580" w:type="dxa"/>
          </w:tcPr>
          <w:p w:rsidR="00E52BF9" w:rsidRDefault="00E52B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Documentalist</w:t>
            </w:r>
            <w:proofErr w:type="spellEnd"/>
          </w:p>
        </w:tc>
        <w:tc>
          <w:tcPr>
            <w:tcW w:w="355" w:type="dxa"/>
          </w:tcPr>
          <w:p w:rsidR="00E52BF9" w:rsidRDefault="00E52B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2BF9" w:rsidTr="001D5814">
        <w:tc>
          <w:tcPr>
            <w:tcW w:w="3415" w:type="dxa"/>
          </w:tcPr>
          <w:p w:rsidR="00E52BF9" w:rsidRDefault="001D5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Ms. </w:t>
            </w:r>
            <w:r w:rsidR="00E52BF9">
              <w:rPr>
                <w:rFonts w:ascii="Arial" w:hAnsi="Arial" w:cs="Arial"/>
                <w:sz w:val="24"/>
                <w:szCs w:val="24"/>
              </w:rPr>
              <w:t>Olga Kebede</w:t>
            </w:r>
          </w:p>
        </w:tc>
        <w:tc>
          <w:tcPr>
            <w:tcW w:w="5580" w:type="dxa"/>
          </w:tcPr>
          <w:p w:rsidR="00E52BF9" w:rsidRDefault="00E52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Programme Assistant</w:t>
            </w:r>
          </w:p>
        </w:tc>
        <w:tc>
          <w:tcPr>
            <w:tcW w:w="355" w:type="dxa"/>
          </w:tcPr>
          <w:p w:rsidR="00E52BF9" w:rsidRDefault="00E52B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2BF9" w:rsidTr="001D5814">
        <w:tc>
          <w:tcPr>
            <w:tcW w:w="3415" w:type="dxa"/>
          </w:tcPr>
          <w:p w:rsidR="00E52BF9" w:rsidRDefault="001D5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Ms. </w:t>
            </w:r>
            <w:r w:rsidR="00E52BF9">
              <w:rPr>
                <w:rFonts w:ascii="Arial" w:hAnsi="Arial" w:cs="Arial"/>
                <w:sz w:val="24"/>
                <w:szCs w:val="24"/>
              </w:rPr>
              <w:t>Ikunda Mtenga</w:t>
            </w:r>
          </w:p>
        </w:tc>
        <w:tc>
          <w:tcPr>
            <w:tcW w:w="5580" w:type="dxa"/>
          </w:tcPr>
          <w:p w:rsidR="00E52BF9" w:rsidRDefault="00E52BF9" w:rsidP="00E52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Youth Volunteer- School Feeding Associate</w:t>
            </w:r>
          </w:p>
        </w:tc>
        <w:tc>
          <w:tcPr>
            <w:tcW w:w="355" w:type="dxa"/>
          </w:tcPr>
          <w:p w:rsidR="00E52BF9" w:rsidRDefault="00E52B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2BF9" w:rsidTr="001D5814">
        <w:tc>
          <w:tcPr>
            <w:tcW w:w="3415" w:type="dxa"/>
          </w:tcPr>
          <w:p w:rsidR="00E52BF9" w:rsidRDefault="001D5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Mr. </w:t>
            </w:r>
            <w:r w:rsidR="00E52BF9">
              <w:rPr>
                <w:rFonts w:ascii="Arial" w:hAnsi="Arial" w:cs="Arial"/>
                <w:sz w:val="24"/>
                <w:szCs w:val="24"/>
              </w:rPr>
              <w:t>Matthew Oluleye</w:t>
            </w:r>
          </w:p>
        </w:tc>
        <w:tc>
          <w:tcPr>
            <w:tcW w:w="5580" w:type="dxa"/>
          </w:tcPr>
          <w:p w:rsidR="00E52BF9" w:rsidRDefault="001D5814" w:rsidP="00E52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Youth Volunteer- Teacher D</w:t>
            </w:r>
            <w:r w:rsidR="00E52BF9">
              <w:rPr>
                <w:rFonts w:ascii="Arial" w:hAnsi="Arial" w:cs="Arial"/>
                <w:sz w:val="24"/>
                <w:szCs w:val="24"/>
              </w:rPr>
              <w:t>evelopment and Communications Associate</w:t>
            </w:r>
          </w:p>
        </w:tc>
        <w:tc>
          <w:tcPr>
            <w:tcW w:w="355" w:type="dxa"/>
          </w:tcPr>
          <w:p w:rsidR="00E52BF9" w:rsidRDefault="00E52B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2BF9" w:rsidTr="001D5814">
        <w:tc>
          <w:tcPr>
            <w:tcW w:w="3415" w:type="dxa"/>
          </w:tcPr>
          <w:p w:rsidR="00E52BF9" w:rsidRDefault="001D5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Ms. </w:t>
            </w:r>
            <w:r w:rsidR="00E52BF9">
              <w:rPr>
                <w:rFonts w:ascii="Arial" w:hAnsi="Arial" w:cs="Arial"/>
                <w:sz w:val="24"/>
                <w:szCs w:val="24"/>
              </w:rPr>
              <w:t>Sylvie Kazenga</w:t>
            </w:r>
          </w:p>
        </w:tc>
        <w:tc>
          <w:tcPr>
            <w:tcW w:w="5580" w:type="dxa"/>
          </w:tcPr>
          <w:p w:rsidR="00E52BF9" w:rsidRDefault="00E52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Consultant- Partnerships Unit</w:t>
            </w:r>
          </w:p>
        </w:tc>
        <w:tc>
          <w:tcPr>
            <w:tcW w:w="355" w:type="dxa"/>
          </w:tcPr>
          <w:p w:rsidR="00E52BF9" w:rsidRDefault="00E52B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2BF9" w:rsidTr="001D5814">
        <w:tc>
          <w:tcPr>
            <w:tcW w:w="3415" w:type="dxa"/>
          </w:tcPr>
          <w:p w:rsidR="00E52BF9" w:rsidRDefault="001D5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Ms. </w:t>
            </w:r>
            <w:r w:rsidR="00E52BF9">
              <w:rPr>
                <w:rFonts w:ascii="Arial" w:hAnsi="Arial" w:cs="Arial"/>
                <w:sz w:val="24"/>
                <w:szCs w:val="24"/>
              </w:rPr>
              <w:t xml:space="preserve">Hilda </w:t>
            </w:r>
            <w:proofErr w:type="spellStart"/>
            <w:r w:rsidR="00E52BF9">
              <w:rPr>
                <w:rFonts w:ascii="Arial" w:hAnsi="Arial" w:cs="Arial"/>
                <w:sz w:val="24"/>
                <w:szCs w:val="24"/>
              </w:rPr>
              <w:t>Muhu</w:t>
            </w:r>
            <w:proofErr w:type="spellEnd"/>
          </w:p>
        </w:tc>
        <w:tc>
          <w:tcPr>
            <w:tcW w:w="5580" w:type="dxa"/>
          </w:tcPr>
          <w:p w:rsidR="00E52BF9" w:rsidRDefault="00E52BF9" w:rsidP="00E52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Fulbright Fellow- CESA Clusters Development</w:t>
            </w:r>
          </w:p>
        </w:tc>
        <w:tc>
          <w:tcPr>
            <w:tcW w:w="355" w:type="dxa"/>
          </w:tcPr>
          <w:p w:rsidR="00E52BF9" w:rsidRDefault="00E52B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2BF9" w:rsidTr="001D5814">
        <w:tc>
          <w:tcPr>
            <w:tcW w:w="3415" w:type="dxa"/>
          </w:tcPr>
          <w:p w:rsidR="00E52BF9" w:rsidRDefault="001D5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Mr. </w:t>
            </w:r>
            <w:r w:rsidR="00E52BF9">
              <w:rPr>
                <w:rFonts w:ascii="Arial" w:hAnsi="Arial" w:cs="Arial"/>
                <w:sz w:val="24"/>
                <w:szCs w:val="24"/>
              </w:rPr>
              <w:t>Abraham Asha</w:t>
            </w:r>
          </w:p>
        </w:tc>
        <w:tc>
          <w:tcPr>
            <w:tcW w:w="5580" w:type="dxa"/>
          </w:tcPr>
          <w:p w:rsidR="00E52BF9" w:rsidRDefault="00E52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School Feeding Officer</w:t>
            </w:r>
          </w:p>
        </w:tc>
        <w:tc>
          <w:tcPr>
            <w:tcW w:w="355" w:type="dxa"/>
          </w:tcPr>
          <w:p w:rsidR="00E52BF9" w:rsidRDefault="00E52B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2BF9" w:rsidTr="001D5814">
        <w:tc>
          <w:tcPr>
            <w:tcW w:w="3415" w:type="dxa"/>
          </w:tcPr>
          <w:p w:rsidR="00E52BF9" w:rsidRDefault="001D5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Mr. Lukman Jaji</w:t>
            </w:r>
          </w:p>
        </w:tc>
        <w:tc>
          <w:tcPr>
            <w:tcW w:w="5580" w:type="dxa"/>
          </w:tcPr>
          <w:p w:rsidR="00E52BF9" w:rsidRDefault="001D5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ICT Officer</w:t>
            </w:r>
            <w:r w:rsidR="005F6497">
              <w:rPr>
                <w:rFonts w:ascii="Arial" w:hAnsi="Arial" w:cs="Arial"/>
                <w:sz w:val="24"/>
                <w:szCs w:val="24"/>
              </w:rPr>
              <w:t>- Education Observatory</w:t>
            </w:r>
          </w:p>
        </w:tc>
        <w:tc>
          <w:tcPr>
            <w:tcW w:w="355" w:type="dxa"/>
          </w:tcPr>
          <w:p w:rsidR="00E52BF9" w:rsidRDefault="00E52B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2BF9" w:rsidTr="001D5814">
        <w:tc>
          <w:tcPr>
            <w:tcW w:w="3415" w:type="dxa"/>
          </w:tcPr>
          <w:p w:rsidR="00E52BF9" w:rsidRDefault="00E52B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0" w:type="dxa"/>
          </w:tcPr>
          <w:p w:rsidR="00E52BF9" w:rsidRDefault="00E52B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" w:type="dxa"/>
          </w:tcPr>
          <w:p w:rsidR="00E52BF9" w:rsidRDefault="00E52B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2BF9" w:rsidTr="001D5814">
        <w:tc>
          <w:tcPr>
            <w:tcW w:w="3415" w:type="dxa"/>
          </w:tcPr>
          <w:p w:rsidR="00E52BF9" w:rsidRDefault="00E52B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0" w:type="dxa"/>
          </w:tcPr>
          <w:p w:rsidR="00E52BF9" w:rsidRDefault="00E52B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" w:type="dxa"/>
          </w:tcPr>
          <w:p w:rsidR="00E52BF9" w:rsidRDefault="00E52B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52BF9" w:rsidRPr="00E52BF9" w:rsidRDefault="00E52BF9">
      <w:pPr>
        <w:rPr>
          <w:rFonts w:ascii="Arial" w:hAnsi="Arial" w:cs="Arial"/>
          <w:sz w:val="24"/>
          <w:szCs w:val="24"/>
        </w:rPr>
      </w:pPr>
    </w:p>
    <w:sectPr w:rsidR="00E52BF9" w:rsidRPr="00E5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BF9"/>
    <w:rsid w:val="00155FB4"/>
    <w:rsid w:val="001D5814"/>
    <w:rsid w:val="005F6497"/>
    <w:rsid w:val="00AB0383"/>
    <w:rsid w:val="00B31297"/>
    <w:rsid w:val="00E5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D205E-3661-49D6-B9B1-CD74817B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B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African Union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Njenga</dc:creator>
  <cp:keywords/>
  <dc:description/>
  <cp:lastModifiedBy/>
  <cp:revision>1</cp:revision>
  <dcterms:created xsi:type="dcterms:W3CDTF">2016-11-02T05:54:00Z</dcterms:created>
</cp:coreProperties>
</file>