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4E79"/>
          <w:sz w:val="28"/>
        </w:rPr>
        <w:t>NAJD MILTECH Company For Military Production</w:t>
      </w:r>
    </w:p>
    <w:p>
      <w:pPr>
        <w:spacing w:after="120"/>
        <w:jc w:val="center"/>
        <w:bidi w:val="1"/>
      </w:pPr>
      <w:r>
        <w:rPr>
          <w:rFonts w:ascii="Arial" w:hAnsi="Arial"/>
          <w:b/>
          <w:color w:val="1F4E79"/>
          <w:sz w:val="28"/>
          <w:rFonts w:cs="Arial"/>
          <w:szCs w:val="28"/>
        </w:rPr>
        <w:t>شركة نجد ميلتك للإنتاج العسكري</w:t>
      </w:r>
    </w:p>
    <w:p>
      <w:pPr>
        <w:jc w:val="center"/>
      </w:pPr>
      <w:r>
        <w:rPr>
          <w:color w:val="1F4E79"/>
          <w:sz w:val="16"/>
        </w:rPr>
        <w:t>________________________________________________________________________________</w:t>
      </w:r>
    </w:p>
    <w:p>
      <w:pPr>
        <w:spacing w:after="40"/>
        <w:jc w:val="left"/>
      </w:pPr>
      <w:r>
        <w:rPr>
          <w:rFonts w:ascii="Arial" w:hAnsi="Arial"/>
          <w:b w:val="0"/>
          <w:sz w:val="12"/>
        </w:rPr>
      </w:r>
    </w:p>
    <w:p>
      <w:pPr>
        <w:spacing w:after="120"/>
        <w:jc w:val="center"/>
      </w:pPr>
      <w:r>
        <w:rPr>
          <w:rFonts w:ascii="Arial" w:hAnsi="Arial"/>
          <w:b/>
          <w:color w:val="1F4E79"/>
          <w:sz w:val="32"/>
        </w:rPr>
        <w:t>STANDARD VENDOR REQUEST FOR QUOTATION</w:t>
      </w:r>
    </w:p>
    <w:p>
      <w:pPr>
        <w:spacing w:after="120"/>
        <w:jc w:val="center"/>
        <w:bidi w:val="1"/>
      </w:pPr>
      <w:r>
        <w:rPr>
          <w:rFonts w:ascii="Arial" w:hAnsi="Arial"/>
          <w:b/>
          <w:color w:val="1F4E79"/>
          <w:sz w:val="32"/>
          <w:rFonts w:cs="Arial"/>
          <w:szCs w:val="32"/>
        </w:rPr>
        <w:t>طلب عرض أسعار موحد للموردين</w:t>
      </w:r>
    </w:p>
    <w:p>
      <w:pPr>
        <w:spacing w:after="120"/>
        <w:jc w:val="center"/>
      </w:pPr>
      <w:r>
        <w:rPr>
          <w:rFonts w:ascii="Arial" w:hAnsi="Arial"/>
          <w:b/>
          <w:color w:val="595959"/>
          <w:sz w:val="22"/>
        </w:rPr>
        <w:t>Military Equipment, Ammunition, Weapon Systems &amp; Support Equipment</w:t>
      </w:r>
    </w:p>
    <w:p>
      <w:pPr>
        <w:spacing w:after="40"/>
        <w:jc w:val="left"/>
      </w:pPr>
      <w:r>
        <w:rPr>
          <w:rFonts w:ascii="Arial" w:hAnsi="Arial"/>
          <w:b w:val="0"/>
          <w:sz w:val="12"/>
        </w:rPr>
      </w:r>
    </w:p>
    <w:tbl>
      <w:tblPr>
        <w:tblStyle w:val="TableGrid"/>
        <w:tblW w:type="auto" w:w="0"/>
        <w:jc w:val="center"/>
        <w:tblLook w:firstColumn="1" w:firstRow="1" w:lastColumn="0" w:lastRow="0" w:noHBand="0" w:noVBand="1" w:val="04A0"/>
      </w:tblPr>
      <w:tblGrid>
        <w:gridCol w:w="4703"/>
        <w:gridCol w:w="4703"/>
      </w:tblGrid>
      <w:tr>
        <w:tc>
          <w:tcPr>
            <w:tcW w:type="dxa" w:w="2268"/>
            <w:shd w:fill="1F4E79"/>
          </w:tcPr>
          <w:p>
            <w:pPr>
              <w:jc w:val="center"/>
              <w:bidi w:val="1"/>
            </w:pPr>
            <w:r/>
            <w:r>
              <w:rPr>
                <w:rFonts w:ascii="Arial" w:hAnsi="Arial"/>
                <w:b/>
                <w:color w:val="FFFFFF"/>
                <w:sz w:val="20"/>
                <w:rFonts w:cs="Arial"/>
                <w:szCs w:val="20"/>
              </w:rPr>
              <w:t>From / من:</w:t>
            </w:r>
          </w:p>
        </w:tc>
        <w:tc>
          <w:tcPr>
            <w:tcW w:type="dxa" w:w="6803"/>
          </w:tcPr>
          <w:p>
            <w:pPr>
              <w:jc w:val="left"/>
              <w:bidi w:val="1"/>
            </w:pPr>
            <w:r/>
            <w:r>
              <w:rPr>
                <w:rFonts w:ascii="Arial" w:hAnsi="Arial"/>
                <w:b w:val="0"/>
                <w:sz w:val="20"/>
                <w:rFonts w:cs="Arial"/>
                <w:szCs w:val="20"/>
              </w:rPr>
              <w:t>NAJD MILTECH Company For Military Production - Riyadh, Saudi Arabia</w:t>
            </w:r>
          </w:p>
        </w:tc>
      </w:tr>
      <w:tr>
        <w:tc>
          <w:tcPr>
            <w:tcW w:type="dxa" w:w="2268"/>
            <w:shd w:fill="1F4E79"/>
          </w:tcPr>
          <w:p>
            <w:pPr>
              <w:jc w:val="center"/>
              <w:bidi w:val="1"/>
            </w:pPr>
            <w:r/>
            <w:r>
              <w:rPr>
                <w:rFonts w:ascii="Arial" w:hAnsi="Arial"/>
                <w:b/>
                <w:color w:val="FFFFFF"/>
                <w:sz w:val="20"/>
                <w:rFonts w:cs="Arial"/>
                <w:szCs w:val="20"/>
              </w:rPr>
              <w:t>To / إلى:</w:t>
            </w:r>
          </w:p>
        </w:tc>
        <w:tc>
          <w:tcPr>
            <w:tcW w:type="dxa" w:w="6803"/>
          </w:tcPr>
          <w:p>
            <w:pPr>
              <w:jc w:val="left"/>
              <w:bidi w:val="1"/>
            </w:pPr>
            <w:r/>
            <w:r>
              <w:rPr>
                <w:rFonts w:ascii="Arial" w:hAnsi="Arial"/>
                <w:b w:val="0"/>
                <w:sz w:val="20"/>
                <w:rFonts w:cs="Arial"/>
                <w:szCs w:val="20"/>
              </w:rPr>
              <w:t>[Vendor Name / اسم المورد]</w:t>
            </w:r>
          </w:p>
        </w:tc>
      </w:tr>
      <w:tr>
        <w:tc>
          <w:tcPr>
            <w:tcW w:type="dxa" w:w="2268"/>
            <w:shd w:fill="1F4E79"/>
          </w:tcPr>
          <w:p>
            <w:pPr>
              <w:jc w:val="center"/>
              <w:bidi w:val="1"/>
            </w:pPr>
            <w:r/>
            <w:r>
              <w:rPr>
                <w:rFonts w:ascii="Arial" w:hAnsi="Arial"/>
                <w:b/>
                <w:color w:val="FFFFFF"/>
                <w:sz w:val="20"/>
                <w:rFonts w:cs="Arial"/>
                <w:szCs w:val="20"/>
              </w:rPr>
              <w:t>Date / التاريخ:</w:t>
            </w:r>
          </w:p>
        </w:tc>
        <w:tc>
          <w:tcPr>
            <w:tcW w:type="dxa" w:w="6803"/>
          </w:tcPr>
          <w:p>
            <w:pPr>
              <w:jc w:val="left"/>
              <w:bidi w:val="1"/>
            </w:pPr>
            <w:r/>
            <w:r>
              <w:rPr>
                <w:rFonts w:ascii="Arial" w:hAnsi="Arial"/>
                <w:b w:val="0"/>
                <w:sz w:val="20"/>
                <w:rFonts w:cs="Arial"/>
                <w:szCs w:val="20"/>
              </w:rPr>
              <w:t>[Date / التاريخ]</w:t>
            </w:r>
          </w:p>
        </w:tc>
      </w:tr>
      <w:tr>
        <w:tc>
          <w:tcPr>
            <w:tcW w:type="dxa" w:w="2268"/>
            <w:shd w:fill="1F4E79"/>
          </w:tcPr>
          <w:p>
            <w:pPr>
              <w:jc w:val="center"/>
              <w:bidi w:val="1"/>
            </w:pPr>
            <w:r/>
            <w:r>
              <w:rPr>
                <w:rFonts w:ascii="Arial" w:hAnsi="Arial"/>
                <w:b/>
                <w:color w:val="FFFFFF"/>
                <w:sz w:val="20"/>
                <w:rFonts w:cs="Arial"/>
                <w:szCs w:val="20"/>
              </w:rPr>
              <w:t>Subject / الموضوع:</w:t>
            </w:r>
          </w:p>
        </w:tc>
        <w:tc>
          <w:tcPr>
            <w:tcW w:type="dxa" w:w="6803"/>
          </w:tcPr>
          <w:p>
            <w:pPr>
              <w:jc w:val="left"/>
              <w:bidi w:val="1"/>
            </w:pPr>
            <w:r/>
            <w:r>
              <w:rPr>
                <w:rFonts w:ascii="Arial" w:hAnsi="Arial"/>
                <w:b w:val="0"/>
                <w:sz w:val="20"/>
                <w:rFonts w:cs="Arial"/>
                <w:szCs w:val="20"/>
              </w:rPr>
              <w:t>Letter of Intent - Request for Quotation for Military Equipment, Ammunition, Missile and Weapon Systems</w:t>
            </w:r>
          </w:p>
        </w:tc>
      </w:tr>
    </w:tbl>
    <w:p/>
    <w:p>
      <w:pPr>
        <w:spacing w:after="120"/>
        <w:jc w:val="left"/>
      </w:pPr>
      <w:r>
        <w:rPr>
          <w:rFonts w:ascii="Arial" w:hAnsi="Arial"/>
          <w:b w:val="0"/>
          <w:sz w:val="22"/>
        </w:rPr>
        <w:t>Dear Sir/Madam,</w:t>
      </w:r>
    </w:p>
    <w:p>
      <w:pPr>
        <w:spacing w:after="240"/>
        <w:jc w:val="left"/>
      </w:pPr>
      <w:r>
        <w:rPr>
          <w:rFonts w:ascii="Arial" w:hAnsi="Arial"/>
          <w:b w:val="0"/>
          <w:sz w:val="22"/>
        </w:rPr>
        <w:t>Greetings from NAJD MILTECH Company For Military Production. We are pleased to formally express our intent to procure military equipment, ammunition, missile and weapon systems from your esteemed organization. As a licensed defense contractor registered in the Kingdom of Saudi Arabia, NAJD MILTECH Company is committed to establishing a strategic and mutually beneficial business relationship.</w:t>
      </w:r>
    </w:p>
    <w:p>
      <w:pPr>
        <w:spacing w:after="240"/>
        <w:jc w:val="left"/>
      </w:pPr>
      <w:r>
        <w:rPr>
          <w:rFonts w:ascii="Arial" w:hAnsi="Arial"/>
          <w:b/>
          <w:sz w:val="22"/>
        </w:rPr>
        <w:t>We hereby request a comprehensive quotation for the following items:</w:t>
      </w:r>
    </w:p>
    <w:p>
      <w:pPr>
        <w:spacing w:after="120"/>
        <w:jc w:val="center"/>
        <w:bidi w:val="1"/>
      </w:pPr>
      <w:r>
        <w:rPr>
          <w:rFonts w:ascii="Arial" w:hAnsi="Arial"/>
          <w:b/>
          <w:color w:val="1F4E79"/>
          <w:sz w:val="28"/>
          <w:rFonts w:cs="Arial"/>
          <w:szCs w:val="28"/>
        </w:rPr>
        <w:t>القسم أ: الأسلحة والمعدات الثقيلة  |  Section A: Weapons &amp; Heavy Equipment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بندقية كلاشنكوف</w:t>
            </w:r>
          </w:p>
        </w:tc>
        <w:tc>
          <w:tcPr>
            <w:tcW w:type="dxa" w:w="1881"/>
            <w:shd w:fill="F2F7FB"/>
          </w:tcPr>
          <w:p>
            <w:pPr>
              <w:jc w:val="left"/>
              <w:bidi w:val="1"/>
            </w:pPr>
            <w:r/>
            <w:r>
              <w:rPr>
                <w:rFonts w:ascii="Arial" w:hAnsi="Arial"/>
                <w:b w:val="0"/>
                <w:sz w:val="18"/>
                <w:rFonts w:cs="Arial"/>
                <w:szCs w:val="18"/>
              </w:rPr>
              <w:t>Kalashnikov Rifle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رشاش بيكا عيار 7.62×54 ملم</w:t>
            </w:r>
          </w:p>
        </w:tc>
        <w:tc>
          <w:tcPr>
            <w:tcW w:type="dxa" w:w="1881"/>
          </w:tcPr>
          <w:p>
            <w:pPr>
              <w:jc w:val="left"/>
              <w:bidi w:val="1"/>
            </w:pPr>
            <w:r/>
            <w:r>
              <w:rPr>
                <w:rFonts w:ascii="Arial" w:hAnsi="Arial"/>
                <w:b w:val="0"/>
                <w:sz w:val="18"/>
                <w:rFonts w:cs="Arial"/>
                <w:szCs w:val="18"/>
              </w:rPr>
              <w:t>PKM Machine Gun 7.62x54mm</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رشاش دوشكا عيار 12.7×108 ملم</w:t>
            </w:r>
          </w:p>
        </w:tc>
        <w:tc>
          <w:tcPr>
            <w:tcW w:type="dxa" w:w="1881"/>
            <w:shd w:fill="F2F7FB"/>
          </w:tcPr>
          <w:p>
            <w:pPr>
              <w:jc w:val="left"/>
              <w:bidi w:val="1"/>
            </w:pPr>
            <w:r/>
            <w:r>
              <w:rPr>
                <w:rFonts w:ascii="Arial" w:hAnsi="Arial"/>
                <w:b w:val="0"/>
                <w:sz w:val="18"/>
                <w:rFonts w:cs="Arial"/>
                <w:szCs w:val="18"/>
              </w:rPr>
              <w:t>DShK Heavy Machine Gun 12.7x108mm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رشاش كلاشنكوف عيار 7.62×39 ملم</w:t>
            </w:r>
          </w:p>
        </w:tc>
        <w:tc>
          <w:tcPr>
            <w:tcW w:type="dxa" w:w="1881"/>
          </w:tcPr>
          <w:p>
            <w:pPr>
              <w:jc w:val="left"/>
              <w:bidi w:val="1"/>
            </w:pPr>
            <w:r/>
            <w:r>
              <w:rPr>
                <w:rFonts w:ascii="Arial" w:hAnsi="Arial"/>
                <w:b w:val="0"/>
                <w:sz w:val="18"/>
                <w:rFonts w:cs="Arial"/>
                <w:szCs w:val="18"/>
              </w:rPr>
              <w:t>Kalashnikov Machine Gun 7.62x39mm</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5</w:t>
            </w:r>
          </w:p>
        </w:tc>
        <w:tc>
          <w:tcPr>
            <w:tcW w:type="dxa" w:w="1881"/>
            <w:shd w:fill="F2F7FB"/>
          </w:tcPr>
          <w:p>
            <w:pPr>
              <w:jc w:val="right"/>
              <w:bidi w:val="1"/>
            </w:pPr>
            <w:r/>
            <w:r>
              <w:rPr>
                <w:rFonts w:ascii="Arial" w:hAnsi="Arial"/>
                <w:b w:val="0"/>
                <w:sz w:val="20"/>
                <w:rFonts w:cs="Arial"/>
                <w:szCs w:val="20"/>
              </w:rPr>
              <w:t>سلاح 14.5 ملم</w:t>
            </w:r>
          </w:p>
        </w:tc>
        <w:tc>
          <w:tcPr>
            <w:tcW w:type="dxa" w:w="1881"/>
            <w:shd w:fill="F2F7FB"/>
          </w:tcPr>
          <w:p>
            <w:pPr>
              <w:jc w:val="left"/>
              <w:bidi w:val="1"/>
            </w:pPr>
            <w:r/>
            <w:r>
              <w:rPr>
                <w:rFonts w:ascii="Arial" w:hAnsi="Arial"/>
                <w:b w:val="0"/>
                <w:sz w:val="18"/>
                <w:rFonts w:cs="Arial"/>
                <w:szCs w:val="18"/>
              </w:rPr>
              <w:t>14.5mm Heavy Weapon</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6</w:t>
            </w:r>
          </w:p>
        </w:tc>
        <w:tc>
          <w:tcPr>
            <w:tcW w:type="dxa" w:w="1881"/>
          </w:tcPr>
          <w:p>
            <w:pPr>
              <w:jc w:val="right"/>
              <w:bidi w:val="1"/>
            </w:pPr>
            <w:r/>
            <w:r>
              <w:rPr>
                <w:rFonts w:ascii="Arial" w:hAnsi="Arial"/>
                <w:b w:val="0"/>
                <w:sz w:val="20"/>
                <w:rFonts w:cs="Arial"/>
                <w:szCs w:val="20"/>
              </w:rPr>
              <w:t>مدفع 23 م ط</w:t>
            </w:r>
          </w:p>
        </w:tc>
        <w:tc>
          <w:tcPr>
            <w:tcW w:type="dxa" w:w="1881"/>
          </w:tcPr>
          <w:p>
            <w:pPr>
              <w:jc w:val="left"/>
              <w:bidi w:val="1"/>
            </w:pPr>
            <w:r/>
            <w:r>
              <w:rPr>
                <w:rFonts w:ascii="Arial" w:hAnsi="Arial"/>
                <w:b w:val="0"/>
                <w:sz w:val="18"/>
                <w:rFonts w:cs="Arial"/>
                <w:szCs w:val="18"/>
              </w:rPr>
              <w:t>23mm Anti-Aircraft Gun</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7</w:t>
            </w:r>
          </w:p>
        </w:tc>
        <w:tc>
          <w:tcPr>
            <w:tcW w:type="dxa" w:w="1881"/>
            <w:shd w:fill="F2F7FB"/>
          </w:tcPr>
          <w:p>
            <w:pPr>
              <w:jc w:val="right"/>
              <w:bidi w:val="1"/>
            </w:pPr>
            <w:r/>
            <w:r>
              <w:rPr>
                <w:rFonts w:ascii="Arial" w:hAnsi="Arial"/>
                <w:b w:val="0"/>
                <w:sz w:val="20"/>
                <w:rFonts w:cs="Arial"/>
                <w:szCs w:val="20"/>
              </w:rPr>
              <w:t>قناصة بيكا عيار 7.62×54 ملم</w:t>
            </w:r>
          </w:p>
        </w:tc>
        <w:tc>
          <w:tcPr>
            <w:tcW w:type="dxa" w:w="1881"/>
            <w:shd w:fill="F2F7FB"/>
          </w:tcPr>
          <w:p>
            <w:pPr>
              <w:jc w:val="left"/>
              <w:bidi w:val="1"/>
            </w:pPr>
            <w:r/>
            <w:r>
              <w:rPr>
                <w:rFonts w:ascii="Arial" w:hAnsi="Arial"/>
                <w:b w:val="0"/>
                <w:sz w:val="18"/>
                <w:rFonts w:cs="Arial"/>
                <w:szCs w:val="18"/>
              </w:rPr>
              <w:t>PKM Sniper Rifle 7.62x54mm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8</w:t>
            </w:r>
          </w:p>
        </w:tc>
        <w:tc>
          <w:tcPr>
            <w:tcW w:type="dxa" w:w="1881"/>
          </w:tcPr>
          <w:p>
            <w:pPr>
              <w:jc w:val="right"/>
              <w:bidi w:val="1"/>
            </w:pPr>
            <w:r/>
            <w:r>
              <w:rPr>
                <w:rFonts w:ascii="Arial" w:hAnsi="Arial"/>
                <w:b w:val="0"/>
                <w:sz w:val="20"/>
                <w:rFonts w:cs="Arial"/>
                <w:szCs w:val="20"/>
              </w:rPr>
              <w:t>قناصة دوشكا عيار 12.7×108 ملم</w:t>
            </w:r>
          </w:p>
        </w:tc>
        <w:tc>
          <w:tcPr>
            <w:tcW w:type="dxa" w:w="1881"/>
          </w:tcPr>
          <w:p>
            <w:pPr>
              <w:jc w:val="left"/>
              <w:bidi w:val="1"/>
            </w:pPr>
            <w:r/>
            <w:r>
              <w:rPr>
                <w:rFonts w:ascii="Arial" w:hAnsi="Arial"/>
                <w:b w:val="0"/>
                <w:sz w:val="18"/>
                <w:rFonts w:cs="Arial"/>
                <w:szCs w:val="18"/>
              </w:rPr>
              <w:t>DShK Sniper Rifle 12.7x108mm</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9</w:t>
            </w:r>
          </w:p>
        </w:tc>
        <w:tc>
          <w:tcPr>
            <w:tcW w:type="dxa" w:w="1881"/>
            <w:shd w:fill="F2F7FB"/>
          </w:tcPr>
          <w:p>
            <w:pPr>
              <w:jc w:val="right"/>
              <w:bidi w:val="1"/>
            </w:pPr>
            <w:r/>
            <w:r>
              <w:rPr>
                <w:rFonts w:ascii="Arial" w:hAnsi="Arial"/>
                <w:b w:val="0"/>
                <w:sz w:val="20"/>
                <w:rFonts w:cs="Arial"/>
                <w:szCs w:val="20"/>
              </w:rPr>
              <w:t>مدفع عيار 73 ملم</w:t>
            </w:r>
          </w:p>
        </w:tc>
        <w:tc>
          <w:tcPr>
            <w:tcW w:type="dxa" w:w="1881"/>
            <w:shd w:fill="F2F7FB"/>
          </w:tcPr>
          <w:p>
            <w:pPr>
              <w:jc w:val="left"/>
              <w:bidi w:val="1"/>
            </w:pPr>
            <w:r/>
            <w:r>
              <w:rPr>
                <w:rFonts w:ascii="Arial" w:hAnsi="Arial"/>
                <w:b w:val="0"/>
                <w:sz w:val="18"/>
                <w:rFonts w:cs="Arial"/>
                <w:szCs w:val="18"/>
              </w:rPr>
              <w:t>73mm Gun</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10</w:t>
            </w:r>
          </w:p>
        </w:tc>
        <w:tc>
          <w:tcPr>
            <w:tcW w:type="dxa" w:w="1881"/>
          </w:tcPr>
          <w:p>
            <w:pPr>
              <w:jc w:val="right"/>
              <w:bidi w:val="1"/>
            </w:pPr>
            <w:r/>
            <w:r>
              <w:rPr>
                <w:rFonts w:ascii="Arial" w:hAnsi="Arial"/>
                <w:b w:val="0"/>
                <w:sz w:val="20"/>
                <w:rFonts w:cs="Arial"/>
                <w:szCs w:val="20"/>
              </w:rPr>
              <w:t>رشاش عيار 22 ملم</w:t>
            </w:r>
          </w:p>
        </w:tc>
        <w:tc>
          <w:tcPr>
            <w:tcW w:type="dxa" w:w="1881"/>
          </w:tcPr>
          <w:p>
            <w:pPr>
              <w:jc w:val="left"/>
              <w:bidi w:val="1"/>
            </w:pPr>
            <w:r/>
            <w:r>
              <w:rPr>
                <w:rFonts w:ascii="Arial" w:hAnsi="Arial"/>
                <w:b w:val="0"/>
                <w:sz w:val="18"/>
                <w:rFonts w:cs="Arial"/>
                <w:szCs w:val="18"/>
              </w:rPr>
              <w:t>22mm Machine Gun</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ب: منظومات الصواريخ والقذائف  |  Section B: Rocket &amp; Missile Systems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قواذف اربي جي 7</w:t>
            </w:r>
          </w:p>
        </w:tc>
        <w:tc>
          <w:tcPr>
            <w:tcW w:type="dxa" w:w="1881"/>
            <w:shd w:fill="F2F7FB"/>
          </w:tcPr>
          <w:p>
            <w:pPr>
              <w:jc w:val="left"/>
              <w:bidi w:val="1"/>
            </w:pPr>
            <w:r/>
            <w:r>
              <w:rPr>
                <w:rFonts w:ascii="Arial" w:hAnsi="Arial"/>
                <w:b w:val="0"/>
                <w:sz w:val="18"/>
                <w:rFonts w:cs="Arial"/>
                <w:szCs w:val="18"/>
              </w:rPr>
              <w:t>RPG-7 Launchers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قاذف صواريخ كورنيت حراري</w:t>
            </w:r>
          </w:p>
        </w:tc>
        <w:tc>
          <w:tcPr>
            <w:tcW w:type="dxa" w:w="1881"/>
          </w:tcPr>
          <w:p>
            <w:pPr>
              <w:jc w:val="left"/>
              <w:bidi w:val="1"/>
            </w:pPr>
            <w:r/>
            <w:r>
              <w:rPr>
                <w:rFonts w:ascii="Arial" w:hAnsi="Arial"/>
                <w:b w:val="0"/>
                <w:sz w:val="18"/>
                <w:rFonts w:cs="Arial"/>
                <w:szCs w:val="18"/>
              </w:rPr>
              <w:t>Kornet Thermal Anti-Tank Missile Launcher</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راجمة عيار 128 ملم</w:t>
            </w:r>
          </w:p>
        </w:tc>
        <w:tc>
          <w:tcPr>
            <w:tcW w:type="dxa" w:w="1881"/>
            <w:shd w:fill="F2F7FB"/>
          </w:tcPr>
          <w:p>
            <w:pPr>
              <w:jc w:val="left"/>
              <w:bidi w:val="1"/>
            </w:pPr>
            <w:r/>
            <w:r>
              <w:rPr>
                <w:rFonts w:ascii="Arial" w:hAnsi="Arial"/>
                <w:b w:val="0"/>
                <w:sz w:val="18"/>
                <w:rFonts w:cs="Arial"/>
                <w:szCs w:val="18"/>
              </w:rPr>
              <w:t>128mm Rocket Launcher System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راجمة عيار 122 ملم</w:t>
            </w:r>
          </w:p>
        </w:tc>
        <w:tc>
          <w:tcPr>
            <w:tcW w:type="dxa" w:w="1881"/>
          </w:tcPr>
          <w:p>
            <w:pPr>
              <w:jc w:val="left"/>
              <w:bidi w:val="1"/>
            </w:pPr>
            <w:r/>
            <w:r>
              <w:rPr>
                <w:rFonts w:ascii="Arial" w:hAnsi="Arial"/>
                <w:b w:val="0"/>
                <w:sz w:val="18"/>
                <w:rFonts w:cs="Arial"/>
                <w:szCs w:val="18"/>
              </w:rPr>
              <w:t>122mm Rocket Launcher System</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5</w:t>
            </w:r>
          </w:p>
        </w:tc>
        <w:tc>
          <w:tcPr>
            <w:tcW w:type="dxa" w:w="1881"/>
            <w:shd w:fill="F2F7FB"/>
          </w:tcPr>
          <w:p>
            <w:pPr>
              <w:jc w:val="right"/>
              <w:bidi w:val="1"/>
            </w:pPr>
            <w:r/>
            <w:r>
              <w:rPr>
                <w:rFonts w:ascii="Arial" w:hAnsi="Arial"/>
                <w:b w:val="0"/>
                <w:sz w:val="20"/>
                <w:rFonts w:cs="Arial"/>
                <w:szCs w:val="20"/>
              </w:rPr>
              <w:t>مدفع ذاتي الحركة هاورتز 122 ملم</w:t>
            </w:r>
          </w:p>
        </w:tc>
        <w:tc>
          <w:tcPr>
            <w:tcW w:type="dxa" w:w="1881"/>
            <w:shd w:fill="F2F7FB"/>
          </w:tcPr>
          <w:p>
            <w:pPr>
              <w:jc w:val="left"/>
              <w:bidi w:val="1"/>
            </w:pPr>
            <w:r/>
            <w:r>
              <w:rPr>
                <w:rFonts w:ascii="Arial" w:hAnsi="Arial"/>
                <w:b w:val="0"/>
                <w:sz w:val="18"/>
                <w:rFonts w:cs="Arial"/>
                <w:szCs w:val="18"/>
              </w:rPr>
              <w:t>Self-Propelled Howitzer 122mm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6</w:t>
            </w:r>
          </w:p>
        </w:tc>
        <w:tc>
          <w:tcPr>
            <w:tcW w:type="dxa" w:w="1881"/>
          </w:tcPr>
          <w:p>
            <w:pPr>
              <w:jc w:val="right"/>
              <w:bidi w:val="1"/>
            </w:pPr>
            <w:r/>
            <w:r>
              <w:rPr>
                <w:rFonts w:ascii="Arial" w:hAnsi="Arial"/>
                <w:b w:val="0"/>
                <w:sz w:val="20"/>
                <w:rFonts w:cs="Arial"/>
                <w:szCs w:val="20"/>
              </w:rPr>
              <w:t>مدفع هاوتزر عيار 122</w:t>
            </w:r>
          </w:p>
        </w:tc>
        <w:tc>
          <w:tcPr>
            <w:tcW w:type="dxa" w:w="1881"/>
          </w:tcPr>
          <w:p>
            <w:pPr>
              <w:jc w:val="left"/>
              <w:bidi w:val="1"/>
            </w:pPr>
            <w:r/>
            <w:r>
              <w:rPr>
                <w:rFonts w:ascii="Arial" w:hAnsi="Arial"/>
                <w:b w:val="0"/>
                <w:sz w:val="18"/>
                <w:rFonts w:cs="Arial"/>
                <w:szCs w:val="18"/>
              </w:rPr>
              <w:t>122mm Howitzer</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7</w:t>
            </w:r>
          </w:p>
        </w:tc>
        <w:tc>
          <w:tcPr>
            <w:tcW w:type="dxa" w:w="1881"/>
            <w:shd w:fill="F2F7FB"/>
          </w:tcPr>
          <w:p>
            <w:pPr>
              <w:jc w:val="right"/>
              <w:bidi w:val="1"/>
            </w:pPr>
            <w:r/>
            <w:r>
              <w:rPr>
                <w:rFonts w:ascii="Arial" w:hAnsi="Arial"/>
                <w:b w:val="0"/>
                <w:sz w:val="20"/>
                <w:rFonts w:cs="Arial"/>
                <w:szCs w:val="20"/>
              </w:rPr>
              <w:t>قاذف قنابل MSGL عيار 40×46</w:t>
            </w:r>
          </w:p>
        </w:tc>
        <w:tc>
          <w:tcPr>
            <w:tcW w:type="dxa" w:w="1881"/>
            <w:shd w:fill="F2F7FB"/>
          </w:tcPr>
          <w:p>
            <w:pPr>
              <w:jc w:val="left"/>
              <w:bidi w:val="1"/>
            </w:pPr>
            <w:r/>
            <w:r>
              <w:rPr>
                <w:rFonts w:ascii="Arial" w:hAnsi="Arial"/>
                <w:b w:val="0"/>
                <w:sz w:val="18"/>
                <w:rFonts w:cs="Arial"/>
                <w:szCs w:val="18"/>
              </w:rPr>
              <w:t>MSGL Grenade Launcher 40x46mm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8</w:t>
            </w:r>
          </w:p>
        </w:tc>
        <w:tc>
          <w:tcPr>
            <w:tcW w:type="dxa" w:w="1881"/>
          </w:tcPr>
          <w:p>
            <w:pPr>
              <w:jc w:val="right"/>
              <w:bidi w:val="1"/>
            </w:pPr>
            <w:r/>
            <w:r>
              <w:rPr>
                <w:rFonts w:ascii="Arial" w:hAnsi="Arial"/>
                <w:b w:val="0"/>
                <w:sz w:val="20"/>
                <w:rFonts w:cs="Arial"/>
                <w:szCs w:val="20"/>
              </w:rPr>
              <w:t>لايتنج شيلد</w:t>
            </w:r>
          </w:p>
        </w:tc>
        <w:tc>
          <w:tcPr>
            <w:tcW w:type="dxa" w:w="1881"/>
          </w:tcPr>
          <w:p>
            <w:pPr>
              <w:jc w:val="left"/>
              <w:bidi w:val="1"/>
            </w:pPr>
            <w:r/>
            <w:r>
              <w:rPr>
                <w:rFonts w:ascii="Arial" w:hAnsi="Arial"/>
                <w:b w:val="0"/>
                <w:sz w:val="18"/>
                <w:rFonts w:cs="Arial"/>
                <w:szCs w:val="18"/>
              </w:rPr>
              <w:t>Lightning Shield System</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ج: الهاونات  |  Section C: Mortars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مدفع هاون 120 ملم</w:t>
            </w:r>
          </w:p>
        </w:tc>
        <w:tc>
          <w:tcPr>
            <w:tcW w:type="dxa" w:w="1881"/>
            <w:shd w:fill="F2F7FB"/>
          </w:tcPr>
          <w:p>
            <w:pPr>
              <w:jc w:val="left"/>
              <w:bidi w:val="1"/>
            </w:pPr>
            <w:r/>
            <w:r>
              <w:rPr>
                <w:rFonts w:ascii="Arial" w:hAnsi="Arial"/>
                <w:b w:val="0"/>
                <w:sz w:val="18"/>
                <w:rFonts w:cs="Arial"/>
                <w:szCs w:val="18"/>
              </w:rPr>
              <w:t>120mm Mortar</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مدفع هاون 82 ملم</w:t>
            </w:r>
          </w:p>
        </w:tc>
        <w:tc>
          <w:tcPr>
            <w:tcW w:type="dxa" w:w="1881"/>
          </w:tcPr>
          <w:p>
            <w:pPr>
              <w:jc w:val="left"/>
              <w:bidi w:val="1"/>
            </w:pPr>
            <w:r/>
            <w:r>
              <w:rPr>
                <w:rFonts w:ascii="Arial" w:hAnsi="Arial"/>
                <w:b w:val="0"/>
                <w:sz w:val="18"/>
                <w:rFonts w:cs="Arial"/>
                <w:szCs w:val="18"/>
              </w:rPr>
              <w:t>82mm Mortar</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مدفع هاون 60 ملم</w:t>
            </w:r>
          </w:p>
        </w:tc>
        <w:tc>
          <w:tcPr>
            <w:tcW w:type="dxa" w:w="1881"/>
            <w:shd w:fill="F2F7FB"/>
          </w:tcPr>
          <w:p>
            <w:pPr>
              <w:jc w:val="left"/>
              <w:bidi w:val="1"/>
            </w:pPr>
            <w:r/>
            <w:r>
              <w:rPr>
                <w:rFonts w:ascii="Arial" w:hAnsi="Arial"/>
                <w:b w:val="0"/>
                <w:sz w:val="18"/>
                <w:rFonts w:cs="Arial"/>
                <w:szCs w:val="18"/>
              </w:rPr>
              <w:t>60mm Mortar</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د: أجهزة المراقبة والكشف  |  Section D: Surveillance &amp; Detection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كاشف الغام</w:t>
            </w:r>
          </w:p>
        </w:tc>
        <w:tc>
          <w:tcPr>
            <w:tcW w:type="dxa" w:w="1881"/>
            <w:shd w:fill="F2F7FB"/>
          </w:tcPr>
          <w:p>
            <w:pPr>
              <w:jc w:val="left"/>
              <w:bidi w:val="1"/>
            </w:pPr>
            <w:r/>
            <w:r>
              <w:rPr>
                <w:rFonts w:ascii="Arial" w:hAnsi="Arial"/>
                <w:b w:val="0"/>
                <w:sz w:val="18"/>
                <w:rFonts w:cs="Arial"/>
                <w:szCs w:val="18"/>
              </w:rPr>
              <w:t>Mine Detector</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ناظور ليلي فردي حراري</w:t>
            </w:r>
          </w:p>
        </w:tc>
        <w:tc>
          <w:tcPr>
            <w:tcW w:type="dxa" w:w="1881"/>
          </w:tcPr>
          <w:p>
            <w:pPr>
              <w:jc w:val="left"/>
              <w:bidi w:val="1"/>
            </w:pPr>
            <w:r/>
            <w:r>
              <w:rPr>
                <w:rFonts w:ascii="Arial" w:hAnsi="Arial"/>
                <w:b w:val="0"/>
                <w:sz w:val="18"/>
                <w:rFonts w:cs="Arial"/>
                <w:szCs w:val="18"/>
              </w:rPr>
              <w:t>Individual Thermal Night Vision Device</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ناظور نهاري</w:t>
            </w:r>
          </w:p>
        </w:tc>
        <w:tc>
          <w:tcPr>
            <w:tcW w:type="dxa" w:w="1881"/>
            <w:shd w:fill="F2F7FB"/>
          </w:tcPr>
          <w:p>
            <w:pPr>
              <w:jc w:val="left"/>
              <w:bidi w:val="1"/>
            </w:pPr>
            <w:r/>
            <w:r>
              <w:rPr>
                <w:rFonts w:ascii="Arial" w:hAnsi="Arial"/>
                <w:b w:val="0"/>
                <w:sz w:val="18"/>
                <w:rFonts w:cs="Arial"/>
                <w:szCs w:val="18"/>
              </w:rPr>
              <w:t>Daytime Binoculars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كاميرات حرارية (تحديد الأهداف بواسطة الاحداثيات)</w:t>
            </w:r>
          </w:p>
        </w:tc>
        <w:tc>
          <w:tcPr>
            <w:tcW w:type="dxa" w:w="1881"/>
          </w:tcPr>
          <w:p>
            <w:pPr>
              <w:jc w:val="left"/>
              <w:bidi w:val="1"/>
            </w:pPr>
            <w:r/>
            <w:r>
              <w:rPr>
                <w:rFonts w:ascii="Arial" w:hAnsi="Arial"/>
                <w:b w:val="0"/>
                <w:sz w:val="18"/>
                <w:rFonts w:cs="Arial"/>
                <w:szCs w:val="18"/>
              </w:rPr>
              <w:t>Thermal Cameras (Target Designation by Coordinates)</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5</w:t>
            </w:r>
          </w:p>
        </w:tc>
        <w:tc>
          <w:tcPr>
            <w:tcW w:type="dxa" w:w="1881"/>
            <w:shd w:fill="F2F7FB"/>
          </w:tcPr>
          <w:p>
            <w:pPr>
              <w:jc w:val="right"/>
              <w:bidi w:val="1"/>
            </w:pPr>
            <w:r/>
            <w:r>
              <w:rPr>
                <w:rFonts w:ascii="Arial" w:hAnsi="Arial"/>
                <w:b w:val="0"/>
                <w:sz w:val="20"/>
                <w:rFonts w:cs="Arial"/>
                <w:szCs w:val="20"/>
              </w:rPr>
              <w:t>نواظير ليلية فردية</w:t>
            </w:r>
          </w:p>
        </w:tc>
        <w:tc>
          <w:tcPr>
            <w:tcW w:type="dxa" w:w="1881"/>
            <w:shd w:fill="F2F7FB"/>
          </w:tcPr>
          <w:p>
            <w:pPr>
              <w:jc w:val="left"/>
              <w:bidi w:val="1"/>
            </w:pPr>
            <w:r/>
            <w:r>
              <w:rPr>
                <w:rFonts w:ascii="Arial" w:hAnsi="Arial"/>
                <w:b w:val="0"/>
                <w:sz w:val="18"/>
                <w:rFonts w:cs="Arial"/>
                <w:szCs w:val="18"/>
              </w:rPr>
              <w:t>Individual Night Vision Devices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هـ: الطائرات المسيرة  |  Section E: Drones &amp; UAVs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طائرة مسيرة استطلاعية تكتيكية (5-10) كم</w:t>
            </w:r>
          </w:p>
        </w:tc>
        <w:tc>
          <w:tcPr>
            <w:tcW w:type="dxa" w:w="1881"/>
            <w:shd w:fill="F2F7FB"/>
          </w:tcPr>
          <w:p>
            <w:pPr>
              <w:jc w:val="left"/>
              <w:bidi w:val="1"/>
            </w:pPr>
            <w:r/>
            <w:r>
              <w:rPr>
                <w:rFonts w:ascii="Arial" w:hAnsi="Arial"/>
                <w:b w:val="0"/>
                <w:sz w:val="18"/>
                <w:rFonts w:cs="Arial"/>
                <w:szCs w:val="18"/>
              </w:rPr>
              <w:t>Tactical Reconnaissance Drone (5-10km Range)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طائرة مسيرة استطلاعية تكتيكية (20-30) كم</w:t>
            </w:r>
          </w:p>
        </w:tc>
        <w:tc>
          <w:tcPr>
            <w:tcW w:type="dxa" w:w="1881"/>
          </w:tcPr>
          <w:p>
            <w:pPr>
              <w:jc w:val="left"/>
              <w:bidi w:val="1"/>
            </w:pPr>
            <w:r/>
            <w:r>
              <w:rPr>
                <w:rFonts w:ascii="Arial" w:hAnsi="Arial"/>
                <w:b w:val="0"/>
                <w:sz w:val="18"/>
                <w:rFonts w:cs="Arial"/>
                <w:szCs w:val="18"/>
              </w:rPr>
              <w:t>Tactical Reconnaissance Drone (20-30km Range)</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و: الذخيرة  |  Section F: Ammunition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ذخيرة كلاشنكوف 7.62×39 ملم</w:t>
            </w:r>
          </w:p>
        </w:tc>
        <w:tc>
          <w:tcPr>
            <w:tcW w:type="dxa" w:w="1881"/>
            <w:shd w:fill="F2F7FB"/>
          </w:tcPr>
          <w:p>
            <w:pPr>
              <w:jc w:val="left"/>
              <w:bidi w:val="1"/>
            </w:pPr>
            <w:r/>
            <w:r>
              <w:rPr>
                <w:rFonts w:ascii="Arial" w:hAnsi="Arial"/>
                <w:b w:val="0"/>
                <w:sz w:val="18"/>
                <w:rFonts w:cs="Arial"/>
                <w:szCs w:val="18"/>
              </w:rPr>
              <w:t>Kalashnikov Ammunition 7.62x39mm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طلقة رشاش بيكا عيار 7.62×54 ملم</w:t>
            </w:r>
          </w:p>
        </w:tc>
        <w:tc>
          <w:tcPr>
            <w:tcW w:type="dxa" w:w="1881"/>
          </w:tcPr>
          <w:p>
            <w:pPr>
              <w:jc w:val="left"/>
              <w:bidi w:val="1"/>
            </w:pPr>
            <w:r/>
            <w:r>
              <w:rPr>
                <w:rFonts w:ascii="Arial" w:hAnsi="Arial"/>
                <w:b w:val="0"/>
                <w:sz w:val="18"/>
                <w:rFonts w:cs="Arial"/>
                <w:szCs w:val="18"/>
              </w:rPr>
              <w:t>PKM Machine Gun Rounds 7.62x54mm</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طلقة رشاش دوشكا عيار 12.7×108 ملم</w:t>
            </w:r>
          </w:p>
        </w:tc>
        <w:tc>
          <w:tcPr>
            <w:tcW w:type="dxa" w:w="1881"/>
            <w:shd w:fill="F2F7FB"/>
          </w:tcPr>
          <w:p>
            <w:pPr>
              <w:jc w:val="left"/>
              <w:bidi w:val="1"/>
            </w:pPr>
            <w:r/>
            <w:r>
              <w:rPr>
                <w:rFonts w:ascii="Arial" w:hAnsi="Arial"/>
                <w:b w:val="0"/>
                <w:sz w:val="18"/>
                <w:rFonts w:cs="Arial"/>
                <w:szCs w:val="18"/>
              </w:rPr>
              <w:t>DShK Machine Gun Rounds 12.7x108mm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طلقة رشاش عيار 14.5×114 ملم</w:t>
            </w:r>
          </w:p>
        </w:tc>
        <w:tc>
          <w:tcPr>
            <w:tcW w:type="dxa" w:w="1881"/>
          </w:tcPr>
          <w:p>
            <w:pPr>
              <w:jc w:val="left"/>
              <w:bidi w:val="1"/>
            </w:pPr>
            <w:r/>
            <w:r>
              <w:rPr>
                <w:rFonts w:ascii="Arial" w:hAnsi="Arial"/>
                <w:b w:val="0"/>
                <w:sz w:val="18"/>
                <w:rFonts w:cs="Arial"/>
                <w:szCs w:val="18"/>
              </w:rPr>
              <w:t>Heavy Machine Gun Rounds 14.5x114mm</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5</w:t>
            </w:r>
          </w:p>
        </w:tc>
        <w:tc>
          <w:tcPr>
            <w:tcW w:type="dxa" w:w="1881"/>
            <w:shd w:fill="F2F7FB"/>
          </w:tcPr>
          <w:p>
            <w:pPr>
              <w:jc w:val="right"/>
              <w:bidi w:val="1"/>
            </w:pPr>
            <w:r/>
            <w:r>
              <w:rPr>
                <w:rFonts w:ascii="Arial" w:hAnsi="Arial"/>
                <w:b w:val="0"/>
                <w:sz w:val="20"/>
                <w:rFonts w:cs="Arial"/>
                <w:szCs w:val="20"/>
              </w:rPr>
              <w:t>طلقة رشاش 23×152 ملم</w:t>
            </w:r>
          </w:p>
        </w:tc>
        <w:tc>
          <w:tcPr>
            <w:tcW w:type="dxa" w:w="1881"/>
            <w:shd w:fill="F2F7FB"/>
          </w:tcPr>
          <w:p>
            <w:pPr>
              <w:jc w:val="left"/>
              <w:bidi w:val="1"/>
            </w:pPr>
            <w:r/>
            <w:r>
              <w:rPr>
                <w:rFonts w:ascii="Arial" w:hAnsi="Arial"/>
                <w:b w:val="0"/>
                <w:sz w:val="18"/>
                <w:rFonts w:cs="Arial"/>
                <w:szCs w:val="18"/>
              </w:rPr>
              <w:t>Anti-Aircraft Rounds 23x152mm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6</w:t>
            </w:r>
          </w:p>
        </w:tc>
        <w:tc>
          <w:tcPr>
            <w:tcW w:type="dxa" w:w="1881"/>
          </w:tcPr>
          <w:p>
            <w:pPr>
              <w:jc w:val="right"/>
              <w:bidi w:val="1"/>
            </w:pPr>
            <w:r/>
            <w:r>
              <w:rPr>
                <w:rFonts w:ascii="Arial" w:hAnsi="Arial"/>
                <w:b w:val="0"/>
                <w:sz w:val="20"/>
                <w:rFonts w:cs="Arial"/>
                <w:szCs w:val="20"/>
              </w:rPr>
              <w:t>طلقة قناصة دوشكا عيار 12.7×108 ملم</w:t>
            </w:r>
          </w:p>
        </w:tc>
        <w:tc>
          <w:tcPr>
            <w:tcW w:type="dxa" w:w="1881"/>
          </w:tcPr>
          <w:p>
            <w:pPr>
              <w:jc w:val="left"/>
              <w:bidi w:val="1"/>
            </w:pPr>
            <w:r/>
            <w:r>
              <w:rPr>
                <w:rFonts w:ascii="Arial" w:hAnsi="Arial"/>
                <w:b w:val="0"/>
                <w:sz w:val="18"/>
                <w:rFonts w:cs="Arial"/>
                <w:szCs w:val="18"/>
              </w:rPr>
              <w:t>DShK Sniper Rounds 12.7x108mm</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7</w:t>
            </w:r>
          </w:p>
        </w:tc>
        <w:tc>
          <w:tcPr>
            <w:tcW w:type="dxa" w:w="1881"/>
            <w:shd w:fill="F2F7FB"/>
          </w:tcPr>
          <w:p>
            <w:pPr>
              <w:jc w:val="right"/>
              <w:bidi w:val="1"/>
            </w:pPr>
            <w:r/>
            <w:r>
              <w:rPr>
                <w:rFonts w:ascii="Arial" w:hAnsi="Arial"/>
                <w:b w:val="0"/>
                <w:sz w:val="20"/>
                <w:rFonts w:cs="Arial"/>
                <w:szCs w:val="20"/>
              </w:rPr>
              <w:t>طلقة قناصة بيكا عيار 7.62×54 ملم</w:t>
            </w:r>
          </w:p>
        </w:tc>
        <w:tc>
          <w:tcPr>
            <w:tcW w:type="dxa" w:w="1881"/>
            <w:shd w:fill="F2F7FB"/>
          </w:tcPr>
          <w:p>
            <w:pPr>
              <w:jc w:val="left"/>
              <w:bidi w:val="1"/>
            </w:pPr>
            <w:r/>
            <w:r>
              <w:rPr>
                <w:rFonts w:ascii="Arial" w:hAnsi="Arial"/>
                <w:b w:val="0"/>
                <w:sz w:val="18"/>
                <w:rFonts w:cs="Arial"/>
                <w:szCs w:val="18"/>
              </w:rPr>
              <w:t>PKM Sniper Rounds 7.62x54mm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8</w:t>
            </w:r>
          </w:p>
        </w:tc>
        <w:tc>
          <w:tcPr>
            <w:tcW w:type="dxa" w:w="1881"/>
          </w:tcPr>
          <w:p>
            <w:pPr>
              <w:jc w:val="right"/>
              <w:bidi w:val="1"/>
            </w:pPr>
            <w:r/>
            <w:r>
              <w:rPr>
                <w:rFonts w:ascii="Arial" w:hAnsi="Arial"/>
                <w:b w:val="0"/>
                <w:sz w:val="20"/>
                <w:rFonts w:cs="Arial"/>
                <w:szCs w:val="20"/>
              </w:rPr>
              <w:t>صواريخ اربي جي عيار 4</w:t>
            </w:r>
          </w:p>
        </w:tc>
        <w:tc>
          <w:tcPr>
            <w:tcW w:type="dxa" w:w="1881"/>
          </w:tcPr>
          <w:p>
            <w:pPr>
              <w:jc w:val="left"/>
              <w:bidi w:val="1"/>
            </w:pPr>
            <w:r/>
            <w:r>
              <w:rPr>
                <w:rFonts w:ascii="Arial" w:hAnsi="Arial"/>
                <w:b w:val="0"/>
                <w:sz w:val="18"/>
                <w:rFonts w:cs="Arial"/>
                <w:szCs w:val="18"/>
              </w:rPr>
              <w:t>RPG Rockets</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9</w:t>
            </w:r>
          </w:p>
        </w:tc>
        <w:tc>
          <w:tcPr>
            <w:tcW w:type="dxa" w:w="1881"/>
            <w:shd w:fill="F2F7FB"/>
          </w:tcPr>
          <w:p>
            <w:pPr>
              <w:jc w:val="right"/>
              <w:bidi w:val="1"/>
            </w:pPr>
            <w:r/>
            <w:r>
              <w:rPr>
                <w:rFonts w:ascii="Arial" w:hAnsi="Arial"/>
                <w:b w:val="0"/>
                <w:sz w:val="20"/>
                <w:rFonts w:cs="Arial"/>
                <w:szCs w:val="20"/>
              </w:rPr>
              <w:t>صاروخ كورنيت</w:t>
            </w:r>
          </w:p>
        </w:tc>
        <w:tc>
          <w:tcPr>
            <w:tcW w:type="dxa" w:w="1881"/>
            <w:shd w:fill="F2F7FB"/>
          </w:tcPr>
          <w:p>
            <w:pPr>
              <w:jc w:val="left"/>
              <w:bidi w:val="1"/>
            </w:pPr>
            <w:r/>
            <w:r>
              <w:rPr>
                <w:rFonts w:ascii="Arial" w:hAnsi="Arial"/>
                <w:b w:val="0"/>
                <w:sz w:val="18"/>
                <w:rFonts w:cs="Arial"/>
                <w:szCs w:val="18"/>
              </w:rPr>
              <w:t>Kornet Missile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10</w:t>
            </w:r>
          </w:p>
        </w:tc>
        <w:tc>
          <w:tcPr>
            <w:tcW w:type="dxa" w:w="1881"/>
          </w:tcPr>
          <w:p>
            <w:pPr>
              <w:jc w:val="right"/>
              <w:bidi w:val="1"/>
            </w:pPr>
            <w:r/>
            <w:r>
              <w:rPr>
                <w:rFonts w:ascii="Arial" w:hAnsi="Arial"/>
                <w:b w:val="0"/>
                <w:sz w:val="20"/>
                <w:rFonts w:cs="Arial"/>
                <w:szCs w:val="20"/>
              </w:rPr>
              <w:t>قذائف مدفع 23 م ط</w:t>
            </w:r>
          </w:p>
        </w:tc>
        <w:tc>
          <w:tcPr>
            <w:tcW w:type="dxa" w:w="1881"/>
          </w:tcPr>
          <w:p>
            <w:pPr>
              <w:jc w:val="left"/>
              <w:bidi w:val="1"/>
            </w:pPr>
            <w:r/>
            <w:r>
              <w:rPr>
                <w:rFonts w:ascii="Arial" w:hAnsi="Arial"/>
                <w:b w:val="0"/>
                <w:sz w:val="18"/>
                <w:rFonts w:cs="Arial"/>
                <w:szCs w:val="18"/>
              </w:rPr>
              <w:t>23mm Anti-Aircraft Gun Shells</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11</w:t>
            </w:r>
          </w:p>
        </w:tc>
        <w:tc>
          <w:tcPr>
            <w:tcW w:type="dxa" w:w="1881"/>
            <w:shd w:fill="F2F7FB"/>
          </w:tcPr>
          <w:p>
            <w:pPr>
              <w:jc w:val="right"/>
              <w:bidi w:val="1"/>
            </w:pPr>
            <w:r/>
            <w:r>
              <w:rPr>
                <w:rFonts w:ascii="Arial" w:hAnsi="Arial"/>
                <w:b w:val="0"/>
                <w:sz w:val="20"/>
                <w:rFonts w:cs="Arial"/>
                <w:szCs w:val="20"/>
              </w:rPr>
              <w:t>قذائف راجمة عيار 128 ملم</w:t>
            </w:r>
          </w:p>
        </w:tc>
        <w:tc>
          <w:tcPr>
            <w:tcW w:type="dxa" w:w="1881"/>
            <w:shd w:fill="F2F7FB"/>
          </w:tcPr>
          <w:p>
            <w:pPr>
              <w:jc w:val="left"/>
              <w:bidi w:val="1"/>
            </w:pPr>
            <w:r/>
            <w:r>
              <w:rPr>
                <w:rFonts w:ascii="Arial" w:hAnsi="Arial"/>
                <w:b w:val="0"/>
                <w:sz w:val="18"/>
                <w:rFonts w:cs="Arial"/>
                <w:szCs w:val="18"/>
              </w:rPr>
              <w:t>128mm Rocket Launcher Shells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12</w:t>
            </w:r>
          </w:p>
        </w:tc>
        <w:tc>
          <w:tcPr>
            <w:tcW w:type="dxa" w:w="1881"/>
          </w:tcPr>
          <w:p>
            <w:pPr>
              <w:jc w:val="right"/>
              <w:bidi w:val="1"/>
            </w:pPr>
            <w:r/>
            <w:r>
              <w:rPr>
                <w:rFonts w:ascii="Arial" w:hAnsi="Arial"/>
                <w:b w:val="0"/>
                <w:sz w:val="20"/>
                <w:rFonts w:cs="Arial"/>
                <w:szCs w:val="20"/>
              </w:rPr>
              <w:t>قذائف مدفع عيار 73 ملم</w:t>
            </w:r>
          </w:p>
        </w:tc>
        <w:tc>
          <w:tcPr>
            <w:tcW w:type="dxa" w:w="1881"/>
          </w:tcPr>
          <w:p>
            <w:pPr>
              <w:jc w:val="left"/>
              <w:bidi w:val="1"/>
            </w:pPr>
            <w:r/>
            <w:r>
              <w:rPr>
                <w:rFonts w:ascii="Arial" w:hAnsi="Arial"/>
                <w:b w:val="0"/>
                <w:sz w:val="18"/>
                <w:rFonts w:cs="Arial"/>
                <w:szCs w:val="18"/>
              </w:rPr>
              <w:t>73mm Gun Shells</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13</w:t>
            </w:r>
          </w:p>
        </w:tc>
        <w:tc>
          <w:tcPr>
            <w:tcW w:type="dxa" w:w="1881"/>
            <w:shd w:fill="F2F7FB"/>
          </w:tcPr>
          <w:p>
            <w:pPr>
              <w:jc w:val="right"/>
              <w:bidi w:val="1"/>
            </w:pPr>
            <w:r/>
            <w:r>
              <w:rPr>
                <w:rFonts w:ascii="Arial" w:hAnsi="Arial"/>
                <w:b w:val="0"/>
                <w:sz w:val="20"/>
                <w:rFonts w:cs="Arial"/>
                <w:szCs w:val="20"/>
              </w:rPr>
              <w:t>قذائف مدفع هاورتز 122 ملم</w:t>
            </w:r>
          </w:p>
        </w:tc>
        <w:tc>
          <w:tcPr>
            <w:tcW w:type="dxa" w:w="1881"/>
            <w:shd w:fill="F2F7FB"/>
          </w:tcPr>
          <w:p>
            <w:pPr>
              <w:jc w:val="left"/>
              <w:bidi w:val="1"/>
            </w:pPr>
            <w:r/>
            <w:r>
              <w:rPr>
                <w:rFonts w:ascii="Arial" w:hAnsi="Arial"/>
                <w:b w:val="0"/>
                <w:sz w:val="18"/>
                <w:rFonts w:cs="Arial"/>
                <w:szCs w:val="18"/>
              </w:rPr>
              <w:t>122mm Howitzer Shells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14</w:t>
            </w:r>
          </w:p>
        </w:tc>
        <w:tc>
          <w:tcPr>
            <w:tcW w:type="dxa" w:w="1881"/>
          </w:tcPr>
          <w:p>
            <w:pPr>
              <w:jc w:val="right"/>
              <w:bidi w:val="1"/>
            </w:pPr>
            <w:r/>
            <w:r>
              <w:rPr>
                <w:rFonts w:ascii="Arial" w:hAnsi="Arial"/>
                <w:b w:val="0"/>
                <w:sz w:val="20"/>
                <w:rFonts w:cs="Arial"/>
                <w:szCs w:val="20"/>
              </w:rPr>
              <w:t>طلقة عيار 122 ملم مع الفيوز مخصصة لمدفع هاوتزر</w:t>
            </w:r>
          </w:p>
        </w:tc>
        <w:tc>
          <w:tcPr>
            <w:tcW w:type="dxa" w:w="1881"/>
          </w:tcPr>
          <w:p>
            <w:pPr>
              <w:jc w:val="left"/>
              <w:bidi w:val="1"/>
            </w:pPr>
            <w:r/>
            <w:r>
              <w:rPr>
                <w:rFonts w:ascii="Arial" w:hAnsi="Arial"/>
                <w:b w:val="0"/>
                <w:sz w:val="18"/>
                <w:rFonts w:cs="Arial"/>
                <w:szCs w:val="18"/>
              </w:rPr>
              <w:t>122mm Round with Fuze for Howitzer</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15</w:t>
            </w:r>
          </w:p>
        </w:tc>
        <w:tc>
          <w:tcPr>
            <w:tcW w:type="dxa" w:w="1881"/>
            <w:shd w:fill="F2F7FB"/>
          </w:tcPr>
          <w:p>
            <w:pPr>
              <w:jc w:val="right"/>
              <w:bidi w:val="1"/>
            </w:pPr>
            <w:r/>
            <w:r>
              <w:rPr>
                <w:rFonts w:ascii="Arial" w:hAnsi="Arial"/>
                <w:b w:val="0"/>
                <w:sz w:val="20"/>
                <w:rFonts w:cs="Arial"/>
                <w:szCs w:val="20"/>
              </w:rPr>
              <w:t>ذخيرة MSGL عيار 40×46 ملم</w:t>
            </w:r>
          </w:p>
        </w:tc>
        <w:tc>
          <w:tcPr>
            <w:tcW w:type="dxa" w:w="1881"/>
            <w:shd w:fill="F2F7FB"/>
          </w:tcPr>
          <w:p>
            <w:pPr>
              <w:jc w:val="left"/>
              <w:bidi w:val="1"/>
            </w:pPr>
            <w:r/>
            <w:r>
              <w:rPr>
                <w:rFonts w:ascii="Arial" w:hAnsi="Arial"/>
                <w:b w:val="0"/>
                <w:sz w:val="18"/>
                <w:rFonts w:cs="Arial"/>
                <w:szCs w:val="18"/>
              </w:rPr>
              <w:t>MSGL Ammunition 40x46mm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16</w:t>
            </w:r>
          </w:p>
        </w:tc>
        <w:tc>
          <w:tcPr>
            <w:tcW w:type="dxa" w:w="1881"/>
          </w:tcPr>
          <w:p>
            <w:pPr>
              <w:jc w:val="right"/>
              <w:bidi w:val="1"/>
            </w:pPr>
            <w:r/>
            <w:r>
              <w:rPr>
                <w:rFonts w:ascii="Arial" w:hAnsi="Arial"/>
                <w:b w:val="0"/>
                <w:sz w:val="20"/>
                <w:rFonts w:cs="Arial"/>
                <w:szCs w:val="20"/>
              </w:rPr>
              <w:t>ذخيرة صواريخ كورنيت حراري</w:t>
            </w:r>
          </w:p>
        </w:tc>
        <w:tc>
          <w:tcPr>
            <w:tcW w:type="dxa" w:w="1881"/>
          </w:tcPr>
          <w:p>
            <w:pPr>
              <w:jc w:val="left"/>
              <w:bidi w:val="1"/>
            </w:pPr>
            <w:r/>
            <w:r>
              <w:rPr>
                <w:rFonts w:ascii="Arial" w:hAnsi="Arial"/>
                <w:b w:val="0"/>
                <w:sz w:val="18"/>
                <w:rFonts w:cs="Arial"/>
                <w:szCs w:val="18"/>
              </w:rPr>
              <w:t>Kornet Thermal Missile Ammunition</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17</w:t>
            </w:r>
          </w:p>
        </w:tc>
        <w:tc>
          <w:tcPr>
            <w:tcW w:type="dxa" w:w="1881"/>
            <w:shd w:fill="F2F7FB"/>
          </w:tcPr>
          <w:p>
            <w:pPr>
              <w:jc w:val="right"/>
              <w:bidi w:val="1"/>
            </w:pPr>
            <w:r/>
            <w:r>
              <w:rPr>
                <w:rFonts w:ascii="Arial" w:hAnsi="Arial"/>
                <w:b w:val="0"/>
                <w:sz w:val="20"/>
                <w:rFonts w:cs="Arial"/>
                <w:szCs w:val="20"/>
              </w:rPr>
              <w:t>ذخيرة مدفع عيار 73 ملم</w:t>
            </w:r>
          </w:p>
        </w:tc>
        <w:tc>
          <w:tcPr>
            <w:tcW w:type="dxa" w:w="1881"/>
            <w:shd w:fill="F2F7FB"/>
          </w:tcPr>
          <w:p>
            <w:pPr>
              <w:jc w:val="left"/>
              <w:bidi w:val="1"/>
            </w:pPr>
            <w:r/>
            <w:r>
              <w:rPr>
                <w:rFonts w:ascii="Arial" w:hAnsi="Arial"/>
                <w:b w:val="0"/>
                <w:sz w:val="18"/>
                <w:rFonts w:cs="Arial"/>
                <w:szCs w:val="18"/>
              </w:rPr>
              <w:t>73mm Gun Ammunition</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18</w:t>
            </w:r>
          </w:p>
        </w:tc>
        <w:tc>
          <w:tcPr>
            <w:tcW w:type="dxa" w:w="1881"/>
          </w:tcPr>
          <w:p>
            <w:pPr>
              <w:jc w:val="right"/>
              <w:bidi w:val="1"/>
            </w:pPr>
            <w:r/>
            <w:r>
              <w:rPr>
                <w:rFonts w:ascii="Arial" w:hAnsi="Arial"/>
                <w:b w:val="0"/>
                <w:sz w:val="20"/>
                <w:rFonts w:cs="Arial"/>
                <w:szCs w:val="20"/>
              </w:rPr>
              <w:t>صاروخ راجمة عيار 128 ملم</w:t>
            </w:r>
          </w:p>
        </w:tc>
        <w:tc>
          <w:tcPr>
            <w:tcW w:type="dxa" w:w="1881"/>
          </w:tcPr>
          <w:p>
            <w:pPr>
              <w:jc w:val="left"/>
              <w:bidi w:val="1"/>
            </w:pPr>
            <w:r/>
            <w:r>
              <w:rPr>
                <w:rFonts w:ascii="Arial" w:hAnsi="Arial"/>
                <w:b w:val="0"/>
                <w:sz w:val="18"/>
                <w:rFonts w:cs="Arial"/>
                <w:szCs w:val="18"/>
              </w:rPr>
              <w:t>128mm Rocket Launcher Missile</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19</w:t>
            </w:r>
          </w:p>
        </w:tc>
        <w:tc>
          <w:tcPr>
            <w:tcW w:type="dxa" w:w="1881"/>
            <w:shd w:fill="F2F7FB"/>
          </w:tcPr>
          <w:p>
            <w:pPr>
              <w:jc w:val="right"/>
              <w:bidi w:val="1"/>
            </w:pPr>
            <w:r/>
            <w:r>
              <w:rPr>
                <w:rFonts w:ascii="Arial" w:hAnsi="Arial"/>
                <w:b w:val="0"/>
                <w:sz w:val="20"/>
                <w:rFonts w:cs="Arial"/>
                <w:szCs w:val="20"/>
              </w:rPr>
              <w:t>قنبلة يدوية</w:t>
            </w:r>
          </w:p>
        </w:tc>
        <w:tc>
          <w:tcPr>
            <w:tcW w:type="dxa" w:w="1881"/>
            <w:shd w:fill="F2F7FB"/>
          </w:tcPr>
          <w:p>
            <w:pPr>
              <w:jc w:val="left"/>
              <w:bidi w:val="1"/>
            </w:pPr>
            <w:r/>
            <w:r>
              <w:rPr>
                <w:rFonts w:ascii="Arial" w:hAnsi="Arial"/>
                <w:b w:val="0"/>
                <w:sz w:val="18"/>
                <w:rFonts w:cs="Arial"/>
                <w:szCs w:val="18"/>
              </w:rPr>
              <w:t>Hand Grenade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20</w:t>
            </w:r>
          </w:p>
        </w:tc>
        <w:tc>
          <w:tcPr>
            <w:tcW w:type="dxa" w:w="1881"/>
          </w:tcPr>
          <w:p>
            <w:pPr>
              <w:jc w:val="right"/>
              <w:bidi w:val="1"/>
            </w:pPr>
            <w:r/>
            <w:r>
              <w:rPr>
                <w:rFonts w:ascii="Arial" w:hAnsi="Arial"/>
                <w:b w:val="0"/>
                <w:sz w:val="20"/>
                <w:rFonts w:cs="Arial"/>
                <w:szCs w:val="20"/>
              </w:rPr>
              <w:t>طوربيد ثعباني فاتح الثغرات</w:t>
            </w:r>
          </w:p>
        </w:tc>
        <w:tc>
          <w:tcPr>
            <w:tcW w:type="dxa" w:w="1881"/>
          </w:tcPr>
          <w:p>
            <w:pPr>
              <w:jc w:val="left"/>
              <w:bidi w:val="1"/>
            </w:pPr>
            <w:r/>
            <w:r>
              <w:rPr>
                <w:rFonts w:ascii="Arial" w:hAnsi="Arial"/>
                <w:b w:val="0"/>
                <w:sz w:val="18"/>
                <w:rFonts w:cs="Arial"/>
                <w:szCs w:val="18"/>
              </w:rPr>
              <w:t>Bangalore Torpedo (Breach Opener)</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ز: قنابل الهاون  |  Section G: Mortar Bombs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قنبلة هاون عيار 60 ملم</w:t>
            </w:r>
          </w:p>
        </w:tc>
        <w:tc>
          <w:tcPr>
            <w:tcW w:type="dxa" w:w="1881"/>
            <w:shd w:fill="F2F7FB"/>
          </w:tcPr>
          <w:p>
            <w:pPr>
              <w:jc w:val="left"/>
              <w:bidi w:val="1"/>
            </w:pPr>
            <w:r/>
            <w:r>
              <w:rPr>
                <w:rFonts w:ascii="Arial" w:hAnsi="Arial"/>
                <w:b w:val="0"/>
                <w:sz w:val="18"/>
                <w:rFonts w:cs="Arial"/>
                <w:szCs w:val="18"/>
              </w:rPr>
              <w:t>60mm Mortar Bomb HE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قنبلة هاون عيار 81 ملم</w:t>
            </w:r>
          </w:p>
        </w:tc>
        <w:tc>
          <w:tcPr>
            <w:tcW w:type="dxa" w:w="1881"/>
          </w:tcPr>
          <w:p>
            <w:pPr>
              <w:jc w:val="left"/>
              <w:bidi w:val="1"/>
            </w:pPr>
            <w:r/>
            <w:r>
              <w:rPr>
                <w:rFonts w:ascii="Arial" w:hAnsi="Arial"/>
                <w:b w:val="0"/>
                <w:sz w:val="18"/>
                <w:rFonts w:cs="Arial"/>
                <w:szCs w:val="18"/>
              </w:rPr>
              <w:t>81mm Mortar Bomb HE</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قنبلة هاون عيار 82 ملم</w:t>
            </w:r>
          </w:p>
        </w:tc>
        <w:tc>
          <w:tcPr>
            <w:tcW w:type="dxa" w:w="1881"/>
            <w:shd w:fill="F2F7FB"/>
          </w:tcPr>
          <w:p>
            <w:pPr>
              <w:jc w:val="left"/>
              <w:bidi w:val="1"/>
            </w:pPr>
            <w:r/>
            <w:r>
              <w:rPr>
                <w:rFonts w:ascii="Arial" w:hAnsi="Arial"/>
                <w:b w:val="0"/>
                <w:sz w:val="18"/>
                <w:rFonts w:cs="Arial"/>
                <w:szCs w:val="18"/>
              </w:rPr>
              <w:t>82mm Mortar Bomb HE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قنبلة هاون عيار 120 ملم</w:t>
            </w:r>
          </w:p>
        </w:tc>
        <w:tc>
          <w:tcPr>
            <w:tcW w:type="dxa" w:w="1881"/>
          </w:tcPr>
          <w:p>
            <w:pPr>
              <w:jc w:val="left"/>
              <w:bidi w:val="1"/>
            </w:pPr>
            <w:r/>
            <w:r>
              <w:rPr>
                <w:rFonts w:ascii="Arial" w:hAnsi="Arial"/>
                <w:b w:val="0"/>
                <w:sz w:val="18"/>
                <w:rFonts w:cs="Arial"/>
                <w:szCs w:val="18"/>
              </w:rPr>
              <w:t>120mm Mortar Bomb HE</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ح: ذخائر الطائرات المسيرة  |  Section H: Drone Munitions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قنبلة هاون عيار 60 ملم ش.ف مع الفيوز صدم لطائرات الدرون</w:t>
            </w:r>
          </w:p>
        </w:tc>
        <w:tc>
          <w:tcPr>
            <w:tcW w:type="dxa" w:w="1881"/>
            <w:shd w:fill="F2F7FB"/>
          </w:tcPr>
          <w:p>
            <w:pPr>
              <w:jc w:val="left"/>
              <w:bidi w:val="1"/>
            </w:pPr>
            <w:r/>
            <w:r>
              <w:rPr>
                <w:rFonts w:ascii="Arial" w:hAnsi="Arial"/>
                <w:b w:val="0"/>
                <w:sz w:val="18"/>
                <w:rFonts w:cs="Arial"/>
                <w:szCs w:val="18"/>
              </w:rPr>
              <w:t>60mm Mortar Bomb HE with Impact Fuze for Drones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قنبلة هاون عيار 81 ملم ش.ف مع الفيوز صدم لطائرات الدرون</w:t>
            </w:r>
          </w:p>
        </w:tc>
        <w:tc>
          <w:tcPr>
            <w:tcW w:type="dxa" w:w="1881"/>
          </w:tcPr>
          <w:p>
            <w:pPr>
              <w:jc w:val="left"/>
              <w:bidi w:val="1"/>
            </w:pPr>
            <w:r/>
            <w:r>
              <w:rPr>
                <w:rFonts w:ascii="Arial" w:hAnsi="Arial"/>
                <w:b w:val="0"/>
                <w:sz w:val="18"/>
                <w:rFonts w:cs="Arial"/>
                <w:szCs w:val="18"/>
              </w:rPr>
              <w:t>81mm Mortar Bomb HE with Impact Fuze for Drones</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قنبلة هاون عيار 120 ملم ش.ف مع الفيوز صدم لطائرات الدرون</w:t>
            </w:r>
          </w:p>
        </w:tc>
        <w:tc>
          <w:tcPr>
            <w:tcW w:type="dxa" w:w="1881"/>
            <w:shd w:fill="F2F7FB"/>
          </w:tcPr>
          <w:p>
            <w:pPr>
              <w:jc w:val="left"/>
              <w:bidi w:val="1"/>
            </w:pPr>
            <w:r/>
            <w:r>
              <w:rPr>
                <w:rFonts w:ascii="Arial" w:hAnsi="Arial"/>
                <w:b w:val="0"/>
                <w:sz w:val="18"/>
                <w:rFonts w:cs="Arial"/>
                <w:szCs w:val="18"/>
              </w:rPr>
              <w:t>120mm Mortar Bomb HE with Impact Fuze for Drones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رأس متفجر موديل (FUX-49) للطائرة الشيهانة مع قطع تثبيت والفيوز</w:t>
            </w:r>
          </w:p>
        </w:tc>
        <w:tc>
          <w:tcPr>
            <w:tcW w:type="dxa" w:w="1881"/>
          </w:tcPr>
          <w:p>
            <w:pPr>
              <w:jc w:val="left"/>
              <w:bidi w:val="1"/>
            </w:pPr>
            <w:r/>
            <w:r>
              <w:rPr>
                <w:rFonts w:ascii="Arial" w:hAnsi="Arial"/>
                <w:b w:val="0"/>
                <w:sz w:val="18"/>
                <w:rFonts w:cs="Arial"/>
                <w:szCs w:val="18"/>
              </w:rPr>
              <w:t>FUX-49 Warhead for Shaheen Drone with Mounting Parts and Fuze</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ط: المعدات الشخصية والملابس  |  Section I: Personal Equipment &amp; Clothing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بدلة عسكرية</w:t>
            </w:r>
          </w:p>
        </w:tc>
        <w:tc>
          <w:tcPr>
            <w:tcW w:type="dxa" w:w="1881"/>
            <w:shd w:fill="F2F7FB"/>
          </w:tcPr>
          <w:p>
            <w:pPr>
              <w:jc w:val="left"/>
              <w:bidi w:val="1"/>
            </w:pPr>
            <w:r/>
            <w:r>
              <w:rPr>
                <w:rFonts w:ascii="Arial" w:hAnsi="Arial"/>
                <w:b w:val="0"/>
                <w:sz w:val="18"/>
                <w:rFonts w:cs="Arial"/>
                <w:szCs w:val="18"/>
              </w:rPr>
              <w:t>Military Uniform</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حذاء عسكري صحراوي</w:t>
            </w:r>
          </w:p>
        </w:tc>
        <w:tc>
          <w:tcPr>
            <w:tcW w:type="dxa" w:w="1881"/>
          </w:tcPr>
          <w:p>
            <w:pPr>
              <w:jc w:val="left"/>
              <w:bidi w:val="1"/>
            </w:pPr>
            <w:r/>
            <w:r>
              <w:rPr>
                <w:rFonts w:ascii="Arial" w:hAnsi="Arial"/>
                <w:b w:val="0"/>
                <w:sz w:val="18"/>
                <w:rFonts w:cs="Arial"/>
                <w:szCs w:val="18"/>
              </w:rPr>
              <w:t>Desert Military Boots</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جاكيت عسكري شتوي</w:t>
            </w:r>
          </w:p>
        </w:tc>
        <w:tc>
          <w:tcPr>
            <w:tcW w:type="dxa" w:w="1881"/>
            <w:shd w:fill="F2F7FB"/>
          </w:tcPr>
          <w:p>
            <w:pPr>
              <w:jc w:val="left"/>
              <w:bidi w:val="1"/>
            </w:pPr>
            <w:r/>
            <w:r>
              <w:rPr>
                <w:rFonts w:ascii="Arial" w:hAnsi="Arial"/>
                <w:b w:val="0"/>
                <w:sz w:val="18"/>
                <w:rFonts w:cs="Arial"/>
                <w:szCs w:val="18"/>
              </w:rPr>
              <w:t>Winter Military Jacket</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فانيلة مموهة</w:t>
            </w:r>
          </w:p>
        </w:tc>
        <w:tc>
          <w:tcPr>
            <w:tcW w:type="dxa" w:w="1881"/>
          </w:tcPr>
          <w:p>
            <w:pPr>
              <w:jc w:val="left"/>
              <w:bidi w:val="1"/>
            </w:pPr>
            <w:r/>
            <w:r>
              <w:rPr>
                <w:rFonts w:ascii="Arial" w:hAnsi="Arial"/>
                <w:b w:val="0"/>
                <w:sz w:val="18"/>
                <w:rFonts w:cs="Arial"/>
                <w:szCs w:val="18"/>
              </w:rPr>
              <w:t>Camouflage Undershirt</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5</w:t>
            </w:r>
          </w:p>
        </w:tc>
        <w:tc>
          <w:tcPr>
            <w:tcW w:type="dxa" w:w="1881"/>
            <w:shd w:fill="F2F7FB"/>
          </w:tcPr>
          <w:p>
            <w:pPr>
              <w:jc w:val="right"/>
              <w:bidi w:val="1"/>
            </w:pPr>
            <w:r/>
            <w:r>
              <w:rPr>
                <w:rFonts w:ascii="Arial" w:hAnsi="Arial"/>
                <w:b w:val="0"/>
                <w:sz w:val="20"/>
                <w:rFonts w:cs="Arial"/>
                <w:szCs w:val="20"/>
              </w:rPr>
              <w:t>قبوع شتوي</w:t>
            </w:r>
          </w:p>
        </w:tc>
        <w:tc>
          <w:tcPr>
            <w:tcW w:type="dxa" w:w="1881"/>
            <w:shd w:fill="F2F7FB"/>
          </w:tcPr>
          <w:p>
            <w:pPr>
              <w:jc w:val="left"/>
              <w:bidi w:val="1"/>
            </w:pPr>
            <w:r/>
            <w:r>
              <w:rPr>
                <w:rFonts w:ascii="Arial" w:hAnsi="Arial"/>
                <w:b w:val="0"/>
                <w:sz w:val="18"/>
                <w:rFonts w:cs="Arial"/>
                <w:szCs w:val="18"/>
              </w:rPr>
              <w:t>Winter Cap</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6</w:t>
            </w:r>
          </w:p>
        </w:tc>
        <w:tc>
          <w:tcPr>
            <w:tcW w:type="dxa" w:w="1881"/>
          </w:tcPr>
          <w:p>
            <w:pPr>
              <w:jc w:val="right"/>
              <w:bidi w:val="1"/>
            </w:pPr>
            <w:r/>
            <w:r>
              <w:rPr>
                <w:rFonts w:ascii="Arial" w:hAnsi="Arial"/>
                <w:b w:val="0"/>
                <w:sz w:val="20"/>
                <w:rFonts w:cs="Arial"/>
                <w:szCs w:val="20"/>
              </w:rPr>
              <w:t>نطاق وسط (قايش)</w:t>
            </w:r>
          </w:p>
        </w:tc>
        <w:tc>
          <w:tcPr>
            <w:tcW w:type="dxa" w:w="1881"/>
          </w:tcPr>
          <w:p>
            <w:pPr>
              <w:jc w:val="left"/>
              <w:bidi w:val="1"/>
            </w:pPr>
            <w:r/>
            <w:r>
              <w:rPr>
                <w:rFonts w:ascii="Arial" w:hAnsi="Arial"/>
                <w:b w:val="0"/>
                <w:sz w:val="18"/>
                <w:rFonts w:cs="Arial"/>
                <w:szCs w:val="18"/>
              </w:rPr>
              <w:t>Belt</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7</w:t>
            </w:r>
          </w:p>
        </w:tc>
        <w:tc>
          <w:tcPr>
            <w:tcW w:type="dxa" w:w="1881"/>
            <w:shd w:fill="F2F7FB"/>
          </w:tcPr>
          <w:p>
            <w:pPr>
              <w:jc w:val="right"/>
              <w:bidi w:val="1"/>
            </w:pPr>
            <w:r/>
            <w:r>
              <w:rPr>
                <w:rFonts w:ascii="Arial" w:hAnsi="Arial"/>
                <w:b w:val="0"/>
                <w:sz w:val="20"/>
                <w:rFonts w:cs="Arial"/>
                <w:szCs w:val="20"/>
              </w:rPr>
              <w:t>بجامه شتوي</w:t>
            </w:r>
          </w:p>
        </w:tc>
        <w:tc>
          <w:tcPr>
            <w:tcW w:type="dxa" w:w="1881"/>
            <w:shd w:fill="F2F7FB"/>
          </w:tcPr>
          <w:p>
            <w:pPr>
              <w:jc w:val="left"/>
              <w:bidi w:val="1"/>
            </w:pPr>
            <w:r/>
            <w:r>
              <w:rPr>
                <w:rFonts w:ascii="Arial" w:hAnsi="Arial"/>
                <w:b w:val="0"/>
                <w:sz w:val="18"/>
                <w:rFonts w:cs="Arial"/>
                <w:szCs w:val="18"/>
              </w:rPr>
              <w:t>Winter Pajamas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8</w:t>
            </w:r>
          </w:p>
        </w:tc>
        <w:tc>
          <w:tcPr>
            <w:tcW w:type="dxa" w:w="1881"/>
          </w:tcPr>
          <w:p>
            <w:pPr>
              <w:jc w:val="right"/>
              <w:bidi w:val="1"/>
            </w:pPr>
            <w:r/>
            <w:r>
              <w:rPr>
                <w:rFonts w:ascii="Arial" w:hAnsi="Arial"/>
                <w:b w:val="0"/>
                <w:sz w:val="20"/>
                <w:rFonts w:cs="Arial"/>
                <w:szCs w:val="20"/>
              </w:rPr>
              <w:t>بدله رياضية</w:t>
            </w:r>
          </w:p>
        </w:tc>
        <w:tc>
          <w:tcPr>
            <w:tcW w:type="dxa" w:w="1881"/>
          </w:tcPr>
          <w:p>
            <w:pPr>
              <w:jc w:val="left"/>
              <w:bidi w:val="1"/>
            </w:pPr>
            <w:r/>
            <w:r>
              <w:rPr>
                <w:rFonts w:ascii="Arial" w:hAnsi="Arial"/>
                <w:b w:val="0"/>
                <w:sz w:val="18"/>
                <w:rFonts w:cs="Arial"/>
                <w:szCs w:val="18"/>
              </w:rPr>
              <w:t>Sports Suit</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9</w:t>
            </w:r>
          </w:p>
        </w:tc>
        <w:tc>
          <w:tcPr>
            <w:tcW w:type="dxa" w:w="1881"/>
            <w:shd w:fill="F2F7FB"/>
          </w:tcPr>
          <w:p>
            <w:pPr>
              <w:jc w:val="right"/>
              <w:bidi w:val="1"/>
            </w:pPr>
            <w:r/>
            <w:r>
              <w:rPr>
                <w:rFonts w:ascii="Arial" w:hAnsi="Arial"/>
                <w:b w:val="0"/>
                <w:sz w:val="20"/>
                <w:rFonts w:cs="Arial"/>
                <w:szCs w:val="20"/>
              </w:rPr>
              <w:t>جزمه رياضية</w:t>
            </w:r>
          </w:p>
        </w:tc>
        <w:tc>
          <w:tcPr>
            <w:tcW w:type="dxa" w:w="1881"/>
            <w:shd w:fill="F2F7FB"/>
          </w:tcPr>
          <w:p>
            <w:pPr>
              <w:jc w:val="left"/>
              <w:bidi w:val="1"/>
            </w:pPr>
            <w:r/>
            <w:r>
              <w:rPr>
                <w:rFonts w:ascii="Arial" w:hAnsi="Arial"/>
                <w:b w:val="0"/>
                <w:sz w:val="18"/>
                <w:rFonts w:cs="Arial"/>
                <w:szCs w:val="18"/>
              </w:rPr>
              <w:t>Sports Shoes</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10</w:t>
            </w:r>
          </w:p>
        </w:tc>
        <w:tc>
          <w:tcPr>
            <w:tcW w:type="dxa" w:w="1881"/>
          </w:tcPr>
          <w:p>
            <w:pPr>
              <w:jc w:val="right"/>
              <w:bidi w:val="1"/>
            </w:pPr>
            <w:r/>
            <w:r>
              <w:rPr>
                <w:rFonts w:ascii="Arial" w:hAnsi="Arial"/>
                <w:b w:val="0"/>
                <w:sz w:val="20"/>
                <w:rFonts w:cs="Arial"/>
                <w:szCs w:val="20"/>
              </w:rPr>
              <w:t>جبة ظهر</w:t>
            </w:r>
          </w:p>
        </w:tc>
        <w:tc>
          <w:tcPr>
            <w:tcW w:type="dxa" w:w="1881"/>
          </w:tcPr>
          <w:p>
            <w:pPr>
              <w:jc w:val="left"/>
              <w:bidi w:val="1"/>
            </w:pPr>
            <w:r/>
            <w:r>
              <w:rPr>
                <w:rFonts w:ascii="Arial" w:hAnsi="Arial"/>
                <w:b w:val="0"/>
                <w:sz w:val="18"/>
                <w:rFonts w:cs="Arial"/>
                <w:szCs w:val="18"/>
              </w:rPr>
              <w:t>Backpack</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11</w:t>
            </w:r>
          </w:p>
        </w:tc>
        <w:tc>
          <w:tcPr>
            <w:tcW w:type="dxa" w:w="1881"/>
            <w:shd w:fill="F2F7FB"/>
          </w:tcPr>
          <w:p>
            <w:pPr>
              <w:jc w:val="right"/>
              <w:bidi w:val="1"/>
            </w:pPr>
            <w:r/>
            <w:r>
              <w:rPr>
                <w:rFonts w:ascii="Arial" w:hAnsi="Arial"/>
                <w:b w:val="0"/>
                <w:sz w:val="20"/>
                <w:rFonts w:cs="Arial"/>
                <w:szCs w:val="20"/>
              </w:rPr>
              <w:t>جعبة وحامل مخازن</w:t>
            </w:r>
          </w:p>
        </w:tc>
        <w:tc>
          <w:tcPr>
            <w:tcW w:type="dxa" w:w="1881"/>
            <w:shd w:fill="F2F7FB"/>
          </w:tcPr>
          <w:p>
            <w:pPr>
              <w:jc w:val="left"/>
              <w:bidi w:val="1"/>
            </w:pPr>
            <w:r/>
            <w:r>
              <w:rPr>
                <w:rFonts w:ascii="Arial" w:hAnsi="Arial"/>
                <w:b w:val="0"/>
                <w:sz w:val="18"/>
                <w:rFonts w:cs="Arial"/>
                <w:szCs w:val="18"/>
              </w:rPr>
              <w:t>Magazine Pouch and Carrier</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ي: معدات المعسكر والميدان  |  Section J: Camp &amp; Field Equipment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بطانية نفر هندي الاصلي</w:t>
            </w:r>
          </w:p>
        </w:tc>
        <w:tc>
          <w:tcPr>
            <w:tcW w:type="dxa" w:w="1881"/>
            <w:shd w:fill="F2F7FB"/>
          </w:tcPr>
          <w:p>
            <w:pPr>
              <w:jc w:val="left"/>
              <w:bidi w:val="1"/>
            </w:pPr>
            <w:r/>
            <w:r>
              <w:rPr>
                <w:rFonts w:ascii="Arial" w:hAnsi="Arial"/>
                <w:b w:val="0"/>
                <w:sz w:val="18"/>
                <w:rFonts w:cs="Arial"/>
                <w:szCs w:val="18"/>
              </w:rPr>
              <w:t>Indian Original Blanket</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مخدة</w:t>
            </w:r>
          </w:p>
        </w:tc>
        <w:tc>
          <w:tcPr>
            <w:tcW w:type="dxa" w:w="1881"/>
          </w:tcPr>
          <w:p>
            <w:pPr>
              <w:jc w:val="left"/>
              <w:bidi w:val="1"/>
            </w:pPr>
            <w:r/>
            <w:r>
              <w:rPr>
                <w:rFonts w:ascii="Arial" w:hAnsi="Arial"/>
                <w:b w:val="0"/>
                <w:sz w:val="18"/>
                <w:rFonts w:cs="Arial"/>
                <w:szCs w:val="18"/>
              </w:rPr>
              <w:t>Pillow</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كيس نوم</w:t>
            </w:r>
          </w:p>
        </w:tc>
        <w:tc>
          <w:tcPr>
            <w:tcW w:type="dxa" w:w="1881"/>
            <w:shd w:fill="F2F7FB"/>
          </w:tcPr>
          <w:p>
            <w:pPr>
              <w:jc w:val="left"/>
              <w:bidi w:val="1"/>
            </w:pPr>
            <w:r/>
            <w:r>
              <w:rPr>
                <w:rFonts w:ascii="Arial" w:hAnsi="Arial"/>
                <w:b w:val="0"/>
                <w:sz w:val="18"/>
                <w:rFonts w:cs="Arial"/>
                <w:szCs w:val="18"/>
              </w:rPr>
              <w:t>Sleeping Bag</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مرتبة سرير</w:t>
            </w:r>
          </w:p>
        </w:tc>
        <w:tc>
          <w:tcPr>
            <w:tcW w:type="dxa" w:w="1881"/>
          </w:tcPr>
          <w:p>
            <w:pPr>
              <w:jc w:val="left"/>
              <w:bidi w:val="1"/>
            </w:pPr>
            <w:r/>
            <w:r>
              <w:rPr>
                <w:rFonts w:ascii="Arial" w:hAnsi="Arial"/>
                <w:b w:val="0"/>
                <w:sz w:val="18"/>
                <w:rFonts w:cs="Arial"/>
                <w:szCs w:val="18"/>
              </w:rPr>
              <w:t>Bed Mattress</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5</w:t>
            </w:r>
          </w:p>
        </w:tc>
        <w:tc>
          <w:tcPr>
            <w:tcW w:type="dxa" w:w="1881"/>
            <w:shd w:fill="F2F7FB"/>
          </w:tcPr>
          <w:p>
            <w:pPr>
              <w:jc w:val="right"/>
              <w:bidi w:val="1"/>
            </w:pPr>
            <w:r/>
            <w:r>
              <w:rPr>
                <w:rFonts w:ascii="Arial" w:hAnsi="Arial"/>
                <w:b w:val="0"/>
                <w:sz w:val="20"/>
                <w:rFonts w:cs="Arial"/>
                <w:szCs w:val="20"/>
              </w:rPr>
              <w:t>خيمة (4×1)</w:t>
            </w:r>
          </w:p>
        </w:tc>
        <w:tc>
          <w:tcPr>
            <w:tcW w:type="dxa" w:w="1881"/>
            <w:shd w:fill="F2F7FB"/>
          </w:tcPr>
          <w:p>
            <w:pPr>
              <w:jc w:val="left"/>
              <w:bidi w:val="1"/>
            </w:pPr>
            <w:r/>
            <w:r>
              <w:rPr>
                <w:rFonts w:ascii="Arial" w:hAnsi="Arial"/>
                <w:b w:val="0"/>
                <w:sz w:val="18"/>
                <w:rFonts w:cs="Arial"/>
                <w:szCs w:val="18"/>
              </w:rPr>
              <w:t>Tent (4x1)</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6</w:t>
            </w:r>
          </w:p>
        </w:tc>
        <w:tc>
          <w:tcPr>
            <w:tcW w:type="dxa" w:w="1881"/>
          </w:tcPr>
          <w:p>
            <w:pPr>
              <w:jc w:val="right"/>
              <w:bidi w:val="1"/>
            </w:pPr>
            <w:r/>
            <w:r>
              <w:rPr>
                <w:rFonts w:ascii="Arial" w:hAnsi="Arial"/>
                <w:b w:val="0"/>
                <w:sz w:val="20"/>
                <w:rFonts w:cs="Arial"/>
                <w:szCs w:val="20"/>
              </w:rPr>
              <w:t>خيمة 5×8</w:t>
            </w:r>
          </w:p>
        </w:tc>
        <w:tc>
          <w:tcPr>
            <w:tcW w:type="dxa" w:w="1881"/>
          </w:tcPr>
          <w:p>
            <w:pPr>
              <w:jc w:val="left"/>
              <w:bidi w:val="1"/>
            </w:pPr>
            <w:r/>
            <w:r>
              <w:rPr>
                <w:rFonts w:ascii="Arial" w:hAnsi="Arial"/>
                <w:b w:val="0"/>
                <w:sz w:val="18"/>
                <w:rFonts w:cs="Arial"/>
                <w:szCs w:val="18"/>
              </w:rPr>
              <w:t>Tent (5x8)</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7</w:t>
            </w:r>
          </w:p>
        </w:tc>
        <w:tc>
          <w:tcPr>
            <w:tcW w:type="dxa" w:w="1881"/>
            <w:shd w:fill="F2F7FB"/>
          </w:tcPr>
          <w:p>
            <w:pPr>
              <w:jc w:val="right"/>
              <w:bidi w:val="1"/>
            </w:pPr>
            <w:r/>
            <w:r>
              <w:rPr>
                <w:rFonts w:ascii="Arial" w:hAnsi="Arial"/>
                <w:b w:val="0"/>
                <w:sz w:val="20"/>
                <w:rFonts w:cs="Arial"/>
                <w:szCs w:val="20"/>
              </w:rPr>
              <w:t>خزان ماء 200 لتر</w:t>
            </w:r>
          </w:p>
        </w:tc>
        <w:tc>
          <w:tcPr>
            <w:tcW w:type="dxa" w:w="1881"/>
            <w:shd w:fill="F2F7FB"/>
          </w:tcPr>
          <w:p>
            <w:pPr>
              <w:jc w:val="left"/>
              <w:bidi w:val="1"/>
            </w:pPr>
            <w:r/>
            <w:r>
              <w:rPr>
                <w:rFonts w:ascii="Arial" w:hAnsi="Arial"/>
                <w:b w:val="0"/>
                <w:sz w:val="18"/>
                <w:rFonts w:cs="Arial"/>
                <w:szCs w:val="18"/>
              </w:rPr>
              <w:t>Water Tank 200L</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8</w:t>
            </w:r>
          </w:p>
        </w:tc>
        <w:tc>
          <w:tcPr>
            <w:tcW w:type="dxa" w:w="1881"/>
          </w:tcPr>
          <w:p>
            <w:pPr>
              <w:jc w:val="right"/>
              <w:bidi w:val="1"/>
            </w:pPr>
            <w:r/>
            <w:r>
              <w:rPr>
                <w:rFonts w:ascii="Arial" w:hAnsi="Arial"/>
                <w:b w:val="0"/>
                <w:sz w:val="20"/>
                <w:rFonts w:cs="Arial"/>
                <w:szCs w:val="20"/>
              </w:rPr>
              <w:t>هيسكو صغير (1×1)</w:t>
            </w:r>
          </w:p>
        </w:tc>
        <w:tc>
          <w:tcPr>
            <w:tcW w:type="dxa" w:w="1881"/>
          </w:tcPr>
          <w:p>
            <w:pPr>
              <w:jc w:val="left"/>
              <w:bidi w:val="1"/>
            </w:pPr>
            <w:r/>
            <w:r>
              <w:rPr>
                <w:rFonts w:ascii="Arial" w:hAnsi="Arial"/>
                <w:b w:val="0"/>
                <w:sz w:val="18"/>
                <w:rFonts w:cs="Arial"/>
                <w:szCs w:val="18"/>
              </w:rPr>
              <w:t>HESCO Barrier Small (1x1)</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9</w:t>
            </w:r>
          </w:p>
        </w:tc>
        <w:tc>
          <w:tcPr>
            <w:tcW w:type="dxa" w:w="1881"/>
            <w:shd w:fill="F2F7FB"/>
          </w:tcPr>
          <w:p>
            <w:pPr>
              <w:jc w:val="right"/>
              <w:bidi w:val="1"/>
            </w:pPr>
            <w:r/>
            <w:r>
              <w:rPr>
                <w:rFonts w:ascii="Arial" w:hAnsi="Arial"/>
                <w:b w:val="0"/>
                <w:sz w:val="20"/>
                <w:rFonts w:cs="Arial"/>
                <w:szCs w:val="20"/>
              </w:rPr>
              <w:t>هيسكو كبير (2×2)</w:t>
            </w:r>
          </w:p>
        </w:tc>
        <w:tc>
          <w:tcPr>
            <w:tcW w:type="dxa" w:w="1881"/>
            <w:shd w:fill="F2F7FB"/>
          </w:tcPr>
          <w:p>
            <w:pPr>
              <w:jc w:val="left"/>
              <w:bidi w:val="1"/>
            </w:pPr>
            <w:r/>
            <w:r>
              <w:rPr>
                <w:rFonts w:ascii="Arial" w:hAnsi="Arial"/>
                <w:b w:val="0"/>
                <w:sz w:val="18"/>
                <w:rFonts w:cs="Arial"/>
                <w:szCs w:val="18"/>
              </w:rPr>
              <w:t>HESCO Barrier Large (2x2)</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10</w:t>
            </w:r>
          </w:p>
        </w:tc>
        <w:tc>
          <w:tcPr>
            <w:tcW w:type="dxa" w:w="1881"/>
          </w:tcPr>
          <w:p>
            <w:pPr>
              <w:jc w:val="right"/>
              <w:bidi w:val="1"/>
            </w:pPr>
            <w:r/>
            <w:r>
              <w:rPr>
                <w:rFonts w:ascii="Arial" w:hAnsi="Arial"/>
                <w:b w:val="0"/>
                <w:sz w:val="20"/>
                <w:rFonts w:cs="Arial"/>
                <w:szCs w:val="20"/>
              </w:rPr>
              <w:t>غرفة حماية مصفحة مع منصب رشاش</w:t>
            </w:r>
          </w:p>
        </w:tc>
        <w:tc>
          <w:tcPr>
            <w:tcW w:type="dxa" w:w="1881"/>
          </w:tcPr>
          <w:p>
            <w:pPr>
              <w:jc w:val="left"/>
              <w:bidi w:val="1"/>
            </w:pPr>
            <w:r/>
            <w:r>
              <w:rPr>
                <w:rFonts w:ascii="Arial" w:hAnsi="Arial"/>
                <w:b w:val="0"/>
                <w:sz w:val="18"/>
                <w:rFonts w:cs="Arial"/>
                <w:szCs w:val="18"/>
              </w:rPr>
              <w:t>Armored Protection Room with Machine Gun Mount</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ك: المولدات والطاقة  |  Section K: Generators &amp; Power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مولد حجم (60) كيلو</w:t>
            </w:r>
          </w:p>
        </w:tc>
        <w:tc>
          <w:tcPr>
            <w:tcW w:type="dxa" w:w="1881"/>
            <w:shd w:fill="F2F7FB"/>
          </w:tcPr>
          <w:p>
            <w:pPr>
              <w:jc w:val="left"/>
              <w:bidi w:val="1"/>
            </w:pPr>
            <w:r/>
            <w:r>
              <w:rPr>
                <w:rFonts w:ascii="Arial" w:hAnsi="Arial"/>
                <w:b w:val="0"/>
                <w:sz w:val="18"/>
                <w:rFonts w:cs="Arial"/>
                <w:szCs w:val="18"/>
              </w:rPr>
              <w:t>Generator 60kg</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مولد حجم (100) كيلو</w:t>
            </w:r>
          </w:p>
        </w:tc>
        <w:tc>
          <w:tcPr>
            <w:tcW w:type="dxa" w:w="1881"/>
          </w:tcPr>
          <w:p>
            <w:pPr>
              <w:jc w:val="left"/>
              <w:bidi w:val="1"/>
            </w:pPr>
            <w:r/>
            <w:r>
              <w:rPr>
                <w:rFonts w:ascii="Arial" w:hAnsi="Arial"/>
                <w:b w:val="0"/>
                <w:sz w:val="18"/>
                <w:rFonts w:cs="Arial"/>
                <w:szCs w:val="18"/>
              </w:rPr>
              <w:t>Generator 100kg</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مولد حجم (250) كيلو</w:t>
            </w:r>
          </w:p>
        </w:tc>
        <w:tc>
          <w:tcPr>
            <w:tcW w:type="dxa" w:w="1881"/>
            <w:shd w:fill="F2F7FB"/>
          </w:tcPr>
          <w:p>
            <w:pPr>
              <w:jc w:val="left"/>
              <w:bidi w:val="1"/>
            </w:pPr>
            <w:r/>
            <w:r>
              <w:rPr>
                <w:rFonts w:ascii="Arial" w:hAnsi="Arial"/>
                <w:b w:val="0"/>
                <w:sz w:val="18"/>
                <w:rFonts w:cs="Arial"/>
                <w:szCs w:val="18"/>
              </w:rPr>
              <w:t>Generator 250kg</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ل: معدات الاتصالات  |  Section L: Communications Equipment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4E79"/>
          </w:tcPr>
          <w:p>
            <w:pPr>
              <w:jc w:val="center"/>
              <w:bidi w:val="1"/>
            </w:pPr>
            <w:r/>
            <w:r>
              <w:rPr>
                <w:rFonts w:ascii="Arial" w:hAnsi="Arial"/>
                <w:b/>
                <w:color w:val="FFFFFF"/>
                <w:sz w:val="20"/>
                <w:rFonts w:cs="Arial"/>
                <w:szCs w:val="20"/>
              </w:rPr>
              <w:t>ت</w:t>
            </w:r>
          </w:p>
        </w:tc>
        <w:tc>
          <w:tcPr>
            <w:tcW w:type="dxa" w:w="2835"/>
            <w:shd w:fill="1F4E79"/>
          </w:tcPr>
          <w:p>
            <w:pPr>
              <w:jc w:val="center"/>
              <w:bidi w:val="1"/>
            </w:pPr>
            <w:r/>
            <w:r>
              <w:rPr>
                <w:rFonts w:ascii="Arial" w:hAnsi="Arial"/>
                <w:b/>
                <w:color w:val="FFFFFF"/>
                <w:sz w:val="20"/>
                <w:rFonts w:cs="Arial"/>
                <w:szCs w:val="20"/>
              </w:rPr>
              <w:t>اسم الصنف</w:t>
            </w:r>
          </w:p>
        </w:tc>
        <w:tc>
          <w:tcPr>
            <w:tcW w:type="dxa" w:w="2835"/>
            <w:shd w:fill="1F4E79"/>
          </w:tcPr>
          <w:p>
            <w:pPr>
              <w:jc w:val="center"/>
              <w:bidi w:val="1"/>
            </w:pPr>
            <w:r/>
            <w:r>
              <w:rPr>
                <w:rFonts w:ascii="Arial" w:hAnsi="Arial"/>
                <w:b/>
                <w:color w:val="FFFFFF"/>
                <w:sz w:val="20"/>
                <w:rFonts w:cs="Arial"/>
                <w:szCs w:val="20"/>
              </w:rPr>
              <w:t>Item Description</w:t>
            </w:r>
          </w:p>
        </w:tc>
        <w:tc>
          <w:tcPr>
            <w:tcW w:type="dxa" w:w="1417"/>
            <w:shd w:fill="1F4E79"/>
          </w:tcPr>
          <w:p>
            <w:pPr>
              <w:jc w:val="center"/>
              <w:bidi w:val="1"/>
            </w:pPr>
            <w:r/>
            <w:r>
              <w:rPr>
                <w:rFonts w:ascii="Arial" w:hAnsi="Arial"/>
                <w:b/>
                <w:color w:val="FFFFFF"/>
                <w:sz w:val="20"/>
                <w:rFonts w:cs="Arial"/>
                <w:szCs w:val="20"/>
              </w:rPr>
              <w:t>الكمية</w:t>
            </w:r>
          </w:p>
        </w:tc>
        <w:tc>
          <w:tcPr>
            <w:tcW w:type="dxa" w:w="170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right"/>
              <w:bidi w:val="1"/>
            </w:pPr>
            <w:r/>
            <w:r>
              <w:rPr>
                <w:rFonts w:ascii="Arial" w:hAnsi="Arial"/>
                <w:b w:val="0"/>
                <w:sz w:val="20"/>
                <w:rFonts w:cs="Arial"/>
                <w:szCs w:val="20"/>
              </w:rPr>
              <w:t>معيد ارسال</w:t>
            </w:r>
          </w:p>
        </w:tc>
        <w:tc>
          <w:tcPr>
            <w:tcW w:type="dxa" w:w="1881"/>
            <w:shd w:fill="F2F7FB"/>
          </w:tcPr>
          <w:p>
            <w:pPr>
              <w:jc w:val="left"/>
              <w:bidi w:val="1"/>
            </w:pPr>
            <w:r/>
            <w:r>
              <w:rPr>
                <w:rFonts w:ascii="Arial" w:hAnsi="Arial"/>
                <w:b w:val="0"/>
                <w:sz w:val="18"/>
                <w:rFonts w:cs="Arial"/>
                <w:szCs w:val="18"/>
              </w:rPr>
              <w:t>Signal Repeater</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2</w:t>
            </w:r>
          </w:p>
        </w:tc>
        <w:tc>
          <w:tcPr>
            <w:tcW w:type="dxa" w:w="1881"/>
          </w:tcPr>
          <w:p>
            <w:pPr>
              <w:jc w:val="right"/>
              <w:bidi w:val="1"/>
            </w:pPr>
            <w:r/>
            <w:r>
              <w:rPr>
                <w:rFonts w:ascii="Arial" w:hAnsi="Arial"/>
                <w:b w:val="0"/>
                <w:sz w:val="20"/>
                <w:rFonts w:cs="Arial"/>
                <w:szCs w:val="20"/>
              </w:rPr>
              <w:t>جهاز اتصال موتوريلا يدوي</w:t>
            </w:r>
          </w:p>
        </w:tc>
        <w:tc>
          <w:tcPr>
            <w:tcW w:type="dxa" w:w="1881"/>
          </w:tcPr>
          <w:p>
            <w:pPr>
              <w:jc w:val="left"/>
              <w:bidi w:val="1"/>
            </w:pPr>
            <w:r/>
            <w:r>
              <w:rPr>
                <w:rFonts w:ascii="Arial" w:hAnsi="Arial"/>
                <w:b w:val="0"/>
                <w:sz w:val="18"/>
                <w:rFonts w:cs="Arial"/>
                <w:szCs w:val="18"/>
              </w:rPr>
              <w:t>Motorola Handheld Radio</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right"/>
              <w:bidi w:val="1"/>
            </w:pPr>
            <w:r/>
            <w:r>
              <w:rPr>
                <w:rFonts w:ascii="Arial" w:hAnsi="Arial"/>
                <w:b w:val="0"/>
                <w:sz w:val="20"/>
                <w:rFonts w:cs="Arial"/>
                <w:szCs w:val="20"/>
              </w:rPr>
              <w:t>جهاز اتصال موتوريلا على عربة</w:t>
            </w:r>
          </w:p>
        </w:tc>
        <w:tc>
          <w:tcPr>
            <w:tcW w:type="dxa" w:w="1881"/>
            <w:shd w:fill="F2F7FB"/>
          </w:tcPr>
          <w:p>
            <w:pPr>
              <w:jc w:val="left"/>
              <w:bidi w:val="1"/>
            </w:pPr>
            <w:r/>
            <w:r>
              <w:rPr>
                <w:rFonts w:ascii="Arial" w:hAnsi="Arial"/>
                <w:b w:val="0"/>
                <w:sz w:val="18"/>
                <w:rFonts w:cs="Arial"/>
                <w:szCs w:val="18"/>
              </w:rPr>
              <w:t>Motorola Vehicle-Mounted Radio</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4</w:t>
            </w:r>
          </w:p>
        </w:tc>
        <w:tc>
          <w:tcPr>
            <w:tcW w:type="dxa" w:w="1881"/>
          </w:tcPr>
          <w:p>
            <w:pPr>
              <w:jc w:val="right"/>
              <w:bidi w:val="1"/>
            </w:pPr>
            <w:r/>
            <w:r>
              <w:rPr>
                <w:rFonts w:ascii="Arial" w:hAnsi="Arial"/>
                <w:b w:val="0"/>
                <w:sz w:val="20"/>
                <w:rFonts w:cs="Arial"/>
                <w:szCs w:val="20"/>
              </w:rPr>
              <w:t>جهاز اريديوم للنقد</w:t>
            </w:r>
          </w:p>
        </w:tc>
        <w:tc>
          <w:tcPr>
            <w:tcW w:type="dxa" w:w="1881"/>
          </w:tcPr>
          <w:p>
            <w:pPr>
              <w:jc w:val="left"/>
              <w:bidi w:val="1"/>
            </w:pPr>
            <w:r/>
            <w:r>
              <w:rPr>
                <w:rFonts w:ascii="Arial" w:hAnsi="Arial"/>
                <w:b w:val="0"/>
                <w:sz w:val="18"/>
                <w:rFonts w:cs="Arial"/>
                <w:szCs w:val="18"/>
              </w:rPr>
              <w:t>Iridium Cash Device</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5</w:t>
            </w:r>
          </w:p>
        </w:tc>
        <w:tc>
          <w:tcPr>
            <w:tcW w:type="dxa" w:w="1881"/>
            <w:shd w:fill="F2F7FB"/>
          </w:tcPr>
          <w:p>
            <w:pPr>
              <w:jc w:val="right"/>
              <w:bidi w:val="1"/>
            </w:pPr>
            <w:r/>
            <w:r>
              <w:rPr>
                <w:rFonts w:ascii="Arial" w:hAnsi="Arial"/>
                <w:b w:val="0"/>
                <w:sz w:val="20"/>
                <w:rFonts w:cs="Arial"/>
                <w:szCs w:val="20"/>
              </w:rPr>
              <w:t>جهاز اريديوم عربة</w:t>
            </w:r>
          </w:p>
        </w:tc>
        <w:tc>
          <w:tcPr>
            <w:tcW w:type="dxa" w:w="1881"/>
            <w:shd w:fill="F2F7FB"/>
          </w:tcPr>
          <w:p>
            <w:pPr>
              <w:jc w:val="left"/>
              <w:bidi w:val="1"/>
            </w:pPr>
            <w:r/>
            <w:r>
              <w:rPr>
                <w:rFonts w:ascii="Arial" w:hAnsi="Arial"/>
                <w:b w:val="0"/>
                <w:sz w:val="18"/>
                <w:rFonts w:cs="Arial"/>
                <w:szCs w:val="18"/>
              </w:rPr>
              <w:t>Iridium Vehicle Device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6</w:t>
            </w:r>
          </w:p>
        </w:tc>
        <w:tc>
          <w:tcPr>
            <w:tcW w:type="dxa" w:w="1881"/>
          </w:tcPr>
          <w:p>
            <w:pPr>
              <w:jc w:val="right"/>
              <w:bidi w:val="1"/>
            </w:pPr>
            <w:r/>
            <w:r>
              <w:rPr>
                <w:rFonts w:ascii="Arial" w:hAnsi="Arial"/>
                <w:b w:val="0"/>
                <w:sz w:val="20"/>
                <w:rFonts w:cs="Arial"/>
                <w:szCs w:val="20"/>
              </w:rPr>
              <w:t>شاحن متعدد 6 خانات</w:t>
            </w:r>
          </w:p>
        </w:tc>
        <w:tc>
          <w:tcPr>
            <w:tcW w:type="dxa" w:w="1881"/>
          </w:tcPr>
          <w:p>
            <w:pPr>
              <w:jc w:val="left"/>
              <w:bidi w:val="1"/>
            </w:pPr>
            <w:r/>
            <w:r>
              <w:rPr>
                <w:rFonts w:ascii="Arial" w:hAnsi="Arial"/>
                <w:b w:val="0"/>
                <w:sz w:val="18"/>
                <w:rFonts w:cs="Arial"/>
                <w:szCs w:val="18"/>
              </w:rPr>
              <w:t>Multi-Charger 6-Bay</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7</w:t>
            </w:r>
          </w:p>
        </w:tc>
        <w:tc>
          <w:tcPr>
            <w:tcW w:type="dxa" w:w="1881"/>
            <w:shd w:fill="F2F7FB"/>
          </w:tcPr>
          <w:p>
            <w:pPr>
              <w:jc w:val="right"/>
              <w:bidi w:val="1"/>
            </w:pPr>
            <w:r/>
            <w:r>
              <w:rPr>
                <w:rFonts w:ascii="Arial" w:hAnsi="Arial"/>
                <w:b w:val="0"/>
                <w:sz w:val="20"/>
                <w:rFonts w:cs="Arial"/>
                <w:szCs w:val="20"/>
              </w:rPr>
              <w:t>شاحن موتوريلا يدوي</w:t>
            </w:r>
          </w:p>
        </w:tc>
        <w:tc>
          <w:tcPr>
            <w:tcW w:type="dxa" w:w="1881"/>
            <w:shd w:fill="F2F7FB"/>
          </w:tcPr>
          <w:p>
            <w:pPr>
              <w:jc w:val="left"/>
              <w:bidi w:val="1"/>
            </w:pPr>
            <w:r/>
            <w:r>
              <w:rPr>
                <w:rFonts w:ascii="Arial" w:hAnsi="Arial"/>
                <w:b w:val="0"/>
                <w:sz w:val="18"/>
                <w:rFonts w:cs="Arial"/>
                <w:szCs w:val="18"/>
              </w:rPr>
              <w:t>Motorola Handheld Charger</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8</w:t>
            </w:r>
          </w:p>
        </w:tc>
        <w:tc>
          <w:tcPr>
            <w:tcW w:type="dxa" w:w="1881"/>
          </w:tcPr>
          <w:p>
            <w:pPr>
              <w:jc w:val="right"/>
              <w:bidi w:val="1"/>
            </w:pPr>
            <w:r/>
            <w:r>
              <w:rPr>
                <w:rFonts w:ascii="Arial" w:hAnsi="Arial"/>
                <w:b w:val="0"/>
                <w:sz w:val="20"/>
                <w:rFonts w:cs="Arial"/>
                <w:szCs w:val="20"/>
              </w:rPr>
              <w:t>هوائي ارسال</w:t>
            </w:r>
          </w:p>
        </w:tc>
        <w:tc>
          <w:tcPr>
            <w:tcW w:type="dxa" w:w="1881"/>
          </w:tcPr>
          <w:p>
            <w:pPr>
              <w:jc w:val="left"/>
              <w:bidi w:val="1"/>
            </w:pPr>
            <w:r/>
            <w:r>
              <w:rPr>
                <w:rFonts w:ascii="Arial" w:hAnsi="Arial"/>
                <w:b w:val="0"/>
                <w:sz w:val="18"/>
                <w:rFonts w:cs="Arial"/>
                <w:szCs w:val="18"/>
              </w:rPr>
              <w:t>Transmission Antenna</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9</w:t>
            </w:r>
          </w:p>
        </w:tc>
        <w:tc>
          <w:tcPr>
            <w:tcW w:type="dxa" w:w="1881"/>
            <w:shd w:fill="F2F7FB"/>
          </w:tcPr>
          <w:p>
            <w:pPr>
              <w:jc w:val="right"/>
              <w:bidi w:val="1"/>
            </w:pPr>
            <w:r/>
            <w:r>
              <w:rPr>
                <w:rFonts w:ascii="Arial" w:hAnsi="Arial"/>
                <w:b w:val="0"/>
                <w:sz w:val="20"/>
                <w:rFonts w:cs="Arial"/>
                <w:szCs w:val="20"/>
              </w:rPr>
              <w:t>جهاز اتصال بعيد المدى HF</w:t>
            </w:r>
          </w:p>
        </w:tc>
        <w:tc>
          <w:tcPr>
            <w:tcW w:type="dxa" w:w="1881"/>
            <w:shd w:fill="F2F7FB"/>
          </w:tcPr>
          <w:p>
            <w:pPr>
              <w:jc w:val="left"/>
              <w:bidi w:val="1"/>
            </w:pPr>
            <w:r/>
            <w:r>
              <w:rPr>
                <w:rFonts w:ascii="Arial" w:hAnsi="Arial"/>
                <w:b w:val="0"/>
                <w:sz w:val="18"/>
                <w:rFonts w:cs="Arial"/>
                <w:szCs w:val="18"/>
              </w:rPr>
              <w:t>HF Long-Range Communication Device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10</w:t>
            </w:r>
          </w:p>
        </w:tc>
        <w:tc>
          <w:tcPr>
            <w:tcW w:type="dxa" w:w="1881"/>
          </w:tcPr>
          <w:p>
            <w:pPr>
              <w:jc w:val="right"/>
              <w:bidi w:val="1"/>
            </w:pPr>
            <w:r/>
            <w:r>
              <w:rPr>
                <w:rFonts w:ascii="Arial" w:hAnsi="Arial"/>
                <w:b w:val="0"/>
                <w:sz w:val="20"/>
                <w:rFonts w:cs="Arial"/>
                <w:szCs w:val="20"/>
              </w:rPr>
              <w:t>حاقن معلومات</w:t>
            </w:r>
          </w:p>
        </w:tc>
        <w:tc>
          <w:tcPr>
            <w:tcW w:type="dxa" w:w="1881"/>
          </w:tcPr>
          <w:p>
            <w:pPr>
              <w:jc w:val="left"/>
              <w:bidi w:val="1"/>
            </w:pPr>
            <w:r/>
            <w:r>
              <w:rPr>
                <w:rFonts w:ascii="Arial" w:hAnsi="Arial"/>
                <w:b w:val="0"/>
                <w:sz w:val="18"/>
                <w:rFonts w:cs="Arial"/>
                <w:szCs w:val="18"/>
              </w:rPr>
              <w:t>Data Injector</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11</w:t>
            </w:r>
          </w:p>
        </w:tc>
        <w:tc>
          <w:tcPr>
            <w:tcW w:type="dxa" w:w="1881"/>
            <w:shd w:fill="F2F7FB"/>
          </w:tcPr>
          <w:p>
            <w:pPr>
              <w:jc w:val="right"/>
              <w:bidi w:val="1"/>
            </w:pPr>
            <w:r/>
            <w:r>
              <w:rPr>
                <w:rFonts w:ascii="Arial" w:hAnsi="Arial"/>
                <w:b w:val="0"/>
                <w:sz w:val="20"/>
                <w:rFonts w:cs="Arial"/>
                <w:szCs w:val="20"/>
              </w:rPr>
              <w:t>وصلة البرمجة</w:t>
            </w:r>
          </w:p>
        </w:tc>
        <w:tc>
          <w:tcPr>
            <w:tcW w:type="dxa" w:w="1881"/>
            <w:shd w:fill="F2F7FB"/>
          </w:tcPr>
          <w:p>
            <w:pPr>
              <w:jc w:val="left"/>
              <w:bidi w:val="1"/>
            </w:pPr>
            <w:r/>
            <w:r>
              <w:rPr>
                <w:rFonts w:ascii="Arial" w:hAnsi="Arial"/>
                <w:b w:val="0"/>
                <w:sz w:val="18"/>
                <w:rFonts w:cs="Arial"/>
                <w:szCs w:val="18"/>
              </w:rPr>
              <w:t>Programming Cable</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12</w:t>
            </w:r>
          </w:p>
        </w:tc>
        <w:tc>
          <w:tcPr>
            <w:tcW w:type="dxa" w:w="1881"/>
          </w:tcPr>
          <w:p>
            <w:pPr>
              <w:jc w:val="right"/>
              <w:bidi w:val="1"/>
            </w:pPr>
            <w:r/>
            <w:r>
              <w:rPr>
                <w:rFonts w:ascii="Arial" w:hAnsi="Arial"/>
                <w:b w:val="0"/>
                <w:sz w:val="20"/>
                <w:rFonts w:cs="Arial"/>
                <w:szCs w:val="20"/>
              </w:rPr>
              <w:t>كيبل اشارة</w:t>
            </w:r>
          </w:p>
        </w:tc>
        <w:tc>
          <w:tcPr>
            <w:tcW w:type="dxa" w:w="1881"/>
          </w:tcPr>
          <w:p>
            <w:pPr>
              <w:jc w:val="left"/>
              <w:bidi w:val="1"/>
            </w:pPr>
            <w:r/>
            <w:r>
              <w:rPr>
                <w:rFonts w:ascii="Arial" w:hAnsi="Arial"/>
                <w:b w:val="0"/>
                <w:sz w:val="18"/>
                <w:rFonts w:cs="Arial"/>
                <w:szCs w:val="18"/>
              </w:rPr>
              <w:t>Signal Cable</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r>
        <w:tc>
          <w:tcPr>
            <w:tcW w:type="dxa" w:w="1881"/>
            <w:shd w:fill="F2F7FB"/>
          </w:tcPr>
          <w:p>
            <w:pPr>
              <w:jc w:val="center"/>
              <w:bidi w:val="1"/>
            </w:pPr>
            <w:r/>
            <w:r>
              <w:rPr>
                <w:rFonts w:ascii="Arial" w:hAnsi="Arial"/>
                <w:b w:val="0"/>
                <w:sz w:val="20"/>
                <w:rFonts w:cs="Arial"/>
                <w:szCs w:val="20"/>
              </w:rPr>
              <w:t>13</w:t>
            </w:r>
          </w:p>
        </w:tc>
        <w:tc>
          <w:tcPr>
            <w:tcW w:type="dxa" w:w="1881"/>
            <w:shd w:fill="F2F7FB"/>
          </w:tcPr>
          <w:p>
            <w:pPr>
              <w:jc w:val="right"/>
              <w:bidi w:val="1"/>
            </w:pPr>
            <w:r/>
            <w:r>
              <w:rPr>
                <w:rFonts w:ascii="Arial" w:hAnsi="Arial"/>
                <w:b w:val="0"/>
                <w:sz w:val="20"/>
                <w:rFonts w:cs="Arial"/>
                <w:szCs w:val="20"/>
              </w:rPr>
              <w:t>بطارية احتياط موتوريلا</w:t>
            </w:r>
          </w:p>
        </w:tc>
        <w:tc>
          <w:tcPr>
            <w:tcW w:type="dxa" w:w="1881"/>
            <w:shd w:fill="F2F7FB"/>
          </w:tcPr>
          <w:p>
            <w:pPr>
              <w:jc w:val="left"/>
              <w:bidi w:val="1"/>
            </w:pPr>
            <w:r/>
            <w:r>
              <w:rPr>
                <w:rFonts w:ascii="Arial" w:hAnsi="Arial"/>
                <w:b w:val="0"/>
                <w:sz w:val="18"/>
                <w:rFonts w:cs="Arial"/>
                <w:szCs w:val="18"/>
              </w:rPr>
              <w:t>Motorola Spare Battery</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18"/>
                <w:rFonts w:cs="Arial"/>
                <w:szCs w:val="18"/>
              </w:rPr>
            </w:r>
          </w:p>
        </w:tc>
      </w:tr>
      <w:tr>
        <w:tc>
          <w:tcPr>
            <w:tcW w:type="dxa" w:w="1881"/>
          </w:tcPr>
          <w:p>
            <w:pPr>
              <w:jc w:val="center"/>
              <w:bidi w:val="1"/>
            </w:pPr>
            <w:r/>
            <w:r>
              <w:rPr>
                <w:rFonts w:ascii="Arial" w:hAnsi="Arial"/>
                <w:b w:val="0"/>
                <w:sz w:val="20"/>
                <w:rFonts w:cs="Arial"/>
                <w:szCs w:val="20"/>
              </w:rPr>
              <w:t>14</w:t>
            </w:r>
          </w:p>
        </w:tc>
        <w:tc>
          <w:tcPr>
            <w:tcW w:type="dxa" w:w="1881"/>
          </w:tcPr>
          <w:p>
            <w:pPr>
              <w:jc w:val="right"/>
              <w:bidi w:val="1"/>
            </w:pPr>
            <w:r/>
            <w:r>
              <w:rPr>
                <w:rFonts w:ascii="Arial" w:hAnsi="Arial"/>
                <w:b w:val="0"/>
                <w:sz w:val="20"/>
                <w:rFonts w:cs="Arial"/>
                <w:szCs w:val="20"/>
              </w:rPr>
              <w:t>لاب توب</w:t>
            </w:r>
          </w:p>
        </w:tc>
        <w:tc>
          <w:tcPr>
            <w:tcW w:type="dxa" w:w="1881"/>
          </w:tcPr>
          <w:p>
            <w:pPr>
              <w:jc w:val="left"/>
              <w:bidi w:val="1"/>
            </w:pPr>
            <w:r/>
            <w:r>
              <w:rPr>
                <w:rFonts w:ascii="Arial" w:hAnsi="Arial"/>
                <w:b w:val="0"/>
                <w:sz w:val="18"/>
                <w:rFonts w:cs="Arial"/>
                <w:szCs w:val="18"/>
              </w:rPr>
              <w:t>Laptop</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18"/>
                <w:rFonts w:cs="Arial"/>
                <w:szCs w:val="18"/>
              </w:rPr>
            </w:r>
          </w:p>
        </w:tc>
      </w:tr>
    </w:tbl>
    <w:p/>
    <w:p>
      <w:pPr>
        <w:spacing w:after="120"/>
        <w:jc w:val="center"/>
        <w:bidi w:val="1"/>
      </w:pPr>
      <w:r>
        <w:rPr>
          <w:rFonts w:ascii="Arial" w:hAnsi="Arial"/>
          <w:b/>
          <w:color w:val="1F4E79"/>
          <w:sz w:val="28"/>
          <w:rFonts w:cs="Arial"/>
          <w:szCs w:val="28"/>
        </w:rPr>
        <w:t>القسم م: أصناف إضافية  |  Section M: Additional Items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4E79"/>
          </w:tcPr>
          <w:p>
            <w:pPr>
              <w:jc w:val="center"/>
              <w:bidi w:val="1"/>
            </w:pPr>
            <w:r/>
            <w:r>
              <w:rPr>
                <w:rFonts w:ascii="Arial" w:hAnsi="Arial"/>
                <w:b/>
                <w:color w:val="FFFFFF"/>
                <w:sz w:val="20"/>
                <w:rFonts w:cs="Arial"/>
                <w:szCs w:val="20"/>
              </w:rPr>
              <w:t>ت</w:t>
            </w:r>
          </w:p>
        </w:tc>
        <w:tc>
          <w:tcPr>
            <w:tcW w:type="dxa" w:w="1881"/>
            <w:shd w:fill="1F4E79"/>
          </w:tcPr>
          <w:p>
            <w:pPr>
              <w:jc w:val="center"/>
              <w:bidi w:val="1"/>
            </w:pPr>
            <w:r/>
            <w:r>
              <w:rPr>
                <w:rFonts w:ascii="Arial" w:hAnsi="Arial"/>
                <w:b/>
                <w:color w:val="FFFFFF"/>
                <w:sz w:val="20"/>
                <w:rFonts w:cs="Arial"/>
                <w:szCs w:val="20"/>
              </w:rPr>
              <w:t>اسم الصنف</w:t>
            </w:r>
          </w:p>
        </w:tc>
        <w:tc>
          <w:tcPr>
            <w:tcW w:type="dxa" w:w="1881"/>
            <w:shd w:fill="1F4E79"/>
          </w:tcPr>
          <w:p>
            <w:pPr>
              <w:jc w:val="center"/>
              <w:bidi w:val="1"/>
            </w:pPr>
            <w:r/>
            <w:r>
              <w:rPr>
                <w:rFonts w:ascii="Arial" w:hAnsi="Arial"/>
                <w:b/>
                <w:color w:val="FFFFFF"/>
                <w:sz w:val="20"/>
                <w:rFonts w:cs="Arial"/>
                <w:szCs w:val="20"/>
              </w:rPr>
              <w:t>Item Description</w:t>
            </w:r>
          </w:p>
        </w:tc>
        <w:tc>
          <w:tcPr>
            <w:tcW w:type="dxa" w:w="1881"/>
            <w:shd w:fill="1F4E79"/>
          </w:tcPr>
          <w:p>
            <w:pPr>
              <w:jc w:val="center"/>
              <w:bidi w:val="1"/>
            </w:pPr>
            <w:r/>
            <w:r>
              <w:rPr>
                <w:rFonts w:ascii="Arial" w:hAnsi="Arial"/>
                <w:b/>
                <w:color w:val="FFFFFF"/>
                <w:sz w:val="20"/>
                <w:rFonts w:cs="Arial"/>
                <w:szCs w:val="20"/>
              </w:rPr>
              <w:t>الكمية</w:t>
            </w:r>
          </w:p>
        </w:tc>
        <w:tc>
          <w:tcPr>
            <w:tcW w:type="dxa" w:w="1881"/>
            <w:shd w:fill="1F4E79"/>
          </w:tcPr>
          <w:p>
            <w:pPr>
              <w:jc w:val="center"/>
              <w:bidi w:val="1"/>
            </w:pPr>
            <w:r/>
            <w:r>
              <w:rPr>
                <w:rFonts w:ascii="Arial" w:hAnsi="Arial"/>
                <w:b/>
                <w:color w:val="FFFFFF"/>
                <w:sz w:val="20"/>
                <w:rFonts w:cs="Arial"/>
                <w:szCs w:val="20"/>
              </w:rPr>
              <w:t>صورة / ملاحظات</w:t>
            </w:r>
          </w:p>
        </w:tc>
      </w:tr>
      <w:tr>
        <w:tc>
          <w:tcPr>
            <w:tcW w:type="dxa" w:w="1881"/>
            <w:shd w:fill="F2F7FB"/>
          </w:tcPr>
          <w:p>
            <w:pPr>
              <w:jc w:val="center"/>
              <w:bidi w:val="1"/>
            </w:pPr>
            <w:r/>
            <w:r>
              <w:rPr>
                <w:rFonts w:ascii="Arial" w:hAnsi="Arial"/>
                <w:b w:val="0"/>
                <w:sz w:val="20"/>
                <w:rFonts w:cs="Arial"/>
                <w:szCs w:val="20"/>
              </w:rPr>
              <w:t>1</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r>
      <w:tr>
        <w:tc>
          <w:tcPr>
            <w:tcW w:type="dxa" w:w="1881"/>
          </w:tcPr>
          <w:p>
            <w:pPr>
              <w:jc w:val="center"/>
              <w:bidi w:val="1"/>
            </w:pPr>
            <w:r/>
            <w:r>
              <w:rPr>
                <w:rFonts w:ascii="Arial" w:hAnsi="Arial"/>
                <w:b w:val="0"/>
                <w:sz w:val="20"/>
                <w:rFonts w:cs="Arial"/>
                <w:szCs w:val="20"/>
              </w:rPr>
              <w:t>2</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r>
      <w:tr>
        <w:tc>
          <w:tcPr>
            <w:tcW w:type="dxa" w:w="1881"/>
            <w:shd w:fill="F2F7FB"/>
          </w:tcPr>
          <w:p>
            <w:pPr>
              <w:jc w:val="center"/>
              <w:bidi w:val="1"/>
            </w:pPr>
            <w:r/>
            <w:r>
              <w:rPr>
                <w:rFonts w:ascii="Arial" w:hAnsi="Arial"/>
                <w:b w:val="0"/>
                <w:sz w:val="20"/>
                <w:rFonts w:cs="Arial"/>
                <w:szCs w:val="20"/>
              </w:rPr>
              <w:t>3</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r>
      <w:tr>
        <w:tc>
          <w:tcPr>
            <w:tcW w:type="dxa" w:w="1881"/>
          </w:tcPr>
          <w:p>
            <w:pPr>
              <w:jc w:val="center"/>
              <w:bidi w:val="1"/>
            </w:pPr>
            <w:r/>
            <w:r>
              <w:rPr>
                <w:rFonts w:ascii="Arial" w:hAnsi="Arial"/>
                <w:b w:val="0"/>
                <w:sz w:val="20"/>
                <w:rFonts w:cs="Arial"/>
                <w:szCs w:val="20"/>
              </w:rPr>
              <w:t>4</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r>
      <w:tr>
        <w:tc>
          <w:tcPr>
            <w:tcW w:type="dxa" w:w="1881"/>
            <w:shd w:fill="F2F7FB"/>
          </w:tcPr>
          <w:p>
            <w:pPr>
              <w:jc w:val="center"/>
              <w:bidi w:val="1"/>
            </w:pPr>
            <w:r/>
            <w:r>
              <w:rPr>
                <w:rFonts w:ascii="Arial" w:hAnsi="Arial"/>
                <w:b w:val="0"/>
                <w:sz w:val="20"/>
                <w:rFonts w:cs="Arial"/>
                <w:szCs w:val="20"/>
              </w:rPr>
              <w:t>5</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r>
      <w:tr>
        <w:tc>
          <w:tcPr>
            <w:tcW w:type="dxa" w:w="1881"/>
          </w:tcPr>
          <w:p>
            <w:pPr>
              <w:jc w:val="center"/>
              <w:bidi w:val="1"/>
            </w:pPr>
            <w:r/>
            <w:r>
              <w:rPr>
                <w:rFonts w:ascii="Arial" w:hAnsi="Arial"/>
                <w:b w:val="0"/>
                <w:sz w:val="20"/>
                <w:rFonts w:cs="Arial"/>
                <w:szCs w:val="20"/>
              </w:rPr>
              <w:t>6</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r>
      <w:tr>
        <w:tc>
          <w:tcPr>
            <w:tcW w:type="dxa" w:w="1881"/>
            <w:shd w:fill="F2F7FB"/>
          </w:tcPr>
          <w:p>
            <w:pPr>
              <w:jc w:val="center"/>
              <w:bidi w:val="1"/>
            </w:pPr>
            <w:r/>
            <w:r>
              <w:rPr>
                <w:rFonts w:ascii="Arial" w:hAnsi="Arial"/>
                <w:b w:val="0"/>
                <w:sz w:val="20"/>
                <w:rFonts w:cs="Arial"/>
                <w:szCs w:val="20"/>
              </w:rPr>
              <w:t>7</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r>
      <w:tr>
        <w:tc>
          <w:tcPr>
            <w:tcW w:type="dxa" w:w="1881"/>
          </w:tcPr>
          <w:p>
            <w:pPr>
              <w:jc w:val="center"/>
              <w:bidi w:val="1"/>
            </w:pPr>
            <w:r/>
            <w:r>
              <w:rPr>
                <w:rFonts w:ascii="Arial" w:hAnsi="Arial"/>
                <w:b w:val="0"/>
                <w:sz w:val="20"/>
                <w:rFonts w:cs="Arial"/>
                <w:szCs w:val="20"/>
              </w:rPr>
              <w:t>8</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r>
      <w:tr>
        <w:tc>
          <w:tcPr>
            <w:tcW w:type="dxa" w:w="1881"/>
            <w:shd w:fill="F2F7FB"/>
          </w:tcPr>
          <w:p>
            <w:pPr>
              <w:jc w:val="center"/>
              <w:bidi w:val="1"/>
            </w:pPr>
            <w:r/>
            <w:r>
              <w:rPr>
                <w:rFonts w:ascii="Arial" w:hAnsi="Arial"/>
                <w:b w:val="0"/>
                <w:sz w:val="20"/>
                <w:rFonts w:cs="Arial"/>
                <w:szCs w:val="20"/>
              </w:rPr>
              <w:t>9</w:t>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c>
          <w:tcPr>
            <w:tcW w:type="dxa" w:w="1881"/>
            <w:shd w:fill="F2F7FB"/>
          </w:tcPr>
          <w:p>
            <w:pPr>
              <w:jc w:val="center"/>
              <w:bidi w:val="1"/>
            </w:pPr>
            <w:r/>
            <w:r>
              <w:rPr>
                <w:rFonts w:ascii="Arial" w:hAnsi="Arial"/>
                <w:b w:val="0"/>
                <w:sz w:val="20"/>
                <w:rFonts w:cs="Arial"/>
                <w:szCs w:val="20"/>
              </w:rPr>
            </w:r>
          </w:p>
        </w:tc>
      </w:tr>
      <w:tr>
        <w:tc>
          <w:tcPr>
            <w:tcW w:type="dxa" w:w="1881"/>
          </w:tcPr>
          <w:p>
            <w:pPr>
              <w:jc w:val="center"/>
              <w:bidi w:val="1"/>
            </w:pPr>
            <w:r/>
            <w:r>
              <w:rPr>
                <w:rFonts w:ascii="Arial" w:hAnsi="Arial"/>
                <w:b w:val="0"/>
                <w:sz w:val="20"/>
                <w:rFonts w:cs="Arial"/>
                <w:szCs w:val="20"/>
              </w:rPr>
              <w:t>10</w:t>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c>
          <w:tcPr>
            <w:tcW w:type="dxa" w:w="1881"/>
          </w:tcPr>
          <w:p>
            <w:pPr>
              <w:jc w:val="center"/>
              <w:bidi w:val="1"/>
            </w:pPr>
            <w:r/>
            <w:r>
              <w:rPr>
                <w:rFonts w:ascii="Arial" w:hAnsi="Arial"/>
                <w:b w:val="0"/>
                <w:sz w:val="20"/>
                <w:rFonts w:cs="Arial"/>
                <w:szCs w:val="20"/>
              </w:rPr>
            </w:r>
          </w:p>
        </w:tc>
      </w:tr>
    </w:tbl>
    <w:p/>
    <w:p>
      <w:r>
        <w:br w:type="page"/>
      </w:r>
    </w:p>
    <w:p>
      <w:pPr>
        <w:spacing w:after="120"/>
        <w:jc w:val="center"/>
      </w:pPr>
      <w:r>
        <w:rPr>
          <w:rFonts w:ascii="Arial" w:hAnsi="Arial"/>
          <w:b/>
          <w:color w:val="1F4E79"/>
          <w:sz w:val="28"/>
        </w:rPr>
        <w:t>QUOTATION REQUIREMENTS</w:t>
      </w:r>
    </w:p>
    <w:p>
      <w:pPr>
        <w:spacing w:after="120"/>
        <w:jc w:val="center"/>
        <w:bidi w:val="1"/>
      </w:pPr>
      <w:r>
        <w:rPr>
          <w:rFonts w:ascii="Arial" w:hAnsi="Arial"/>
          <w:b/>
          <w:color w:val="1F4E79"/>
          <w:sz w:val="28"/>
          <w:rFonts w:cs="Arial"/>
          <w:szCs w:val="28"/>
        </w:rPr>
        <w:t>متطلبات عرض الأسعار</w:t>
      </w:r>
    </w:p>
    <w:p>
      <w:pPr>
        <w:spacing w:after="80"/>
      </w:pPr>
      <w:r>
        <w:rPr>
          <w:rFonts w:ascii="Arial" w:hAnsi="Arial"/>
          <w:sz w:val="20"/>
        </w:rPr>
        <w:t>1. Current stock availability and estimated lead time for production and delivery.</w:t>
      </w:r>
    </w:p>
    <w:p>
      <w:pPr>
        <w:spacing w:after="160"/>
        <w:jc w:val="right"/>
        <w:bidi w:val="1"/>
      </w:pPr>
      <w:r>
        <w:rPr>
          <w:rFonts w:ascii="Arial" w:hAnsi="Arial"/>
          <w:color w:val="595959"/>
          <w:sz w:val="20"/>
          <w:rFonts w:cs="Arial"/>
        </w:rPr>
        <w:t xml:space="preserve">    توفر المخزون الحالي والوقت المقدر للإنتاج والتسليم.</w:t>
      </w:r>
    </w:p>
    <w:p>
      <w:pPr>
        <w:spacing w:after="80"/>
      </w:pPr>
      <w:r>
        <w:rPr>
          <w:rFonts w:ascii="Arial" w:hAnsi="Arial"/>
          <w:sz w:val="20"/>
        </w:rPr>
        <w:t>2. Year of manufacture and shelf life of the offered products.</w:t>
      </w:r>
    </w:p>
    <w:p>
      <w:pPr>
        <w:spacing w:after="160"/>
        <w:jc w:val="right"/>
        <w:bidi w:val="1"/>
      </w:pPr>
      <w:r>
        <w:rPr>
          <w:rFonts w:ascii="Arial" w:hAnsi="Arial"/>
          <w:color w:val="595959"/>
          <w:sz w:val="20"/>
          <w:rFonts w:cs="Arial"/>
        </w:rPr>
        <w:t xml:space="preserve">    سنة التصنيع والعمر الافتراضي للمنتجات المعروضة.</w:t>
      </w:r>
    </w:p>
    <w:p>
      <w:pPr>
        <w:spacing w:after="80"/>
      </w:pPr>
      <w:r>
        <w:rPr>
          <w:rFonts w:ascii="Arial" w:hAnsi="Arial"/>
          <w:sz w:val="20"/>
        </w:rPr>
        <w:t>3. Detailed manufacturing capabilities, including annual production capacity and quality certifications.</w:t>
      </w:r>
    </w:p>
    <w:p>
      <w:pPr>
        <w:spacing w:after="160"/>
        <w:jc w:val="right"/>
        <w:bidi w:val="1"/>
      </w:pPr>
      <w:r>
        <w:rPr>
          <w:rFonts w:ascii="Arial" w:hAnsi="Arial"/>
          <w:color w:val="595959"/>
          <w:sz w:val="20"/>
          <w:rFonts w:cs="Arial"/>
        </w:rPr>
        <w:t xml:space="preserve">    القدرات التصنيعية التفصيلية، بما في ذلك الطاقة الإنتاجية السنوية وشهادات الجودة.</w:t>
      </w:r>
    </w:p>
    <w:p>
      <w:pPr>
        <w:spacing w:after="80"/>
      </w:pPr>
      <w:r>
        <w:rPr>
          <w:rFonts w:ascii="Arial" w:hAnsi="Arial"/>
          <w:sz w:val="20"/>
        </w:rPr>
        <w:t>4. Comprehensive technical specifications and product data sheets.</w:t>
      </w:r>
    </w:p>
    <w:p>
      <w:pPr>
        <w:spacing w:after="160"/>
        <w:jc w:val="right"/>
        <w:bidi w:val="1"/>
      </w:pPr>
      <w:r>
        <w:rPr>
          <w:rFonts w:ascii="Arial" w:hAnsi="Arial"/>
          <w:color w:val="595959"/>
          <w:sz w:val="20"/>
          <w:rFonts w:cs="Arial"/>
        </w:rPr>
        <w:t xml:space="preserve">    المواصفات الفنية الشاملة وأوراق بيانات المنتج.</w:t>
      </w:r>
    </w:p>
    <w:p>
      <w:pPr>
        <w:spacing w:after="80"/>
      </w:pPr>
      <w:r>
        <w:rPr>
          <w:rFonts w:ascii="Arial" w:hAnsi="Arial"/>
          <w:sz w:val="20"/>
        </w:rPr>
        <w:t>5. Packaging standards and details.</w:t>
      </w:r>
    </w:p>
    <w:p>
      <w:pPr>
        <w:spacing w:after="160"/>
        <w:jc w:val="right"/>
        <w:bidi w:val="1"/>
      </w:pPr>
      <w:r>
        <w:rPr>
          <w:rFonts w:ascii="Arial" w:hAnsi="Arial"/>
          <w:color w:val="595959"/>
          <w:sz w:val="20"/>
          <w:rFonts w:cs="Arial"/>
        </w:rPr>
        <w:t xml:space="preserve">    معايير وتفاصيل التغليف.</w:t>
      </w:r>
    </w:p>
    <w:p>
      <w:pPr>
        <w:spacing w:after="80"/>
      </w:pPr>
      <w:r>
        <w:rPr>
          <w:rFonts w:ascii="Arial" w:hAnsi="Arial"/>
          <w:sz w:val="20"/>
        </w:rPr>
        <w:t>6. Delivery terms (CIF Jeddah Islamic Port, Kingdom of Saudi Arabia).</w:t>
      </w:r>
    </w:p>
    <w:p>
      <w:pPr>
        <w:spacing w:after="160"/>
        <w:jc w:val="right"/>
        <w:bidi w:val="1"/>
      </w:pPr>
      <w:r>
        <w:rPr>
          <w:rFonts w:ascii="Arial" w:hAnsi="Arial"/>
          <w:color w:val="595959"/>
          <w:sz w:val="20"/>
          <w:rFonts w:cs="Arial"/>
        </w:rPr>
        <w:t xml:space="preserve">    شروط التسليم (CIF ميناء جدة الإسلامي، المملكة العربية السعودية).</w:t>
      </w:r>
    </w:p>
    <w:p>
      <w:pPr>
        <w:spacing w:after="80"/>
      </w:pPr>
      <w:r>
        <w:rPr>
          <w:rFonts w:ascii="Arial" w:hAnsi="Arial"/>
          <w:sz w:val="20"/>
        </w:rPr>
        <w:t>7. Payment terms and conditions.</w:t>
      </w:r>
    </w:p>
    <w:p>
      <w:pPr>
        <w:spacing w:after="160"/>
        <w:jc w:val="right"/>
        <w:bidi w:val="1"/>
      </w:pPr>
      <w:r>
        <w:rPr>
          <w:rFonts w:ascii="Arial" w:hAnsi="Arial"/>
          <w:color w:val="595959"/>
          <w:sz w:val="20"/>
          <w:rFonts w:cs="Arial"/>
        </w:rPr>
        <w:t xml:space="preserve">    شروط وأحكام الدفع.</w:t>
      </w:r>
    </w:p>
    <w:p>
      <w:pPr>
        <w:spacing w:after="80"/>
      </w:pPr>
      <w:r>
        <w:rPr>
          <w:rFonts w:ascii="Arial" w:hAnsi="Arial"/>
          <w:sz w:val="20"/>
        </w:rPr>
        <w:t>8. Warranty provisions and after-sales support terms.</w:t>
      </w:r>
    </w:p>
    <w:p>
      <w:pPr>
        <w:spacing w:after="160"/>
        <w:jc w:val="right"/>
        <w:bidi w:val="1"/>
      </w:pPr>
      <w:r>
        <w:rPr>
          <w:rFonts w:ascii="Arial" w:hAnsi="Arial"/>
          <w:color w:val="595959"/>
          <w:sz w:val="20"/>
          <w:rFonts w:cs="Arial"/>
        </w:rPr>
        <w:t xml:space="preserve">    أحكام الضمان وشروط دعم ما بعد البيع.</w:t>
      </w:r>
    </w:p>
    <w:p/>
    <w:p>
      <w:pPr>
        <w:spacing w:after="120"/>
        <w:jc w:val="center"/>
      </w:pPr>
      <w:r>
        <w:rPr>
          <w:rFonts w:ascii="Arial" w:hAnsi="Arial"/>
          <w:b/>
          <w:color w:val="1F4E79"/>
          <w:sz w:val="28"/>
        </w:rPr>
        <w:t>TERMS &amp; CONDITIONS</w:t>
      </w:r>
    </w:p>
    <w:p>
      <w:pPr>
        <w:spacing w:after="40"/>
        <w:jc w:val="left"/>
      </w:pPr>
      <w:r>
        <w:rPr>
          <w:rFonts w:ascii="Arial" w:hAnsi="Arial"/>
          <w:b/>
          <w:sz w:val="22"/>
        </w:rPr>
        <w:t>Non-Disclosure Agreement (NDA):</w:t>
      </w:r>
    </w:p>
    <w:p>
      <w:pPr>
        <w:spacing w:after="240"/>
        <w:jc w:val="left"/>
      </w:pPr>
      <w:r>
        <w:rPr>
          <w:rFonts w:ascii="Arial" w:hAnsi="Arial"/>
          <w:b w:val="0"/>
          <w:sz w:val="20"/>
        </w:rPr>
        <w:t>Prior to the exchange of any proprietary, technical, or commercially sensitive information, both parties shall execute a mutual Non-Disclosure Agreement (NDA). We will provide the NDA document for your review and signature upon your acknowledgment of this Letter of Intent.</w:t>
      </w:r>
    </w:p>
    <w:p>
      <w:pPr>
        <w:spacing w:after="40"/>
        <w:jc w:val="left"/>
      </w:pPr>
      <w:r>
        <w:rPr>
          <w:rFonts w:ascii="Arial" w:hAnsi="Arial"/>
          <w:b/>
          <w:sz w:val="22"/>
        </w:rPr>
        <w:t>End-User Certificate (EUC):</w:t>
      </w:r>
    </w:p>
    <w:p>
      <w:pPr>
        <w:spacing w:after="240"/>
        <w:jc w:val="left"/>
      </w:pPr>
      <w:r>
        <w:rPr>
          <w:rFonts w:ascii="Arial" w:hAnsi="Arial"/>
          <w:b w:val="0"/>
          <w:sz w:val="20"/>
        </w:rPr>
        <w:t>Please note that this procurement shall be subject to the issuance of an End-User Certificate by the relevant authorities in the Kingdom of Saudi Arabia, which will be furnished upon mutual agreement of commercial terms.</w:t>
      </w:r>
    </w:p>
    <w:p>
      <w:pPr>
        <w:spacing w:after="40"/>
        <w:jc w:val="left"/>
      </w:pPr>
      <w:r>
        <w:rPr>
          <w:rFonts w:ascii="Arial" w:hAnsi="Arial"/>
          <w:b/>
          <w:sz w:val="22"/>
        </w:rPr>
        <w:t>Quotation Validity:</w:t>
      </w:r>
    </w:p>
    <w:p>
      <w:pPr>
        <w:spacing w:after="240"/>
        <w:jc w:val="left"/>
      </w:pPr>
      <w:r>
        <w:rPr>
          <w:rFonts w:ascii="Arial" w:hAnsi="Arial"/>
          <w:b w:val="0"/>
          <w:sz w:val="20"/>
        </w:rPr>
        <w:t>We request that your quotation remain valid for a minimum period of ninety (90) days from the date of issuance.</w:t>
      </w:r>
    </w:p>
    <w:p>
      <w:pPr>
        <w:spacing w:after="40"/>
        <w:jc w:val="left"/>
      </w:pPr>
      <w:r>
        <w:rPr>
          <w:rFonts w:ascii="Arial" w:hAnsi="Arial"/>
          <w:b/>
          <w:sz w:val="22"/>
        </w:rPr>
        <w:t>Confidentiality:</w:t>
      </w:r>
    </w:p>
    <w:p>
      <w:pPr>
        <w:spacing w:after="240"/>
        <w:jc w:val="left"/>
      </w:pPr>
      <w:r>
        <w:rPr>
          <w:rFonts w:ascii="Arial" w:hAnsi="Arial"/>
          <w:b w:val="0"/>
          <w:sz w:val="20"/>
        </w:rPr>
        <w:t>All information exchanged between both parties in connection with this Letter of Intent and any subsequent negotiations shall be treated as strictly confidential and shall not be disclosed to any third party without prior written consent.</w:t>
      </w:r>
    </w:p>
    <w:p/>
    <w:p>
      <w:pPr>
        <w:spacing w:after="240"/>
        <w:jc w:val="left"/>
      </w:pPr>
      <w:r>
        <w:rPr>
          <w:rFonts w:ascii="Arial" w:hAnsi="Arial"/>
          <w:b w:val="0"/>
          <w:sz w:val="22"/>
        </w:rPr>
        <w:t>We look forward to receiving your comprehensive quotation at your earliest convenience and to exploring a long-term partnership. Should you require any further clarification or additional information, please do not hesitate to contact us.</w:t>
      </w:r>
    </w:p>
    <w:p>
      <w:pPr>
        <w:spacing w:after="480"/>
        <w:jc w:val="left"/>
      </w:pPr>
      <w:r>
        <w:rPr>
          <w:rFonts w:ascii="Arial" w:hAnsi="Arial"/>
          <w:b w:val="0"/>
          <w:sz w:val="22"/>
        </w:rPr>
        <w:t>Thank you for your time and consideration.</w:t>
      </w:r>
    </w:p>
    <w:p>
      <w:pPr>
        <w:spacing w:after="120"/>
        <w:jc w:val="left"/>
      </w:pPr>
      <w:r>
        <w:rPr>
          <w:rFonts w:ascii="Arial" w:hAnsi="Arial"/>
          <w:b w:val="0"/>
          <w:sz w:val="22"/>
        </w:rPr>
        <w:t>Sincerely,</w:t>
      </w:r>
    </w:p>
    <w:p>
      <w:pPr>
        <w:spacing w:after="40"/>
        <w:jc w:val="left"/>
      </w:pPr>
      <w:r>
        <w:rPr>
          <w:rFonts w:ascii="Arial" w:hAnsi="Arial"/>
          <w:b w:val="0"/>
          <w:sz w:val="22"/>
        </w:rPr>
        <w:t>______________________</w:t>
      </w:r>
    </w:p>
    <w:p>
      <w:pPr>
        <w:spacing w:after="40"/>
        <w:jc w:val="left"/>
      </w:pPr>
      <w:r>
        <w:rPr>
          <w:rFonts w:ascii="Arial" w:hAnsi="Arial"/>
          <w:b/>
          <w:sz w:val="24"/>
        </w:rPr>
        <w:t>Mohamed Gashlan</w:t>
      </w:r>
    </w:p>
    <w:p>
      <w:pPr>
        <w:spacing w:after="40"/>
        <w:jc w:val="left"/>
      </w:pPr>
      <w:r>
        <w:rPr>
          <w:rFonts w:ascii="Arial" w:hAnsi="Arial"/>
          <w:b w:val="0"/>
          <w:sz w:val="22"/>
        </w:rPr>
        <w:t>Chairman</w:t>
      </w:r>
    </w:p>
    <w:p>
      <w:pPr>
        <w:spacing w:after="40"/>
        <w:jc w:val="left"/>
      </w:pPr>
      <w:r>
        <w:rPr>
          <w:rFonts w:ascii="Arial" w:hAnsi="Arial"/>
          <w:b/>
          <w:color w:val="1F4E79"/>
          <w:sz w:val="22"/>
        </w:rPr>
        <w:t>NAJD MILTECH Company For Military Production</w:t>
      </w:r>
    </w:p>
    <w:p>
      <w:pPr>
        <w:spacing w:after="40"/>
        <w:jc w:val="left"/>
      </w:pPr>
      <w:r>
        <w:rPr>
          <w:rFonts w:ascii="Arial" w:hAnsi="Arial"/>
          <w:b w:val="0"/>
          <w:sz w:val="20"/>
        </w:rPr>
        <w:t>Email: info@najdmiltech.sa</w:t>
      </w:r>
    </w:p>
    <w:p>
      <w:pPr>
        <w:spacing w:after="40"/>
        <w:jc w:val="left"/>
      </w:pPr>
      <w:r>
        <w:rPr>
          <w:rFonts w:ascii="Arial" w:hAnsi="Arial"/>
          <w:b w:val="0"/>
          <w:sz w:val="20"/>
        </w:rPr>
        <w:t>Tel: +966 53 224 4600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